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A182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THE NORTH EAST LINCOLNSHIRE BOROUGH COUNCIL</w:t>
      </w:r>
    </w:p>
    <w:p w14:paraId="4BF89B84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ROAD TRAFFIC REGULATION ACT 1984 – SECTION 14(1)</w:t>
      </w:r>
    </w:p>
    <w:p w14:paraId="1B730600" w14:textId="3A5FCB44" w:rsidR="001774C6" w:rsidRPr="001774C6" w:rsidRDefault="00594155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508977563"/>
          <w:placeholder>
            <w:docPart w:val="66C50D50585744D3AAD3CA142A9C0F43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sdt>
            <w:sdtPr>
              <w:rPr>
                <w:rFonts w:ascii="Arial" w:hAnsi="Arial" w:cs="Arial"/>
                <w:b/>
                <w:sz w:val="26"/>
                <w:szCs w:val="26"/>
                <w:u w:val="single"/>
              </w:rPr>
              <w:id w:val="-318030206"/>
              <w:placeholder>
                <w:docPart w:val="5FA0B991A33240C093E01CEBE5E65046"/>
              </w:placeholder>
            </w:sdtPr>
            <w:sdtEndPr>
              <w:rPr>
                <w:rFonts w:ascii="Times New Roman" w:hAnsi="Times New Roman"/>
                <w:b w:val="0"/>
                <w:u w:val="none"/>
              </w:rPr>
            </w:sdtEndPr>
            <w:sdtContent>
              <w:r w:rsidR="008965D5" w:rsidRPr="003B1A55">
                <w:rPr>
                  <w:rFonts w:ascii="Arial" w:hAnsi="Arial" w:cs="Arial"/>
                  <w:b/>
                  <w:sz w:val="28"/>
                  <w:szCs w:val="28"/>
                  <w:u w:val="single"/>
                </w:rPr>
                <w:t>A SECTION OF B1213 FREEMAN STREET AND A SECTION OF A46 WEELSBY ROAD, GRIMSBY</w:t>
              </w:r>
            </w:sdtContent>
          </w:sdt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br/>
        <w:t xml:space="preserve">(TEMPORARY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921062480"/>
          <w:placeholder>
            <w:docPart w:val="C358654FD981459CB5D10F2E45CEB264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PROHIBITION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t xml:space="preserve"> OF TRAFFIC – TTRO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921018764"/>
          <w:placeholder>
            <w:docPart w:val="B4334B167FA7405491E0F9619681E5B1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20-085</w:t>
          </w:r>
          <w:r w:rsidR="008965D5">
            <w:rPr>
              <w:rFonts w:ascii="Arial" w:hAnsi="Arial" w:cs="Arial"/>
              <w:b/>
              <w:sz w:val="28"/>
              <w:szCs w:val="28"/>
              <w:u w:val="single"/>
            </w:rPr>
            <w:t>C</w:t>
          </w:r>
        </w:sdtContent>
      </w:sdt>
      <w:r w:rsidR="001774C6" w:rsidRPr="001774C6">
        <w:rPr>
          <w:rFonts w:ascii="Arial" w:hAnsi="Arial" w:cs="Arial"/>
          <w:b/>
          <w:sz w:val="28"/>
          <w:szCs w:val="28"/>
          <w:u w:val="single"/>
        </w:rPr>
        <w:t xml:space="preserve">) ORDER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3079341"/>
          <w:placeholder>
            <w:docPart w:val="6C60B7F5B6FC45DABB82624C434735C2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1774C6" w:rsidRPr="001774C6">
            <w:rPr>
              <w:rFonts w:ascii="Arial" w:hAnsi="Arial" w:cs="Arial"/>
              <w:b/>
              <w:sz w:val="28"/>
              <w:szCs w:val="28"/>
              <w:u w:val="single"/>
            </w:rPr>
            <w:t>2020</w:t>
          </w:r>
        </w:sdtContent>
      </w:sdt>
    </w:p>
    <w:p w14:paraId="59FD0509" w14:textId="77777777" w:rsidR="000670A5" w:rsidRPr="000F3F96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14:paraId="261D80A6" w14:textId="28B3D806" w:rsidR="00BB2512" w:rsidRPr="001774C6" w:rsidRDefault="00D104BB" w:rsidP="00BB2512">
      <w:pPr>
        <w:pStyle w:val="Default"/>
        <w:jc w:val="both"/>
        <w:rPr>
          <w:color w:val="auto"/>
        </w:rPr>
      </w:pPr>
      <w:r w:rsidRPr="001774C6">
        <w:rPr>
          <w:b/>
          <w:color w:val="auto"/>
          <w:spacing w:val="-3"/>
          <w:u w:val="single"/>
        </w:rPr>
        <w:t>WHEREAS</w:t>
      </w:r>
      <w:r w:rsidRPr="001774C6">
        <w:rPr>
          <w:color w:val="auto"/>
          <w:spacing w:val="-3"/>
        </w:rPr>
        <w:t xml:space="preserve"> the North East Lincolnshire Borough Council (hereinafter referred to as "the Council"), </w:t>
      </w:r>
      <w:r w:rsidR="00367A55" w:rsidRPr="001774C6">
        <w:rPr>
          <w:color w:val="auto"/>
          <w:spacing w:val="-3"/>
        </w:rPr>
        <w:t xml:space="preserve">in exercise of its powers under Section 14 of the Road Traffic Regulation Act 1984 as amended by the Road Traffic (Temporary Restrictions) Act 1991 </w:t>
      </w:r>
      <w:bookmarkStart w:id="0" w:name="_Hlk42515735"/>
      <w:r w:rsidR="00367A55" w:rsidRPr="001774C6">
        <w:rPr>
          <w:color w:val="auto"/>
          <w:spacing w:val="-3"/>
        </w:rPr>
        <w:t>hereby make the following Order</w:t>
      </w:r>
      <w:r w:rsidR="00BB2512" w:rsidRPr="001774C6">
        <w:rPr>
          <w:color w:val="auto"/>
          <w:spacing w:val="-3"/>
        </w:rPr>
        <w:t xml:space="preserve"> </w:t>
      </w:r>
      <w:r w:rsidR="00367A55" w:rsidRPr="001774C6">
        <w:rPr>
          <w:color w:val="auto"/>
          <w:spacing w:val="-3"/>
        </w:rPr>
        <w:t xml:space="preserve">the effect of which </w:t>
      </w:r>
      <w:r w:rsidR="006A2A47" w:rsidRPr="001774C6">
        <w:rPr>
          <w:color w:val="auto"/>
          <w:spacing w:val="-3"/>
        </w:rPr>
        <w:t xml:space="preserve">will be </w:t>
      </w:r>
      <w:r w:rsidR="00BB2512" w:rsidRPr="001774C6">
        <w:rPr>
          <w:color w:val="auto"/>
        </w:rPr>
        <w:t xml:space="preserve">that </w:t>
      </w:r>
      <w:r w:rsidR="00BB2512" w:rsidRPr="001774C6">
        <w:rPr>
          <w:b/>
          <w:bCs/>
          <w:color w:val="auto"/>
        </w:rPr>
        <w:t>no person shall cause</w:t>
      </w:r>
      <w:r w:rsidR="00BB2512" w:rsidRPr="001774C6">
        <w:rPr>
          <w:color w:val="auto"/>
        </w:rPr>
        <w:t xml:space="preserve"> </w:t>
      </w:r>
      <w:r w:rsidR="00BB2512" w:rsidRPr="001774C6">
        <w:rPr>
          <w:b/>
          <w:bCs/>
          <w:color w:val="auto"/>
        </w:rPr>
        <w:t>or permit</w:t>
      </w:r>
      <w:r w:rsidR="00BB2512" w:rsidRPr="001774C6">
        <w:rPr>
          <w:color w:val="auto"/>
        </w:rPr>
        <w:t xml:space="preserve"> any motor vehicle to</w:t>
      </w:r>
      <w:r w:rsidR="00721FF4" w:rsidRPr="001774C6">
        <w:rPr>
          <w:color w:val="auto"/>
        </w:rPr>
        <w:t xml:space="preserve"> proceed along the below sections of highway</w:t>
      </w:r>
      <w:r w:rsidR="00BB2512" w:rsidRPr="001774C6">
        <w:rPr>
          <w:color w:val="auto"/>
        </w:rPr>
        <w:t xml:space="preserve">: </w:t>
      </w:r>
    </w:p>
    <w:bookmarkEnd w:id="0"/>
    <w:p w14:paraId="53244597" w14:textId="77777777" w:rsidR="00BB2512" w:rsidRPr="001774C6" w:rsidRDefault="00BB2512" w:rsidP="000F3F96">
      <w:pPr>
        <w:pStyle w:val="Default"/>
        <w:ind w:left="720"/>
        <w:rPr>
          <w:color w:val="auto"/>
        </w:rPr>
      </w:pPr>
    </w:p>
    <w:sdt>
      <w:sdtPr>
        <w:rPr>
          <w:szCs w:val="24"/>
        </w:rPr>
        <w:id w:val="510657819"/>
        <w:placeholder>
          <w:docPart w:val="B7B7CDFFDB264556A18680BB6FFA5E8D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Cs w:val="24"/>
            </w:rPr>
            <w:id w:val="-222292789"/>
            <w:placeholder>
              <w:docPart w:val="DDD12373DB494D3AAA9FFFDACA034ABE"/>
            </w:placeholder>
          </w:sdtPr>
          <w:sdtEndPr/>
          <w:sdtContent>
            <w:sdt>
              <w:sdtPr>
                <w:rPr>
                  <w:rFonts w:ascii="Arial" w:hAnsi="Arial" w:cs="Arial"/>
                  <w:sz w:val="25"/>
                  <w:szCs w:val="25"/>
                </w:rPr>
                <w:id w:val="-497415391"/>
                <w:placeholder>
                  <w:docPart w:val="0D54F3823EFA44248055A2D19F4BECB6"/>
                </w:placeholder>
              </w:sdtPr>
              <w:sdtEndPr>
                <w:rPr>
                  <w:rFonts w:ascii="Times New Roman" w:hAnsi="Times New Roman" w:cs="Times New Roman"/>
                  <w:sz w:val="24"/>
                  <w:szCs w:val="24"/>
                </w:rPr>
              </w:sdtEndPr>
              <w:sdtContent>
                <w:p w14:paraId="1F2FBC5F" w14:textId="5AD66B79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ind w:left="72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>A section of B1213 FREEMAN STREET – from its junction with STRAND STREET to its junction with NELSON STREET</w:t>
                  </w:r>
                </w:p>
                <w:p w14:paraId="055A3D6A" w14:textId="77777777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ab/>
                  </w:r>
                </w:p>
                <w:p w14:paraId="71F2C81F" w14:textId="77777777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ab/>
                    <w:t xml:space="preserve">Alternative route: A180, A16 VICTORIA STREET NORTH, A16 VICTORIA STREET </w:t>
                  </w: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ab/>
                    <w:t>SOUTH, ELLIS WAY, B1213 FREEMAN STREET</w:t>
                  </w:r>
                </w:p>
                <w:p w14:paraId="09F44B72" w14:textId="77777777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14:paraId="7BFF0364" w14:textId="39C41CD2" w:rsidR="008965D5" w:rsidRPr="008965D5" w:rsidRDefault="008965D5" w:rsidP="008965D5">
                  <w:pPr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 xml:space="preserve">A Section of </w:t>
                  </w:r>
                  <w:r w:rsidR="003B1A55">
                    <w:rPr>
                      <w:rFonts w:ascii="Arial" w:hAnsi="Arial" w:cs="Arial"/>
                      <w:sz w:val="25"/>
                      <w:szCs w:val="25"/>
                    </w:rPr>
                    <w:t xml:space="preserve">A46 </w:t>
                  </w: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>WEELSBY ROAD – from its junction with PARK DRIVE to its junction with LEGSBY AVENUE</w:t>
                  </w:r>
                </w:p>
                <w:p w14:paraId="01320F44" w14:textId="77777777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</w:p>
                <w:p w14:paraId="78804199" w14:textId="02956EB1" w:rsidR="008965D5" w:rsidRPr="008965D5" w:rsidRDefault="008965D5" w:rsidP="008965D5">
                  <w:pPr>
                    <w:autoSpaceDE w:val="0"/>
                    <w:autoSpaceDN w:val="0"/>
                    <w:adjustRightInd w:val="0"/>
                    <w:ind w:left="720"/>
                    <w:contextualSpacing/>
                    <w:jc w:val="both"/>
                    <w:rPr>
                      <w:rFonts w:ascii="Arial" w:hAnsi="Arial" w:cs="Arial"/>
                      <w:sz w:val="25"/>
                      <w:szCs w:val="25"/>
                    </w:rPr>
                  </w:pP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 xml:space="preserve">Alternative route: </w:t>
                  </w:r>
                  <w:r w:rsidR="003B1A55">
                    <w:rPr>
                      <w:rFonts w:ascii="Arial" w:hAnsi="Arial" w:cs="Arial"/>
                      <w:sz w:val="25"/>
                      <w:szCs w:val="25"/>
                    </w:rPr>
                    <w:t xml:space="preserve">A 46 </w:t>
                  </w: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>WEELSBY ROAD, A16 PEAKS PARKWAY, A1136 FREDERICK WARD WAY, A1243 BARGATE</w:t>
                  </w:r>
                  <w:r w:rsidR="003B1A55">
                    <w:rPr>
                      <w:rFonts w:ascii="Arial" w:hAnsi="Arial" w:cs="Arial"/>
                      <w:sz w:val="25"/>
                      <w:szCs w:val="25"/>
                    </w:rPr>
                    <w:t>, A46</w:t>
                  </w:r>
                  <w:r w:rsidRPr="008965D5">
                    <w:rPr>
                      <w:rFonts w:ascii="Arial" w:hAnsi="Arial" w:cs="Arial"/>
                      <w:sz w:val="25"/>
                      <w:szCs w:val="25"/>
                    </w:rPr>
                    <w:t xml:space="preserve"> WEELSBY ROAD</w:t>
                  </w:r>
                </w:p>
              </w:sdtContent>
            </w:sdt>
            <w:p w14:paraId="49D057CC" w14:textId="6B6176A1" w:rsidR="00721FF4" w:rsidRPr="001774C6" w:rsidRDefault="00594155" w:rsidP="008965D5">
              <w:pPr>
                <w:autoSpaceDE w:val="0"/>
                <w:autoSpaceDN w:val="0"/>
                <w:adjustRightInd w:val="0"/>
                <w:ind w:left="720"/>
                <w:jc w:val="both"/>
                <w:rPr>
                  <w:rFonts w:ascii="Arial" w:hAnsi="Arial" w:cs="Arial"/>
                  <w:szCs w:val="24"/>
                </w:rPr>
              </w:pPr>
            </w:p>
          </w:sdtContent>
        </w:sdt>
      </w:sdtContent>
    </w:sdt>
    <w:p w14:paraId="49201E33" w14:textId="75054E7B" w:rsidR="006A2A47" w:rsidRPr="001774C6" w:rsidRDefault="006A2A47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</w:t>
      </w:r>
      <w:r w:rsidR="002214FC" w:rsidRPr="001774C6">
        <w:rPr>
          <w:rFonts w:ascii="Arial" w:hAnsi="Arial" w:cs="Arial"/>
          <w:spacing w:val="-3"/>
          <w:szCs w:val="24"/>
        </w:rPr>
        <w:t>t</w:t>
      </w:r>
      <w:r w:rsidRPr="001774C6">
        <w:rPr>
          <w:rFonts w:ascii="Arial" w:hAnsi="Arial" w:cs="Arial"/>
          <w:spacing w:val="-3"/>
          <w:szCs w:val="24"/>
        </w:rPr>
        <w:t xml:space="preserve">emporary </w:t>
      </w:r>
      <w:r w:rsidR="002214FC" w:rsidRPr="001774C6">
        <w:rPr>
          <w:rFonts w:ascii="Arial" w:hAnsi="Arial" w:cs="Arial"/>
          <w:spacing w:val="-3"/>
          <w:szCs w:val="24"/>
        </w:rPr>
        <w:t>prohibition</w:t>
      </w:r>
      <w:r w:rsidR="000F3F96" w:rsidRPr="001774C6">
        <w:rPr>
          <w:rFonts w:ascii="Arial" w:hAnsi="Arial" w:cs="Arial"/>
          <w:spacing w:val="-3"/>
          <w:szCs w:val="24"/>
        </w:rPr>
        <w:t>s are</w:t>
      </w:r>
      <w:r w:rsidRPr="001774C6">
        <w:rPr>
          <w:rFonts w:ascii="Arial" w:hAnsi="Arial" w:cs="Arial"/>
          <w:spacing w:val="-3"/>
          <w:szCs w:val="24"/>
        </w:rPr>
        <w:t xml:space="preserve"> </w:t>
      </w:r>
      <w:r w:rsidR="002214FC" w:rsidRPr="001774C6">
        <w:rPr>
          <w:rFonts w:ascii="Arial" w:hAnsi="Arial" w:cs="Arial"/>
          <w:spacing w:val="-3"/>
          <w:szCs w:val="24"/>
        </w:rPr>
        <w:t xml:space="preserve">required </w:t>
      </w:r>
      <w:r w:rsidRPr="001774C6">
        <w:rPr>
          <w:rFonts w:ascii="Arial" w:hAnsi="Arial" w:cs="Arial"/>
          <w:spacing w:val="-3"/>
          <w:szCs w:val="24"/>
        </w:rPr>
        <w:t xml:space="preserve">to </w:t>
      </w:r>
      <w:r w:rsidR="000F3F96" w:rsidRPr="001774C6">
        <w:rPr>
          <w:rFonts w:ascii="Arial" w:hAnsi="Arial" w:cs="Arial"/>
          <w:spacing w:val="-3"/>
          <w:szCs w:val="24"/>
        </w:rPr>
        <w:t>safely facilitate carriageway patching works.</w:t>
      </w:r>
    </w:p>
    <w:p w14:paraId="15551032" w14:textId="77777777" w:rsidR="006A2A47" w:rsidRPr="001774C6" w:rsidRDefault="006A2A47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6CC74EDC" w14:textId="19180262" w:rsidR="008E60FB" w:rsidRPr="001774C6" w:rsidRDefault="008E60FB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1774C6" w:rsidRDefault="008E60FB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0C036D3D" w14:textId="0126C7E1" w:rsidR="000F3F96" w:rsidRPr="001774C6" w:rsidRDefault="00595D0C" w:rsidP="001774C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Order </w:t>
      </w:r>
      <w:r w:rsidR="00367A55" w:rsidRPr="001774C6">
        <w:rPr>
          <w:rFonts w:ascii="Arial" w:hAnsi="Arial" w:cs="Arial"/>
          <w:spacing w:val="-3"/>
          <w:szCs w:val="24"/>
        </w:rPr>
        <w:t>shall</w:t>
      </w:r>
      <w:r w:rsidRPr="001774C6">
        <w:rPr>
          <w:rFonts w:ascii="Arial" w:hAnsi="Arial" w:cs="Arial"/>
          <w:spacing w:val="-3"/>
          <w:szCs w:val="24"/>
        </w:rPr>
        <w:t xml:space="preserve"> come into operation </w:t>
      </w:r>
      <w:r w:rsidR="00176E4A" w:rsidRPr="001774C6">
        <w:rPr>
          <w:rFonts w:ascii="Arial" w:hAnsi="Arial" w:cs="Arial"/>
          <w:spacing w:val="-3"/>
          <w:szCs w:val="24"/>
        </w:rPr>
        <w:t>on</w:t>
      </w:r>
      <w:r w:rsidR="00985B53" w:rsidRPr="001774C6">
        <w:rPr>
          <w:rFonts w:ascii="Arial" w:hAnsi="Arial" w:cs="Arial"/>
          <w:spacing w:val="-3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Cs w:val="24"/>
          </w:rPr>
          <w:id w:val="-982152465"/>
          <w:placeholder>
            <w:docPart w:val="35B9832B4DE94E53910716B750F6CA2C"/>
          </w:placeholder>
          <w:date w:fullDate="2020-07-17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965D5">
            <w:rPr>
              <w:rFonts w:ascii="Arial" w:hAnsi="Arial" w:cs="Arial"/>
              <w:b/>
              <w:bCs/>
              <w:spacing w:val="-3"/>
              <w:szCs w:val="24"/>
            </w:rPr>
            <w:t>Friday, 17 July 2020</w:t>
          </w:r>
        </w:sdtContent>
      </w:sdt>
      <w:r w:rsidR="00352C53" w:rsidRPr="001774C6">
        <w:rPr>
          <w:rFonts w:ascii="Arial" w:hAnsi="Arial" w:cs="Arial"/>
          <w:spacing w:val="-3"/>
          <w:szCs w:val="24"/>
        </w:rPr>
        <w:t xml:space="preserve"> </w:t>
      </w:r>
      <w:r w:rsidR="00D104BB" w:rsidRPr="001774C6">
        <w:rPr>
          <w:rFonts w:ascii="Arial" w:hAnsi="Arial" w:cs="Arial"/>
          <w:spacing w:val="-3"/>
          <w:szCs w:val="24"/>
        </w:rPr>
        <w:t xml:space="preserve">and shall continue for a period of </w:t>
      </w:r>
      <w:r w:rsidR="00736914" w:rsidRPr="001774C6">
        <w:rPr>
          <w:rFonts w:ascii="Arial" w:hAnsi="Arial" w:cs="Arial"/>
          <w:spacing w:val="-3"/>
          <w:szCs w:val="24"/>
        </w:rPr>
        <w:t>eighteen months</w:t>
      </w:r>
      <w:r w:rsidR="00D104BB" w:rsidRPr="001774C6">
        <w:rPr>
          <w:rFonts w:ascii="Arial" w:hAnsi="Arial" w:cs="Arial"/>
          <w:spacing w:val="-3"/>
          <w:szCs w:val="24"/>
        </w:rPr>
        <w:t xml:space="preserve"> unless extended by Order of the Secretary of State for Transport.</w:t>
      </w:r>
    </w:p>
    <w:p w14:paraId="7C86E3CF" w14:textId="77777777" w:rsidR="006145BD" w:rsidRPr="001774C6" w:rsidRDefault="006145BD" w:rsidP="000F3F96">
      <w:pPr>
        <w:pStyle w:val="ListParagraph"/>
        <w:rPr>
          <w:rFonts w:ascii="Arial" w:hAnsi="Arial" w:cs="Arial"/>
          <w:spacing w:val="-3"/>
          <w:szCs w:val="24"/>
        </w:rPr>
      </w:pPr>
    </w:p>
    <w:p w14:paraId="06FC1A0C" w14:textId="03360CBE" w:rsidR="00F77A3B" w:rsidRPr="001774C6" w:rsidRDefault="006145BD" w:rsidP="000F3F9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Exemptions to the order will be for authorised vehicles only, as listed </w:t>
      </w:r>
      <w:r w:rsidR="006A2A47" w:rsidRPr="001774C6">
        <w:rPr>
          <w:rFonts w:ascii="Arial" w:hAnsi="Arial" w:cs="Arial"/>
          <w:spacing w:val="-3"/>
          <w:szCs w:val="24"/>
        </w:rPr>
        <w:t>below.</w:t>
      </w:r>
    </w:p>
    <w:p w14:paraId="107FEA7F" w14:textId="77777777" w:rsidR="00F77A3B" w:rsidRPr="001774C6" w:rsidRDefault="00F77A3B" w:rsidP="000F3F96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Emergency Vehicles (Fire, Police, Ambulance, Coast Guard)</w:t>
      </w:r>
    </w:p>
    <w:p w14:paraId="1A525FE6" w14:textId="44550C51" w:rsidR="00262AD1" w:rsidRPr="001774C6" w:rsidRDefault="00262AD1" w:rsidP="000F3F96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Cs w:val="24"/>
        </w:rPr>
      </w:pPr>
    </w:p>
    <w:p w14:paraId="64247D5C" w14:textId="77116A19" w:rsidR="000F3F96" w:rsidRPr="001774C6" w:rsidRDefault="00262AD1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Cs w:val="24"/>
          <w:u w:val="single"/>
        </w:rPr>
      </w:pPr>
      <w:r w:rsidRPr="001774C6">
        <w:rPr>
          <w:rFonts w:ascii="Arial" w:hAnsi="Arial" w:cs="Arial"/>
          <w:spacing w:val="-3"/>
          <w:szCs w:val="24"/>
        </w:rPr>
        <w:t>T</w:t>
      </w:r>
      <w:r w:rsidR="00D104BB" w:rsidRPr="001774C6">
        <w:rPr>
          <w:rFonts w:ascii="Arial" w:hAnsi="Arial" w:cs="Arial"/>
          <w:spacing w:val="-3"/>
          <w:szCs w:val="24"/>
        </w:rPr>
        <w:t>he Order may be cited as "</w:t>
      </w:r>
      <w:r w:rsidR="00367A55" w:rsidRPr="001774C6">
        <w:rPr>
          <w:rFonts w:ascii="Arial" w:hAnsi="Arial" w:cs="Arial"/>
          <w:spacing w:val="-3"/>
          <w:szCs w:val="24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spacing w:val="-3"/>
            <w:szCs w:val="24"/>
          </w:rPr>
          <w:id w:val="1282378170"/>
          <w:placeholder>
            <w:docPart w:val="7F3018FB19204C9AB067B59AAF3F712B"/>
          </w:placeholder>
        </w:sdtPr>
        <w:sdtEndPr/>
        <w:sdtContent>
          <w:r w:rsidR="008965D5">
            <w:rPr>
              <w:rFonts w:ascii="Arial" w:hAnsi="Arial" w:cs="Arial"/>
              <w:spacing w:val="-3"/>
              <w:szCs w:val="24"/>
            </w:rPr>
            <w:t xml:space="preserve">A Section of B1213 Freeman Street and A Section A46 </w:t>
          </w:r>
          <w:proofErr w:type="spellStart"/>
          <w:r w:rsidR="008965D5">
            <w:rPr>
              <w:rFonts w:ascii="Arial" w:hAnsi="Arial" w:cs="Arial"/>
              <w:spacing w:val="-3"/>
              <w:szCs w:val="24"/>
            </w:rPr>
            <w:t>Weelsby</w:t>
          </w:r>
          <w:proofErr w:type="spellEnd"/>
          <w:r w:rsidR="008965D5">
            <w:rPr>
              <w:rFonts w:ascii="Arial" w:hAnsi="Arial" w:cs="Arial"/>
              <w:spacing w:val="-3"/>
              <w:szCs w:val="24"/>
            </w:rPr>
            <w:t xml:space="preserve"> Road, Grimsby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, (Temporary </w:t>
      </w:r>
      <w:sdt>
        <w:sdtPr>
          <w:rPr>
            <w:rFonts w:ascii="Arial" w:hAnsi="Arial" w:cs="Arial"/>
            <w:spacing w:val="-3"/>
            <w:szCs w:val="24"/>
          </w:rPr>
          <w:id w:val="-19853046"/>
          <w:placeholder>
            <w:docPart w:val="BFA6B78071954411ACB6D52F5D15E6AD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Prohibition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 Of Traffic – TTRO </w:t>
      </w:r>
      <w:sdt>
        <w:sdtPr>
          <w:rPr>
            <w:rFonts w:ascii="Arial" w:hAnsi="Arial" w:cs="Arial"/>
            <w:spacing w:val="-3"/>
            <w:szCs w:val="24"/>
          </w:rPr>
          <w:id w:val="40648698"/>
          <w:placeholder>
            <w:docPart w:val="2DEDE19FFE614FF8BAEE139C06205490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20-085</w:t>
          </w:r>
          <w:r w:rsidR="008965D5">
            <w:rPr>
              <w:rFonts w:ascii="Arial" w:hAnsi="Arial" w:cs="Arial"/>
              <w:spacing w:val="-3"/>
              <w:szCs w:val="24"/>
            </w:rPr>
            <w:t>C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) Order </w:t>
      </w:r>
      <w:sdt>
        <w:sdtPr>
          <w:rPr>
            <w:rFonts w:ascii="Arial" w:hAnsi="Arial" w:cs="Arial"/>
            <w:spacing w:val="-3"/>
            <w:szCs w:val="24"/>
          </w:rPr>
          <w:id w:val="-1247650042"/>
          <w:placeholder>
            <w:docPart w:val="0F1DA58759DF43228B9DAD24F8EB8B1B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2020”.</w:t>
          </w:r>
        </w:sdtContent>
      </w:sdt>
    </w:p>
    <w:p w14:paraId="46B0B062" w14:textId="66EA1E8B" w:rsidR="00AF37DB" w:rsidRPr="001774C6" w:rsidRDefault="00AF37DB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p w14:paraId="036B6849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This Order is executed </w:t>
      </w:r>
    </w:p>
    <w:p w14:paraId="4A8C7357" w14:textId="77777777" w:rsidR="00AF37DB" w:rsidRPr="001774C6" w:rsidRDefault="00AF37DB" w:rsidP="000C6B71">
      <w:pPr>
        <w:ind w:left="142"/>
        <w:rPr>
          <w:rFonts w:ascii="Arial" w:hAnsi="Arial" w:cs="Arial"/>
          <w:b/>
          <w:szCs w:val="24"/>
        </w:rPr>
      </w:pPr>
      <w:r w:rsidRPr="001774C6">
        <w:rPr>
          <w:rFonts w:ascii="Arial" w:hAnsi="Arial" w:cs="Arial"/>
          <w:szCs w:val="24"/>
        </w:rPr>
        <w:t xml:space="preserve">By </w:t>
      </w:r>
      <w:r w:rsidRPr="001774C6">
        <w:rPr>
          <w:rFonts w:ascii="Arial" w:hAnsi="Arial" w:cs="Arial"/>
          <w:b/>
          <w:szCs w:val="24"/>
        </w:rPr>
        <w:t>North East Lincolnshire Borough Council</w:t>
      </w:r>
    </w:p>
    <w:p w14:paraId="09319AA3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Acting by two Authorised </w:t>
      </w:r>
    </w:p>
    <w:p w14:paraId="66D2F89C" w14:textId="77777777" w:rsidR="006A2A47" w:rsidRPr="001774C6" w:rsidRDefault="00AF37DB" w:rsidP="006A2A47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Signatories on this </w:t>
      </w:r>
    </w:p>
    <w:p w14:paraId="5DA211C0" w14:textId="77777777" w:rsidR="006A2A47" w:rsidRPr="001774C6" w:rsidRDefault="006A2A47" w:rsidP="006A2A47">
      <w:pPr>
        <w:ind w:left="142"/>
        <w:rPr>
          <w:rFonts w:ascii="Arial" w:hAnsi="Arial" w:cs="Arial"/>
          <w:szCs w:val="24"/>
        </w:rPr>
      </w:pPr>
    </w:p>
    <w:p w14:paraId="78B04311" w14:textId="3C568647" w:rsidR="00594155" w:rsidRPr="000F3F96" w:rsidRDefault="006A2A47" w:rsidP="00594155">
      <w:pPr>
        <w:ind w:left="142"/>
        <w:rPr>
          <w:rFonts w:ascii="Arial" w:hAnsi="Arial" w:cs="Arial"/>
          <w:sz w:val="25"/>
          <w:szCs w:val="25"/>
        </w:rPr>
      </w:pPr>
      <w:r w:rsidRPr="001774C6">
        <w:rPr>
          <w:rFonts w:ascii="Arial" w:hAnsi="Arial" w:cs="Arial"/>
          <w:szCs w:val="24"/>
        </w:rPr>
        <w:tab/>
      </w:r>
      <w:r w:rsidR="00594155" w:rsidRPr="000F3F96">
        <w:rPr>
          <w:rFonts w:ascii="Arial" w:hAnsi="Arial" w:cs="Arial"/>
          <w:sz w:val="25"/>
          <w:szCs w:val="25"/>
          <w:u w:val="single"/>
        </w:rPr>
        <w:tab/>
      </w:r>
      <w:r w:rsidR="00594155">
        <w:rPr>
          <w:rFonts w:ascii="Arial" w:hAnsi="Arial" w:cs="Arial"/>
          <w:b/>
          <w:bCs/>
          <w:sz w:val="25"/>
          <w:szCs w:val="25"/>
          <w:u w:val="single"/>
        </w:rPr>
        <w:t>9</w:t>
      </w:r>
      <w:r w:rsidR="00594155">
        <w:rPr>
          <w:rFonts w:ascii="Arial" w:hAnsi="Arial" w:cs="Arial"/>
          <w:b/>
          <w:bCs/>
          <w:sz w:val="25"/>
          <w:szCs w:val="25"/>
          <w:u w:val="single"/>
        </w:rPr>
        <w:t>th</w:t>
      </w:r>
      <w:r w:rsidR="00594155" w:rsidRPr="000F3F96">
        <w:rPr>
          <w:rFonts w:ascii="Arial" w:hAnsi="Arial" w:cs="Arial"/>
          <w:sz w:val="25"/>
          <w:szCs w:val="25"/>
          <w:u w:val="single"/>
        </w:rPr>
        <w:tab/>
      </w:r>
      <w:r w:rsidR="00594155" w:rsidRPr="000F3F96">
        <w:rPr>
          <w:rFonts w:ascii="Arial" w:hAnsi="Arial" w:cs="Arial"/>
          <w:sz w:val="25"/>
          <w:szCs w:val="25"/>
        </w:rPr>
        <w:t>day of</w:t>
      </w:r>
      <w:r w:rsidR="00594155" w:rsidRPr="000F3F96">
        <w:rPr>
          <w:rFonts w:ascii="Arial" w:hAnsi="Arial" w:cs="Arial"/>
          <w:sz w:val="25"/>
          <w:szCs w:val="25"/>
        </w:rPr>
        <w:tab/>
      </w:r>
      <w:r w:rsidR="00594155" w:rsidRPr="00160763">
        <w:rPr>
          <w:rFonts w:ascii="Arial" w:hAnsi="Arial" w:cs="Arial"/>
          <w:sz w:val="25"/>
          <w:szCs w:val="25"/>
          <w:u w:val="single"/>
        </w:rPr>
        <w:tab/>
      </w:r>
      <w:r w:rsidR="00594155" w:rsidRPr="00160763">
        <w:rPr>
          <w:rFonts w:ascii="Arial" w:hAnsi="Arial" w:cs="Arial"/>
          <w:b/>
          <w:bCs/>
          <w:sz w:val="25"/>
          <w:szCs w:val="25"/>
          <w:u w:val="single"/>
        </w:rPr>
        <w:t>July</w:t>
      </w:r>
      <w:r w:rsidR="00594155" w:rsidRPr="000F3F96">
        <w:rPr>
          <w:rFonts w:ascii="Arial" w:hAnsi="Arial" w:cs="Arial"/>
          <w:sz w:val="25"/>
          <w:szCs w:val="25"/>
          <w:u w:val="single"/>
        </w:rPr>
        <w:tab/>
      </w:r>
      <w:r w:rsidR="00594155" w:rsidRPr="000F3F96">
        <w:rPr>
          <w:rFonts w:ascii="Arial" w:hAnsi="Arial" w:cs="Arial"/>
          <w:sz w:val="25"/>
          <w:szCs w:val="25"/>
        </w:rPr>
        <w:t>2020.</w:t>
      </w:r>
    </w:p>
    <w:p w14:paraId="1D09CCC1" w14:textId="77777777" w:rsidR="00594155" w:rsidRPr="000F3F96" w:rsidRDefault="00594155" w:rsidP="00594155">
      <w:pPr>
        <w:ind w:left="142"/>
        <w:rPr>
          <w:rFonts w:ascii="Arial" w:hAnsi="Arial" w:cs="Arial"/>
          <w:sz w:val="25"/>
          <w:szCs w:val="25"/>
        </w:rPr>
      </w:pPr>
    </w:p>
    <w:p w14:paraId="1C00B90B" w14:textId="77777777" w:rsidR="00594155" w:rsidRPr="000F3F96" w:rsidRDefault="00594155" w:rsidP="00594155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E. Richardson-Smith – Deputy Monitoring Officer</w:t>
      </w:r>
      <w:r w:rsidRPr="000F3F96">
        <w:rPr>
          <w:rFonts w:ascii="Arial" w:hAnsi="Arial" w:cs="Arial"/>
          <w:sz w:val="25"/>
          <w:szCs w:val="25"/>
        </w:rPr>
        <w:tab/>
      </w:r>
    </w:p>
    <w:p w14:paraId="62C7A5EC" w14:textId="77777777" w:rsidR="00594155" w:rsidRPr="000F3F96" w:rsidRDefault="00594155" w:rsidP="00594155">
      <w:pPr>
        <w:ind w:left="142"/>
        <w:rPr>
          <w:rFonts w:ascii="Arial" w:hAnsi="Arial" w:cs="Arial"/>
          <w:sz w:val="25"/>
          <w:szCs w:val="25"/>
        </w:rPr>
      </w:pPr>
    </w:p>
    <w:p w14:paraId="2FB42220" w14:textId="5EBF9E43" w:rsidR="00AF37DB" w:rsidRPr="000F3F96" w:rsidRDefault="00594155" w:rsidP="00594155">
      <w:pPr>
        <w:ind w:left="142"/>
        <w:rPr>
          <w:rFonts w:ascii="Arial" w:hAnsi="Arial" w:cs="Arial"/>
          <w:sz w:val="25"/>
          <w:szCs w:val="25"/>
        </w:rPr>
        <w:sectPr w:rsidR="00AF37DB" w:rsidRPr="000F3F96" w:rsidSect="000F3F96">
          <w:headerReference w:type="default" r:id="rId8"/>
          <w:endnotePr>
            <w:numFmt w:val="decimal"/>
          </w:endnotePr>
          <w:pgSz w:w="11906" w:h="16838"/>
          <w:pgMar w:top="567" w:right="720" w:bottom="284" w:left="720" w:header="284" w:footer="278" w:gutter="0"/>
          <w:pgNumType w:start="1"/>
          <w:cols w:space="720"/>
          <w:noEndnote/>
          <w:docGrid w:linePitch="326"/>
        </w:sect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K. Thomps</w:t>
      </w:r>
      <w:r>
        <w:rPr>
          <w:rFonts w:ascii="Arial" w:hAnsi="Arial" w:cs="Arial"/>
          <w:b/>
          <w:bCs/>
          <w:sz w:val="25"/>
          <w:szCs w:val="25"/>
        </w:rPr>
        <w:t>o</w:t>
      </w:r>
      <w:r w:rsidRPr="00160763">
        <w:rPr>
          <w:rFonts w:ascii="Arial" w:hAnsi="Arial" w:cs="Arial"/>
          <w:b/>
          <w:bCs/>
          <w:sz w:val="25"/>
          <w:szCs w:val="25"/>
        </w:rPr>
        <w:t>n – Specialist Property</w:t>
      </w:r>
      <w:r>
        <w:rPr>
          <w:rFonts w:ascii="Arial" w:hAnsi="Arial" w:cs="Arial"/>
          <w:b/>
          <w:bCs/>
          <w:sz w:val="25"/>
          <w:szCs w:val="25"/>
        </w:rPr>
        <w:t xml:space="preserve"> Lawyer </w:t>
      </w:r>
    </w:p>
    <w:p w14:paraId="2C8DE611" w14:textId="77777777" w:rsidR="00AF37DB" w:rsidRPr="000F3F96" w:rsidRDefault="00AF37DB" w:rsidP="00AF37DB">
      <w:pPr>
        <w:rPr>
          <w:rFonts w:ascii="Arial" w:hAnsi="Arial" w:cs="Arial"/>
          <w:szCs w:val="24"/>
        </w:rPr>
      </w:pPr>
    </w:p>
    <w:sectPr w:rsidR="00AF37DB" w:rsidRPr="000F3F96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440E3" w14:textId="77777777" w:rsidR="00662623" w:rsidRDefault="00662623">
      <w:pPr>
        <w:spacing w:line="20" w:lineRule="exact"/>
      </w:pPr>
    </w:p>
  </w:endnote>
  <w:endnote w:type="continuationSeparator" w:id="0">
    <w:p w14:paraId="3829DE3D" w14:textId="77777777" w:rsidR="00662623" w:rsidRDefault="00662623">
      <w:r>
        <w:t xml:space="preserve"> </w:t>
      </w:r>
    </w:p>
  </w:endnote>
  <w:endnote w:type="continuationNotice" w:id="1">
    <w:p w14:paraId="5572D47D" w14:textId="77777777" w:rsidR="00662623" w:rsidRDefault="0066262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FD5BE" w14:textId="77777777" w:rsidR="00662623" w:rsidRDefault="00662623">
      <w:r>
        <w:separator/>
      </w:r>
    </w:p>
  </w:footnote>
  <w:footnote w:type="continuationSeparator" w:id="0">
    <w:p w14:paraId="698EFC2F" w14:textId="77777777" w:rsidR="00662623" w:rsidRDefault="0066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4A68BF25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8965D5">
      <w:rPr>
        <w:rFonts w:ascii="Arial" w:hAnsi="Arial" w:cs="Arial"/>
        <w:sz w:val="14"/>
      </w:rPr>
      <w:t>20-0</w:t>
    </w:r>
    <w:r w:rsidR="000F3F96" w:rsidRPr="008965D5">
      <w:rPr>
        <w:rFonts w:ascii="Arial" w:hAnsi="Arial" w:cs="Arial"/>
        <w:sz w:val="14"/>
      </w:rPr>
      <w:t>85</w:t>
    </w:r>
    <w:r w:rsidR="001774C6" w:rsidRPr="008965D5">
      <w:rPr>
        <w:rFonts w:ascii="Arial" w:hAnsi="Arial" w:cs="Arial"/>
        <w:sz w:val="14"/>
      </w:rPr>
      <w:t>B</w:t>
    </w:r>
    <w:r w:rsidR="008965D5" w:rsidRPr="008965D5">
      <w:rPr>
        <w:rFonts w:ascii="Arial" w:hAnsi="Arial" w:cs="Arial"/>
        <w:sz w:val="14"/>
      </w:rPr>
      <w:t>C</w:t>
    </w:r>
    <w:r w:rsidR="008748EF" w:rsidRPr="008965D5">
      <w:rPr>
        <w:rFonts w:ascii="Arial" w:hAnsi="Arial" w:cs="Arial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D94"/>
    <w:multiLevelType w:val="hybridMultilevel"/>
    <w:tmpl w:val="33E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47B"/>
    <w:multiLevelType w:val="hybridMultilevel"/>
    <w:tmpl w:val="BC5811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3F96"/>
    <w:rsid w:val="000F40BE"/>
    <w:rsid w:val="001128AF"/>
    <w:rsid w:val="00116EDF"/>
    <w:rsid w:val="001179A9"/>
    <w:rsid w:val="00121DAC"/>
    <w:rsid w:val="00121F87"/>
    <w:rsid w:val="0013609F"/>
    <w:rsid w:val="00144063"/>
    <w:rsid w:val="001559E5"/>
    <w:rsid w:val="001639BF"/>
    <w:rsid w:val="00176E4A"/>
    <w:rsid w:val="001774C6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1A55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55B4"/>
    <w:rsid w:val="00562DC4"/>
    <w:rsid w:val="00577BA2"/>
    <w:rsid w:val="005914FB"/>
    <w:rsid w:val="00594155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965D5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F6DAA"/>
    <w:rsid w:val="00C03712"/>
    <w:rsid w:val="00C16290"/>
    <w:rsid w:val="00C630C8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B7B7CDFFDB264556A18680BB6FF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D22-7E69-48D9-83CB-2A88299B18A1}"/>
      </w:docPartPr>
      <w:docPartBody>
        <w:p w:rsidR="009C01D3" w:rsidRDefault="00370E0C" w:rsidP="00370E0C">
          <w:pPr>
            <w:pStyle w:val="B7B7CDFFDB264556A18680BB6FFA5E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7F3018FB19204C9AB067B59AAF3F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1E9-E053-4EFC-A3EF-431376413575}"/>
      </w:docPartPr>
      <w:docPartBody>
        <w:p w:rsidR="009C01D3" w:rsidRDefault="00370E0C" w:rsidP="00370E0C">
          <w:pPr>
            <w:pStyle w:val="7F3018FB19204C9AB067B59AAF3F712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BFA6B78071954411ACB6D52F5D1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A7B-CEEA-40AE-8B75-1EE993B5CFB2}"/>
      </w:docPartPr>
      <w:docPartBody>
        <w:p w:rsidR="009C01D3" w:rsidRDefault="00370E0C" w:rsidP="00370E0C">
          <w:pPr>
            <w:pStyle w:val="BFA6B78071954411ACB6D52F5D15E6A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2DEDE19FFE614FF8BAEE139C062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D0E5-5323-4003-868A-1B115934994A}"/>
      </w:docPartPr>
      <w:docPartBody>
        <w:p w:rsidR="009C01D3" w:rsidRDefault="00370E0C" w:rsidP="00370E0C">
          <w:pPr>
            <w:pStyle w:val="2DEDE19FFE614FF8BAEE139C06205490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0F1DA58759DF43228B9DAD24F8EB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E31-FEFD-4A40-847E-0B7FF4F229D9}"/>
      </w:docPartPr>
      <w:docPartBody>
        <w:p w:rsidR="009C01D3" w:rsidRDefault="00370E0C" w:rsidP="00370E0C">
          <w:pPr>
            <w:pStyle w:val="0F1DA58759DF43228B9DAD24F8EB8B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66C50D50585744D3AAD3CA142A9C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8132D-F8B5-467C-A413-74E247FA393C}"/>
      </w:docPartPr>
      <w:docPartBody>
        <w:p w:rsidR="00DA3781" w:rsidRDefault="009C01D3" w:rsidP="009C01D3">
          <w:pPr>
            <w:pStyle w:val="66C50D50585744D3AAD3CA142A9C0F43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C358654FD981459CB5D10F2E45CEB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EF7AA-BAFF-4B58-A488-4F0C8F0B077E}"/>
      </w:docPartPr>
      <w:docPartBody>
        <w:p w:rsidR="00DA3781" w:rsidRDefault="009C01D3" w:rsidP="009C01D3">
          <w:pPr>
            <w:pStyle w:val="C358654FD981459CB5D10F2E45CEB26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B4334B167FA7405491E0F9619681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7281B-3B67-4C70-8DB2-37CC2957A30C}"/>
      </w:docPartPr>
      <w:docPartBody>
        <w:p w:rsidR="00DA3781" w:rsidRDefault="009C01D3" w:rsidP="009C01D3">
          <w:pPr>
            <w:pStyle w:val="B4334B167FA7405491E0F9619681E5B1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6C60B7F5B6FC45DABB82624C4347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FBFA7-3DB0-468B-B43B-78407F7DF688}"/>
      </w:docPartPr>
      <w:docPartBody>
        <w:p w:rsidR="00DA3781" w:rsidRDefault="009C01D3" w:rsidP="009C01D3">
          <w:pPr>
            <w:pStyle w:val="6C60B7F5B6FC45DABB82624C434735C2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DDD12373DB494D3AAA9FFFDACA034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C9A0C-2A8D-4859-94A4-4B7E07CC910E}"/>
      </w:docPartPr>
      <w:docPartBody>
        <w:p w:rsidR="00DA3781" w:rsidRDefault="009C01D3" w:rsidP="009C01D3">
          <w:pPr>
            <w:pStyle w:val="DDD12373DB494D3AAA9FFFDACA034ABE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5FA0B991A33240C093E01CEBE5E65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63A0E-B33A-43F0-92C6-24AD6B685B38}"/>
      </w:docPartPr>
      <w:docPartBody>
        <w:p w:rsidR="008D63AF" w:rsidRDefault="00DA3781" w:rsidP="00DA3781">
          <w:pPr>
            <w:pStyle w:val="5FA0B991A33240C093E01CEBE5E6504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0D54F3823EFA44248055A2D19F4B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0346-5C38-469C-9505-E14307E4CF2D}"/>
      </w:docPartPr>
      <w:docPartBody>
        <w:p w:rsidR="008D63AF" w:rsidRDefault="00DA3781" w:rsidP="00DA3781">
          <w:pPr>
            <w:pStyle w:val="0D54F3823EFA44248055A2D19F4BECB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70E0C"/>
    <w:rsid w:val="00594E79"/>
    <w:rsid w:val="008D63AF"/>
    <w:rsid w:val="009C01D3"/>
    <w:rsid w:val="00D72CE9"/>
    <w:rsid w:val="00DA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3781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98908B3BEB0E452A9A2610CD5CEC8651">
    <w:name w:val="98908B3BEB0E452A9A2610CD5CEC8651"/>
    <w:rsid w:val="00370E0C"/>
  </w:style>
  <w:style w:type="paragraph" w:customStyle="1" w:styleId="12AE164796594625AD5CDFEA2B2ABE26">
    <w:name w:val="12AE164796594625AD5CDFEA2B2ABE26"/>
    <w:rsid w:val="00370E0C"/>
  </w:style>
  <w:style w:type="paragraph" w:customStyle="1" w:styleId="922520AFC575440C80882D156C74DB03">
    <w:name w:val="922520AFC575440C80882D156C74DB03"/>
    <w:rsid w:val="00370E0C"/>
  </w:style>
  <w:style w:type="paragraph" w:customStyle="1" w:styleId="7617A376DB0D40C9B39CE9D8FE39523A">
    <w:name w:val="7617A376DB0D40C9B39CE9D8FE39523A"/>
    <w:rsid w:val="00370E0C"/>
  </w:style>
  <w:style w:type="paragraph" w:customStyle="1" w:styleId="B7B7CDFFDB264556A18680BB6FFA5E8D">
    <w:name w:val="B7B7CDFFDB264556A18680BB6FFA5E8D"/>
    <w:rsid w:val="00370E0C"/>
  </w:style>
  <w:style w:type="paragraph" w:customStyle="1" w:styleId="7C14665A51694D2289D8B3943E7AB22E">
    <w:name w:val="7C14665A51694D2289D8B3943E7AB22E"/>
    <w:rsid w:val="00370E0C"/>
  </w:style>
  <w:style w:type="paragraph" w:customStyle="1" w:styleId="74D1D0736BC046C7AE9A5962E6B98943">
    <w:name w:val="74D1D0736BC046C7AE9A5962E6B98943"/>
    <w:rsid w:val="00370E0C"/>
  </w:style>
  <w:style w:type="paragraph" w:customStyle="1" w:styleId="51B18EB9CD9D48CF959265B4ED9654C5">
    <w:name w:val="51B18EB9CD9D48CF959265B4ED9654C5"/>
    <w:rsid w:val="00370E0C"/>
  </w:style>
  <w:style w:type="paragraph" w:customStyle="1" w:styleId="B2BD5DE5EA7C424FAF848FA99BFEC813">
    <w:name w:val="B2BD5DE5EA7C424FAF848FA99BFEC813"/>
    <w:rsid w:val="00370E0C"/>
  </w:style>
  <w:style w:type="paragraph" w:customStyle="1" w:styleId="997114006BFF4B99A797F2481CF3DCC8">
    <w:name w:val="997114006BFF4B99A797F2481CF3DCC8"/>
    <w:rsid w:val="00370E0C"/>
  </w:style>
  <w:style w:type="paragraph" w:customStyle="1" w:styleId="7F3018FB19204C9AB067B59AAF3F712B">
    <w:name w:val="7F3018FB19204C9AB067B59AAF3F712B"/>
    <w:rsid w:val="00370E0C"/>
  </w:style>
  <w:style w:type="paragraph" w:customStyle="1" w:styleId="BFA6B78071954411ACB6D52F5D15E6AD">
    <w:name w:val="BFA6B78071954411ACB6D52F5D15E6AD"/>
    <w:rsid w:val="00370E0C"/>
  </w:style>
  <w:style w:type="paragraph" w:customStyle="1" w:styleId="2DEDE19FFE614FF8BAEE139C06205490">
    <w:name w:val="2DEDE19FFE614FF8BAEE139C06205490"/>
    <w:rsid w:val="00370E0C"/>
  </w:style>
  <w:style w:type="paragraph" w:customStyle="1" w:styleId="0F1DA58759DF43228B9DAD24F8EB8B1B">
    <w:name w:val="0F1DA58759DF43228B9DAD24F8EB8B1B"/>
    <w:rsid w:val="00370E0C"/>
  </w:style>
  <w:style w:type="paragraph" w:customStyle="1" w:styleId="66C50D50585744D3AAD3CA142A9C0F43">
    <w:name w:val="66C50D50585744D3AAD3CA142A9C0F43"/>
    <w:rsid w:val="009C01D3"/>
  </w:style>
  <w:style w:type="paragraph" w:customStyle="1" w:styleId="C358654FD981459CB5D10F2E45CEB264">
    <w:name w:val="C358654FD981459CB5D10F2E45CEB264"/>
    <w:rsid w:val="009C01D3"/>
  </w:style>
  <w:style w:type="paragraph" w:customStyle="1" w:styleId="B4334B167FA7405491E0F9619681E5B1">
    <w:name w:val="B4334B167FA7405491E0F9619681E5B1"/>
    <w:rsid w:val="009C01D3"/>
  </w:style>
  <w:style w:type="paragraph" w:customStyle="1" w:styleId="6C60B7F5B6FC45DABB82624C434735C2">
    <w:name w:val="6C60B7F5B6FC45DABB82624C434735C2"/>
    <w:rsid w:val="009C01D3"/>
  </w:style>
  <w:style w:type="paragraph" w:customStyle="1" w:styleId="DDD12373DB494D3AAA9FFFDACA034ABE">
    <w:name w:val="DDD12373DB494D3AAA9FFFDACA034ABE"/>
    <w:rsid w:val="009C01D3"/>
  </w:style>
  <w:style w:type="paragraph" w:customStyle="1" w:styleId="5FA0B991A33240C093E01CEBE5E65046">
    <w:name w:val="5FA0B991A33240C093E01CEBE5E65046"/>
    <w:rsid w:val="00DA3781"/>
  </w:style>
  <w:style w:type="paragraph" w:customStyle="1" w:styleId="0D54F3823EFA44248055A2D19F4BECB6">
    <w:name w:val="0D54F3823EFA44248055A2D19F4BECB6"/>
    <w:rsid w:val="00DA3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Laura Hunt (Engie)</cp:lastModifiedBy>
  <cp:revision>2</cp:revision>
  <cp:lastPrinted>2020-06-08T12:34:00Z</cp:lastPrinted>
  <dcterms:created xsi:type="dcterms:W3CDTF">2020-07-28T10:27:00Z</dcterms:created>
  <dcterms:modified xsi:type="dcterms:W3CDTF">2020-07-28T10:27:00Z</dcterms:modified>
</cp:coreProperties>
</file>