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96152322"/>
        <w:docPartObj>
          <w:docPartGallery w:val="Cover Pages"/>
          <w:docPartUnique/>
        </w:docPartObj>
      </w:sdtPr>
      <w:sdtEndPr>
        <w:rPr>
          <w:rFonts w:ascii="Arial" w:hAnsi="Arial" w:cs="Arial"/>
          <w:b/>
          <w:sz w:val="24"/>
          <w:szCs w:val="24"/>
        </w:rPr>
      </w:sdtEndPr>
      <w:sdtContent>
        <w:p w14:paraId="5A1E4637" w14:textId="0A987573" w:rsidR="00044FA5" w:rsidRDefault="00342C49">
          <w:r>
            <w:rPr>
              <w:noProof/>
            </w:rPr>
            <w:drawing>
              <wp:anchor distT="0" distB="0" distL="114300" distR="114300" simplePos="0" relativeHeight="251659264" behindDoc="0" locked="0" layoutInCell="1" allowOverlap="1" wp14:anchorId="0CDA6C67" wp14:editId="7117ADBD">
                <wp:simplePos x="0" y="0"/>
                <wp:positionH relativeFrom="column">
                  <wp:posOffset>847725</wp:posOffset>
                </wp:positionH>
                <wp:positionV relativeFrom="paragraph">
                  <wp:posOffset>0</wp:posOffset>
                </wp:positionV>
                <wp:extent cx="1929765" cy="1704975"/>
                <wp:effectExtent l="0" t="0" r="0" b="9525"/>
                <wp:wrapThrough wrapText="bothSides">
                  <wp:wrapPolygon edited="0">
                    <wp:start x="0" y="0"/>
                    <wp:lineTo x="0" y="21479"/>
                    <wp:lineTo x="21323" y="21479"/>
                    <wp:lineTo x="21323"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29765" cy="1704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horzAnchor="margin" w:tblpXSpec="center" w:tblpY="2881"/>
            <w:tblW w:w="4000" w:type="pct"/>
            <w:tblLook w:val="04A0" w:firstRow="1" w:lastRow="0" w:firstColumn="1" w:lastColumn="0" w:noHBand="0" w:noVBand="1"/>
          </w:tblPr>
          <w:tblGrid>
            <w:gridCol w:w="11158"/>
          </w:tblGrid>
          <w:tr w:rsidR="00044FA5" w14:paraId="684B1F9D" w14:textId="77777777" w:rsidTr="00330B55">
            <w:sdt>
              <w:sdtPr>
                <w:rPr>
                  <w:color w:val="2F5496" w:themeColor="accent1" w:themeShade="BF"/>
                  <w:sz w:val="24"/>
                  <w:szCs w:val="24"/>
                </w:rPr>
                <w:alias w:val="Company"/>
                <w:id w:val="13406915"/>
                <w:placeholder>
                  <w:docPart w:val="405DC69A65F3432CA8493D49DFDD8207"/>
                </w:placeholder>
                <w:dataBinding w:prefixMappings="xmlns:ns0='http://schemas.openxmlformats.org/officeDocument/2006/extended-properties'" w:xpath="/ns0:Properties[1]/ns0:Company[1]" w:storeItemID="{6668398D-A668-4E3E-A5EB-62B293D839F1}"/>
                <w:text/>
              </w:sdtPr>
              <w:sdtEndPr/>
              <w:sdtContent>
                <w:tc>
                  <w:tcPr>
                    <w:tcW w:w="7672" w:type="dxa"/>
                  </w:tcPr>
                  <w:p w14:paraId="5678831F" w14:textId="5FB2001F" w:rsidR="00044FA5" w:rsidRDefault="00044FA5">
                    <w:pPr>
                      <w:pStyle w:val="NoSpacing"/>
                      <w:rPr>
                        <w:color w:val="2F5496" w:themeColor="accent1" w:themeShade="BF"/>
                        <w:sz w:val="24"/>
                      </w:rPr>
                    </w:pPr>
                    <w:r>
                      <w:rPr>
                        <w:color w:val="2F5496" w:themeColor="accent1" w:themeShade="BF"/>
                        <w:sz w:val="24"/>
                        <w:szCs w:val="24"/>
                      </w:rPr>
                      <w:t>North East Lincolnshire Council</w:t>
                    </w:r>
                  </w:p>
                </w:tc>
              </w:sdtContent>
            </w:sdt>
          </w:tr>
          <w:tr w:rsidR="00044FA5" w14:paraId="5C6EA167" w14:textId="77777777" w:rsidTr="00330B55">
            <w:tc>
              <w:tcPr>
                <w:tcW w:w="7672" w:type="dxa"/>
              </w:tcPr>
              <w:sdt>
                <w:sdtPr>
                  <w:rPr>
                    <w:rFonts w:asciiTheme="majorHAnsi" w:eastAsiaTheme="majorEastAsia" w:hAnsiTheme="majorHAnsi" w:cstheme="majorBidi"/>
                    <w:color w:val="4472C4" w:themeColor="accent1"/>
                    <w:sz w:val="88"/>
                    <w:szCs w:val="88"/>
                  </w:rPr>
                  <w:alias w:val="Title"/>
                  <w:id w:val="13406919"/>
                  <w:placeholder>
                    <w:docPart w:val="5A3C50D7E7384700BB4DD5438CC53BE1"/>
                  </w:placeholder>
                  <w:dataBinding w:prefixMappings="xmlns:ns0='http://schemas.openxmlformats.org/package/2006/metadata/core-properties' xmlns:ns1='http://purl.org/dc/elements/1.1/'" w:xpath="/ns0:coreProperties[1]/ns1:title[1]" w:storeItemID="{6C3C8BC8-F283-45AE-878A-BAB7291924A1}"/>
                  <w:text/>
                </w:sdtPr>
                <w:sdtEndPr/>
                <w:sdtContent>
                  <w:p w14:paraId="2508C4B2" w14:textId="37C514AB" w:rsidR="00044FA5" w:rsidRDefault="00044FA5">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Education, Health and Care Hub</w:t>
                    </w:r>
                  </w:p>
                </w:sdtContent>
              </w:sdt>
            </w:tc>
          </w:tr>
          <w:tr w:rsidR="00044FA5" w14:paraId="0590A7CA" w14:textId="77777777" w:rsidTr="00330B55">
            <w:tc>
              <w:tcPr>
                <w:tcW w:w="7672" w:type="dxa"/>
              </w:tcPr>
              <w:p w14:paraId="1B32C3DD" w14:textId="4D737064" w:rsidR="00044FA5" w:rsidRDefault="00EA0269">
                <w:pPr>
                  <w:pStyle w:val="NoSpacing"/>
                  <w:rPr>
                    <w:color w:val="2F5496" w:themeColor="accent1" w:themeShade="BF"/>
                    <w:sz w:val="24"/>
                  </w:rPr>
                </w:pPr>
                <w:r>
                  <w:rPr>
                    <w:color w:val="2F5496" w:themeColor="accent1" w:themeShade="BF"/>
                    <w:sz w:val="24"/>
                    <w:szCs w:val="24"/>
                  </w:rPr>
                  <w:t>User Guide for the Hub</w:t>
                </w:r>
                <w:r w:rsidR="009C24F5">
                  <w:rPr>
                    <w:color w:val="2F5496" w:themeColor="accent1" w:themeShade="BF"/>
                    <w:sz w:val="24"/>
                    <w:szCs w:val="24"/>
                  </w:rPr>
                  <w:t xml:space="preserve"> – </w:t>
                </w:r>
                <w:r w:rsidR="006A135E">
                  <w:rPr>
                    <w:color w:val="2F5496" w:themeColor="accent1" w:themeShade="BF"/>
                    <w:sz w:val="24"/>
                    <w:szCs w:val="24"/>
                  </w:rPr>
                  <w:t>Professionals</w:t>
                </w:r>
              </w:p>
            </w:tc>
          </w:tr>
        </w:tbl>
        <w:tbl>
          <w:tblPr>
            <w:tblStyle w:val="TableGrid"/>
            <w:tblpPr w:leftFromText="187" w:rightFromText="187" w:horzAnchor="margin" w:tblpXSpec="center" w:tblpYSpec="bottom"/>
            <w:tblW w:w="3857" w:type="pct"/>
            <w:tblLook w:val="04A0" w:firstRow="1" w:lastRow="0" w:firstColumn="1" w:lastColumn="0" w:noHBand="0" w:noVBand="1"/>
          </w:tblPr>
          <w:tblGrid>
            <w:gridCol w:w="10759"/>
          </w:tblGrid>
          <w:tr w:rsidR="00044FA5" w14:paraId="4B099B1A" w14:textId="77777777" w:rsidTr="00330B55">
            <w:tc>
              <w:tcPr>
                <w:tcW w:w="7221" w:type="dxa"/>
              </w:tcPr>
              <w:sdt>
                <w:sdtPr>
                  <w:rPr>
                    <w:color w:val="4472C4" w:themeColor="accent1"/>
                    <w:sz w:val="28"/>
                    <w:szCs w:val="28"/>
                  </w:rPr>
                  <w:alias w:val="Author"/>
                  <w:id w:val="13406928"/>
                  <w:placeholder>
                    <w:docPart w:val="DF1A879CFADC42B1B563BF4E89ACC64A"/>
                  </w:placeholder>
                  <w:dataBinding w:prefixMappings="xmlns:ns0='http://schemas.openxmlformats.org/package/2006/metadata/core-properties' xmlns:ns1='http://purl.org/dc/elements/1.1/'" w:xpath="/ns0:coreProperties[1]/ns1:creator[1]" w:storeItemID="{6C3C8BC8-F283-45AE-878A-BAB7291924A1}"/>
                  <w:text/>
                </w:sdtPr>
                <w:sdtEndPr/>
                <w:sdtContent>
                  <w:p w14:paraId="1981B432" w14:textId="22EB8CA4" w:rsidR="00044FA5" w:rsidRDefault="00044FA5">
                    <w:pPr>
                      <w:pStyle w:val="NoSpacing"/>
                      <w:rPr>
                        <w:color w:val="4472C4" w:themeColor="accent1"/>
                        <w:sz w:val="28"/>
                        <w:szCs w:val="28"/>
                      </w:rPr>
                    </w:pPr>
                    <w:r>
                      <w:rPr>
                        <w:color w:val="4472C4" w:themeColor="accent1"/>
                        <w:sz w:val="28"/>
                        <w:szCs w:val="28"/>
                      </w:rPr>
                      <w:t>Rebecca Taylor (NELC)</w:t>
                    </w:r>
                  </w:p>
                </w:sdtContent>
              </w:sdt>
              <w:sdt>
                <w:sdtPr>
                  <w:rPr>
                    <w:color w:val="4472C4" w:themeColor="accent1"/>
                    <w:sz w:val="28"/>
                    <w:szCs w:val="28"/>
                  </w:rPr>
                  <w:alias w:val="Date"/>
                  <w:tag w:val="Date"/>
                  <w:id w:val="13406932"/>
                  <w:placeholder>
                    <w:docPart w:val="182FCA9E5F43448AAF2460283FFFF34C"/>
                  </w:placeholder>
                  <w:dataBinding w:prefixMappings="xmlns:ns0='http://schemas.microsoft.com/office/2006/coverPageProps'" w:xpath="/ns0:CoverPageProperties[1]/ns0:PublishDate[1]" w:storeItemID="{55AF091B-3C7A-41E3-B477-F2FDAA23CFDA}"/>
                  <w:date w:fullDate="2020-10-07T00:00:00Z">
                    <w:dateFormat w:val="M-d-yyyy"/>
                    <w:lid w:val="en-US"/>
                    <w:storeMappedDataAs w:val="dateTime"/>
                    <w:calendar w:val="gregorian"/>
                  </w:date>
                </w:sdtPr>
                <w:sdtEndPr/>
                <w:sdtContent>
                  <w:p w14:paraId="1FEAA467" w14:textId="47D187F8" w:rsidR="00044FA5" w:rsidRDefault="001101A0">
                    <w:pPr>
                      <w:pStyle w:val="NoSpacing"/>
                      <w:rPr>
                        <w:color w:val="4472C4" w:themeColor="accent1"/>
                        <w:sz w:val="28"/>
                        <w:szCs w:val="28"/>
                      </w:rPr>
                    </w:pPr>
                    <w:r>
                      <w:rPr>
                        <w:color w:val="4472C4" w:themeColor="accent1"/>
                        <w:sz w:val="28"/>
                        <w:szCs w:val="28"/>
                      </w:rPr>
                      <w:t>10-7-2020</w:t>
                    </w:r>
                  </w:p>
                </w:sdtContent>
              </w:sdt>
              <w:p w14:paraId="07B1CCC7" w14:textId="77777777" w:rsidR="00044FA5" w:rsidRDefault="00044FA5">
                <w:pPr>
                  <w:pStyle w:val="NoSpacing"/>
                  <w:rPr>
                    <w:color w:val="4472C4" w:themeColor="accent1"/>
                  </w:rPr>
                </w:pPr>
              </w:p>
            </w:tc>
          </w:tr>
        </w:tbl>
        <w:p w14:paraId="4D914C05" w14:textId="0C288C3B" w:rsidR="00044FA5" w:rsidRDefault="00044FA5">
          <w:pPr>
            <w:rPr>
              <w:rFonts w:ascii="Arial" w:hAnsi="Arial" w:cs="Arial"/>
              <w:b/>
              <w:sz w:val="24"/>
              <w:szCs w:val="24"/>
            </w:rPr>
          </w:pPr>
          <w:r>
            <w:rPr>
              <w:rFonts w:ascii="Arial" w:hAnsi="Arial" w:cs="Arial"/>
              <w:b/>
              <w:sz w:val="24"/>
              <w:szCs w:val="24"/>
            </w:rPr>
            <w:br w:type="page"/>
          </w:r>
        </w:p>
      </w:sdtContent>
    </w:sdt>
    <w:p w14:paraId="7BA8BF7A" w14:textId="77777777" w:rsidR="00342C49" w:rsidRPr="00141D34" w:rsidRDefault="00342C49" w:rsidP="00342C49">
      <w:pPr>
        <w:tabs>
          <w:tab w:val="left" w:pos="6705"/>
        </w:tabs>
        <w:spacing w:after="0"/>
        <w:jc w:val="both"/>
        <w:rPr>
          <w:rFonts w:ascii="Arial" w:hAnsi="Arial" w:cs="Arial"/>
          <w:b/>
          <w:sz w:val="24"/>
          <w:szCs w:val="24"/>
        </w:rPr>
      </w:pPr>
      <w:r w:rsidRPr="00141D34">
        <w:rPr>
          <w:rFonts w:ascii="Arial" w:hAnsi="Arial" w:cs="Arial"/>
          <w:b/>
          <w:sz w:val="24"/>
          <w:szCs w:val="24"/>
        </w:rPr>
        <w:lastRenderedPageBreak/>
        <w:t>Introduction</w:t>
      </w:r>
    </w:p>
    <w:p w14:paraId="13C696D8" w14:textId="77777777" w:rsidR="00342C49" w:rsidRDefault="00342C49" w:rsidP="00342C49">
      <w:pPr>
        <w:pStyle w:val="Default"/>
        <w:jc w:val="both"/>
        <w:rPr>
          <w:rFonts w:ascii="Arial" w:hAnsi="Arial" w:cs="Arial"/>
        </w:rPr>
      </w:pPr>
      <w:r>
        <w:rPr>
          <w:rFonts w:ascii="Arial" w:hAnsi="Arial" w:cs="Arial"/>
        </w:rPr>
        <w:t>A</w:t>
      </w:r>
      <w:r w:rsidRPr="008A2FAC">
        <w:rPr>
          <w:rFonts w:ascii="Arial" w:hAnsi="Arial" w:cs="Arial"/>
        </w:rPr>
        <w:t>n electronic E</w:t>
      </w:r>
      <w:r>
        <w:rPr>
          <w:rFonts w:ascii="Arial" w:hAnsi="Arial" w:cs="Arial"/>
        </w:rPr>
        <w:t>ducation, Health and Care (EHC)</w:t>
      </w:r>
      <w:r w:rsidRPr="008A2FAC">
        <w:rPr>
          <w:rFonts w:ascii="Arial" w:hAnsi="Arial" w:cs="Arial"/>
        </w:rPr>
        <w:t xml:space="preserve"> Hub</w:t>
      </w:r>
      <w:r>
        <w:rPr>
          <w:rFonts w:ascii="Arial" w:hAnsi="Arial" w:cs="Arial"/>
        </w:rPr>
        <w:t xml:space="preserve"> has been purchased, which is an</w:t>
      </w:r>
      <w:r w:rsidRPr="008A2FAC">
        <w:rPr>
          <w:rFonts w:ascii="Arial" w:hAnsi="Arial" w:cs="Arial"/>
        </w:rPr>
        <w:t xml:space="preserve"> online case management system</w:t>
      </w:r>
      <w:r>
        <w:rPr>
          <w:rFonts w:ascii="Arial" w:hAnsi="Arial" w:cs="Arial"/>
        </w:rPr>
        <w:t>.</w:t>
      </w:r>
      <w:r w:rsidRPr="008A2FAC">
        <w:rPr>
          <w:rFonts w:ascii="Arial" w:hAnsi="Arial" w:cs="Arial"/>
        </w:rPr>
        <w:t xml:space="preserve"> </w:t>
      </w:r>
      <w:r>
        <w:rPr>
          <w:rFonts w:ascii="Arial" w:hAnsi="Arial" w:cs="Arial"/>
        </w:rPr>
        <w:t xml:space="preserve"> </w:t>
      </w:r>
      <w:r w:rsidRPr="008A2FAC">
        <w:rPr>
          <w:rFonts w:ascii="Arial" w:hAnsi="Arial" w:cs="Arial"/>
        </w:rPr>
        <w:t xml:space="preserve">The software </w:t>
      </w:r>
      <w:r>
        <w:rPr>
          <w:rFonts w:ascii="Arial" w:hAnsi="Arial" w:cs="Arial"/>
        </w:rPr>
        <w:t>will be</w:t>
      </w:r>
      <w:r w:rsidRPr="008A2FAC">
        <w:rPr>
          <w:rFonts w:ascii="Arial" w:hAnsi="Arial" w:cs="Arial"/>
        </w:rPr>
        <w:t xml:space="preserve"> used to manage two key </w:t>
      </w:r>
      <w:r>
        <w:rPr>
          <w:rFonts w:ascii="Arial" w:hAnsi="Arial" w:cs="Arial"/>
        </w:rPr>
        <w:t xml:space="preserve">processes involving </w:t>
      </w:r>
      <w:r w:rsidRPr="008A2FAC">
        <w:rPr>
          <w:rFonts w:ascii="Arial" w:hAnsi="Arial" w:cs="Arial"/>
        </w:rPr>
        <w:t>Education</w:t>
      </w:r>
      <w:r>
        <w:rPr>
          <w:rFonts w:ascii="Arial" w:hAnsi="Arial" w:cs="Arial"/>
        </w:rPr>
        <w:t>,</w:t>
      </w:r>
      <w:r w:rsidRPr="008A2FAC">
        <w:rPr>
          <w:rFonts w:ascii="Arial" w:hAnsi="Arial" w:cs="Arial"/>
        </w:rPr>
        <w:t xml:space="preserve"> </w:t>
      </w:r>
      <w:r>
        <w:rPr>
          <w:rFonts w:ascii="Arial" w:hAnsi="Arial" w:cs="Arial"/>
        </w:rPr>
        <w:t>H</w:t>
      </w:r>
      <w:r w:rsidRPr="008A2FAC">
        <w:rPr>
          <w:rFonts w:ascii="Arial" w:hAnsi="Arial" w:cs="Arial"/>
        </w:rPr>
        <w:t>ealth and Care Plan</w:t>
      </w:r>
      <w:r>
        <w:rPr>
          <w:rFonts w:ascii="Arial" w:hAnsi="Arial" w:cs="Arial"/>
        </w:rPr>
        <w:t>s (EHCP)</w:t>
      </w:r>
      <w:r w:rsidRPr="008A2FAC">
        <w:rPr>
          <w:rFonts w:ascii="Arial" w:hAnsi="Arial" w:cs="Arial"/>
        </w:rPr>
        <w:t xml:space="preserve">: </w:t>
      </w:r>
    </w:p>
    <w:p w14:paraId="4495A91F" w14:textId="77777777" w:rsidR="00342C49" w:rsidRPr="008A2FAC" w:rsidRDefault="00342C49" w:rsidP="00342C49">
      <w:pPr>
        <w:pStyle w:val="Default"/>
        <w:numPr>
          <w:ilvl w:val="0"/>
          <w:numId w:val="6"/>
        </w:numPr>
        <w:jc w:val="both"/>
        <w:rPr>
          <w:rFonts w:ascii="Arial" w:hAnsi="Arial" w:cs="Arial"/>
        </w:rPr>
      </w:pPr>
      <w:r w:rsidRPr="008A2FAC">
        <w:rPr>
          <w:rFonts w:ascii="Arial" w:hAnsi="Arial" w:cs="Arial"/>
        </w:rPr>
        <w:t>The initial request for and Education Health and Care Plan and subsequent 20-week assessment process</w:t>
      </w:r>
      <w:r>
        <w:rPr>
          <w:rFonts w:ascii="Arial" w:hAnsi="Arial" w:cs="Arial"/>
        </w:rPr>
        <w:t xml:space="preserve"> (from 7</w:t>
      </w:r>
      <w:r w:rsidRPr="00221222">
        <w:rPr>
          <w:rFonts w:ascii="Arial" w:hAnsi="Arial" w:cs="Arial"/>
          <w:vertAlign w:val="superscript"/>
        </w:rPr>
        <w:t>th</w:t>
      </w:r>
      <w:r>
        <w:rPr>
          <w:rFonts w:ascii="Arial" w:hAnsi="Arial" w:cs="Arial"/>
        </w:rPr>
        <w:t xml:space="preserve"> October)</w:t>
      </w:r>
    </w:p>
    <w:p w14:paraId="3C85DD22" w14:textId="77777777" w:rsidR="00342C49" w:rsidRDefault="00342C49" w:rsidP="00342C49">
      <w:pPr>
        <w:pStyle w:val="Default"/>
        <w:numPr>
          <w:ilvl w:val="0"/>
          <w:numId w:val="6"/>
        </w:numPr>
        <w:jc w:val="both"/>
        <w:rPr>
          <w:rFonts w:ascii="Arial" w:hAnsi="Arial" w:cs="Arial"/>
        </w:rPr>
      </w:pPr>
      <w:r w:rsidRPr="008A2FAC">
        <w:rPr>
          <w:rFonts w:ascii="Arial" w:hAnsi="Arial" w:cs="Arial"/>
        </w:rPr>
        <w:t>The annual review process</w:t>
      </w:r>
      <w:r>
        <w:rPr>
          <w:rFonts w:ascii="Arial" w:hAnsi="Arial" w:cs="Arial"/>
        </w:rPr>
        <w:t xml:space="preserve"> (TBC-further information available Autumn 2020)</w:t>
      </w:r>
    </w:p>
    <w:p w14:paraId="76813724" w14:textId="77777777" w:rsidR="00342C49" w:rsidRDefault="00342C49" w:rsidP="00342C49">
      <w:pPr>
        <w:pStyle w:val="Default"/>
        <w:jc w:val="both"/>
        <w:rPr>
          <w:rFonts w:ascii="Arial" w:hAnsi="Arial" w:cs="Arial"/>
        </w:rPr>
      </w:pPr>
    </w:p>
    <w:p w14:paraId="562D5F75" w14:textId="77777777" w:rsidR="00342C49" w:rsidRDefault="00342C49" w:rsidP="00342C49">
      <w:pPr>
        <w:spacing w:after="0"/>
        <w:jc w:val="both"/>
        <w:rPr>
          <w:rFonts w:ascii="Arial" w:hAnsi="Arial" w:cs="Arial"/>
          <w:sz w:val="24"/>
          <w:szCs w:val="24"/>
        </w:rPr>
      </w:pPr>
      <w:r>
        <w:rPr>
          <w:rFonts w:ascii="Arial" w:hAnsi="Arial" w:cs="Arial"/>
          <w:sz w:val="24"/>
          <w:szCs w:val="24"/>
        </w:rPr>
        <w:t>The purpose of the hub is to draw together a number of processes, that previously been done in paper or e-mail format, so that they are all kept together and makes it simpler to track progress for an individual child or young person.</w:t>
      </w:r>
    </w:p>
    <w:p w14:paraId="25B3DD41" w14:textId="77777777" w:rsidR="00342C49" w:rsidRDefault="00342C49" w:rsidP="00342C49">
      <w:pPr>
        <w:pStyle w:val="Default"/>
        <w:jc w:val="both"/>
        <w:rPr>
          <w:rFonts w:ascii="Arial" w:hAnsi="Arial" w:cs="Arial"/>
        </w:rPr>
      </w:pPr>
    </w:p>
    <w:p w14:paraId="003BC09D" w14:textId="77777777" w:rsidR="00342C49" w:rsidRDefault="00342C49" w:rsidP="00342C49">
      <w:pPr>
        <w:pStyle w:val="Default"/>
        <w:jc w:val="both"/>
        <w:rPr>
          <w:rFonts w:ascii="Arial" w:hAnsi="Arial" w:cs="Arial"/>
          <w:b/>
          <w:bCs/>
        </w:rPr>
      </w:pPr>
      <w:r>
        <w:rPr>
          <w:rFonts w:ascii="Arial" w:hAnsi="Arial" w:cs="Arial"/>
          <w:b/>
          <w:bCs/>
        </w:rPr>
        <w:t>Website and l</w:t>
      </w:r>
      <w:r w:rsidRPr="00336719">
        <w:rPr>
          <w:rFonts w:ascii="Arial" w:hAnsi="Arial" w:cs="Arial"/>
          <w:b/>
          <w:bCs/>
        </w:rPr>
        <w:t>og-in Screen</w:t>
      </w:r>
    </w:p>
    <w:p w14:paraId="0F58EAC7" w14:textId="77777777" w:rsidR="00342C49" w:rsidRPr="00221222" w:rsidRDefault="00342C49" w:rsidP="00342C49">
      <w:pPr>
        <w:pStyle w:val="Default"/>
        <w:jc w:val="both"/>
        <w:rPr>
          <w:rFonts w:ascii="Arial" w:hAnsi="Arial" w:cs="Arial"/>
        </w:rPr>
      </w:pPr>
      <w:r w:rsidRPr="00221222">
        <w:rPr>
          <w:rFonts w:ascii="Arial" w:hAnsi="Arial" w:cs="Arial"/>
        </w:rPr>
        <w:t xml:space="preserve">To access the hub, </w:t>
      </w:r>
      <w:r>
        <w:rPr>
          <w:rFonts w:ascii="Arial" w:hAnsi="Arial" w:cs="Arial"/>
        </w:rPr>
        <w:t>please</w:t>
      </w:r>
      <w:r w:rsidRPr="00221222">
        <w:rPr>
          <w:rFonts w:ascii="Arial" w:hAnsi="Arial" w:cs="Arial"/>
        </w:rPr>
        <w:t xml:space="preserve"> visit</w:t>
      </w:r>
      <w:r>
        <w:rPr>
          <w:rFonts w:ascii="Arial" w:hAnsi="Arial" w:cs="Arial"/>
        </w:rPr>
        <w:t xml:space="preserve"> </w:t>
      </w:r>
      <w:r w:rsidRPr="00221222">
        <w:rPr>
          <w:rFonts w:ascii="Arial" w:hAnsi="Arial" w:cs="Arial"/>
          <w:b/>
          <w:bCs/>
        </w:rPr>
        <w:t>https://ehchub.nelincs.gov.uk/</w:t>
      </w:r>
    </w:p>
    <w:p w14:paraId="6133A06B" w14:textId="77777777" w:rsidR="00342C49" w:rsidRPr="00FA5A2B" w:rsidRDefault="00342C49" w:rsidP="00342C49">
      <w:pPr>
        <w:pStyle w:val="Default"/>
        <w:jc w:val="both"/>
        <w:rPr>
          <w:rFonts w:ascii="Arial" w:hAnsi="Arial" w:cs="Arial"/>
        </w:rPr>
      </w:pPr>
      <w:r>
        <w:rPr>
          <w:rFonts w:ascii="Arial" w:hAnsi="Arial" w:cs="Arial"/>
        </w:rPr>
        <w:t>Once you receive your log-in details for the EHC Hub, this is the first screen that you will see.</w:t>
      </w:r>
    </w:p>
    <w:p w14:paraId="67F9D0A7" w14:textId="77777777" w:rsidR="00FA5A2B" w:rsidRPr="00336719" w:rsidRDefault="00FA5A2B" w:rsidP="00336719">
      <w:pPr>
        <w:pStyle w:val="Default"/>
        <w:jc w:val="both"/>
        <w:rPr>
          <w:rFonts w:ascii="Arial" w:hAnsi="Arial" w:cs="Arial"/>
          <w:b/>
          <w:bCs/>
        </w:rPr>
      </w:pPr>
    </w:p>
    <w:p w14:paraId="284F59D4" w14:textId="3786415D" w:rsidR="00CE7877" w:rsidRDefault="002030F5" w:rsidP="008A6103">
      <w:pPr>
        <w:spacing w:after="0"/>
        <w:rPr>
          <w:rFonts w:ascii="Arial" w:hAnsi="Arial" w:cs="Arial"/>
          <w:sz w:val="24"/>
          <w:szCs w:val="24"/>
        </w:rPr>
      </w:pPr>
      <w:r>
        <w:rPr>
          <w:noProof/>
        </w:rPr>
        <w:drawing>
          <wp:inline distT="0" distB="0" distL="0" distR="0" wp14:anchorId="3486704A" wp14:editId="36972003">
            <wp:extent cx="8533270" cy="3365500"/>
            <wp:effectExtent l="0" t="0" r="1270" b="6350"/>
            <wp:docPr id="4" name="Picture 3" descr="Image of Cleethorpes Pier on log-in page of Education, Health and Care Hub">
              <a:extLst xmlns:a="http://schemas.openxmlformats.org/drawingml/2006/main">
                <a:ext uri="{FF2B5EF4-FFF2-40B4-BE49-F238E27FC236}">
                  <a16:creationId xmlns:a16="http://schemas.microsoft.com/office/drawing/2014/main" id="{39A63C5E-27E1-4393-9321-93FA6D65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of Cleethorpes Pier on log-in page of Education, Health and Care Hub">
                      <a:extLst>
                        <a:ext uri="{FF2B5EF4-FFF2-40B4-BE49-F238E27FC236}">
                          <a16:creationId xmlns:a16="http://schemas.microsoft.com/office/drawing/2014/main" id="{39A63C5E-27E1-4393-9321-93FA6D65DFC7}"/>
                        </a:ext>
                      </a:extLst>
                    </pic:cNvPr>
                    <pic:cNvPicPr>
                      <a:picLocks noChangeAspect="1"/>
                    </pic:cNvPicPr>
                  </pic:nvPicPr>
                  <pic:blipFill rotWithShape="1">
                    <a:blip r:embed="rId9"/>
                    <a:srcRect t="3469" r="959" b="5325"/>
                    <a:stretch/>
                  </pic:blipFill>
                  <pic:spPr>
                    <a:xfrm>
                      <a:off x="0" y="0"/>
                      <a:ext cx="8571840" cy="3380712"/>
                    </a:xfrm>
                    <a:prstGeom prst="rect">
                      <a:avLst/>
                    </a:prstGeom>
                  </pic:spPr>
                </pic:pic>
              </a:graphicData>
            </a:graphic>
          </wp:inline>
        </w:drawing>
      </w:r>
    </w:p>
    <w:p w14:paraId="4BD660FB" w14:textId="7312E36A" w:rsidR="00FA5A2B" w:rsidRPr="00FA5A2B" w:rsidRDefault="00FA5A2B" w:rsidP="00FA5A2B">
      <w:pPr>
        <w:spacing w:after="0"/>
        <w:jc w:val="both"/>
        <w:rPr>
          <w:rFonts w:ascii="Arial" w:hAnsi="Arial" w:cs="Arial"/>
          <w:b/>
          <w:bCs/>
          <w:sz w:val="24"/>
          <w:szCs w:val="24"/>
        </w:rPr>
      </w:pPr>
      <w:r w:rsidRPr="00FA5A2B">
        <w:rPr>
          <w:rFonts w:ascii="Arial" w:hAnsi="Arial" w:cs="Arial"/>
          <w:b/>
          <w:bCs/>
          <w:sz w:val="24"/>
          <w:szCs w:val="24"/>
        </w:rPr>
        <w:lastRenderedPageBreak/>
        <w:t>E-mail Address</w:t>
      </w:r>
    </w:p>
    <w:p w14:paraId="57C8013C" w14:textId="576270FC" w:rsidR="00342C49" w:rsidRDefault="00FA5A2B" w:rsidP="00FA5A2B">
      <w:pPr>
        <w:spacing w:after="0"/>
        <w:jc w:val="both"/>
        <w:rPr>
          <w:rFonts w:ascii="Arial" w:hAnsi="Arial" w:cs="Arial"/>
          <w:sz w:val="24"/>
          <w:szCs w:val="24"/>
        </w:rPr>
      </w:pPr>
      <w:r w:rsidRPr="00FA5A2B">
        <w:rPr>
          <w:rFonts w:ascii="Arial" w:hAnsi="Arial" w:cs="Arial"/>
          <w:sz w:val="24"/>
          <w:szCs w:val="24"/>
        </w:rPr>
        <w:t xml:space="preserve">An </w:t>
      </w:r>
      <w:r>
        <w:rPr>
          <w:rFonts w:ascii="Arial" w:hAnsi="Arial" w:cs="Arial"/>
          <w:sz w:val="24"/>
          <w:szCs w:val="24"/>
        </w:rPr>
        <w:t>e-mail is needed to use the Hub</w:t>
      </w:r>
      <w:r w:rsidR="006A135E">
        <w:rPr>
          <w:rFonts w:ascii="Arial" w:hAnsi="Arial" w:cs="Arial"/>
          <w:sz w:val="24"/>
          <w:szCs w:val="24"/>
        </w:rPr>
        <w:t xml:space="preserve"> and f</w:t>
      </w:r>
      <w:r>
        <w:rPr>
          <w:rFonts w:ascii="Arial" w:hAnsi="Arial" w:cs="Arial"/>
          <w:sz w:val="24"/>
          <w:szCs w:val="24"/>
        </w:rPr>
        <w:t>or professionals, it will be mandatory to run cases through the Hub.</w:t>
      </w:r>
      <w:r w:rsidR="000E58F7">
        <w:rPr>
          <w:rFonts w:ascii="Arial" w:hAnsi="Arial" w:cs="Arial"/>
          <w:sz w:val="24"/>
          <w:szCs w:val="24"/>
        </w:rPr>
        <w:t xml:space="preserve">  </w:t>
      </w:r>
      <w:r w:rsidR="00342C49">
        <w:rPr>
          <w:rFonts w:ascii="Arial" w:hAnsi="Arial" w:cs="Arial"/>
          <w:sz w:val="24"/>
          <w:szCs w:val="24"/>
        </w:rPr>
        <w:t xml:space="preserve">If you need to register for the Hub please email </w:t>
      </w:r>
      <w:hyperlink r:id="rId10" w:history="1">
        <w:r w:rsidR="00342C49" w:rsidRPr="004B405D">
          <w:rPr>
            <w:rStyle w:val="Hyperlink"/>
            <w:rFonts w:ascii="Arial" w:hAnsi="Arial" w:cs="Arial"/>
            <w:sz w:val="24"/>
            <w:szCs w:val="24"/>
          </w:rPr>
          <w:t>sen@nelincs.gov.uk</w:t>
        </w:r>
      </w:hyperlink>
      <w:r w:rsidR="00342C49">
        <w:rPr>
          <w:rFonts w:ascii="Arial" w:hAnsi="Arial" w:cs="Arial"/>
          <w:sz w:val="24"/>
          <w:szCs w:val="24"/>
        </w:rPr>
        <w:t xml:space="preserve"> </w:t>
      </w:r>
      <w:r w:rsidR="00342C49" w:rsidRPr="00342C49">
        <w:rPr>
          <w:rFonts w:ascii="Arial" w:hAnsi="Arial" w:cs="Arial"/>
          <w:b/>
          <w:bCs/>
          <w:sz w:val="24"/>
          <w:szCs w:val="24"/>
        </w:rPr>
        <w:t>or</w:t>
      </w:r>
      <w:r w:rsidR="00342C49">
        <w:rPr>
          <w:rFonts w:ascii="Arial" w:hAnsi="Arial" w:cs="Arial"/>
          <w:sz w:val="24"/>
          <w:szCs w:val="24"/>
        </w:rPr>
        <w:t xml:space="preserve"> if you are a </w:t>
      </w:r>
      <w:r w:rsidR="00342C49" w:rsidRPr="00342C49">
        <w:rPr>
          <w:rFonts w:ascii="Arial" w:hAnsi="Arial" w:cs="Arial"/>
          <w:b/>
          <w:bCs/>
          <w:sz w:val="24"/>
          <w:szCs w:val="24"/>
        </w:rPr>
        <w:t>health professional</w:t>
      </w:r>
      <w:r w:rsidR="00342C49">
        <w:rPr>
          <w:rFonts w:ascii="Arial" w:hAnsi="Arial" w:cs="Arial"/>
          <w:sz w:val="24"/>
          <w:szCs w:val="24"/>
        </w:rPr>
        <w:t xml:space="preserve"> please email </w:t>
      </w:r>
      <w:hyperlink r:id="rId11" w:history="1">
        <w:r w:rsidR="00342C49" w:rsidRPr="004B405D">
          <w:rPr>
            <w:rStyle w:val="Hyperlink"/>
            <w:rFonts w:ascii="Arial" w:hAnsi="Arial" w:cs="Arial"/>
            <w:sz w:val="24"/>
            <w:szCs w:val="24"/>
          </w:rPr>
          <w:t>designatedclinicalofficer@nelincs.gov.uk</w:t>
        </w:r>
      </w:hyperlink>
      <w:r w:rsidR="00342C49">
        <w:rPr>
          <w:rFonts w:ascii="Arial" w:hAnsi="Arial" w:cs="Arial"/>
          <w:sz w:val="24"/>
          <w:szCs w:val="24"/>
        </w:rPr>
        <w:t xml:space="preserve"> for further advice and support. </w:t>
      </w:r>
    </w:p>
    <w:p w14:paraId="4B6A2906" w14:textId="77777777" w:rsidR="00FA5A2B" w:rsidRDefault="00FA5A2B" w:rsidP="00FA5A2B">
      <w:pPr>
        <w:spacing w:after="0"/>
        <w:jc w:val="both"/>
        <w:rPr>
          <w:rFonts w:ascii="Arial" w:hAnsi="Arial" w:cs="Arial"/>
          <w:sz w:val="24"/>
          <w:szCs w:val="24"/>
        </w:rPr>
      </w:pPr>
    </w:p>
    <w:p w14:paraId="24510872" w14:textId="714E1AC3" w:rsidR="00FA5A2B" w:rsidRPr="00FA5A2B" w:rsidRDefault="00FA5A2B" w:rsidP="00FA5A2B">
      <w:pPr>
        <w:spacing w:after="0"/>
        <w:jc w:val="both"/>
        <w:rPr>
          <w:rFonts w:ascii="Arial" w:hAnsi="Arial" w:cs="Arial"/>
          <w:b/>
          <w:bCs/>
          <w:sz w:val="24"/>
          <w:szCs w:val="24"/>
        </w:rPr>
      </w:pPr>
      <w:r w:rsidRPr="00FA5A2B">
        <w:rPr>
          <w:rFonts w:ascii="Arial" w:hAnsi="Arial" w:cs="Arial"/>
          <w:b/>
          <w:bCs/>
          <w:sz w:val="24"/>
          <w:szCs w:val="24"/>
        </w:rPr>
        <w:t xml:space="preserve">Access </w:t>
      </w:r>
      <w:r>
        <w:rPr>
          <w:rFonts w:ascii="Arial" w:hAnsi="Arial" w:cs="Arial"/>
          <w:b/>
          <w:bCs/>
          <w:sz w:val="24"/>
          <w:szCs w:val="24"/>
        </w:rPr>
        <w:t>P</w:t>
      </w:r>
      <w:r w:rsidRPr="00FA5A2B">
        <w:rPr>
          <w:rFonts w:ascii="Arial" w:hAnsi="Arial" w:cs="Arial"/>
          <w:b/>
          <w:bCs/>
          <w:sz w:val="24"/>
          <w:szCs w:val="24"/>
        </w:rPr>
        <w:t>rivileges</w:t>
      </w:r>
    </w:p>
    <w:p w14:paraId="0F12AA05" w14:textId="77777777" w:rsidR="009A3966" w:rsidRDefault="00FA5A2B" w:rsidP="009A3966">
      <w:pPr>
        <w:spacing w:after="0"/>
        <w:jc w:val="both"/>
        <w:rPr>
          <w:rFonts w:ascii="Arial" w:hAnsi="Arial" w:cs="Arial"/>
          <w:sz w:val="24"/>
          <w:szCs w:val="24"/>
        </w:rPr>
      </w:pPr>
      <w:r>
        <w:rPr>
          <w:rFonts w:ascii="Arial" w:hAnsi="Arial" w:cs="Arial"/>
          <w:sz w:val="24"/>
          <w:szCs w:val="24"/>
        </w:rPr>
        <w:t xml:space="preserve">There will be different </w:t>
      </w:r>
      <w:r w:rsidR="00342C49">
        <w:rPr>
          <w:rFonts w:ascii="Arial" w:hAnsi="Arial" w:cs="Arial"/>
          <w:sz w:val="24"/>
          <w:szCs w:val="24"/>
        </w:rPr>
        <w:t>levels of access</w:t>
      </w:r>
      <w:r>
        <w:rPr>
          <w:rFonts w:ascii="Arial" w:hAnsi="Arial" w:cs="Arial"/>
          <w:sz w:val="24"/>
          <w:szCs w:val="24"/>
        </w:rPr>
        <w:t xml:space="preserve"> for different users</w:t>
      </w:r>
      <w:r w:rsidR="00342C49">
        <w:rPr>
          <w:rFonts w:ascii="Arial" w:hAnsi="Arial" w:cs="Arial"/>
          <w:sz w:val="24"/>
          <w:szCs w:val="24"/>
        </w:rPr>
        <w:t>, depending on your role and involvement with individual cases.  Y</w:t>
      </w:r>
      <w:r w:rsidR="009072A0">
        <w:rPr>
          <w:rFonts w:ascii="Arial" w:hAnsi="Arial" w:cs="Arial"/>
          <w:sz w:val="24"/>
          <w:szCs w:val="24"/>
        </w:rPr>
        <w:t>ou will only have access to the areas of the Hub that are appropriate for you.</w:t>
      </w:r>
      <w:r w:rsidR="00125D48">
        <w:rPr>
          <w:rFonts w:ascii="Arial" w:hAnsi="Arial" w:cs="Arial"/>
          <w:sz w:val="24"/>
          <w:szCs w:val="24"/>
        </w:rPr>
        <w:t xml:space="preserve">  If a manager needs a caseload to be accessed by a whole team, it will be possible to allow as many as is needed to access the required records.</w:t>
      </w:r>
      <w:r w:rsidR="00342C49">
        <w:rPr>
          <w:rFonts w:ascii="Arial" w:hAnsi="Arial" w:cs="Arial"/>
          <w:sz w:val="24"/>
          <w:szCs w:val="24"/>
        </w:rPr>
        <w:t xml:space="preserve">  An EHCP Co-Ordinator will send alerts to all professionals involved in a case to request information.  You will be sent a notification to your e-mail when something is being requested of you or involves you.  Many of these are automated notifications, prompting you to log in to the hub. </w:t>
      </w:r>
      <w:r w:rsidR="009A3966">
        <w:rPr>
          <w:rFonts w:ascii="Arial" w:hAnsi="Arial" w:cs="Arial"/>
          <w:sz w:val="24"/>
          <w:szCs w:val="24"/>
        </w:rPr>
        <w:t xml:space="preserve"> Please only use your own log-in and password and do not share these with anyone else.</w:t>
      </w:r>
    </w:p>
    <w:p w14:paraId="683DA02F" w14:textId="37A2F0B5" w:rsidR="00FA5A2B" w:rsidRDefault="00FA5A2B" w:rsidP="00FA5A2B">
      <w:pPr>
        <w:spacing w:after="0"/>
        <w:jc w:val="both"/>
        <w:rPr>
          <w:rFonts w:ascii="Arial" w:hAnsi="Arial" w:cs="Arial"/>
          <w:sz w:val="24"/>
          <w:szCs w:val="24"/>
        </w:rPr>
      </w:pPr>
    </w:p>
    <w:p w14:paraId="00F91837" w14:textId="7830D69E" w:rsidR="00FA5A2B" w:rsidRPr="00FA5A2B" w:rsidRDefault="00FA5A2B" w:rsidP="00FA5A2B">
      <w:pPr>
        <w:spacing w:after="0"/>
        <w:jc w:val="both"/>
        <w:rPr>
          <w:rFonts w:ascii="Arial" w:hAnsi="Arial" w:cs="Arial"/>
          <w:b/>
          <w:bCs/>
          <w:sz w:val="24"/>
          <w:szCs w:val="24"/>
        </w:rPr>
      </w:pPr>
      <w:r w:rsidRPr="00FA5A2B">
        <w:rPr>
          <w:rFonts w:ascii="Arial" w:hAnsi="Arial" w:cs="Arial"/>
          <w:b/>
          <w:bCs/>
          <w:sz w:val="24"/>
          <w:szCs w:val="24"/>
        </w:rPr>
        <w:t xml:space="preserve">Information in </w:t>
      </w:r>
      <w:r>
        <w:rPr>
          <w:rFonts w:ascii="Arial" w:hAnsi="Arial" w:cs="Arial"/>
          <w:b/>
          <w:bCs/>
          <w:sz w:val="24"/>
          <w:szCs w:val="24"/>
        </w:rPr>
        <w:t>O</w:t>
      </w:r>
      <w:r w:rsidRPr="00FA5A2B">
        <w:rPr>
          <w:rFonts w:ascii="Arial" w:hAnsi="Arial" w:cs="Arial"/>
          <w:b/>
          <w:bCs/>
          <w:sz w:val="24"/>
          <w:szCs w:val="24"/>
        </w:rPr>
        <w:t xml:space="preserve">ther </w:t>
      </w:r>
      <w:r>
        <w:rPr>
          <w:rFonts w:ascii="Arial" w:hAnsi="Arial" w:cs="Arial"/>
          <w:b/>
          <w:bCs/>
          <w:sz w:val="24"/>
          <w:szCs w:val="24"/>
        </w:rPr>
        <w:t>L</w:t>
      </w:r>
      <w:r w:rsidRPr="00FA5A2B">
        <w:rPr>
          <w:rFonts w:ascii="Arial" w:hAnsi="Arial" w:cs="Arial"/>
          <w:b/>
          <w:bCs/>
          <w:sz w:val="24"/>
          <w:szCs w:val="24"/>
        </w:rPr>
        <w:t>anguages</w:t>
      </w:r>
    </w:p>
    <w:p w14:paraId="1F3F9A1A" w14:textId="7C92FA02" w:rsidR="00FA5A2B" w:rsidRDefault="00FA5A2B" w:rsidP="00FA5A2B">
      <w:pPr>
        <w:spacing w:after="0"/>
        <w:jc w:val="both"/>
        <w:rPr>
          <w:rFonts w:ascii="Arial" w:hAnsi="Arial" w:cs="Arial"/>
          <w:sz w:val="24"/>
          <w:szCs w:val="24"/>
        </w:rPr>
      </w:pPr>
      <w:r>
        <w:rPr>
          <w:rFonts w:ascii="Arial" w:hAnsi="Arial" w:cs="Arial"/>
          <w:sz w:val="24"/>
          <w:szCs w:val="24"/>
        </w:rPr>
        <w:t xml:space="preserve">The information on the Hub will be in English, but Google Translate could be used, </w:t>
      </w:r>
      <w:proofErr w:type="gramStart"/>
      <w:r>
        <w:rPr>
          <w:rFonts w:ascii="Arial" w:hAnsi="Arial" w:cs="Arial"/>
          <w:sz w:val="24"/>
          <w:szCs w:val="24"/>
        </w:rPr>
        <w:t>as long as</w:t>
      </w:r>
      <w:proofErr w:type="gramEnd"/>
      <w:r>
        <w:rPr>
          <w:rFonts w:ascii="Arial" w:hAnsi="Arial" w:cs="Arial"/>
          <w:sz w:val="24"/>
          <w:szCs w:val="24"/>
        </w:rPr>
        <w:t xml:space="preserve"> the content is in plain English, which might be enough to help famil</w:t>
      </w:r>
      <w:r w:rsidR="006A135E">
        <w:rPr>
          <w:rFonts w:ascii="Arial" w:hAnsi="Arial" w:cs="Arial"/>
          <w:sz w:val="24"/>
          <w:szCs w:val="24"/>
        </w:rPr>
        <w:t>ies</w:t>
      </w:r>
      <w:r>
        <w:rPr>
          <w:rFonts w:ascii="Arial" w:hAnsi="Arial" w:cs="Arial"/>
          <w:sz w:val="24"/>
          <w:szCs w:val="24"/>
        </w:rPr>
        <w:t xml:space="preserve"> navigate the Hub.  The Hub also could integrate with web accessibilities, such as </w:t>
      </w:r>
      <w:proofErr w:type="spellStart"/>
      <w:r>
        <w:rPr>
          <w:rFonts w:ascii="Arial" w:hAnsi="Arial" w:cs="Arial"/>
          <w:sz w:val="24"/>
          <w:szCs w:val="24"/>
        </w:rPr>
        <w:t>Browsealoud</w:t>
      </w:r>
      <w:proofErr w:type="spellEnd"/>
      <w:r>
        <w:rPr>
          <w:rFonts w:ascii="Arial" w:hAnsi="Arial" w:cs="Arial"/>
          <w:sz w:val="24"/>
          <w:szCs w:val="24"/>
        </w:rPr>
        <w:t>.</w:t>
      </w:r>
    </w:p>
    <w:p w14:paraId="3A211E05" w14:textId="47226C67" w:rsidR="00CE7877" w:rsidRDefault="00CE7877" w:rsidP="008A6103">
      <w:pPr>
        <w:spacing w:after="0"/>
        <w:rPr>
          <w:rFonts w:ascii="Arial" w:hAnsi="Arial" w:cs="Arial"/>
          <w:sz w:val="24"/>
          <w:szCs w:val="24"/>
        </w:rPr>
      </w:pPr>
    </w:p>
    <w:p w14:paraId="0EA580EA" w14:textId="24D69A4A" w:rsidR="00FA5A2B" w:rsidRPr="00FA5A2B" w:rsidRDefault="00FA5A2B" w:rsidP="008A6103">
      <w:pPr>
        <w:spacing w:after="0"/>
        <w:rPr>
          <w:rFonts w:ascii="Arial" w:hAnsi="Arial" w:cs="Arial"/>
          <w:b/>
          <w:bCs/>
          <w:sz w:val="24"/>
          <w:szCs w:val="24"/>
        </w:rPr>
      </w:pPr>
      <w:r w:rsidRPr="00FA5A2B">
        <w:rPr>
          <w:rFonts w:ascii="Arial" w:hAnsi="Arial" w:cs="Arial"/>
          <w:b/>
          <w:bCs/>
          <w:sz w:val="24"/>
          <w:szCs w:val="24"/>
        </w:rPr>
        <w:t>Resetting Password</w:t>
      </w:r>
    </w:p>
    <w:p w14:paraId="5216936C" w14:textId="39FE0726" w:rsidR="00FA5A2B" w:rsidRDefault="00FA5A2B" w:rsidP="00FA5A2B">
      <w:pPr>
        <w:spacing w:after="0"/>
        <w:jc w:val="both"/>
        <w:rPr>
          <w:rFonts w:ascii="Arial" w:hAnsi="Arial" w:cs="Arial"/>
          <w:sz w:val="24"/>
          <w:szCs w:val="24"/>
        </w:rPr>
      </w:pPr>
      <w:r>
        <w:rPr>
          <w:rFonts w:ascii="Arial" w:hAnsi="Arial" w:cs="Arial"/>
          <w:sz w:val="24"/>
          <w:szCs w:val="24"/>
        </w:rPr>
        <w:t xml:space="preserve">In order to reset your password, there is a link at the bottom of the log-in </w:t>
      </w:r>
      <w:proofErr w:type="gramStart"/>
      <w:r>
        <w:rPr>
          <w:rFonts w:ascii="Arial" w:hAnsi="Arial" w:cs="Arial"/>
          <w:sz w:val="24"/>
          <w:szCs w:val="24"/>
        </w:rPr>
        <w:t>screen</w:t>
      </w:r>
      <w:proofErr w:type="gramEnd"/>
      <w:r>
        <w:rPr>
          <w:rFonts w:ascii="Arial" w:hAnsi="Arial" w:cs="Arial"/>
          <w:sz w:val="24"/>
          <w:szCs w:val="24"/>
        </w:rPr>
        <w:t xml:space="preserve"> and you must enter your e-mail address and press submit.  The password reset instructions will be sent to your registered e-mail address.</w:t>
      </w:r>
    </w:p>
    <w:p w14:paraId="092C0E67" w14:textId="773B10C2" w:rsidR="00FA5A2B" w:rsidRDefault="00FA5A2B" w:rsidP="008A6103">
      <w:pPr>
        <w:spacing w:after="0"/>
        <w:rPr>
          <w:rFonts w:ascii="Arial" w:hAnsi="Arial" w:cs="Arial"/>
          <w:sz w:val="24"/>
          <w:szCs w:val="24"/>
        </w:rPr>
      </w:pPr>
    </w:p>
    <w:p w14:paraId="2FFECB3A" w14:textId="01466E16" w:rsidR="001101A0" w:rsidRPr="001101A0" w:rsidRDefault="001101A0" w:rsidP="008A6103">
      <w:pPr>
        <w:spacing w:after="0"/>
        <w:rPr>
          <w:rFonts w:ascii="Arial" w:hAnsi="Arial" w:cs="Arial"/>
          <w:b/>
          <w:bCs/>
          <w:sz w:val="24"/>
          <w:szCs w:val="24"/>
        </w:rPr>
      </w:pPr>
      <w:r w:rsidRPr="001101A0">
        <w:rPr>
          <w:rFonts w:ascii="Arial" w:hAnsi="Arial" w:cs="Arial"/>
          <w:b/>
          <w:bCs/>
          <w:sz w:val="24"/>
          <w:szCs w:val="24"/>
        </w:rPr>
        <w:t>Technical Help</w:t>
      </w:r>
    </w:p>
    <w:p w14:paraId="1E9911CB" w14:textId="161E7185" w:rsidR="001101A0" w:rsidRPr="001101A0" w:rsidRDefault="001101A0" w:rsidP="001101A0">
      <w:pPr>
        <w:spacing w:after="0"/>
        <w:jc w:val="both"/>
        <w:rPr>
          <w:rFonts w:ascii="Arial" w:hAnsi="Arial" w:cs="Arial"/>
          <w:sz w:val="24"/>
          <w:szCs w:val="24"/>
        </w:rPr>
      </w:pPr>
      <w:r w:rsidRPr="001101A0">
        <w:rPr>
          <w:rFonts w:ascii="Arial" w:hAnsi="Arial" w:cs="Arial"/>
          <w:sz w:val="24"/>
          <w:szCs w:val="24"/>
        </w:rPr>
        <w:t xml:space="preserve">If technical help </w:t>
      </w:r>
      <w:r>
        <w:rPr>
          <w:rFonts w:ascii="Arial" w:hAnsi="Arial" w:cs="Arial"/>
          <w:sz w:val="24"/>
          <w:szCs w:val="24"/>
        </w:rPr>
        <w:t xml:space="preserve">is required, please </w:t>
      </w:r>
      <w:r w:rsidRPr="001101A0">
        <w:rPr>
          <w:rFonts w:ascii="Arial" w:hAnsi="Arial" w:cs="Arial"/>
          <w:sz w:val="24"/>
          <w:szCs w:val="24"/>
        </w:rPr>
        <w:t xml:space="preserve">email </w:t>
      </w:r>
      <w:hyperlink r:id="rId12" w:history="1">
        <w:r w:rsidRPr="001101A0">
          <w:rPr>
            <w:rStyle w:val="Hyperlink"/>
            <w:rFonts w:ascii="Arial" w:eastAsia="Times New Roman" w:hAnsi="Arial" w:cs="Arial"/>
            <w:sz w:val="24"/>
            <w:szCs w:val="24"/>
          </w:rPr>
          <w:t>openobjects.servicedesk@idoxgroup.com</w:t>
        </w:r>
      </w:hyperlink>
      <w:r w:rsidRPr="001101A0">
        <w:rPr>
          <w:rFonts w:ascii="Arial" w:hAnsi="Arial" w:cs="Arial"/>
          <w:sz w:val="24"/>
          <w:szCs w:val="24"/>
        </w:rPr>
        <w:t xml:space="preserve"> and someone will be in touch shortly afterwards</w:t>
      </w:r>
      <w:r>
        <w:rPr>
          <w:rFonts w:ascii="Arial" w:hAnsi="Arial" w:cs="Arial"/>
          <w:sz w:val="24"/>
          <w:szCs w:val="24"/>
        </w:rPr>
        <w:t xml:space="preserve">. </w:t>
      </w:r>
      <w:r w:rsidRPr="001101A0">
        <w:rPr>
          <w:rFonts w:ascii="Arial" w:hAnsi="Arial" w:cs="Arial"/>
          <w:sz w:val="24"/>
          <w:szCs w:val="24"/>
        </w:rPr>
        <w:t xml:space="preserve"> </w:t>
      </w:r>
      <w:r>
        <w:rPr>
          <w:rFonts w:ascii="Arial" w:hAnsi="Arial" w:cs="Arial"/>
          <w:sz w:val="24"/>
          <w:szCs w:val="24"/>
        </w:rPr>
        <w:t>C</w:t>
      </w:r>
      <w:r w:rsidRPr="001101A0">
        <w:rPr>
          <w:rFonts w:ascii="Arial" w:hAnsi="Arial" w:cs="Arial"/>
          <w:sz w:val="24"/>
          <w:szCs w:val="24"/>
        </w:rPr>
        <w:t xml:space="preserve">alls are usually responded to </w:t>
      </w:r>
      <w:r>
        <w:rPr>
          <w:rFonts w:ascii="Arial" w:hAnsi="Arial" w:cs="Arial"/>
          <w:sz w:val="24"/>
          <w:szCs w:val="24"/>
        </w:rPr>
        <w:t xml:space="preserve">on the </w:t>
      </w:r>
      <w:r w:rsidRPr="001101A0">
        <w:rPr>
          <w:rFonts w:ascii="Arial" w:hAnsi="Arial" w:cs="Arial"/>
          <w:sz w:val="24"/>
          <w:szCs w:val="24"/>
        </w:rPr>
        <w:t xml:space="preserve">same day. </w:t>
      </w:r>
      <w:r>
        <w:rPr>
          <w:rFonts w:ascii="Arial" w:hAnsi="Arial" w:cs="Arial"/>
          <w:sz w:val="24"/>
          <w:szCs w:val="24"/>
        </w:rPr>
        <w:t xml:space="preserve"> </w:t>
      </w:r>
      <w:r w:rsidRPr="001101A0">
        <w:rPr>
          <w:rFonts w:ascii="Arial" w:hAnsi="Arial" w:cs="Arial"/>
          <w:sz w:val="24"/>
          <w:szCs w:val="24"/>
        </w:rPr>
        <w:t xml:space="preserve">If </w:t>
      </w:r>
      <w:r>
        <w:rPr>
          <w:rFonts w:ascii="Arial" w:hAnsi="Arial" w:cs="Arial"/>
          <w:sz w:val="24"/>
          <w:szCs w:val="24"/>
        </w:rPr>
        <w:t xml:space="preserve">the issue is </w:t>
      </w:r>
      <w:r w:rsidRPr="001101A0">
        <w:rPr>
          <w:rFonts w:ascii="Arial" w:hAnsi="Arial" w:cs="Arial"/>
          <w:sz w:val="24"/>
          <w:szCs w:val="24"/>
        </w:rPr>
        <w:t>urgent you can call 03330 111 668.</w:t>
      </w:r>
    </w:p>
    <w:p w14:paraId="4C1E8959" w14:textId="4A87F612" w:rsidR="00FA5A2B" w:rsidRDefault="00FA5A2B" w:rsidP="008A6103">
      <w:pPr>
        <w:spacing w:after="0"/>
        <w:rPr>
          <w:rFonts w:ascii="Arial" w:hAnsi="Arial" w:cs="Arial"/>
          <w:sz w:val="24"/>
          <w:szCs w:val="24"/>
        </w:rPr>
      </w:pPr>
    </w:p>
    <w:p w14:paraId="61555322" w14:textId="77777777" w:rsidR="00125D48" w:rsidRDefault="00125D48" w:rsidP="00125D48">
      <w:pPr>
        <w:spacing w:after="0"/>
        <w:jc w:val="both"/>
        <w:rPr>
          <w:rFonts w:ascii="Arial" w:hAnsi="Arial" w:cs="Arial"/>
          <w:sz w:val="24"/>
          <w:szCs w:val="24"/>
        </w:rPr>
      </w:pPr>
    </w:p>
    <w:p w14:paraId="72A061E5" w14:textId="77777777" w:rsidR="00125D48" w:rsidRDefault="00125D48" w:rsidP="00125D48">
      <w:pPr>
        <w:spacing w:after="0"/>
        <w:jc w:val="both"/>
        <w:rPr>
          <w:rFonts w:ascii="Arial" w:hAnsi="Arial" w:cs="Arial"/>
          <w:sz w:val="24"/>
          <w:szCs w:val="24"/>
        </w:rPr>
      </w:pPr>
    </w:p>
    <w:p w14:paraId="41F8B5F6" w14:textId="7D698791" w:rsidR="006A135E" w:rsidRDefault="006A135E" w:rsidP="008A6103">
      <w:pPr>
        <w:spacing w:after="0"/>
        <w:rPr>
          <w:rFonts w:ascii="Arial" w:hAnsi="Arial" w:cs="Arial"/>
          <w:sz w:val="24"/>
          <w:szCs w:val="24"/>
        </w:rPr>
      </w:pPr>
    </w:p>
    <w:p w14:paraId="5482B76A" w14:textId="35C35385" w:rsidR="006A135E" w:rsidRDefault="006A135E" w:rsidP="008A6103">
      <w:pPr>
        <w:spacing w:after="0"/>
        <w:rPr>
          <w:rFonts w:ascii="Arial" w:hAnsi="Arial" w:cs="Arial"/>
          <w:sz w:val="24"/>
          <w:szCs w:val="24"/>
        </w:rPr>
      </w:pPr>
    </w:p>
    <w:p w14:paraId="2167F261" w14:textId="07E41D62" w:rsidR="00125D48" w:rsidRDefault="00125D48">
      <w:pPr>
        <w:rPr>
          <w:rFonts w:ascii="Arial" w:hAnsi="Arial" w:cs="Arial"/>
          <w:sz w:val="24"/>
          <w:szCs w:val="24"/>
        </w:rPr>
      </w:pPr>
      <w:r>
        <w:rPr>
          <w:rFonts w:ascii="Arial" w:hAnsi="Arial" w:cs="Arial"/>
          <w:sz w:val="24"/>
          <w:szCs w:val="24"/>
        </w:rPr>
        <w:br w:type="page"/>
      </w:r>
    </w:p>
    <w:p w14:paraId="3BB743A4" w14:textId="0ACC75F7" w:rsidR="00FA5A2B" w:rsidRPr="009072A0" w:rsidRDefault="00FA5A2B" w:rsidP="008A6103">
      <w:pPr>
        <w:spacing w:after="0"/>
        <w:rPr>
          <w:rFonts w:ascii="Arial" w:hAnsi="Arial" w:cs="Arial"/>
          <w:b/>
          <w:bCs/>
          <w:sz w:val="24"/>
          <w:szCs w:val="24"/>
        </w:rPr>
      </w:pPr>
      <w:r w:rsidRPr="009072A0">
        <w:rPr>
          <w:rFonts w:ascii="Arial" w:hAnsi="Arial" w:cs="Arial"/>
          <w:b/>
          <w:bCs/>
          <w:sz w:val="24"/>
          <w:szCs w:val="24"/>
        </w:rPr>
        <w:lastRenderedPageBreak/>
        <w:t xml:space="preserve">First </w:t>
      </w:r>
      <w:r w:rsidR="009072A0" w:rsidRPr="009072A0">
        <w:rPr>
          <w:rFonts w:ascii="Arial" w:hAnsi="Arial" w:cs="Arial"/>
          <w:b/>
          <w:bCs/>
          <w:sz w:val="24"/>
          <w:szCs w:val="24"/>
        </w:rPr>
        <w:t>screen</w:t>
      </w:r>
    </w:p>
    <w:p w14:paraId="3437F7C8" w14:textId="14B9E49C" w:rsidR="00FA5A2B" w:rsidRDefault="009072A0" w:rsidP="008A6103">
      <w:pPr>
        <w:spacing w:after="0"/>
        <w:rPr>
          <w:rFonts w:ascii="Arial" w:hAnsi="Arial" w:cs="Arial"/>
          <w:sz w:val="24"/>
          <w:szCs w:val="24"/>
        </w:rPr>
      </w:pPr>
      <w:r>
        <w:rPr>
          <w:rFonts w:ascii="Arial" w:hAnsi="Arial" w:cs="Arial"/>
          <w:sz w:val="24"/>
          <w:szCs w:val="24"/>
        </w:rPr>
        <w:t>Once you have successfully entered your e-mail address and password, this is the next screen that you will see.  As mentioned previously, you will only have access to the areas of the Hub that are appropriate for you.</w:t>
      </w:r>
    </w:p>
    <w:p w14:paraId="10E2BC3F" w14:textId="2516FEDA" w:rsidR="00EA773C" w:rsidRDefault="00EA773C" w:rsidP="008A6103">
      <w:pPr>
        <w:spacing w:after="0"/>
        <w:rPr>
          <w:rFonts w:ascii="Arial" w:hAnsi="Arial" w:cs="Arial"/>
          <w:sz w:val="24"/>
          <w:szCs w:val="24"/>
        </w:rPr>
      </w:pPr>
      <w:r>
        <w:rPr>
          <w:noProof/>
        </w:rPr>
        <w:drawing>
          <wp:inline distT="0" distB="0" distL="0" distR="0" wp14:anchorId="7E3BC5F0" wp14:editId="2735444B">
            <wp:extent cx="8863330" cy="4983480"/>
            <wp:effectExtent l="0" t="0" r="0" b="7620"/>
            <wp:docPr id="22" name="Picture 22" descr="Image of opening page showing case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opening page showing cases in progress"/>
                    <pic:cNvPicPr/>
                  </pic:nvPicPr>
                  <pic:blipFill>
                    <a:blip r:embed="rId13"/>
                    <a:stretch>
                      <a:fillRect/>
                    </a:stretch>
                  </pic:blipFill>
                  <pic:spPr>
                    <a:xfrm>
                      <a:off x="0" y="0"/>
                      <a:ext cx="8863330" cy="4983480"/>
                    </a:xfrm>
                    <a:prstGeom prst="rect">
                      <a:avLst/>
                    </a:prstGeom>
                  </pic:spPr>
                </pic:pic>
              </a:graphicData>
            </a:graphic>
          </wp:inline>
        </w:drawing>
      </w:r>
    </w:p>
    <w:p w14:paraId="26FC00B4" w14:textId="11B833F8" w:rsidR="00EA773C" w:rsidRPr="009072A0" w:rsidRDefault="009072A0" w:rsidP="008A6103">
      <w:pPr>
        <w:spacing w:after="0"/>
        <w:rPr>
          <w:rFonts w:ascii="Arial" w:hAnsi="Arial" w:cs="Arial"/>
          <w:b/>
          <w:bCs/>
          <w:sz w:val="24"/>
          <w:szCs w:val="24"/>
        </w:rPr>
      </w:pPr>
      <w:r w:rsidRPr="009072A0">
        <w:rPr>
          <w:rFonts w:ascii="Arial" w:hAnsi="Arial" w:cs="Arial"/>
          <w:b/>
          <w:bCs/>
          <w:sz w:val="24"/>
          <w:szCs w:val="24"/>
        </w:rPr>
        <w:lastRenderedPageBreak/>
        <w:t>Education, Health and Care Plan</w:t>
      </w:r>
    </w:p>
    <w:p w14:paraId="05BEDE05" w14:textId="20466BD6" w:rsidR="00EA773C" w:rsidRDefault="009072A0" w:rsidP="008A6103">
      <w:pPr>
        <w:spacing w:after="0"/>
        <w:rPr>
          <w:rFonts w:ascii="Arial" w:hAnsi="Arial" w:cs="Arial"/>
          <w:sz w:val="24"/>
          <w:szCs w:val="24"/>
        </w:rPr>
      </w:pPr>
      <w:r>
        <w:rPr>
          <w:rFonts w:ascii="Arial" w:hAnsi="Arial" w:cs="Arial"/>
          <w:sz w:val="24"/>
          <w:szCs w:val="24"/>
        </w:rPr>
        <w:t xml:space="preserve">If you click on the </w:t>
      </w:r>
      <w:r w:rsidRPr="009072A0">
        <w:rPr>
          <w:rFonts w:ascii="Arial" w:hAnsi="Arial" w:cs="Arial"/>
          <w:i/>
          <w:iCs/>
          <w:sz w:val="24"/>
          <w:szCs w:val="24"/>
        </w:rPr>
        <w:t>About EHC</w:t>
      </w:r>
      <w:r>
        <w:rPr>
          <w:rFonts w:ascii="Arial" w:hAnsi="Arial" w:cs="Arial"/>
          <w:sz w:val="24"/>
          <w:szCs w:val="24"/>
        </w:rPr>
        <w:t xml:space="preserve"> tab on the top right hand corner, this will take you to information on what an Education, Health &amp; Care Plan (EHCP) is, who needs an EHCP and how to get an EHCP.  There is then a link at the bottom to click on, </w:t>
      </w:r>
      <w:proofErr w:type="gramStart"/>
      <w:r>
        <w:rPr>
          <w:rFonts w:ascii="Arial" w:hAnsi="Arial" w:cs="Arial"/>
          <w:sz w:val="24"/>
          <w:szCs w:val="24"/>
        </w:rPr>
        <w:t>in order to</w:t>
      </w:r>
      <w:proofErr w:type="gramEnd"/>
      <w:r>
        <w:rPr>
          <w:rFonts w:ascii="Arial" w:hAnsi="Arial" w:cs="Arial"/>
          <w:sz w:val="24"/>
          <w:szCs w:val="24"/>
        </w:rPr>
        <w:t xml:space="preserve"> request an Education, Health and Care (EHC) Needs Assessment.</w:t>
      </w:r>
    </w:p>
    <w:p w14:paraId="70593752" w14:textId="2FCEAE0C" w:rsidR="00EA773C" w:rsidRDefault="00EA773C" w:rsidP="008A6103">
      <w:pPr>
        <w:spacing w:after="0"/>
        <w:rPr>
          <w:rFonts w:ascii="Arial" w:hAnsi="Arial" w:cs="Arial"/>
          <w:sz w:val="24"/>
          <w:szCs w:val="24"/>
        </w:rPr>
      </w:pPr>
      <w:r>
        <w:rPr>
          <w:noProof/>
        </w:rPr>
        <w:drawing>
          <wp:inline distT="0" distB="0" distL="0" distR="0" wp14:anchorId="26F7D2AF" wp14:editId="02D25FD0">
            <wp:extent cx="8863330" cy="4619625"/>
            <wp:effectExtent l="0" t="0" r="0" b="9525"/>
            <wp:docPr id="20" name="Picture 20" descr="Box outlining what an Education, Health and Care Pla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ox outlining what an Education, Health and Care Plan is."/>
                    <pic:cNvPicPr/>
                  </pic:nvPicPr>
                  <pic:blipFill>
                    <a:blip r:embed="rId14"/>
                    <a:stretch>
                      <a:fillRect/>
                    </a:stretch>
                  </pic:blipFill>
                  <pic:spPr>
                    <a:xfrm>
                      <a:off x="0" y="0"/>
                      <a:ext cx="8863330" cy="4619625"/>
                    </a:xfrm>
                    <a:prstGeom prst="rect">
                      <a:avLst/>
                    </a:prstGeom>
                  </pic:spPr>
                </pic:pic>
              </a:graphicData>
            </a:graphic>
          </wp:inline>
        </w:drawing>
      </w:r>
    </w:p>
    <w:p w14:paraId="4CA3E6DA" w14:textId="46DC0D44" w:rsidR="00EA773C" w:rsidRDefault="00EA773C" w:rsidP="008A6103">
      <w:pPr>
        <w:spacing w:after="0"/>
        <w:rPr>
          <w:rFonts w:ascii="Arial" w:hAnsi="Arial" w:cs="Arial"/>
          <w:sz w:val="24"/>
          <w:szCs w:val="24"/>
        </w:rPr>
      </w:pPr>
    </w:p>
    <w:p w14:paraId="02F5BBE7" w14:textId="725E18D7" w:rsidR="00EA773C" w:rsidRPr="009072A0" w:rsidRDefault="009072A0" w:rsidP="008A6103">
      <w:pPr>
        <w:spacing w:after="0"/>
        <w:rPr>
          <w:rFonts w:ascii="Arial" w:hAnsi="Arial" w:cs="Arial"/>
          <w:b/>
          <w:bCs/>
          <w:sz w:val="24"/>
          <w:szCs w:val="24"/>
        </w:rPr>
      </w:pPr>
      <w:r w:rsidRPr="009072A0">
        <w:rPr>
          <w:rFonts w:ascii="Arial" w:hAnsi="Arial" w:cs="Arial"/>
          <w:b/>
          <w:bCs/>
          <w:sz w:val="24"/>
          <w:szCs w:val="24"/>
        </w:rPr>
        <w:lastRenderedPageBreak/>
        <w:t>EHC Needs Assessment</w:t>
      </w:r>
    </w:p>
    <w:p w14:paraId="2695E3F1" w14:textId="36B485E3" w:rsidR="00EA773C" w:rsidRDefault="009072A0" w:rsidP="008A6103">
      <w:pPr>
        <w:spacing w:after="0"/>
        <w:rPr>
          <w:rFonts w:ascii="Arial" w:hAnsi="Arial" w:cs="Arial"/>
          <w:sz w:val="24"/>
          <w:szCs w:val="24"/>
        </w:rPr>
      </w:pPr>
      <w:r>
        <w:rPr>
          <w:rFonts w:ascii="Arial" w:hAnsi="Arial" w:cs="Arial"/>
          <w:sz w:val="24"/>
          <w:szCs w:val="24"/>
        </w:rPr>
        <w:t>The LA (Local Authority) must reply within 6 weeks.</w:t>
      </w:r>
    </w:p>
    <w:p w14:paraId="0CC55E54" w14:textId="66D1A1BF" w:rsidR="00EA773C" w:rsidRDefault="00EA773C" w:rsidP="008A6103">
      <w:pPr>
        <w:spacing w:after="0"/>
        <w:rPr>
          <w:rFonts w:ascii="Arial" w:hAnsi="Arial" w:cs="Arial"/>
          <w:sz w:val="24"/>
          <w:szCs w:val="24"/>
        </w:rPr>
      </w:pPr>
      <w:r>
        <w:rPr>
          <w:noProof/>
        </w:rPr>
        <w:drawing>
          <wp:inline distT="0" distB="0" distL="0" distR="0" wp14:anchorId="13370703" wp14:editId="2DCF0002">
            <wp:extent cx="8863330" cy="4983480"/>
            <wp:effectExtent l="0" t="0" r="0" b="7620"/>
            <wp:docPr id="21" name="Picture 21" descr="Box outlining process for requesting an EHC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ox outlining process for requesting an EHC Needs Assessment."/>
                    <pic:cNvPicPr/>
                  </pic:nvPicPr>
                  <pic:blipFill>
                    <a:blip r:embed="rId15"/>
                    <a:stretch>
                      <a:fillRect/>
                    </a:stretch>
                  </pic:blipFill>
                  <pic:spPr>
                    <a:xfrm>
                      <a:off x="0" y="0"/>
                      <a:ext cx="8863330" cy="4983480"/>
                    </a:xfrm>
                    <a:prstGeom prst="rect">
                      <a:avLst/>
                    </a:prstGeom>
                  </pic:spPr>
                </pic:pic>
              </a:graphicData>
            </a:graphic>
          </wp:inline>
        </w:drawing>
      </w:r>
    </w:p>
    <w:p w14:paraId="65A74D81" w14:textId="77777777" w:rsidR="006A135E" w:rsidRDefault="006A135E" w:rsidP="008A6103">
      <w:pPr>
        <w:spacing w:after="0"/>
        <w:rPr>
          <w:rFonts w:ascii="Arial" w:hAnsi="Arial" w:cs="Arial"/>
          <w:b/>
          <w:bCs/>
          <w:sz w:val="24"/>
          <w:szCs w:val="24"/>
        </w:rPr>
      </w:pPr>
    </w:p>
    <w:p w14:paraId="53018DF4" w14:textId="468133A6" w:rsidR="008A6103" w:rsidRPr="00C645BC" w:rsidRDefault="00C645BC" w:rsidP="008A6103">
      <w:pPr>
        <w:spacing w:after="0"/>
        <w:rPr>
          <w:rFonts w:ascii="Arial" w:hAnsi="Arial" w:cs="Arial"/>
          <w:b/>
          <w:bCs/>
          <w:sz w:val="24"/>
          <w:szCs w:val="24"/>
        </w:rPr>
      </w:pPr>
      <w:r w:rsidRPr="00C645BC">
        <w:rPr>
          <w:rFonts w:ascii="Arial" w:hAnsi="Arial" w:cs="Arial"/>
          <w:b/>
          <w:bCs/>
          <w:sz w:val="24"/>
          <w:szCs w:val="24"/>
        </w:rPr>
        <w:lastRenderedPageBreak/>
        <w:t>EHC Needs Assessment Form</w:t>
      </w:r>
    </w:p>
    <w:p w14:paraId="64B4B52E" w14:textId="075076E6" w:rsidR="00C645BC" w:rsidRDefault="00C645BC" w:rsidP="00C645BC">
      <w:pPr>
        <w:spacing w:after="0"/>
        <w:jc w:val="both"/>
        <w:rPr>
          <w:rFonts w:ascii="Arial" w:hAnsi="Arial" w:cs="Arial"/>
          <w:sz w:val="24"/>
          <w:szCs w:val="24"/>
        </w:rPr>
      </w:pPr>
      <w:r>
        <w:rPr>
          <w:rFonts w:ascii="Arial" w:hAnsi="Arial" w:cs="Arial"/>
          <w:sz w:val="24"/>
          <w:szCs w:val="24"/>
        </w:rPr>
        <w:t xml:space="preserve">The assessment form will be completed by the Local Authority, although </w:t>
      </w:r>
      <w:r w:rsidR="006A135E">
        <w:rPr>
          <w:rFonts w:ascii="Arial" w:hAnsi="Arial" w:cs="Arial"/>
          <w:sz w:val="24"/>
          <w:szCs w:val="24"/>
        </w:rPr>
        <w:t>the parent</w:t>
      </w:r>
      <w:r>
        <w:rPr>
          <w:rFonts w:ascii="Arial" w:hAnsi="Arial" w:cs="Arial"/>
          <w:sz w:val="24"/>
          <w:szCs w:val="24"/>
        </w:rPr>
        <w:t xml:space="preserve">, or the young person, </w:t>
      </w:r>
      <w:r w:rsidR="006A135E">
        <w:rPr>
          <w:rFonts w:ascii="Arial" w:hAnsi="Arial" w:cs="Arial"/>
          <w:sz w:val="24"/>
          <w:szCs w:val="24"/>
        </w:rPr>
        <w:t>can</w:t>
      </w:r>
      <w:r>
        <w:rPr>
          <w:rFonts w:ascii="Arial" w:hAnsi="Arial" w:cs="Arial"/>
          <w:sz w:val="24"/>
          <w:szCs w:val="24"/>
        </w:rPr>
        <w:t xml:space="preserve"> be asked to provide information.  The form consists of 8 sections</w:t>
      </w:r>
      <w:r w:rsidR="00035D07">
        <w:rPr>
          <w:rFonts w:ascii="Arial" w:hAnsi="Arial" w:cs="Arial"/>
          <w:sz w:val="24"/>
          <w:szCs w:val="24"/>
        </w:rPr>
        <w:t>.</w:t>
      </w:r>
    </w:p>
    <w:p w14:paraId="34EE0656" w14:textId="2A75CE3C" w:rsidR="00E816D4" w:rsidRDefault="00E816D4" w:rsidP="00C645BC">
      <w:pPr>
        <w:spacing w:after="0"/>
        <w:jc w:val="both"/>
        <w:rPr>
          <w:rFonts w:ascii="Arial" w:hAnsi="Arial" w:cs="Arial"/>
          <w:sz w:val="24"/>
          <w:szCs w:val="24"/>
        </w:rPr>
      </w:pPr>
    </w:p>
    <w:p w14:paraId="0475A818" w14:textId="68816BE9" w:rsidR="00E816D4" w:rsidRDefault="00E816D4" w:rsidP="00C645BC">
      <w:pPr>
        <w:spacing w:after="0"/>
        <w:jc w:val="both"/>
        <w:rPr>
          <w:rFonts w:ascii="Arial" w:hAnsi="Arial" w:cs="Arial"/>
          <w:sz w:val="24"/>
          <w:szCs w:val="24"/>
        </w:rPr>
      </w:pPr>
      <w:r>
        <w:rPr>
          <w:rFonts w:ascii="Arial" w:hAnsi="Arial" w:cs="Arial"/>
          <w:sz w:val="24"/>
          <w:szCs w:val="24"/>
        </w:rPr>
        <w:t xml:space="preserve">The form can be completed in stages, as you have the option to save and return </w:t>
      </w:r>
      <w:proofErr w:type="gramStart"/>
      <w:r>
        <w:rPr>
          <w:rFonts w:ascii="Arial" w:hAnsi="Arial" w:cs="Arial"/>
          <w:sz w:val="24"/>
          <w:szCs w:val="24"/>
        </w:rPr>
        <w:t>at a later time</w:t>
      </w:r>
      <w:proofErr w:type="gramEnd"/>
      <w:r>
        <w:rPr>
          <w:rFonts w:ascii="Arial" w:hAnsi="Arial" w:cs="Arial"/>
          <w:sz w:val="24"/>
          <w:szCs w:val="24"/>
        </w:rPr>
        <w:t xml:space="preserve">/date if needed.  </w:t>
      </w:r>
    </w:p>
    <w:p w14:paraId="617AAF03" w14:textId="0397A47E" w:rsidR="00C645BC" w:rsidRPr="008A6103" w:rsidRDefault="00C645BC" w:rsidP="008A6103">
      <w:pPr>
        <w:spacing w:after="0"/>
        <w:rPr>
          <w:rFonts w:ascii="Arial" w:hAnsi="Arial" w:cs="Arial"/>
          <w:sz w:val="24"/>
          <w:szCs w:val="24"/>
        </w:rPr>
      </w:pPr>
    </w:p>
    <w:p w14:paraId="57E2AEB8" w14:textId="395816C0" w:rsidR="008A6103" w:rsidRPr="008A6103" w:rsidRDefault="002030F5" w:rsidP="008A6103">
      <w:pPr>
        <w:spacing w:after="0"/>
        <w:rPr>
          <w:rFonts w:ascii="Arial" w:hAnsi="Arial" w:cs="Arial"/>
          <w:sz w:val="24"/>
          <w:szCs w:val="24"/>
        </w:rPr>
      </w:pPr>
      <w:r>
        <w:rPr>
          <w:noProof/>
        </w:rPr>
        <w:drawing>
          <wp:inline distT="0" distB="0" distL="0" distR="0" wp14:anchorId="036DA815" wp14:editId="4BCB2306">
            <wp:extent cx="8863330" cy="3763010"/>
            <wp:effectExtent l="0" t="0" r="0" b="8890"/>
            <wp:docPr id="5" name="Picture 3" descr="Section on making a request for an EHC Needs Assessment.">
              <a:extLst xmlns:a="http://schemas.openxmlformats.org/drawingml/2006/main">
                <a:ext uri="{FF2B5EF4-FFF2-40B4-BE49-F238E27FC236}">
                  <a16:creationId xmlns:a16="http://schemas.microsoft.com/office/drawing/2014/main" id="{C2701F85-8558-4F20-A1F1-BFEE2240F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ection on making a request for an EHC Needs Assessment.">
                      <a:extLst>
                        <a:ext uri="{FF2B5EF4-FFF2-40B4-BE49-F238E27FC236}">
                          <a16:creationId xmlns:a16="http://schemas.microsoft.com/office/drawing/2014/main" id="{C2701F85-8558-4F20-A1F1-BFEE2240F430}"/>
                        </a:ext>
                      </a:extLst>
                    </pic:cNvPr>
                    <pic:cNvPicPr>
                      <a:picLocks noChangeAspect="1"/>
                    </pic:cNvPicPr>
                  </pic:nvPicPr>
                  <pic:blipFill rotWithShape="1">
                    <a:blip r:embed="rId16"/>
                    <a:srcRect l="5651" t="23014" r="2396" b="7580"/>
                    <a:stretch/>
                  </pic:blipFill>
                  <pic:spPr>
                    <a:xfrm>
                      <a:off x="0" y="0"/>
                      <a:ext cx="8863330" cy="3763010"/>
                    </a:xfrm>
                    <a:prstGeom prst="rect">
                      <a:avLst/>
                    </a:prstGeom>
                  </pic:spPr>
                </pic:pic>
              </a:graphicData>
            </a:graphic>
          </wp:inline>
        </w:drawing>
      </w:r>
    </w:p>
    <w:p w14:paraId="2002BA2F" w14:textId="23AD6AB4" w:rsidR="00F66181" w:rsidRDefault="00F66181" w:rsidP="00F66181">
      <w:pPr>
        <w:spacing w:after="0"/>
        <w:jc w:val="both"/>
        <w:rPr>
          <w:rFonts w:ascii="Arial" w:hAnsi="Arial" w:cs="Arial"/>
          <w:sz w:val="24"/>
          <w:szCs w:val="24"/>
        </w:rPr>
      </w:pPr>
    </w:p>
    <w:p w14:paraId="04C0AE05" w14:textId="6EE0B43B" w:rsidR="002030F5" w:rsidRDefault="002030F5" w:rsidP="00F66181">
      <w:pPr>
        <w:spacing w:after="0"/>
        <w:jc w:val="both"/>
        <w:rPr>
          <w:rFonts w:ascii="Arial" w:hAnsi="Arial" w:cs="Arial"/>
          <w:sz w:val="24"/>
          <w:szCs w:val="24"/>
        </w:rPr>
      </w:pPr>
    </w:p>
    <w:p w14:paraId="3D6F2C89" w14:textId="46DB2085" w:rsidR="002030F5" w:rsidRDefault="002030F5" w:rsidP="00F66181">
      <w:pPr>
        <w:spacing w:after="0"/>
        <w:jc w:val="both"/>
        <w:rPr>
          <w:rFonts w:ascii="Arial" w:hAnsi="Arial" w:cs="Arial"/>
          <w:sz w:val="24"/>
          <w:szCs w:val="24"/>
        </w:rPr>
      </w:pPr>
      <w:r>
        <w:rPr>
          <w:noProof/>
        </w:rPr>
        <w:lastRenderedPageBreak/>
        <w:drawing>
          <wp:inline distT="0" distB="0" distL="0" distR="0" wp14:anchorId="5F7B666E" wp14:editId="3BB804C4">
            <wp:extent cx="8713470" cy="5731510"/>
            <wp:effectExtent l="0" t="0" r="0" b="2540"/>
            <wp:docPr id="7" name="Picture 3" descr="Page to add details of the EHCP Assessment">
              <a:extLst xmlns:a="http://schemas.openxmlformats.org/drawingml/2006/main">
                <a:ext uri="{FF2B5EF4-FFF2-40B4-BE49-F238E27FC236}">
                  <a16:creationId xmlns:a16="http://schemas.microsoft.com/office/drawing/2014/main" id="{1295CF91-E9FD-442B-8744-E99A332AA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age to add details of the EHCP Assessment">
                      <a:extLst>
                        <a:ext uri="{FF2B5EF4-FFF2-40B4-BE49-F238E27FC236}">
                          <a16:creationId xmlns:a16="http://schemas.microsoft.com/office/drawing/2014/main" id="{1295CF91-E9FD-442B-8744-E99A332AA89A}"/>
                        </a:ext>
                      </a:extLst>
                    </pic:cNvPr>
                    <pic:cNvPicPr>
                      <a:picLocks noChangeAspect="1"/>
                    </pic:cNvPicPr>
                  </pic:nvPicPr>
                  <pic:blipFill rotWithShape="1">
                    <a:blip r:embed="rId17"/>
                    <a:srcRect l="6575" t="29041" r="47192" b="16895"/>
                    <a:stretch/>
                  </pic:blipFill>
                  <pic:spPr>
                    <a:xfrm>
                      <a:off x="0" y="0"/>
                      <a:ext cx="8713470" cy="5731510"/>
                    </a:xfrm>
                    <a:prstGeom prst="rect">
                      <a:avLst/>
                    </a:prstGeom>
                  </pic:spPr>
                </pic:pic>
              </a:graphicData>
            </a:graphic>
          </wp:inline>
        </w:drawing>
      </w:r>
    </w:p>
    <w:p w14:paraId="0B7EDD3B" w14:textId="1CF9D902" w:rsidR="002030F5" w:rsidRDefault="002030F5" w:rsidP="00F66181">
      <w:pPr>
        <w:spacing w:after="0"/>
        <w:jc w:val="both"/>
        <w:rPr>
          <w:rFonts w:ascii="Arial" w:hAnsi="Arial" w:cs="Arial"/>
          <w:sz w:val="24"/>
          <w:szCs w:val="24"/>
        </w:rPr>
      </w:pPr>
    </w:p>
    <w:p w14:paraId="3806DA86" w14:textId="79FA1461" w:rsidR="002030F5" w:rsidRDefault="002030F5" w:rsidP="00F66181">
      <w:pPr>
        <w:spacing w:after="0"/>
        <w:jc w:val="both"/>
        <w:rPr>
          <w:rFonts w:ascii="Arial" w:hAnsi="Arial" w:cs="Arial"/>
          <w:sz w:val="24"/>
          <w:szCs w:val="24"/>
        </w:rPr>
      </w:pPr>
    </w:p>
    <w:p w14:paraId="09ECB4F1" w14:textId="2296D42E" w:rsidR="002030F5" w:rsidRDefault="002030F5" w:rsidP="00F66181">
      <w:pPr>
        <w:spacing w:after="0"/>
        <w:jc w:val="both"/>
        <w:rPr>
          <w:rFonts w:ascii="Arial" w:hAnsi="Arial" w:cs="Arial"/>
          <w:sz w:val="24"/>
          <w:szCs w:val="24"/>
        </w:rPr>
      </w:pPr>
      <w:r>
        <w:rPr>
          <w:noProof/>
        </w:rPr>
        <w:drawing>
          <wp:inline distT="0" distB="0" distL="0" distR="0" wp14:anchorId="0F56BC42" wp14:editId="2ECBD802">
            <wp:extent cx="8863330" cy="3162300"/>
            <wp:effectExtent l="0" t="0" r="0" b="0"/>
            <wp:docPr id="2" name="Picture 1" descr="Box to complete with child or young person's details">
              <a:extLst xmlns:a="http://schemas.openxmlformats.org/drawingml/2006/main">
                <a:ext uri="{FF2B5EF4-FFF2-40B4-BE49-F238E27FC236}">
                  <a16:creationId xmlns:a16="http://schemas.microsoft.com/office/drawing/2014/main" id="{150605D7-A37F-4F68-9628-EBAFDAB36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ox to complete with child or young person's details">
                      <a:extLst>
                        <a:ext uri="{FF2B5EF4-FFF2-40B4-BE49-F238E27FC236}">
                          <a16:creationId xmlns:a16="http://schemas.microsoft.com/office/drawing/2014/main" id="{150605D7-A37F-4F68-9628-EBAFDAB36DD5}"/>
                        </a:ext>
                      </a:extLst>
                    </pic:cNvPr>
                    <pic:cNvPicPr>
                      <a:picLocks noChangeAspect="1"/>
                    </pic:cNvPicPr>
                  </pic:nvPicPr>
                  <pic:blipFill rotWithShape="1">
                    <a:blip r:embed="rId18"/>
                    <a:srcRect l="6678" t="35250" r="2912" b="7398"/>
                    <a:stretch/>
                  </pic:blipFill>
                  <pic:spPr>
                    <a:xfrm>
                      <a:off x="0" y="0"/>
                      <a:ext cx="8863330" cy="3162300"/>
                    </a:xfrm>
                    <a:prstGeom prst="rect">
                      <a:avLst/>
                    </a:prstGeom>
                  </pic:spPr>
                </pic:pic>
              </a:graphicData>
            </a:graphic>
          </wp:inline>
        </w:drawing>
      </w:r>
    </w:p>
    <w:p w14:paraId="14CC055A" w14:textId="71F61480" w:rsidR="002030F5" w:rsidRDefault="002030F5" w:rsidP="00F66181">
      <w:pPr>
        <w:spacing w:after="0"/>
        <w:jc w:val="both"/>
        <w:rPr>
          <w:rFonts w:ascii="Arial" w:hAnsi="Arial" w:cs="Arial"/>
          <w:sz w:val="24"/>
          <w:szCs w:val="24"/>
        </w:rPr>
      </w:pPr>
    </w:p>
    <w:p w14:paraId="087D654B" w14:textId="4DA3AC36" w:rsidR="002030F5" w:rsidRDefault="002030F5" w:rsidP="00F66181">
      <w:pPr>
        <w:spacing w:after="0"/>
        <w:jc w:val="both"/>
        <w:rPr>
          <w:rFonts w:ascii="Arial" w:hAnsi="Arial" w:cs="Arial"/>
          <w:sz w:val="24"/>
          <w:szCs w:val="24"/>
        </w:rPr>
      </w:pPr>
    </w:p>
    <w:p w14:paraId="1B1275C7" w14:textId="2E3D04D2" w:rsidR="002030F5" w:rsidRDefault="002030F5" w:rsidP="00F66181">
      <w:pPr>
        <w:spacing w:after="0"/>
        <w:jc w:val="both"/>
        <w:rPr>
          <w:rFonts w:ascii="Arial" w:hAnsi="Arial" w:cs="Arial"/>
          <w:sz w:val="24"/>
          <w:szCs w:val="24"/>
        </w:rPr>
      </w:pPr>
    </w:p>
    <w:p w14:paraId="75EEC899" w14:textId="64928D64" w:rsidR="002030F5" w:rsidRDefault="002030F5" w:rsidP="00F66181">
      <w:pPr>
        <w:spacing w:after="0"/>
        <w:jc w:val="both"/>
        <w:rPr>
          <w:rFonts w:ascii="Arial" w:hAnsi="Arial" w:cs="Arial"/>
          <w:sz w:val="24"/>
          <w:szCs w:val="24"/>
        </w:rPr>
      </w:pPr>
    </w:p>
    <w:p w14:paraId="65472040" w14:textId="74AD18CE" w:rsidR="002030F5" w:rsidRDefault="002030F5" w:rsidP="00F66181">
      <w:pPr>
        <w:spacing w:after="0"/>
        <w:jc w:val="both"/>
        <w:rPr>
          <w:rFonts w:ascii="Arial" w:hAnsi="Arial" w:cs="Arial"/>
          <w:sz w:val="24"/>
          <w:szCs w:val="24"/>
        </w:rPr>
      </w:pPr>
    </w:p>
    <w:p w14:paraId="2F9D83B5" w14:textId="48D28DBF" w:rsidR="002030F5" w:rsidRDefault="002030F5" w:rsidP="00F66181">
      <w:pPr>
        <w:spacing w:after="0"/>
        <w:jc w:val="both"/>
        <w:rPr>
          <w:rFonts w:ascii="Arial" w:hAnsi="Arial" w:cs="Arial"/>
          <w:sz w:val="24"/>
          <w:szCs w:val="24"/>
        </w:rPr>
      </w:pPr>
    </w:p>
    <w:p w14:paraId="5094ADCE" w14:textId="72DC945F" w:rsidR="002030F5" w:rsidRDefault="002030F5" w:rsidP="00F66181">
      <w:pPr>
        <w:spacing w:after="0"/>
        <w:jc w:val="both"/>
        <w:rPr>
          <w:rFonts w:ascii="Arial" w:hAnsi="Arial" w:cs="Arial"/>
          <w:sz w:val="24"/>
          <w:szCs w:val="24"/>
        </w:rPr>
      </w:pPr>
    </w:p>
    <w:p w14:paraId="1334E6DE" w14:textId="6F898AEB" w:rsidR="002030F5" w:rsidRDefault="002030F5" w:rsidP="00F66181">
      <w:pPr>
        <w:spacing w:after="0"/>
        <w:jc w:val="both"/>
        <w:rPr>
          <w:rFonts w:ascii="Arial" w:hAnsi="Arial" w:cs="Arial"/>
          <w:sz w:val="24"/>
          <w:szCs w:val="24"/>
        </w:rPr>
      </w:pPr>
    </w:p>
    <w:p w14:paraId="0AA34306" w14:textId="344EF527" w:rsidR="002030F5" w:rsidRDefault="002030F5" w:rsidP="00F66181">
      <w:pPr>
        <w:spacing w:after="0"/>
        <w:jc w:val="both"/>
        <w:rPr>
          <w:rFonts w:ascii="Arial" w:hAnsi="Arial" w:cs="Arial"/>
          <w:sz w:val="24"/>
          <w:szCs w:val="24"/>
        </w:rPr>
      </w:pPr>
    </w:p>
    <w:p w14:paraId="541FA6F1" w14:textId="5D545A38" w:rsidR="002030F5" w:rsidRDefault="002030F5" w:rsidP="00F66181">
      <w:pPr>
        <w:spacing w:after="0"/>
        <w:jc w:val="both"/>
        <w:rPr>
          <w:rFonts w:ascii="Arial" w:hAnsi="Arial" w:cs="Arial"/>
          <w:sz w:val="24"/>
          <w:szCs w:val="24"/>
        </w:rPr>
      </w:pPr>
    </w:p>
    <w:p w14:paraId="0815FB0D" w14:textId="4E4CD9FE" w:rsidR="002030F5" w:rsidRDefault="002030F5" w:rsidP="00F66181">
      <w:pPr>
        <w:spacing w:after="0"/>
        <w:jc w:val="both"/>
        <w:rPr>
          <w:rFonts w:ascii="Arial" w:hAnsi="Arial" w:cs="Arial"/>
          <w:sz w:val="24"/>
          <w:szCs w:val="24"/>
        </w:rPr>
      </w:pPr>
    </w:p>
    <w:p w14:paraId="7553CEEB" w14:textId="5D4E7DE9" w:rsidR="002030F5" w:rsidRDefault="002030F5" w:rsidP="00F66181">
      <w:pPr>
        <w:spacing w:after="0"/>
        <w:jc w:val="both"/>
        <w:rPr>
          <w:rFonts w:ascii="Arial" w:hAnsi="Arial" w:cs="Arial"/>
          <w:sz w:val="24"/>
          <w:szCs w:val="24"/>
        </w:rPr>
      </w:pPr>
      <w:r>
        <w:rPr>
          <w:noProof/>
        </w:rPr>
        <w:lastRenderedPageBreak/>
        <w:drawing>
          <wp:inline distT="0" distB="0" distL="0" distR="0" wp14:anchorId="7F87B806" wp14:editId="489EC52C">
            <wp:extent cx="8863330" cy="3567430"/>
            <wp:effectExtent l="0" t="0" r="0" b="0"/>
            <wp:docPr id="8" name="Picture 1" descr="Section to complete for child or young person's main contacts">
              <a:extLst xmlns:a="http://schemas.openxmlformats.org/drawingml/2006/main">
                <a:ext uri="{FF2B5EF4-FFF2-40B4-BE49-F238E27FC236}">
                  <a16:creationId xmlns:a16="http://schemas.microsoft.com/office/drawing/2014/main" id="{04D5E0B4-F732-41C1-B2EC-7C7A33252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ection to complete for child or young person's main contacts">
                      <a:extLst>
                        <a:ext uri="{FF2B5EF4-FFF2-40B4-BE49-F238E27FC236}">
                          <a16:creationId xmlns:a16="http://schemas.microsoft.com/office/drawing/2014/main" id="{04D5E0B4-F732-41C1-B2EC-7C7A33252CDD}"/>
                        </a:ext>
                      </a:extLst>
                    </pic:cNvPr>
                    <pic:cNvPicPr>
                      <a:picLocks noChangeAspect="1"/>
                    </pic:cNvPicPr>
                  </pic:nvPicPr>
                  <pic:blipFill rotWithShape="1">
                    <a:blip r:embed="rId19"/>
                    <a:srcRect l="6678" t="30684" r="3733" b="5206"/>
                    <a:stretch/>
                  </pic:blipFill>
                  <pic:spPr>
                    <a:xfrm>
                      <a:off x="0" y="0"/>
                      <a:ext cx="8863330" cy="3567430"/>
                    </a:xfrm>
                    <a:prstGeom prst="rect">
                      <a:avLst/>
                    </a:prstGeom>
                  </pic:spPr>
                </pic:pic>
              </a:graphicData>
            </a:graphic>
          </wp:inline>
        </w:drawing>
      </w:r>
    </w:p>
    <w:p w14:paraId="27414AEF" w14:textId="2041F506" w:rsidR="002030F5" w:rsidRDefault="002030F5" w:rsidP="00F66181">
      <w:pPr>
        <w:spacing w:after="0"/>
        <w:jc w:val="both"/>
        <w:rPr>
          <w:rFonts w:ascii="Arial" w:hAnsi="Arial" w:cs="Arial"/>
          <w:sz w:val="24"/>
          <w:szCs w:val="24"/>
        </w:rPr>
      </w:pPr>
    </w:p>
    <w:p w14:paraId="1D61B6E8" w14:textId="48B29FF2" w:rsidR="002030F5" w:rsidRDefault="002030F5" w:rsidP="00F66181">
      <w:pPr>
        <w:spacing w:after="0"/>
        <w:jc w:val="both"/>
        <w:rPr>
          <w:rFonts w:ascii="Arial" w:hAnsi="Arial" w:cs="Arial"/>
          <w:sz w:val="24"/>
          <w:szCs w:val="24"/>
        </w:rPr>
      </w:pPr>
    </w:p>
    <w:p w14:paraId="07AEF390" w14:textId="5DC29D53" w:rsidR="002030F5" w:rsidRDefault="002030F5" w:rsidP="00F66181">
      <w:pPr>
        <w:spacing w:after="0"/>
        <w:jc w:val="both"/>
        <w:rPr>
          <w:rFonts w:ascii="Arial" w:hAnsi="Arial" w:cs="Arial"/>
          <w:sz w:val="24"/>
          <w:szCs w:val="24"/>
        </w:rPr>
      </w:pPr>
    </w:p>
    <w:p w14:paraId="0E1A53F8" w14:textId="23140A44" w:rsidR="002030F5" w:rsidRDefault="002030F5" w:rsidP="00F66181">
      <w:pPr>
        <w:spacing w:after="0"/>
        <w:jc w:val="both"/>
        <w:rPr>
          <w:rFonts w:ascii="Arial" w:hAnsi="Arial" w:cs="Arial"/>
          <w:sz w:val="24"/>
          <w:szCs w:val="24"/>
        </w:rPr>
      </w:pPr>
    </w:p>
    <w:p w14:paraId="52DA9CE2" w14:textId="27C15D33" w:rsidR="002030F5" w:rsidRDefault="002030F5" w:rsidP="00F66181">
      <w:pPr>
        <w:spacing w:after="0"/>
        <w:jc w:val="both"/>
        <w:rPr>
          <w:rFonts w:ascii="Arial" w:hAnsi="Arial" w:cs="Arial"/>
          <w:sz w:val="24"/>
          <w:szCs w:val="24"/>
        </w:rPr>
      </w:pPr>
    </w:p>
    <w:p w14:paraId="402131DD" w14:textId="5482B7F0" w:rsidR="002030F5" w:rsidRDefault="002030F5" w:rsidP="00F66181">
      <w:pPr>
        <w:spacing w:after="0"/>
        <w:jc w:val="both"/>
        <w:rPr>
          <w:rFonts w:ascii="Arial" w:hAnsi="Arial" w:cs="Arial"/>
          <w:sz w:val="24"/>
          <w:szCs w:val="24"/>
        </w:rPr>
      </w:pPr>
    </w:p>
    <w:p w14:paraId="35D7450F" w14:textId="1E81263F" w:rsidR="002030F5" w:rsidRDefault="002030F5" w:rsidP="00F66181">
      <w:pPr>
        <w:spacing w:after="0"/>
        <w:jc w:val="both"/>
        <w:rPr>
          <w:rFonts w:ascii="Arial" w:hAnsi="Arial" w:cs="Arial"/>
          <w:sz w:val="24"/>
          <w:szCs w:val="24"/>
        </w:rPr>
      </w:pPr>
    </w:p>
    <w:p w14:paraId="5BA4F189" w14:textId="0B44F561" w:rsidR="002030F5" w:rsidRDefault="002030F5" w:rsidP="00F66181">
      <w:pPr>
        <w:spacing w:after="0"/>
        <w:jc w:val="both"/>
        <w:rPr>
          <w:rFonts w:ascii="Arial" w:hAnsi="Arial" w:cs="Arial"/>
          <w:sz w:val="24"/>
          <w:szCs w:val="24"/>
        </w:rPr>
      </w:pPr>
    </w:p>
    <w:p w14:paraId="6F863E76" w14:textId="60FC4CE6" w:rsidR="002B0E4D" w:rsidRDefault="002B0E4D" w:rsidP="00F66181">
      <w:pPr>
        <w:spacing w:after="0"/>
        <w:jc w:val="both"/>
        <w:rPr>
          <w:rFonts w:ascii="Arial" w:hAnsi="Arial" w:cs="Arial"/>
          <w:sz w:val="24"/>
          <w:szCs w:val="24"/>
        </w:rPr>
      </w:pPr>
    </w:p>
    <w:p w14:paraId="4A1EED65" w14:textId="1F860D5E" w:rsidR="002B0E4D" w:rsidRDefault="002B0E4D" w:rsidP="00F66181">
      <w:pPr>
        <w:spacing w:after="0"/>
        <w:jc w:val="both"/>
        <w:rPr>
          <w:rFonts w:ascii="Arial" w:hAnsi="Arial" w:cs="Arial"/>
          <w:sz w:val="24"/>
          <w:szCs w:val="24"/>
        </w:rPr>
      </w:pPr>
    </w:p>
    <w:p w14:paraId="74BB822C" w14:textId="587DC692" w:rsidR="002B0E4D" w:rsidRDefault="002B0E4D" w:rsidP="00F66181">
      <w:pPr>
        <w:spacing w:after="0"/>
        <w:jc w:val="both"/>
        <w:rPr>
          <w:rFonts w:ascii="Arial" w:hAnsi="Arial" w:cs="Arial"/>
          <w:sz w:val="24"/>
          <w:szCs w:val="24"/>
        </w:rPr>
      </w:pPr>
    </w:p>
    <w:p w14:paraId="6C37C127" w14:textId="2A7320B2" w:rsidR="002B0E4D" w:rsidRDefault="00EA773C" w:rsidP="00F66181">
      <w:pPr>
        <w:spacing w:after="0"/>
        <w:jc w:val="both"/>
        <w:rPr>
          <w:rFonts w:ascii="Arial" w:hAnsi="Arial" w:cs="Arial"/>
          <w:sz w:val="24"/>
          <w:szCs w:val="24"/>
        </w:rPr>
      </w:pPr>
      <w:r>
        <w:rPr>
          <w:noProof/>
        </w:rPr>
        <w:lastRenderedPageBreak/>
        <w:drawing>
          <wp:inline distT="0" distB="0" distL="0" distR="0" wp14:anchorId="1DBA1F03" wp14:editId="391AC84E">
            <wp:extent cx="8863330" cy="4983480"/>
            <wp:effectExtent l="0" t="0" r="0" b="7620"/>
            <wp:docPr id="15" name="Picture 15" descr="Section to complete on details of child or young person's current educatio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ction to complete on details of child or young person's current education setting"/>
                    <pic:cNvPicPr/>
                  </pic:nvPicPr>
                  <pic:blipFill>
                    <a:blip r:embed="rId20"/>
                    <a:stretch>
                      <a:fillRect/>
                    </a:stretch>
                  </pic:blipFill>
                  <pic:spPr>
                    <a:xfrm>
                      <a:off x="0" y="0"/>
                      <a:ext cx="8863330" cy="4983480"/>
                    </a:xfrm>
                    <a:prstGeom prst="rect">
                      <a:avLst/>
                    </a:prstGeom>
                  </pic:spPr>
                </pic:pic>
              </a:graphicData>
            </a:graphic>
          </wp:inline>
        </w:drawing>
      </w:r>
    </w:p>
    <w:p w14:paraId="5B334742" w14:textId="5941916E" w:rsidR="002B0E4D" w:rsidRDefault="002B0E4D" w:rsidP="00F66181">
      <w:pPr>
        <w:spacing w:after="0"/>
        <w:jc w:val="both"/>
        <w:rPr>
          <w:rFonts w:ascii="Arial" w:hAnsi="Arial" w:cs="Arial"/>
          <w:sz w:val="24"/>
          <w:szCs w:val="24"/>
        </w:rPr>
      </w:pPr>
    </w:p>
    <w:p w14:paraId="43751CBA" w14:textId="7EDBD765" w:rsidR="002B0E4D" w:rsidRDefault="002B0E4D" w:rsidP="00F66181">
      <w:pPr>
        <w:spacing w:after="0"/>
        <w:jc w:val="both"/>
        <w:rPr>
          <w:rFonts w:ascii="Arial" w:hAnsi="Arial" w:cs="Arial"/>
          <w:sz w:val="24"/>
          <w:szCs w:val="24"/>
        </w:rPr>
      </w:pPr>
    </w:p>
    <w:p w14:paraId="52E33700" w14:textId="71C1D7D5" w:rsidR="002B0E4D" w:rsidRDefault="002B0E4D" w:rsidP="00F66181">
      <w:pPr>
        <w:spacing w:after="0"/>
        <w:jc w:val="both"/>
        <w:rPr>
          <w:rFonts w:ascii="Arial" w:hAnsi="Arial" w:cs="Arial"/>
          <w:sz w:val="24"/>
          <w:szCs w:val="24"/>
        </w:rPr>
      </w:pPr>
    </w:p>
    <w:p w14:paraId="3482089B" w14:textId="7B90F075" w:rsidR="002B0E4D" w:rsidRDefault="002B0E4D" w:rsidP="00F66181">
      <w:pPr>
        <w:spacing w:after="0"/>
        <w:jc w:val="both"/>
        <w:rPr>
          <w:rFonts w:ascii="Arial" w:hAnsi="Arial" w:cs="Arial"/>
          <w:sz w:val="24"/>
          <w:szCs w:val="24"/>
        </w:rPr>
      </w:pPr>
    </w:p>
    <w:p w14:paraId="0265A3A8" w14:textId="19622193" w:rsidR="002B0E4D" w:rsidRDefault="00EA773C" w:rsidP="00F66181">
      <w:pPr>
        <w:spacing w:after="0"/>
        <w:jc w:val="both"/>
        <w:rPr>
          <w:rFonts w:ascii="Arial" w:hAnsi="Arial" w:cs="Arial"/>
          <w:sz w:val="24"/>
          <w:szCs w:val="24"/>
        </w:rPr>
      </w:pPr>
      <w:r>
        <w:rPr>
          <w:noProof/>
        </w:rPr>
        <w:drawing>
          <wp:inline distT="0" distB="0" distL="0" distR="0" wp14:anchorId="64AEC344" wp14:editId="186C21A1">
            <wp:extent cx="8863330" cy="4983480"/>
            <wp:effectExtent l="0" t="0" r="0" b="7620"/>
            <wp:docPr id="16" name="Picture 16" descr="Section to complete on details of previou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ction to complete on details of previous setting"/>
                    <pic:cNvPicPr/>
                  </pic:nvPicPr>
                  <pic:blipFill>
                    <a:blip r:embed="rId21"/>
                    <a:stretch>
                      <a:fillRect/>
                    </a:stretch>
                  </pic:blipFill>
                  <pic:spPr>
                    <a:xfrm>
                      <a:off x="0" y="0"/>
                      <a:ext cx="8863330" cy="4983480"/>
                    </a:xfrm>
                    <a:prstGeom prst="rect">
                      <a:avLst/>
                    </a:prstGeom>
                  </pic:spPr>
                </pic:pic>
              </a:graphicData>
            </a:graphic>
          </wp:inline>
        </w:drawing>
      </w:r>
    </w:p>
    <w:p w14:paraId="1DD6B875" w14:textId="516F20F1" w:rsidR="002B0E4D" w:rsidRDefault="002B0E4D" w:rsidP="00F66181">
      <w:pPr>
        <w:spacing w:after="0"/>
        <w:jc w:val="both"/>
        <w:rPr>
          <w:rFonts w:ascii="Arial" w:hAnsi="Arial" w:cs="Arial"/>
          <w:sz w:val="24"/>
          <w:szCs w:val="24"/>
        </w:rPr>
      </w:pPr>
    </w:p>
    <w:p w14:paraId="2F4F9F7C" w14:textId="1CA61B09" w:rsidR="002B0E4D" w:rsidRDefault="002B0E4D" w:rsidP="00F66181">
      <w:pPr>
        <w:spacing w:after="0"/>
        <w:jc w:val="both"/>
        <w:rPr>
          <w:rFonts w:ascii="Arial" w:hAnsi="Arial" w:cs="Arial"/>
          <w:sz w:val="24"/>
          <w:szCs w:val="24"/>
        </w:rPr>
      </w:pPr>
    </w:p>
    <w:p w14:paraId="2B67EA95" w14:textId="4C9F2674" w:rsidR="002B0E4D" w:rsidRDefault="002B0E4D" w:rsidP="00F66181">
      <w:pPr>
        <w:spacing w:after="0"/>
        <w:jc w:val="both"/>
        <w:rPr>
          <w:rFonts w:ascii="Arial" w:hAnsi="Arial" w:cs="Arial"/>
          <w:sz w:val="24"/>
          <w:szCs w:val="24"/>
        </w:rPr>
      </w:pPr>
    </w:p>
    <w:p w14:paraId="1092FF31" w14:textId="45B187FA" w:rsidR="002B0E4D" w:rsidRDefault="00EA773C" w:rsidP="00F66181">
      <w:pPr>
        <w:spacing w:after="0"/>
        <w:jc w:val="both"/>
        <w:rPr>
          <w:rFonts w:ascii="Arial" w:hAnsi="Arial" w:cs="Arial"/>
          <w:sz w:val="24"/>
          <w:szCs w:val="24"/>
        </w:rPr>
      </w:pPr>
      <w:r>
        <w:rPr>
          <w:noProof/>
        </w:rPr>
        <w:drawing>
          <wp:inline distT="0" distB="0" distL="0" distR="0" wp14:anchorId="46BA6121" wp14:editId="49ECA665">
            <wp:extent cx="8863330" cy="4983480"/>
            <wp:effectExtent l="0" t="0" r="0" b="7620"/>
            <wp:docPr id="17" name="Picture 17" descr="Section on identified special educa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ction on identified special educational needs"/>
                    <pic:cNvPicPr/>
                  </pic:nvPicPr>
                  <pic:blipFill>
                    <a:blip r:embed="rId22"/>
                    <a:stretch>
                      <a:fillRect/>
                    </a:stretch>
                  </pic:blipFill>
                  <pic:spPr>
                    <a:xfrm>
                      <a:off x="0" y="0"/>
                      <a:ext cx="8863330" cy="4983480"/>
                    </a:xfrm>
                    <a:prstGeom prst="rect">
                      <a:avLst/>
                    </a:prstGeom>
                  </pic:spPr>
                </pic:pic>
              </a:graphicData>
            </a:graphic>
          </wp:inline>
        </w:drawing>
      </w:r>
    </w:p>
    <w:p w14:paraId="394F21B1" w14:textId="2BCC6861" w:rsidR="002B0E4D" w:rsidRDefault="002B0E4D" w:rsidP="00F66181">
      <w:pPr>
        <w:spacing w:after="0"/>
        <w:jc w:val="both"/>
        <w:rPr>
          <w:rFonts w:ascii="Arial" w:hAnsi="Arial" w:cs="Arial"/>
          <w:sz w:val="24"/>
          <w:szCs w:val="24"/>
        </w:rPr>
      </w:pPr>
    </w:p>
    <w:p w14:paraId="5BCD2C5A" w14:textId="692B4DBD" w:rsidR="002B0E4D" w:rsidRDefault="002B0E4D" w:rsidP="00F66181">
      <w:pPr>
        <w:spacing w:after="0"/>
        <w:jc w:val="both"/>
        <w:rPr>
          <w:rFonts w:ascii="Arial" w:hAnsi="Arial" w:cs="Arial"/>
          <w:sz w:val="24"/>
          <w:szCs w:val="24"/>
        </w:rPr>
      </w:pPr>
    </w:p>
    <w:p w14:paraId="3D522BB8" w14:textId="14640671" w:rsidR="002B0E4D" w:rsidRDefault="002B0E4D" w:rsidP="00F66181">
      <w:pPr>
        <w:spacing w:after="0"/>
        <w:jc w:val="both"/>
        <w:rPr>
          <w:rFonts w:ascii="Arial" w:hAnsi="Arial" w:cs="Arial"/>
          <w:sz w:val="24"/>
          <w:szCs w:val="24"/>
        </w:rPr>
      </w:pPr>
    </w:p>
    <w:p w14:paraId="5C57D34C" w14:textId="4736B0D5" w:rsidR="002B0E4D" w:rsidRDefault="00EA773C" w:rsidP="00F66181">
      <w:pPr>
        <w:spacing w:after="0"/>
        <w:jc w:val="both"/>
        <w:rPr>
          <w:rFonts w:ascii="Arial" w:hAnsi="Arial" w:cs="Arial"/>
          <w:sz w:val="24"/>
          <w:szCs w:val="24"/>
        </w:rPr>
      </w:pPr>
      <w:r>
        <w:rPr>
          <w:noProof/>
        </w:rPr>
        <w:drawing>
          <wp:inline distT="0" distB="0" distL="0" distR="0" wp14:anchorId="182ABD03" wp14:editId="19D28B8F">
            <wp:extent cx="8863330" cy="4983480"/>
            <wp:effectExtent l="0" t="0" r="0" b="7620"/>
            <wp:docPr id="18" name="Picture 18" descr="Section on support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 on supporting documents"/>
                    <pic:cNvPicPr/>
                  </pic:nvPicPr>
                  <pic:blipFill>
                    <a:blip r:embed="rId23"/>
                    <a:stretch>
                      <a:fillRect/>
                    </a:stretch>
                  </pic:blipFill>
                  <pic:spPr>
                    <a:xfrm>
                      <a:off x="0" y="0"/>
                      <a:ext cx="8863330" cy="4983480"/>
                    </a:xfrm>
                    <a:prstGeom prst="rect">
                      <a:avLst/>
                    </a:prstGeom>
                  </pic:spPr>
                </pic:pic>
              </a:graphicData>
            </a:graphic>
          </wp:inline>
        </w:drawing>
      </w:r>
    </w:p>
    <w:p w14:paraId="53A13FD3" w14:textId="6C1A5DBD" w:rsidR="002B0E4D" w:rsidRDefault="002B0E4D" w:rsidP="00F66181">
      <w:pPr>
        <w:spacing w:after="0"/>
        <w:jc w:val="both"/>
        <w:rPr>
          <w:rFonts w:ascii="Arial" w:hAnsi="Arial" w:cs="Arial"/>
          <w:sz w:val="24"/>
          <w:szCs w:val="24"/>
        </w:rPr>
      </w:pPr>
    </w:p>
    <w:p w14:paraId="4A8AFE91" w14:textId="5154D186" w:rsidR="002B0E4D" w:rsidRDefault="002B0E4D" w:rsidP="00F66181">
      <w:pPr>
        <w:spacing w:after="0"/>
        <w:jc w:val="both"/>
        <w:rPr>
          <w:rFonts w:ascii="Arial" w:hAnsi="Arial" w:cs="Arial"/>
          <w:sz w:val="24"/>
          <w:szCs w:val="24"/>
        </w:rPr>
      </w:pPr>
    </w:p>
    <w:p w14:paraId="344F0ECC" w14:textId="77777777" w:rsidR="00E816D4" w:rsidRPr="00C645BC" w:rsidRDefault="00E816D4" w:rsidP="00E816D4">
      <w:pPr>
        <w:spacing w:after="0"/>
        <w:jc w:val="both"/>
        <w:rPr>
          <w:rFonts w:ascii="Arial" w:hAnsi="Arial" w:cs="Arial"/>
          <w:b/>
          <w:bCs/>
          <w:sz w:val="24"/>
          <w:szCs w:val="24"/>
        </w:rPr>
      </w:pPr>
      <w:r w:rsidRPr="00C645BC">
        <w:rPr>
          <w:rFonts w:ascii="Arial" w:hAnsi="Arial" w:cs="Arial"/>
          <w:b/>
          <w:bCs/>
          <w:sz w:val="24"/>
          <w:szCs w:val="24"/>
        </w:rPr>
        <w:lastRenderedPageBreak/>
        <w:t>Next Steps</w:t>
      </w:r>
    </w:p>
    <w:p w14:paraId="57F76553" w14:textId="76A794B2" w:rsidR="00E816D4" w:rsidRDefault="00E816D4" w:rsidP="00E816D4">
      <w:pPr>
        <w:spacing w:after="0"/>
        <w:jc w:val="both"/>
        <w:rPr>
          <w:rFonts w:ascii="Arial" w:hAnsi="Arial" w:cs="Arial"/>
          <w:sz w:val="24"/>
          <w:szCs w:val="24"/>
        </w:rPr>
      </w:pPr>
      <w:r>
        <w:rPr>
          <w:rFonts w:ascii="Arial" w:hAnsi="Arial" w:cs="Arial"/>
          <w:sz w:val="24"/>
          <w:szCs w:val="24"/>
        </w:rPr>
        <w:t>Once the EHC Needs Assessment has been completed, the Local Authority has six weeks to gather further information from any relevant professionals including school staff, to decide whether or not it is appropriate to continue with a full needs assessment which would result in an Education, Health and Care Plan being issued.  Please see the timeline below summarising the process as outlined in the SEND Code of Practice (2014)</w:t>
      </w:r>
      <w:r w:rsidR="00A82F6C">
        <w:rPr>
          <w:rFonts w:ascii="Arial" w:hAnsi="Arial" w:cs="Arial"/>
          <w:sz w:val="24"/>
          <w:szCs w:val="24"/>
        </w:rPr>
        <w:t>:</w:t>
      </w:r>
    </w:p>
    <w:p w14:paraId="5C66FFCE" w14:textId="77777777" w:rsidR="00A82F6C" w:rsidRDefault="00A82F6C" w:rsidP="00A82F6C">
      <w:pPr>
        <w:spacing w:after="0"/>
        <w:jc w:val="both"/>
        <w:rPr>
          <w:rFonts w:ascii="Arial" w:hAnsi="Arial" w:cs="Arial"/>
          <w:sz w:val="24"/>
          <w:szCs w:val="24"/>
        </w:rPr>
      </w:pPr>
    </w:p>
    <w:p w14:paraId="76706DCE" w14:textId="272F1AE0" w:rsidR="00A82F6C" w:rsidRPr="000045C1" w:rsidRDefault="00A82F6C" w:rsidP="00A82F6C">
      <w:pPr>
        <w:pStyle w:val="ListParagraph"/>
        <w:numPr>
          <w:ilvl w:val="0"/>
          <w:numId w:val="8"/>
        </w:numPr>
        <w:rPr>
          <w:sz w:val="24"/>
          <w:szCs w:val="24"/>
        </w:rPr>
      </w:pPr>
      <w:r w:rsidRPr="000045C1">
        <w:rPr>
          <w:sz w:val="24"/>
          <w:szCs w:val="24"/>
        </w:rPr>
        <w:t xml:space="preserve">Weeks 1-6: </w:t>
      </w:r>
      <w:r w:rsidRPr="000045C1">
        <w:rPr>
          <w:b/>
          <w:bCs/>
          <w:sz w:val="24"/>
          <w:szCs w:val="24"/>
        </w:rPr>
        <w:t xml:space="preserve">Decision to assess - </w:t>
      </w:r>
      <w:r w:rsidRPr="000045C1">
        <w:rPr>
          <w:sz w:val="24"/>
          <w:szCs w:val="24"/>
        </w:rPr>
        <w:t xml:space="preserve">Initial information gathered from education, </w:t>
      </w:r>
      <w:proofErr w:type="gramStart"/>
      <w:r w:rsidRPr="000045C1">
        <w:rPr>
          <w:sz w:val="24"/>
          <w:szCs w:val="24"/>
        </w:rPr>
        <w:t>health</w:t>
      </w:r>
      <w:proofErr w:type="gramEnd"/>
      <w:r w:rsidRPr="000045C1">
        <w:rPr>
          <w:sz w:val="24"/>
          <w:szCs w:val="24"/>
        </w:rPr>
        <w:t xml:space="preserve"> and social care professionals</w:t>
      </w:r>
    </w:p>
    <w:p w14:paraId="52316E39" w14:textId="5526D977" w:rsidR="00A82F6C" w:rsidRPr="000045C1" w:rsidRDefault="00A82F6C" w:rsidP="00A82F6C">
      <w:pPr>
        <w:pStyle w:val="ListParagraph"/>
        <w:numPr>
          <w:ilvl w:val="0"/>
          <w:numId w:val="8"/>
        </w:numPr>
        <w:rPr>
          <w:sz w:val="24"/>
          <w:szCs w:val="24"/>
        </w:rPr>
      </w:pPr>
      <w:r w:rsidRPr="000045C1">
        <w:rPr>
          <w:sz w:val="24"/>
          <w:szCs w:val="24"/>
        </w:rPr>
        <w:t xml:space="preserve">Weeks 7 – 16: </w:t>
      </w:r>
      <w:r w:rsidRPr="000045C1">
        <w:rPr>
          <w:b/>
          <w:bCs/>
          <w:sz w:val="24"/>
          <w:szCs w:val="24"/>
        </w:rPr>
        <w:t xml:space="preserve">Assessment and evidence gathering - </w:t>
      </w:r>
      <w:r w:rsidRPr="000045C1">
        <w:rPr>
          <w:sz w:val="24"/>
          <w:szCs w:val="24"/>
        </w:rPr>
        <w:t>More detailed information gathered, from professionals already involved or further input and assessment completed where required</w:t>
      </w:r>
    </w:p>
    <w:p w14:paraId="4D5E5A3F" w14:textId="77777777" w:rsidR="00A82F6C" w:rsidRPr="000045C1" w:rsidRDefault="00A82F6C" w:rsidP="00A82F6C">
      <w:pPr>
        <w:pStyle w:val="ListParagraph"/>
        <w:numPr>
          <w:ilvl w:val="0"/>
          <w:numId w:val="8"/>
        </w:numPr>
        <w:rPr>
          <w:b/>
          <w:bCs/>
          <w:sz w:val="24"/>
          <w:szCs w:val="24"/>
        </w:rPr>
      </w:pPr>
      <w:r w:rsidRPr="000045C1">
        <w:rPr>
          <w:sz w:val="24"/>
          <w:szCs w:val="24"/>
        </w:rPr>
        <w:t xml:space="preserve">Weeks 17-20: </w:t>
      </w:r>
      <w:r w:rsidRPr="000045C1">
        <w:rPr>
          <w:b/>
          <w:bCs/>
          <w:sz w:val="24"/>
          <w:szCs w:val="24"/>
        </w:rPr>
        <w:t>Draft plan</w:t>
      </w:r>
    </w:p>
    <w:p w14:paraId="72F5F9DD" w14:textId="77777777" w:rsidR="00A82F6C" w:rsidRDefault="00A82F6C" w:rsidP="00E816D4">
      <w:pPr>
        <w:spacing w:after="0"/>
        <w:jc w:val="both"/>
        <w:rPr>
          <w:rFonts w:ascii="Arial" w:hAnsi="Arial" w:cs="Arial"/>
          <w:sz w:val="24"/>
          <w:szCs w:val="24"/>
        </w:rPr>
      </w:pPr>
    </w:p>
    <w:p w14:paraId="768C6D92" w14:textId="77777777" w:rsidR="00E816D4" w:rsidRPr="00D675CE" w:rsidRDefault="00E816D4" w:rsidP="00E816D4">
      <w:pPr>
        <w:spacing w:after="0"/>
        <w:jc w:val="both"/>
        <w:rPr>
          <w:rFonts w:ascii="Arial" w:hAnsi="Arial" w:cs="Arial"/>
          <w:i/>
          <w:iCs/>
          <w:sz w:val="24"/>
          <w:szCs w:val="24"/>
        </w:rPr>
      </w:pPr>
      <w:r w:rsidRPr="00D675CE">
        <w:rPr>
          <w:rFonts w:ascii="Arial" w:hAnsi="Arial" w:cs="Arial"/>
          <w:i/>
          <w:iCs/>
          <w:sz w:val="24"/>
          <w:szCs w:val="24"/>
        </w:rPr>
        <w:t xml:space="preserve">If the application does not result in an assessment, parents and carers will have to </w:t>
      </w:r>
      <w:r w:rsidRPr="00D675CE">
        <w:rPr>
          <w:rFonts w:ascii="Arial" w:hAnsi="Arial" w:cs="Arial"/>
          <w:b/>
          <w:bCs/>
          <w:i/>
          <w:iCs/>
          <w:sz w:val="24"/>
          <w:szCs w:val="24"/>
        </w:rPr>
        <w:t>wait 6 months</w:t>
      </w:r>
      <w:r w:rsidRPr="00D675CE">
        <w:rPr>
          <w:rFonts w:ascii="Arial" w:hAnsi="Arial" w:cs="Arial"/>
          <w:i/>
          <w:iCs/>
          <w:sz w:val="24"/>
          <w:szCs w:val="24"/>
        </w:rPr>
        <w:t xml:space="preserve"> before re-applying in line with the SEND (Special Educational Needs and Disabilities) Code of Practice (2014).</w:t>
      </w:r>
    </w:p>
    <w:p w14:paraId="04547AD8" w14:textId="77777777" w:rsidR="00E816D4" w:rsidRDefault="00E816D4" w:rsidP="00E816D4">
      <w:pPr>
        <w:spacing w:after="0"/>
        <w:jc w:val="both"/>
        <w:rPr>
          <w:rFonts w:ascii="Arial" w:hAnsi="Arial" w:cs="Arial"/>
          <w:sz w:val="24"/>
          <w:szCs w:val="24"/>
        </w:rPr>
      </w:pPr>
    </w:p>
    <w:p w14:paraId="37F96D3D" w14:textId="77777777" w:rsidR="00E816D4" w:rsidRPr="00BC4FC2" w:rsidRDefault="00E816D4" w:rsidP="00E816D4">
      <w:pPr>
        <w:spacing w:after="0"/>
        <w:jc w:val="both"/>
        <w:rPr>
          <w:rFonts w:ascii="Arial" w:hAnsi="Arial" w:cs="Arial"/>
          <w:b/>
          <w:bCs/>
          <w:sz w:val="24"/>
          <w:szCs w:val="24"/>
        </w:rPr>
      </w:pPr>
      <w:r w:rsidRPr="00BC4FC2">
        <w:rPr>
          <w:rFonts w:ascii="Arial" w:hAnsi="Arial" w:cs="Arial"/>
          <w:b/>
          <w:bCs/>
          <w:sz w:val="24"/>
          <w:szCs w:val="24"/>
        </w:rPr>
        <w:t>Further Information</w:t>
      </w:r>
    </w:p>
    <w:p w14:paraId="76E07C8C" w14:textId="77777777" w:rsidR="00E816D4" w:rsidRDefault="00E816D4" w:rsidP="00E816D4">
      <w:pPr>
        <w:spacing w:after="0"/>
        <w:jc w:val="both"/>
        <w:rPr>
          <w:rStyle w:val="Hyperlink"/>
          <w:rFonts w:ascii="Arial" w:hAnsi="Arial" w:cs="Arial"/>
          <w:sz w:val="24"/>
          <w:szCs w:val="24"/>
        </w:rPr>
      </w:pPr>
      <w:r>
        <w:rPr>
          <w:rFonts w:ascii="Arial" w:hAnsi="Arial" w:cs="Arial"/>
          <w:sz w:val="24"/>
          <w:szCs w:val="24"/>
        </w:rPr>
        <w:t xml:space="preserve">Further information can be found on North East Lincolnshire Council’s website under Special Educational Needs and Disabilities (SEND) and Local Offer: </w:t>
      </w:r>
      <w:hyperlink r:id="rId24" w:history="1">
        <w:r w:rsidRPr="0099009B">
          <w:rPr>
            <w:rStyle w:val="Hyperlink"/>
            <w:rFonts w:ascii="Arial" w:hAnsi="Arial" w:cs="Arial"/>
            <w:sz w:val="24"/>
            <w:szCs w:val="24"/>
          </w:rPr>
          <w:t>https://www.nelincs.gov.uk/children-and-families/send-and-local-offer/</w:t>
        </w:r>
      </w:hyperlink>
    </w:p>
    <w:p w14:paraId="6A31E7B1" w14:textId="4EAF40A0" w:rsidR="00962EAC" w:rsidRDefault="00962EAC" w:rsidP="00F66181">
      <w:pPr>
        <w:spacing w:after="0"/>
        <w:jc w:val="both"/>
        <w:rPr>
          <w:rFonts w:ascii="Arial" w:hAnsi="Arial" w:cs="Arial"/>
          <w:sz w:val="24"/>
          <w:szCs w:val="24"/>
        </w:rPr>
      </w:pPr>
    </w:p>
    <w:sectPr w:rsidR="00962EAC" w:rsidSect="003A5DF4">
      <w:footerReference w:type="default" r:id="rId25"/>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D64F7" w14:textId="77777777" w:rsidR="003A5DF4" w:rsidRDefault="003A5DF4" w:rsidP="003A5DF4">
      <w:pPr>
        <w:spacing w:after="0" w:line="240" w:lineRule="auto"/>
      </w:pPr>
      <w:r>
        <w:separator/>
      </w:r>
    </w:p>
  </w:endnote>
  <w:endnote w:type="continuationSeparator" w:id="0">
    <w:p w14:paraId="5A464AB2" w14:textId="77777777" w:rsidR="003A5DF4" w:rsidRDefault="003A5DF4" w:rsidP="003A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874762"/>
      <w:docPartObj>
        <w:docPartGallery w:val="Page Numbers (Bottom of Page)"/>
        <w:docPartUnique/>
      </w:docPartObj>
    </w:sdtPr>
    <w:sdtEndPr>
      <w:rPr>
        <w:noProof/>
      </w:rPr>
    </w:sdtEndPr>
    <w:sdtContent>
      <w:p w14:paraId="45FD4DFC" w14:textId="6B0B08AA" w:rsidR="003A5DF4" w:rsidRDefault="003A5D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D52DC1" w14:textId="77777777" w:rsidR="003A5DF4" w:rsidRDefault="003A5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10543" w14:textId="77777777" w:rsidR="003A5DF4" w:rsidRDefault="003A5DF4" w:rsidP="003A5DF4">
      <w:pPr>
        <w:spacing w:after="0" w:line="240" w:lineRule="auto"/>
      </w:pPr>
      <w:r>
        <w:separator/>
      </w:r>
    </w:p>
  </w:footnote>
  <w:footnote w:type="continuationSeparator" w:id="0">
    <w:p w14:paraId="53ACAC7A" w14:textId="77777777" w:rsidR="003A5DF4" w:rsidRDefault="003A5DF4" w:rsidP="003A5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1B1F"/>
    <w:multiLevelType w:val="hybridMultilevel"/>
    <w:tmpl w:val="4DAA0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7A5840"/>
    <w:multiLevelType w:val="hybridMultilevel"/>
    <w:tmpl w:val="A3A4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842684"/>
    <w:multiLevelType w:val="hybridMultilevel"/>
    <w:tmpl w:val="2E060E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154265"/>
    <w:multiLevelType w:val="hybridMultilevel"/>
    <w:tmpl w:val="C2D4D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EAE76D5"/>
    <w:multiLevelType w:val="hybridMultilevel"/>
    <w:tmpl w:val="3014E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5A0AA7"/>
    <w:multiLevelType w:val="hybridMultilevel"/>
    <w:tmpl w:val="F192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55835"/>
    <w:multiLevelType w:val="hybridMultilevel"/>
    <w:tmpl w:val="6B4E3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F9547C9"/>
    <w:multiLevelType w:val="hybridMultilevel"/>
    <w:tmpl w:val="02282714"/>
    <w:lvl w:ilvl="0" w:tplc="8C5074E6">
      <w:start w:val="1"/>
      <w:numFmt w:val="decimal"/>
      <w:lvlText w:val="%1."/>
      <w:lvlJc w:val="left"/>
      <w:pPr>
        <w:ind w:left="360" w:hanging="360"/>
      </w:pPr>
      <w:rPr>
        <w:rFonts w:eastAsiaTheme="minorHAns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
  </w:num>
  <w:num w:numId="3">
    <w:abstractNumId w:val="6"/>
  </w:num>
  <w:num w:numId="4">
    <w:abstractNumId w:val="5"/>
  </w:num>
  <w:num w:numId="5">
    <w:abstractNumId w:val="4"/>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A17"/>
    <w:rsid w:val="0000004D"/>
    <w:rsid w:val="000010E0"/>
    <w:rsid w:val="000028B7"/>
    <w:rsid w:val="000043DF"/>
    <w:rsid w:val="000047BB"/>
    <w:rsid w:val="000076E3"/>
    <w:rsid w:val="00011702"/>
    <w:rsid w:val="00011F81"/>
    <w:rsid w:val="0002045E"/>
    <w:rsid w:val="0002193F"/>
    <w:rsid w:val="00022365"/>
    <w:rsid w:val="000240ED"/>
    <w:rsid w:val="00025263"/>
    <w:rsid w:val="000323D7"/>
    <w:rsid w:val="000336D8"/>
    <w:rsid w:val="00035D07"/>
    <w:rsid w:val="00041D1A"/>
    <w:rsid w:val="000437B2"/>
    <w:rsid w:val="00044095"/>
    <w:rsid w:val="00044FA5"/>
    <w:rsid w:val="000454DC"/>
    <w:rsid w:val="0004648B"/>
    <w:rsid w:val="00046FBD"/>
    <w:rsid w:val="00047A5D"/>
    <w:rsid w:val="00047C14"/>
    <w:rsid w:val="00050DAD"/>
    <w:rsid w:val="00051C8D"/>
    <w:rsid w:val="00052C0D"/>
    <w:rsid w:val="00053F90"/>
    <w:rsid w:val="00055D58"/>
    <w:rsid w:val="000671ED"/>
    <w:rsid w:val="00070C6B"/>
    <w:rsid w:val="0007298C"/>
    <w:rsid w:val="00074A14"/>
    <w:rsid w:val="00080E2F"/>
    <w:rsid w:val="00085580"/>
    <w:rsid w:val="0008562F"/>
    <w:rsid w:val="00087A56"/>
    <w:rsid w:val="00090253"/>
    <w:rsid w:val="00090458"/>
    <w:rsid w:val="00091629"/>
    <w:rsid w:val="00092B27"/>
    <w:rsid w:val="0009368D"/>
    <w:rsid w:val="000A0BAB"/>
    <w:rsid w:val="000A35E2"/>
    <w:rsid w:val="000A4536"/>
    <w:rsid w:val="000A5B3B"/>
    <w:rsid w:val="000A6B77"/>
    <w:rsid w:val="000A7112"/>
    <w:rsid w:val="000B07D4"/>
    <w:rsid w:val="000B1552"/>
    <w:rsid w:val="000B1C8B"/>
    <w:rsid w:val="000B24CB"/>
    <w:rsid w:val="000B2B27"/>
    <w:rsid w:val="000B56AD"/>
    <w:rsid w:val="000B66B0"/>
    <w:rsid w:val="000B6C2A"/>
    <w:rsid w:val="000C1E04"/>
    <w:rsid w:val="000C3CB2"/>
    <w:rsid w:val="000C5428"/>
    <w:rsid w:val="000C54C0"/>
    <w:rsid w:val="000C59BB"/>
    <w:rsid w:val="000C5B40"/>
    <w:rsid w:val="000C5F74"/>
    <w:rsid w:val="000C6A84"/>
    <w:rsid w:val="000C6B5C"/>
    <w:rsid w:val="000D31EF"/>
    <w:rsid w:val="000D7E21"/>
    <w:rsid w:val="000E0C40"/>
    <w:rsid w:val="000E2FC9"/>
    <w:rsid w:val="000E58F7"/>
    <w:rsid w:val="000E65D3"/>
    <w:rsid w:val="000F173A"/>
    <w:rsid w:val="000F1D78"/>
    <w:rsid w:val="000F2D43"/>
    <w:rsid w:val="000F3B3A"/>
    <w:rsid w:val="001003E9"/>
    <w:rsid w:val="001025F7"/>
    <w:rsid w:val="001040E9"/>
    <w:rsid w:val="001065D5"/>
    <w:rsid w:val="00107803"/>
    <w:rsid w:val="00107C34"/>
    <w:rsid w:val="001101A0"/>
    <w:rsid w:val="00110D2F"/>
    <w:rsid w:val="00112BEB"/>
    <w:rsid w:val="00112CC3"/>
    <w:rsid w:val="001140F2"/>
    <w:rsid w:val="00114437"/>
    <w:rsid w:val="00117227"/>
    <w:rsid w:val="0012188E"/>
    <w:rsid w:val="00122E3A"/>
    <w:rsid w:val="00122E7A"/>
    <w:rsid w:val="0012536D"/>
    <w:rsid w:val="00125D48"/>
    <w:rsid w:val="00130429"/>
    <w:rsid w:val="001308F2"/>
    <w:rsid w:val="00133A84"/>
    <w:rsid w:val="001341A8"/>
    <w:rsid w:val="00134296"/>
    <w:rsid w:val="00140C83"/>
    <w:rsid w:val="00141D34"/>
    <w:rsid w:val="001421C5"/>
    <w:rsid w:val="00142809"/>
    <w:rsid w:val="00144332"/>
    <w:rsid w:val="00144CCC"/>
    <w:rsid w:val="0014545C"/>
    <w:rsid w:val="00145B51"/>
    <w:rsid w:val="00150FEC"/>
    <w:rsid w:val="001515C7"/>
    <w:rsid w:val="001519A6"/>
    <w:rsid w:val="00151E57"/>
    <w:rsid w:val="001535D5"/>
    <w:rsid w:val="00162804"/>
    <w:rsid w:val="001631AE"/>
    <w:rsid w:val="001631C9"/>
    <w:rsid w:val="00164C29"/>
    <w:rsid w:val="00164DEA"/>
    <w:rsid w:val="00166003"/>
    <w:rsid w:val="001701A6"/>
    <w:rsid w:val="00171BDA"/>
    <w:rsid w:val="00172569"/>
    <w:rsid w:val="00172F79"/>
    <w:rsid w:val="00174023"/>
    <w:rsid w:val="001749A0"/>
    <w:rsid w:val="00176281"/>
    <w:rsid w:val="00176348"/>
    <w:rsid w:val="00176D27"/>
    <w:rsid w:val="00177D2A"/>
    <w:rsid w:val="001806A4"/>
    <w:rsid w:val="0018264C"/>
    <w:rsid w:val="00184C9D"/>
    <w:rsid w:val="00185517"/>
    <w:rsid w:val="00186325"/>
    <w:rsid w:val="00186963"/>
    <w:rsid w:val="001871C8"/>
    <w:rsid w:val="0019360D"/>
    <w:rsid w:val="001941F9"/>
    <w:rsid w:val="00194731"/>
    <w:rsid w:val="00195116"/>
    <w:rsid w:val="00195732"/>
    <w:rsid w:val="001A1D8E"/>
    <w:rsid w:val="001A2B68"/>
    <w:rsid w:val="001A2D8A"/>
    <w:rsid w:val="001A2EB6"/>
    <w:rsid w:val="001A4C45"/>
    <w:rsid w:val="001A5338"/>
    <w:rsid w:val="001A57E5"/>
    <w:rsid w:val="001A57EA"/>
    <w:rsid w:val="001A6788"/>
    <w:rsid w:val="001A6AD9"/>
    <w:rsid w:val="001B13E4"/>
    <w:rsid w:val="001B1ED4"/>
    <w:rsid w:val="001B297C"/>
    <w:rsid w:val="001B5ED5"/>
    <w:rsid w:val="001B61CE"/>
    <w:rsid w:val="001C00A1"/>
    <w:rsid w:val="001C071C"/>
    <w:rsid w:val="001C4A22"/>
    <w:rsid w:val="001C5066"/>
    <w:rsid w:val="001D1900"/>
    <w:rsid w:val="001D2B63"/>
    <w:rsid w:val="001D4124"/>
    <w:rsid w:val="001D442B"/>
    <w:rsid w:val="001D6DA0"/>
    <w:rsid w:val="001D7227"/>
    <w:rsid w:val="001E04A2"/>
    <w:rsid w:val="001E0B08"/>
    <w:rsid w:val="001E1013"/>
    <w:rsid w:val="001E242A"/>
    <w:rsid w:val="001E3BD0"/>
    <w:rsid w:val="001E4E1F"/>
    <w:rsid w:val="001E6F3F"/>
    <w:rsid w:val="001E7BB9"/>
    <w:rsid w:val="001F0059"/>
    <w:rsid w:val="001F07CA"/>
    <w:rsid w:val="001F07F0"/>
    <w:rsid w:val="001F07FC"/>
    <w:rsid w:val="001F16B7"/>
    <w:rsid w:val="001F6BFF"/>
    <w:rsid w:val="001F73C1"/>
    <w:rsid w:val="001F7438"/>
    <w:rsid w:val="0020174D"/>
    <w:rsid w:val="002023C5"/>
    <w:rsid w:val="002030F5"/>
    <w:rsid w:val="00206059"/>
    <w:rsid w:val="002068E4"/>
    <w:rsid w:val="00210BE6"/>
    <w:rsid w:val="00212916"/>
    <w:rsid w:val="00216268"/>
    <w:rsid w:val="00216839"/>
    <w:rsid w:val="00217101"/>
    <w:rsid w:val="0022431A"/>
    <w:rsid w:val="00227602"/>
    <w:rsid w:val="00227CAC"/>
    <w:rsid w:val="00230932"/>
    <w:rsid w:val="00230FCD"/>
    <w:rsid w:val="0023160E"/>
    <w:rsid w:val="002352A4"/>
    <w:rsid w:val="00235812"/>
    <w:rsid w:val="0023589B"/>
    <w:rsid w:val="00237810"/>
    <w:rsid w:val="00240300"/>
    <w:rsid w:val="00245FB6"/>
    <w:rsid w:val="0024687C"/>
    <w:rsid w:val="002500DE"/>
    <w:rsid w:val="00251497"/>
    <w:rsid w:val="00256EAB"/>
    <w:rsid w:val="00257D84"/>
    <w:rsid w:val="00260661"/>
    <w:rsid w:val="0026067C"/>
    <w:rsid w:val="00261179"/>
    <w:rsid w:val="00262D61"/>
    <w:rsid w:val="002661A3"/>
    <w:rsid w:val="002668AF"/>
    <w:rsid w:val="00266D01"/>
    <w:rsid w:val="00270E2D"/>
    <w:rsid w:val="0027388C"/>
    <w:rsid w:val="00274782"/>
    <w:rsid w:val="00274AE2"/>
    <w:rsid w:val="00275FA7"/>
    <w:rsid w:val="00282735"/>
    <w:rsid w:val="00283790"/>
    <w:rsid w:val="002837DE"/>
    <w:rsid w:val="00284A17"/>
    <w:rsid w:val="00286DC0"/>
    <w:rsid w:val="002910AD"/>
    <w:rsid w:val="00291937"/>
    <w:rsid w:val="00294BBD"/>
    <w:rsid w:val="00296E1F"/>
    <w:rsid w:val="00296F49"/>
    <w:rsid w:val="002A09BA"/>
    <w:rsid w:val="002A39E9"/>
    <w:rsid w:val="002A54A3"/>
    <w:rsid w:val="002A5D3D"/>
    <w:rsid w:val="002A7B6D"/>
    <w:rsid w:val="002B0E4D"/>
    <w:rsid w:val="002B1CBB"/>
    <w:rsid w:val="002B2C85"/>
    <w:rsid w:val="002B62FB"/>
    <w:rsid w:val="002C0266"/>
    <w:rsid w:val="002C0929"/>
    <w:rsid w:val="002C0C17"/>
    <w:rsid w:val="002C24ED"/>
    <w:rsid w:val="002C2564"/>
    <w:rsid w:val="002C646D"/>
    <w:rsid w:val="002C6E56"/>
    <w:rsid w:val="002D2278"/>
    <w:rsid w:val="002D290A"/>
    <w:rsid w:val="002D3682"/>
    <w:rsid w:val="002D5328"/>
    <w:rsid w:val="002D65C6"/>
    <w:rsid w:val="002D68F9"/>
    <w:rsid w:val="002E0148"/>
    <w:rsid w:val="002E1960"/>
    <w:rsid w:val="002E1DB4"/>
    <w:rsid w:val="002E53EF"/>
    <w:rsid w:val="002E57A1"/>
    <w:rsid w:val="002F0DEE"/>
    <w:rsid w:val="002F15F9"/>
    <w:rsid w:val="002F71ED"/>
    <w:rsid w:val="002F7D83"/>
    <w:rsid w:val="003019B3"/>
    <w:rsid w:val="003074A4"/>
    <w:rsid w:val="0030752E"/>
    <w:rsid w:val="00307839"/>
    <w:rsid w:val="00307CB8"/>
    <w:rsid w:val="00311BBA"/>
    <w:rsid w:val="0031484F"/>
    <w:rsid w:val="00314E53"/>
    <w:rsid w:val="00317269"/>
    <w:rsid w:val="00317671"/>
    <w:rsid w:val="0032028A"/>
    <w:rsid w:val="003209D2"/>
    <w:rsid w:val="00320BD7"/>
    <w:rsid w:val="003237C7"/>
    <w:rsid w:val="00323856"/>
    <w:rsid w:val="00327DDB"/>
    <w:rsid w:val="00327F03"/>
    <w:rsid w:val="00330158"/>
    <w:rsid w:val="00330B55"/>
    <w:rsid w:val="003344E1"/>
    <w:rsid w:val="00334A0B"/>
    <w:rsid w:val="00335AEE"/>
    <w:rsid w:val="003360E9"/>
    <w:rsid w:val="00336719"/>
    <w:rsid w:val="00340120"/>
    <w:rsid w:val="003412E8"/>
    <w:rsid w:val="003419DE"/>
    <w:rsid w:val="00342C49"/>
    <w:rsid w:val="00343DD9"/>
    <w:rsid w:val="003448AB"/>
    <w:rsid w:val="00345363"/>
    <w:rsid w:val="00346D3E"/>
    <w:rsid w:val="0034708F"/>
    <w:rsid w:val="00347524"/>
    <w:rsid w:val="00347BB4"/>
    <w:rsid w:val="003514A9"/>
    <w:rsid w:val="00351ECF"/>
    <w:rsid w:val="003553D8"/>
    <w:rsid w:val="0036027B"/>
    <w:rsid w:val="00364E5B"/>
    <w:rsid w:val="00370486"/>
    <w:rsid w:val="00375AEF"/>
    <w:rsid w:val="00375B7A"/>
    <w:rsid w:val="00375CD6"/>
    <w:rsid w:val="0037707F"/>
    <w:rsid w:val="00377648"/>
    <w:rsid w:val="00377B20"/>
    <w:rsid w:val="003821AF"/>
    <w:rsid w:val="00382DA7"/>
    <w:rsid w:val="00383E92"/>
    <w:rsid w:val="003842A5"/>
    <w:rsid w:val="003847DE"/>
    <w:rsid w:val="0038629F"/>
    <w:rsid w:val="00392E87"/>
    <w:rsid w:val="00393CF9"/>
    <w:rsid w:val="003967A7"/>
    <w:rsid w:val="00396989"/>
    <w:rsid w:val="003972F6"/>
    <w:rsid w:val="003A077D"/>
    <w:rsid w:val="003A170F"/>
    <w:rsid w:val="003A4402"/>
    <w:rsid w:val="003A472B"/>
    <w:rsid w:val="003A5DF4"/>
    <w:rsid w:val="003A5E45"/>
    <w:rsid w:val="003A7C62"/>
    <w:rsid w:val="003B0D25"/>
    <w:rsid w:val="003B176E"/>
    <w:rsid w:val="003B1D32"/>
    <w:rsid w:val="003B296A"/>
    <w:rsid w:val="003B2A12"/>
    <w:rsid w:val="003B2B04"/>
    <w:rsid w:val="003B4B6E"/>
    <w:rsid w:val="003C1B05"/>
    <w:rsid w:val="003C2AC1"/>
    <w:rsid w:val="003C4BA1"/>
    <w:rsid w:val="003C5CD4"/>
    <w:rsid w:val="003C673D"/>
    <w:rsid w:val="003C79EA"/>
    <w:rsid w:val="003D5196"/>
    <w:rsid w:val="003D5948"/>
    <w:rsid w:val="003D6E3C"/>
    <w:rsid w:val="003D7B5C"/>
    <w:rsid w:val="003E265D"/>
    <w:rsid w:val="003E530A"/>
    <w:rsid w:val="003F0AC8"/>
    <w:rsid w:val="003F3EF5"/>
    <w:rsid w:val="003F57D5"/>
    <w:rsid w:val="003F61C1"/>
    <w:rsid w:val="003F6439"/>
    <w:rsid w:val="0040034B"/>
    <w:rsid w:val="0040259C"/>
    <w:rsid w:val="00404BEE"/>
    <w:rsid w:val="00404C1C"/>
    <w:rsid w:val="00406E1B"/>
    <w:rsid w:val="00411835"/>
    <w:rsid w:val="004118C2"/>
    <w:rsid w:val="00414588"/>
    <w:rsid w:val="00415B9F"/>
    <w:rsid w:val="00415EB7"/>
    <w:rsid w:val="00417CFA"/>
    <w:rsid w:val="004226C2"/>
    <w:rsid w:val="00426677"/>
    <w:rsid w:val="00426727"/>
    <w:rsid w:val="00430CD2"/>
    <w:rsid w:val="00431019"/>
    <w:rsid w:val="004323BD"/>
    <w:rsid w:val="004329F3"/>
    <w:rsid w:val="004339B8"/>
    <w:rsid w:val="00433B93"/>
    <w:rsid w:val="004364FB"/>
    <w:rsid w:val="004372D2"/>
    <w:rsid w:val="004401FB"/>
    <w:rsid w:val="004408AC"/>
    <w:rsid w:val="00442F89"/>
    <w:rsid w:val="004442CF"/>
    <w:rsid w:val="00444353"/>
    <w:rsid w:val="00445098"/>
    <w:rsid w:val="00445927"/>
    <w:rsid w:val="00446172"/>
    <w:rsid w:val="00447F5F"/>
    <w:rsid w:val="00453DFA"/>
    <w:rsid w:val="00453EDC"/>
    <w:rsid w:val="00454607"/>
    <w:rsid w:val="00455DE7"/>
    <w:rsid w:val="00456004"/>
    <w:rsid w:val="0046071C"/>
    <w:rsid w:val="00460ECE"/>
    <w:rsid w:val="00461EE7"/>
    <w:rsid w:val="00464B60"/>
    <w:rsid w:val="00465C48"/>
    <w:rsid w:val="00466700"/>
    <w:rsid w:val="00466894"/>
    <w:rsid w:val="0046777E"/>
    <w:rsid w:val="00467954"/>
    <w:rsid w:val="00473DDD"/>
    <w:rsid w:val="004743C5"/>
    <w:rsid w:val="004777B0"/>
    <w:rsid w:val="00481CCD"/>
    <w:rsid w:val="0048234A"/>
    <w:rsid w:val="00483684"/>
    <w:rsid w:val="00484446"/>
    <w:rsid w:val="00484D56"/>
    <w:rsid w:val="00485EE0"/>
    <w:rsid w:val="00487504"/>
    <w:rsid w:val="0049171C"/>
    <w:rsid w:val="004926B0"/>
    <w:rsid w:val="00494F02"/>
    <w:rsid w:val="004978ED"/>
    <w:rsid w:val="004A4002"/>
    <w:rsid w:val="004A4C23"/>
    <w:rsid w:val="004A58C2"/>
    <w:rsid w:val="004A6F32"/>
    <w:rsid w:val="004A74CE"/>
    <w:rsid w:val="004B200B"/>
    <w:rsid w:val="004B4F77"/>
    <w:rsid w:val="004B7BC9"/>
    <w:rsid w:val="004C30B5"/>
    <w:rsid w:val="004C6949"/>
    <w:rsid w:val="004C7BF4"/>
    <w:rsid w:val="004D11F5"/>
    <w:rsid w:val="004D1A51"/>
    <w:rsid w:val="004D3789"/>
    <w:rsid w:val="004D442F"/>
    <w:rsid w:val="004D5C6C"/>
    <w:rsid w:val="004D64DE"/>
    <w:rsid w:val="004D7039"/>
    <w:rsid w:val="004E1DD5"/>
    <w:rsid w:val="004E46E3"/>
    <w:rsid w:val="004E6985"/>
    <w:rsid w:val="004E715A"/>
    <w:rsid w:val="004F01EB"/>
    <w:rsid w:val="004F0669"/>
    <w:rsid w:val="004F1DD7"/>
    <w:rsid w:val="004F495C"/>
    <w:rsid w:val="004F4BD2"/>
    <w:rsid w:val="004F7706"/>
    <w:rsid w:val="00500A16"/>
    <w:rsid w:val="005014B3"/>
    <w:rsid w:val="00502466"/>
    <w:rsid w:val="00504B16"/>
    <w:rsid w:val="00504F88"/>
    <w:rsid w:val="00505369"/>
    <w:rsid w:val="00505893"/>
    <w:rsid w:val="00507543"/>
    <w:rsid w:val="00512227"/>
    <w:rsid w:val="00512D12"/>
    <w:rsid w:val="00515929"/>
    <w:rsid w:val="00515BDD"/>
    <w:rsid w:val="00516E97"/>
    <w:rsid w:val="00517F21"/>
    <w:rsid w:val="00517F8C"/>
    <w:rsid w:val="005219EC"/>
    <w:rsid w:val="00521CB4"/>
    <w:rsid w:val="0052292D"/>
    <w:rsid w:val="00523B51"/>
    <w:rsid w:val="0052494E"/>
    <w:rsid w:val="00525754"/>
    <w:rsid w:val="00525CDE"/>
    <w:rsid w:val="0052607C"/>
    <w:rsid w:val="00527EF1"/>
    <w:rsid w:val="0053151C"/>
    <w:rsid w:val="00531D78"/>
    <w:rsid w:val="00531DF1"/>
    <w:rsid w:val="005322F4"/>
    <w:rsid w:val="0053333D"/>
    <w:rsid w:val="0053657C"/>
    <w:rsid w:val="005370CF"/>
    <w:rsid w:val="00540793"/>
    <w:rsid w:val="005407C0"/>
    <w:rsid w:val="005418AC"/>
    <w:rsid w:val="0054499A"/>
    <w:rsid w:val="00555B80"/>
    <w:rsid w:val="00557BCC"/>
    <w:rsid w:val="00557C3A"/>
    <w:rsid w:val="00560850"/>
    <w:rsid w:val="00563ABD"/>
    <w:rsid w:val="00564E66"/>
    <w:rsid w:val="00565359"/>
    <w:rsid w:val="005708F7"/>
    <w:rsid w:val="0057185E"/>
    <w:rsid w:val="00571F6C"/>
    <w:rsid w:val="00571FEB"/>
    <w:rsid w:val="00572130"/>
    <w:rsid w:val="005726A1"/>
    <w:rsid w:val="00576F8B"/>
    <w:rsid w:val="00584552"/>
    <w:rsid w:val="005868C6"/>
    <w:rsid w:val="00596E42"/>
    <w:rsid w:val="005A0C19"/>
    <w:rsid w:val="005A18F6"/>
    <w:rsid w:val="005A1B1D"/>
    <w:rsid w:val="005A2E1C"/>
    <w:rsid w:val="005A3781"/>
    <w:rsid w:val="005A684B"/>
    <w:rsid w:val="005B048C"/>
    <w:rsid w:val="005B1930"/>
    <w:rsid w:val="005B455F"/>
    <w:rsid w:val="005B5B01"/>
    <w:rsid w:val="005C0B53"/>
    <w:rsid w:val="005C0BEA"/>
    <w:rsid w:val="005C470B"/>
    <w:rsid w:val="005C78EE"/>
    <w:rsid w:val="005D0F9E"/>
    <w:rsid w:val="005D1D5C"/>
    <w:rsid w:val="005D2473"/>
    <w:rsid w:val="005D7731"/>
    <w:rsid w:val="005D79D5"/>
    <w:rsid w:val="005E063B"/>
    <w:rsid w:val="005E3988"/>
    <w:rsid w:val="005E6F78"/>
    <w:rsid w:val="005E7096"/>
    <w:rsid w:val="005E7DF9"/>
    <w:rsid w:val="005F082A"/>
    <w:rsid w:val="005F08CE"/>
    <w:rsid w:val="005F0E64"/>
    <w:rsid w:val="005F419A"/>
    <w:rsid w:val="005F4814"/>
    <w:rsid w:val="005F5EA0"/>
    <w:rsid w:val="00601465"/>
    <w:rsid w:val="00602E29"/>
    <w:rsid w:val="006055B8"/>
    <w:rsid w:val="00607086"/>
    <w:rsid w:val="00610F8F"/>
    <w:rsid w:val="006127FB"/>
    <w:rsid w:val="006168BC"/>
    <w:rsid w:val="00616B22"/>
    <w:rsid w:val="006229A1"/>
    <w:rsid w:val="00624909"/>
    <w:rsid w:val="00624EF2"/>
    <w:rsid w:val="00626C22"/>
    <w:rsid w:val="00626F58"/>
    <w:rsid w:val="00630E95"/>
    <w:rsid w:val="00631173"/>
    <w:rsid w:val="00634954"/>
    <w:rsid w:val="00635FD5"/>
    <w:rsid w:val="00636915"/>
    <w:rsid w:val="00637425"/>
    <w:rsid w:val="006374B1"/>
    <w:rsid w:val="00640891"/>
    <w:rsid w:val="0064226A"/>
    <w:rsid w:val="00644201"/>
    <w:rsid w:val="00644391"/>
    <w:rsid w:val="00645108"/>
    <w:rsid w:val="0064659C"/>
    <w:rsid w:val="00647095"/>
    <w:rsid w:val="0064771B"/>
    <w:rsid w:val="0065414D"/>
    <w:rsid w:val="006547F3"/>
    <w:rsid w:val="00660E98"/>
    <w:rsid w:val="0066200B"/>
    <w:rsid w:val="00662431"/>
    <w:rsid w:val="00662F21"/>
    <w:rsid w:val="00663681"/>
    <w:rsid w:val="00663F53"/>
    <w:rsid w:val="0066752C"/>
    <w:rsid w:val="006675F0"/>
    <w:rsid w:val="00670976"/>
    <w:rsid w:val="00672A17"/>
    <w:rsid w:val="00673A15"/>
    <w:rsid w:val="006754CA"/>
    <w:rsid w:val="00680C74"/>
    <w:rsid w:val="00681C07"/>
    <w:rsid w:val="006820A2"/>
    <w:rsid w:val="006846D0"/>
    <w:rsid w:val="006876A0"/>
    <w:rsid w:val="00690F33"/>
    <w:rsid w:val="00694FC2"/>
    <w:rsid w:val="00697692"/>
    <w:rsid w:val="006A0BB6"/>
    <w:rsid w:val="006A0C13"/>
    <w:rsid w:val="006A135E"/>
    <w:rsid w:val="006A5155"/>
    <w:rsid w:val="006A684C"/>
    <w:rsid w:val="006B2B79"/>
    <w:rsid w:val="006B3E82"/>
    <w:rsid w:val="006B66F7"/>
    <w:rsid w:val="006B72D2"/>
    <w:rsid w:val="006B7AF3"/>
    <w:rsid w:val="006C25BD"/>
    <w:rsid w:val="006C5790"/>
    <w:rsid w:val="006C5803"/>
    <w:rsid w:val="006C5C5A"/>
    <w:rsid w:val="006D0DFE"/>
    <w:rsid w:val="006D2628"/>
    <w:rsid w:val="006D2BA1"/>
    <w:rsid w:val="006D398A"/>
    <w:rsid w:val="006D4868"/>
    <w:rsid w:val="006D493D"/>
    <w:rsid w:val="006D5422"/>
    <w:rsid w:val="006D6620"/>
    <w:rsid w:val="006E0522"/>
    <w:rsid w:val="006E1C5A"/>
    <w:rsid w:val="006E44F4"/>
    <w:rsid w:val="006E5D08"/>
    <w:rsid w:val="006E7004"/>
    <w:rsid w:val="006E7979"/>
    <w:rsid w:val="006F0DDD"/>
    <w:rsid w:val="006F20B9"/>
    <w:rsid w:val="006F4056"/>
    <w:rsid w:val="006F58BE"/>
    <w:rsid w:val="0070105D"/>
    <w:rsid w:val="007023AE"/>
    <w:rsid w:val="00705E31"/>
    <w:rsid w:val="007072E5"/>
    <w:rsid w:val="00711059"/>
    <w:rsid w:val="0071391C"/>
    <w:rsid w:val="00716D20"/>
    <w:rsid w:val="00720A3D"/>
    <w:rsid w:val="00723B32"/>
    <w:rsid w:val="00723D10"/>
    <w:rsid w:val="00724CA1"/>
    <w:rsid w:val="00724CF2"/>
    <w:rsid w:val="00724D28"/>
    <w:rsid w:val="0072522B"/>
    <w:rsid w:val="00725B5E"/>
    <w:rsid w:val="0074047E"/>
    <w:rsid w:val="007407B3"/>
    <w:rsid w:val="007410CE"/>
    <w:rsid w:val="007451E4"/>
    <w:rsid w:val="00745569"/>
    <w:rsid w:val="0074771C"/>
    <w:rsid w:val="007511DD"/>
    <w:rsid w:val="00751D9A"/>
    <w:rsid w:val="00753B74"/>
    <w:rsid w:val="007546B1"/>
    <w:rsid w:val="00760584"/>
    <w:rsid w:val="00761BA2"/>
    <w:rsid w:val="00766A23"/>
    <w:rsid w:val="0077029C"/>
    <w:rsid w:val="00776709"/>
    <w:rsid w:val="00780387"/>
    <w:rsid w:val="007810D6"/>
    <w:rsid w:val="00781230"/>
    <w:rsid w:val="007815E7"/>
    <w:rsid w:val="0078286E"/>
    <w:rsid w:val="00785724"/>
    <w:rsid w:val="0078632E"/>
    <w:rsid w:val="0079024B"/>
    <w:rsid w:val="0079091E"/>
    <w:rsid w:val="007915BA"/>
    <w:rsid w:val="00793C37"/>
    <w:rsid w:val="00794BE9"/>
    <w:rsid w:val="00795ADA"/>
    <w:rsid w:val="007A1B49"/>
    <w:rsid w:val="007A378B"/>
    <w:rsid w:val="007A501C"/>
    <w:rsid w:val="007A5DD8"/>
    <w:rsid w:val="007A7DE8"/>
    <w:rsid w:val="007B149C"/>
    <w:rsid w:val="007B2542"/>
    <w:rsid w:val="007B48B6"/>
    <w:rsid w:val="007C03BC"/>
    <w:rsid w:val="007C15B2"/>
    <w:rsid w:val="007C2089"/>
    <w:rsid w:val="007C6336"/>
    <w:rsid w:val="007C6DAB"/>
    <w:rsid w:val="007C7886"/>
    <w:rsid w:val="007D18EB"/>
    <w:rsid w:val="007D25CE"/>
    <w:rsid w:val="007D3E7E"/>
    <w:rsid w:val="007D5FF0"/>
    <w:rsid w:val="007D6028"/>
    <w:rsid w:val="007D675A"/>
    <w:rsid w:val="007D7937"/>
    <w:rsid w:val="007E0B09"/>
    <w:rsid w:val="007E10A8"/>
    <w:rsid w:val="007E17CF"/>
    <w:rsid w:val="007E21EE"/>
    <w:rsid w:val="007E2D33"/>
    <w:rsid w:val="007E384D"/>
    <w:rsid w:val="007E4AB1"/>
    <w:rsid w:val="007E4C1B"/>
    <w:rsid w:val="007E73AD"/>
    <w:rsid w:val="007E78CF"/>
    <w:rsid w:val="007F1B04"/>
    <w:rsid w:val="007F2DFC"/>
    <w:rsid w:val="007F3346"/>
    <w:rsid w:val="007F35EC"/>
    <w:rsid w:val="007F3CE2"/>
    <w:rsid w:val="007F49DC"/>
    <w:rsid w:val="007F66F3"/>
    <w:rsid w:val="007F7F8E"/>
    <w:rsid w:val="00800292"/>
    <w:rsid w:val="00800DCB"/>
    <w:rsid w:val="00802C99"/>
    <w:rsid w:val="00802F9E"/>
    <w:rsid w:val="00803248"/>
    <w:rsid w:val="0080652D"/>
    <w:rsid w:val="00820326"/>
    <w:rsid w:val="008227E7"/>
    <w:rsid w:val="00822DD5"/>
    <w:rsid w:val="00832C24"/>
    <w:rsid w:val="00833129"/>
    <w:rsid w:val="00834C71"/>
    <w:rsid w:val="0083579D"/>
    <w:rsid w:val="008373FC"/>
    <w:rsid w:val="008415E7"/>
    <w:rsid w:val="0085212D"/>
    <w:rsid w:val="0085709F"/>
    <w:rsid w:val="00860194"/>
    <w:rsid w:val="00860C15"/>
    <w:rsid w:val="008628BD"/>
    <w:rsid w:val="008632B7"/>
    <w:rsid w:val="00866508"/>
    <w:rsid w:val="00867FC8"/>
    <w:rsid w:val="00871D24"/>
    <w:rsid w:val="0087330B"/>
    <w:rsid w:val="00875A0E"/>
    <w:rsid w:val="00883024"/>
    <w:rsid w:val="0088482F"/>
    <w:rsid w:val="00886F1F"/>
    <w:rsid w:val="008875A1"/>
    <w:rsid w:val="00887E02"/>
    <w:rsid w:val="0089121A"/>
    <w:rsid w:val="0089253C"/>
    <w:rsid w:val="008A269A"/>
    <w:rsid w:val="008A2FAC"/>
    <w:rsid w:val="008A43C0"/>
    <w:rsid w:val="008A6103"/>
    <w:rsid w:val="008A6593"/>
    <w:rsid w:val="008B1F9E"/>
    <w:rsid w:val="008B22C1"/>
    <w:rsid w:val="008B5BE9"/>
    <w:rsid w:val="008B6CFA"/>
    <w:rsid w:val="008B74FB"/>
    <w:rsid w:val="008C4078"/>
    <w:rsid w:val="008C5FE3"/>
    <w:rsid w:val="008C743E"/>
    <w:rsid w:val="008C7495"/>
    <w:rsid w:val="008C7F1A"/>
    <w:rsid w:val="008D215B"/>
    <w:rsid w:val="008D3018"/>
    <w:rsid w:val="008E1B01"/>
    <w:rsid w:val="008E2293"/>
    <w:rsid w:val="008E3476"/>
    <w:rsid w:val="008E4866"/>
    <w:rsid w:val="008E6B55"/>
    <w:rsid w:val="008E77E5"/>
    <w:rsid w:val="008E7B20"/>
    <w:rsid w:val="008E7E14"/>
    <w:rsid w:val="008F0CD9"/>
    <w:rsid w:val="008F0CDB"/>
    <w:rsid w:val="008F0F58"/>
    <w:rsid w:val="008F1886"/>
    <w:rsid w:val="008F46AE"/>
    <w:rsid w:val="008F49E6"/>
    <w:rsid w:val="008F5C3A"/>
    <w:rsid w:val="008F5C75"/>
    <w:rsid w:val="008F72FA"/>
    <w:rsid w:val="008F7887"/>
    <w:rsid w:val="00900161"/>
    <w:rsid w:val="00903F5C"/>
    <w:rsid w:val="00906E10"/>
    <w:rsid w:val="009072A0"/>
    <w:rsid w:val="009124FE"/>
    <w:rsid w:val="00912DC0"/>
    <w:rsid w:val="00913767"/>
    <w:rsid w:val="0091431C"/>
    <w:rsid w:val="0091477A"/>
    <w:rsid w:val="009154E4"/>
    <w:rsid w:val="0091771F"/>
    <w:rsid w:val="00920A9E"/>
    <w:rsid w:val="00922069"/>
    <w:rsid w:val="00922E1F"/>
    <w:rsid w:val="009258B6"/>
    <w:rsid w:val="00925DE3"/>
    <w:rsid w:val="009260DF"/>
    <w:rsid w:val="009274D7"/>
    <w:rsid w:val="009279FE"/>
    <w:rsid w:val="009330A9"/>
    <w:rsid w:val="00934895"/>
    <w:rsid w:val="00935CD8"/>
    <w:rsid w:val="00936CD2"/>
    <w:rsid w:val="00937275"/>
    <w:rsid w:val="00940746"/>
    <w:rsid w:val="00940A06"/>
    <w:rsid w:val="009420BF"/>
    <w:rsid w:val="009471B0"/>
    <w:rsid w:val="0094768B"/>
    <w:rsid w:val="009536A9"/>
    <w:rsid w:val="009549C0"/>
    <w:rsid w:val="00954AA3"/>
    <w:rsid w:val="00955AA6"/>
    <w:rsid w:val="00956AB6"/>
    <w:rsid w:val="00961B1B"/>
    <w:rsid w:val="00962EAC"/>
    <w:rsid w:val="009703D0"/>
    <w:rsid w:val="0097169F"/>
    <w:rsid w:val="009716CD"/>
    <w:rsid w:val="00972418"/>
    <w:rsid w:val="0097448F"/>
    <w:rsid w:val="0097583D"/>
    <w:rsid w:val="00976937"/>
    <w:rsid w:val="00980AE2"/>
    <w:rsid w:val="009866A7"/>
    <w:rsid w:val="009875D9"/>
    <w:rsid w:val="00987C8B"/>
    <w:rsid w:val="00990F7C"/>
    <w:rsid w:val="00991B56"/>
    <w:rsid w:val="009927FD"/>
    <w:rsid w:val="009955E6"/>
    <w:rsid w:val="009A1D6C"/>
    <w:rsid w:val="009A29EA"/>
    <w:rsid w:val="009A3966"/>
    <w:rsid w:val="009A49BF"/>
    <w:rsid w:val="009A55D9"/>
    <w:rsid w:val="009A580D"/>
    <w:rsid w:val="009B15CB"/>
    <w:rsid w:val="009B2288"/>
    <w:rsid w:val="009B24EB"/>
    <w:rsid w:val="009B53EE"/>
    <w:rsid w:val="009B74B1"/>
    <w:rsid w:val="009B7C1A"/>
    <w:rsid w:val="009C0145"/>
    <w:rsid w:val="009C24F5"/>
    <w:rsid w:val="009C2D1E"/>
    <w:rsid w:val="009C4EEA"/>
    <w:rsid w:val="009C5BE6"/>
    <w:rsid w:val="009C69CC"/>
    <w:rsid w:val="009D0A72"/>
    <w:rsid w:val="009D219E"/>
    <w:rsid w:val="009D5573"/>
    <w:rsid w:val="009D708A"/>
    <w:rsid w:val="009E305C"/>
    <w:rsid w:val="009E3767"/>
    <w:rsid w:val="009E39C7"/>
    <w:rsid w:val="009E3D78"/>
    <w:rsid w:val="009E4699"/>
    <w:rsid w:val="009E5299"/>
    <w:rsid w:val="009F16F5"/>
    <w:rsid w:val="009F4AA0"/>
    <w:rsid w:val="009F5C00"/>
    <w:rsid w:val="009F6419"/>
    <w:rsid w:val="00A00E3A"/>
    <w:rsid w:val="00A02193"/>
    <w:rsid w:val="00A02F1D"/>
    <w:rsid w:val="00A0512E"/>
    <w:rsid w:val="00A05CD0"/>
    <w:rsid w:val="00A11646"/>
    <w:rsid w:val="00A11CF6"/>
    <w:rsid w:val="00A15337"/>
    <w:rsid w:val="00A167A9"/>
    <w:rsid w:val="00A20739"/>
    <w:rsid w:val="00A22DEF"/>
    <w:rsid w:val="00A234BF"/>
    <w:rsid w:val="00A23A7B"/>
    <w:rsid w:val="00A24FD0"/>
    <w:rsid w:val="00A255B4"/>
    <w:rsid w:val="00A30261"/>
    <w:rsid w:val="00A3124E"/>
    <w:rsid w:val="00A318B7"/>
    <w:rsid w:val="00A31A44"/>
    <w:rsid w:val="00A333E4"/>
    <w:rsid w:val="00A370B1"/>
    <w:rsid w:val="00A40409"/>
    <w:rsid w:val="00A418F3"/>
    <w:rsid w:val="00A42267"/>
    <w:rsid w:val="00A4443B"/>
    <w:rsid w:val="00A455B3"/>
    <w:rsid w:val="00A46D42"/>
    <w:rsid w:val="00A46E00"/>
    <w:rsid w:val="00A5172E"/>
    <w:rsid w:val="00A51BCA"/>
    <w:rsid w:val="00A51D0E"/>
    <w:rsid w:val="00A520C5"/>
    <w:rsid w:val="00A52857"/>
    <w:rsid w:val="00A55E5E"/>
    <w:rsid w:val="00A616E6"/>
    <w:rsid w:val="00A61DDB"/>
    <w:rsid w:val="00A61E67"/>
    <w:rsid w:val="00A661AA"/>
    <w:rsid w:val="00A74503"/>
    <w:rsid w:val="00A75BF8"/>
    <w:rsid w:val="00A810F3"/>
    <w:rsid w:val="00A81F6F"/>
    <w:rsid w:val="00A82BA6"/>
    <w:rsid w:val="00A82F6C"/>
    <w:rsid w:val="00A84793"/>
    <w:rsid w:val="00A86D35"/>
    <w:rsid w:val="00A90850"/>
    <w:rsid w:val="00A90B4A"/>
    <w:rsid w:val="00A914FF"/>
    <w:rsid w:val="00A95191"/>
    <w:rsid w:val="00AA2F74"/>
    <w:rsid w:val="00AA40F6"/>
    <w:rsid w:val="00AA6251"/>
    <w:rsid w:val="00AA6D07"/>
    <w:rsid w:val="00AA7E81"/>
    <w:rsid w:val="00AB01B8"/>
    <w:rsid w:val="00AB08B4"/>
    <w:rsid w:val="00AB28F7"/>
    <w:rsid w:val="00AB6539"/>
    <w:rsid w:val="00AB72EC"/>
    <w:rsid w:val="00AC0B51"/>
    <w:rsid w:val="00AC2F40"/>
    <w:rsid w:val="00AC4A26"/>
    <w:rsid w:val="00AC4E90"/>
    <w:rsid w:val="00AD3751"/>
    <w:rsid w:val="00AD40E3"/>
    <w:rsid w:val="00AD4AD3"/>
    <w:rsid w:val="00AD5508"/>
    <w:rsid w:val="00AD6265"/>
    <w:rsid w:val="00AE0139"/>
    <w:rsid w:val="00AE0B02"/>
    <w:rsid w:val="00AE18E6"/>
    <w:rsid w:val="00AE24F4"/>
    <w:rsid w:val="00AE4E27"/>
    <w:rsid w:val="00AE739F"/>
    <w:rsid w:val="00AF01C2"/>
    <w:rsid w:val="00AF34E6"/>
    <w:rsid w:val="00AF4848"/>
    <w:rsid w:val="00AF4C86"/>
    <w:rsid w:val="00AF76C6"/>
    <w:rsid w:val="00B002C4"/>
    <w:rsid w:val="00B00594"/>
    <w:rsid w:val="00B02B9A"/>
    <w:rsid w:val="00B042F4"/>
    <w:rsid w:val="00B0717D"/>
    <w:rsid w:val="00B10D0A"/>
    <w:rsid w:val="00B11287"/>
    <w:rsid w:val="00B126A5"/>
    <w:rsid w:val="00B15D8E"/>
    <w:rsid w:val="00B22BB9"/>
    <w:rsid w:val="00B270B6"/>
    <w:rsid w:val="00B3150D"/>
    <w:rsid w:val="00B327A2"/>
    <w:rsid w:val="00B327B8"/>
    <w:rsid w:val="00B33935"/>
    <w:rsid w:val="00B35AD1"/>
    <w:rsid w:val="00B35B66"/>
    <w:rsid w:val="00B4000D"/>
    <w:rsid w:val="00B41E58"/>
    <w:rsid w:val="00B42CFD"/>
    <w:rsid w:val="00B42DDB"/>
    <w:rsid w:val="00B43C4D"/>
    <w:rsid w:val="00B44A44"/>
    <w:rsid w:val="00B4539D"/>
    <w:rsid w:val="00B453A4"/>
    <w:rsid w:val="00B45A40"/>
    <w:rsid w:val="00B51952"/>
    <w:rsid w:val="00B53B5D"/>
    <w:rsid w:val="00B55594"/>
    <w:rsid w:val="00B5604E"/>
    <w:rsid w:val="00B5618B"/>
    <w:rsid w:val="00B61282"/>
    <w:rsid w:val="00B64AA4"/>
    <w:rsid w:val="00B72F03"/>
    <w:rsid w:val="00B7308B"/>
    <w:rsid w:val="00B73AAB"/>
    <w:rsid w:val="00B74D43"/>
    <w:rsid w:val="00B80B70"/>
    <w:rsid w:val="00B822FB"/>
    <w:rsid w:val="00B83E79"/>
    <w:rsid w:val="00B85B9C"/>
    <w:rsid w:val="00B85F4A"/>
    <w:rsid w:val="00B878C5"/>
    <w:rsid w:val="00B9015B"/>
    <w:rsid w:val="00B90EE0"/>
    <w:rsid w:val="00B913B6"/>
    <w:rsid w:val="00B92262"/>
    <w:rsid w:val="00B95E7D"/>
    <w:rsid w:val="00B965C1"/>
    <w:rsid w:val="00B96EAA"/>
    <w:rsid w:val="00B97FDF"/>
    <w:rsid w:val="00BA1E83"/>
    <w:rsid w:val="00BA5BB4"/>
    <w:rsid w:val="00BB4DA8"/>
    <w:rsid w:val="00BB67CA"/>
    <w:rsid w:val="00BB67E0"/>
    <w:rsid w:val="00BC09C7"/>
    <w:rsid w:val="00BC0E2E"/>
    <w:rsid w:val="00BC21C0"/>
    <w:rsid w:val="00BC29F4"/>
    <w:rsid w:val="00BC3A2A"/>
    <w:rsid w:val="00BC4639"/>
    <w:rsid w:val="00BC4FC2"/>
    <w:rsid w:val="00BC652C"/>
    <w:rsid w:val="00BD07CE"/>
    <w:rsid w:val="00BD0B9C"/>
    <w:rsid w:val="00BD15B3"/>
    <w:rsid w:val="00BD6573"/>
    <w:rsid w:val="00BE1D1A"/>
    <w:rsid w:val="00BE2CC3"/>
    <w:rsid w:val="00BE3594"/>
    <w:rsid w:val="00BE3FBB"/>
    <w:rsid w:val="00BE5583"/>
    <w:rsid w:val="00BE6779"/>
    <w:rsid w:val="00BE6915"/>
    <w:rsid w:val="00BE69F1"/>
    <w:rsid w:val="00BE7276"/>
    <w:rsid w:val="00BF0C1B"/>
    <w:rsid w:val="00BF281B"/>
    <w:rsid w:val="00BF3185"/>
    <w:rsid w:val="00BF4B95"/>
    <w:rsid w:val="00BF5152"/>
    <w:rsid w:val="00BF7E95"/>
    <w:rsid w:val="00C0255F"/>
    <w:rsid w:val="00C07406"/>
    <w:rsid w:val="00C0750C"/>
    <w:rsid w:val="00C12BE4"/>
    <w:rsid w:val="00C12CD9"/>
    <w:rsid w:val="00C1678A"/>
    <w:rsid w:val="00C23991"/>
    <w:rsid w:val="00C23CBB"/>
    <w:rsid w:val="00C2488A"/>
    <w:rsid w:val="00C24B1D"/>
    <w:rsid w:val="00C24E49"/>
    <w:rsid w:val="00C27C7A"/>
    <w:rsid w:val="00C301AE"/>
    <w:rsid w:val="00C33396"/>
    <w:rsid w:val="00C3353C"/>
    <w:rsid w:val="00C337E0"/>
    <w:rsid w:val="00C3610D"/>
    <w:rsid w:val="00C42124"/>
    <w:rsid w:val="00C43024"/>
    <w:rsid w:val="00C44840"/>
    <w:rsid w:val="00C47951"/>
    <w:rsid w:val="00C501C2"/>
    <w:rsid w:val="00C5067B"/>
    <w:rsid w:val="00C518EB"/>
    <w:rsid w:val="00C52947"/>
    <w:rsid w:val="00C5329D"/>
    <w:rsid w:val="00C53A04"/>
    <w:rsid w:val="00C562EE"/>
    <w:rsid w:val="00C56F45"/>
    <w:rsid w:val="00C57833"/>
    <w:rsid w:val="00C60EAF"/>
    <w:rsid w:val="00C61D64"/>
    <w:rsid w:val="00C61DC3"/>
    <w:rsid w:val="00C623D1"/>
    <w:rsid w:val="00C6289F"/>
    <w:rsid w:val="00C63E1D"/>
    <w:rsid w:val="00C645BC"/>
    <w:rsid w:val="00C648BC"/>
    <w:rsid w:val="00C65B25"/>
    <w:rsid w:val="00C67CD8"/>
    <w:rsid w:val="00C701E0"/>
    <w:rsid w:val="00C73C8E"/>
    <w:rsid w:val="00C73CFB"/>
    <w:rsid w:val="00C74CF3"/>
    <w:rsid w:val="00C75E5E"/>
    <w:rsid w:val="00C81473"/>
    <w:rsid w:val="00C81D7E"/>
    <w:rsid w:val="00C852DA"/>
    <w:rsid w:val="00C95172"/>
    <w:rsid w:val="00C9613E"/>
    <w:rsid w:val="00CA0B22"/>
    <w:rsid w:val="00CA1242"/>
    <w:rsid w:val="00CA2D47"/>
    <w:rsid w:val="00CA30F4"/>
    <w:rsid w:val="00CA5E12"/>
    <w:rsid w:val="00CA5EBD"/>
    <w:rsid w:val="00CA6177"/>
    <w:rsid w:val="00CA68E8"/>
    <w:rsid w:val="00CA6DE8"/>
    <w:rsid w:val="00CB16B2"/>
    <w:rsid w:val="00CB238A"/>
    <w:rsid w:val="00CB5161"/>
    <w:rsid w:val="00CB5609"/>
    <w:rsid w:val="00CB5BCB"/>
    <w:rsid w:val="00CB6981"/>
    <w:rsid w:val="00CB6CAD"/>
    <w:rsid w:val="00CB6DB5"/>
    <w:rsid w:val="00CC0380"/>
    <w:rsid w:val="00CC0560"/>
    <w:rsid w:val="00CC4B8F"/>
    <w:rsid w:val="00CD00FC"/>
    <w:rsid w:val="00CD125C"/>
    <w:rsid w:val="00CD125D"/>
    <w:rsid w:val="00CD1A11"/>
    <w:rsid w:val="00CD36AF"/>
    <w:rsid w:val="00CD7BB8"/>
    <w:rsid w:val="00CE7877"/>
    <w:rsid w:val="00CF0549"/>
    <w:rsid w:val="00CF0F0D"/>
    <w:rsid w:val="00CF1D6B"/>
    <w:rsid w:val="00CF730F"/>
    <w:rsid w:val="00D039DE"/>
    <w:rsid w:val="00D03D14"/>
    <w:rsid w:val="00D04B68"/>
    <w:rsid w:val="00D059F5"/>
    <w:rsid w:val="00D07BD9"/>
    <w:rsid w:val="00D11984"/>
    <w:rsid w:val="00D15134"/>
    <w:rsid w:val="00D16054"/>
    <w:rsid w:val="00D17A70"/>
    <w:rsid w:val="00D20499"/>
    <w:rsid w:val="00D2079B"/>
    <w:rsid w:val="00D217B9"/>
    <w:rsid w:val="00D24DD9"/>
    <w:rsid w:val="00D25AE8"/>
    <w:rsid w:val="00D26464"/>
    <w:rsid w:val="00D27DCD"/>
    <w:rsid w:val="00D306C3"/>
    <w:rsid w:val="00D308F6"/>
    <w:rsid w:val="00D3136B"/>
    <w:rsid w:val="00D31ADB"/>
    <w:rsid w:val="00D33CF5"/>
    <w:rsid w:val="00D34331"/>
    <w:rsid w:val="00D3499B"/>
    <w:rsid w:val="00D3505F"/>
    <w:rsid w:val="00D352F9"/>
    <w:rsid w:val="00D36315"/>
    <w:rsid w:val="00D36AE3"/>
    <w:rsid w:val="00D36DDD"/>
    <w:rsid w:val="00D40108"/>
    <w:rsid w:val="00D407E0"/>
    <w:rsid w:val="00D40DD3"/>
    <w:rsid w:val="00D509F7"/>
    <w:rsid w:val="00D50CD2"/>
    <w:rsid w:val="00D5176A"/>
    <w:rsid w:val="00D55F3C"/>
    <w:rsid w:val="00D56D2B"/>
    <w:rsid w:val="00D60F7D"/>
    <w:rsid w:val="00D65683"/>
    <w:rsid w:val="00D657DF"/>
    <w:rsid w:val="00D65C7D"/>
    <w:rsid w:val="00D678FE"/>
    <w:rsid w:val="00D67D99"/>
    <w:rsid w:val="00D70170"/>
    <w:rsid w:val="00D70992"/>
    <w:rsid w:val="00D72195"/>
    <w:rsid w:val="00D72435"/>
    <w:rsid w:val="00D771B3"/>
    <w:rsid w:val="00D80A83"/>
    <w:rsid w:val="00D83ACA"/>
    <w:rsid w:val="00D85462"/>
    <w:rsid w:val="00D860EE"/>
    <w:rsid w:val="00D90926"/>
    <w:rsid w:val="00D91077"/>
    <w:rsid w:val="00D9197E"/>
    <w:rsid w:val="00D92F4F"/>
    <w:rsid w:val="00D934ED"/>
    <w:rsid w:val="00D949FD"/>
    <w:rsid w:val="00D9608B"/>
    <w:rsid w:val="00D96807"/>
    <w:rsid w:val="00D97C4E"/>
    <w:rsid w:val="00DA140E"/>
    <w:rsid w:val="00DA14EF"/>
    <w:rsid w:val="00DA1635"/>
    <w:rsid w:val="00DB183B"/>
    <w:rsid w:val="00DB2258"/>
    <w:rsid w:val="00DB23CB"/>
    <w:rsid w:val="00DB4C00"/>
    <w:rsid w:val="00DC0724"/>
    <w:rsid w:val="00DC1C5C"/>
    <w:rsid w:val="00DC20F8"/>
    <w:rsid w:val="00DC669A"/>
    <w:rsid w:val="00DD06B1"/>
    <w:rsid w:val="00DD18F8"/>
    <w:rsid w:val="00DD2568"/>
    <w:rsid w:val="00DD3630"/>
    <w:rsid w:val="00DD5D6B"/>
    <w:rsid w:val="00DE0EBE"/>
    <w:rsid w:val="00DE520F"/>
    <w:rsid w:val="00DE736D"/>
    <w:rsid w:val="00DF047A"/>
    <w:rsid w:val="00DF1974"/>
    <w:rsid w:val="00DF1C5C"/>
    <w:rsid w:val="00DF2F63"/>
    <w:rsid w:val="00DF3DFD"/>
    <w:rsid w:val="00DF6C78"/>
    <w:rsid w:val="00DF7C5F"/>
    <w:rsid w:val="00E03030"/>
    <w:rsid w:val="00E03982"/>
    <w:rsid w:val="00E057D5"/>
    <w:rsid w:val="00E079D9"/>
    <w:rsid w:val="00E10AD7"/>
    <w:rsid w:val="00E12399"/>
    <w:rsid w:val="00E129E5"/>
    <w:rsid w:val="00E201FD"/>
    <w:rsid w:val="00E22191"/>
    <w:rsid w:val="00E23658"/>
    <w:rsid w:val="00E23E0B"/>
    <w:rsid w:val="00E25DA4"/>
    <w:rsid w:val="00E3072E"/>
    <w:rsid w:val="00E3186B"/>
    <w:rsid w:val="00E33BBD"/>
    <w:rsid w:val="00E40A7C"/>
    <w:rsid w:val="00E41801"/>
    <w:rsid w:val="00E423E1"/>
    <w:rsid w:val="00E44802"/>
    <w:rsid w:val="00E45AA6"/>
    <w:rsid w:val="00E46F21"/>
    <w:rsid w:val="00E53038"/>
    <w:rsid w:val="00E54D4B"/>
    <w:rsid w:val="00E5761D"/>
    <w:rsid w:val="00E6198E"/>
    <w:rsid w:val="00E65473"/>
    <w:rsid w:val="00E65D0B"/>
    <w:rsid w:val="00E67783"/>
    <w:rsid w:val="00E67F6B"/>
    <w:rsid w:val="00E70D64"/>
    <w:rsid w:val="00E719A7"/>
    <w:rsid w:val="00E71CC9"/>
    <w:rsid w:val="00E71E30"/>
    <w:rsid w:val="00E73639"/>
    <w:rsid w:val="00E73722"/>
    <w:rsid w:val="00E7436F"/>
    <w:rsid w:val="00E764DD"/>
    <w:rsid w:val="00E77B6C"/>
    <w:rsid w:val="00E8109E"/>
    <w:rsid w:val="00E814CF"/>
    <w:rsid w:val="00E816D4"/>
    <w:rsid w:val="00E824BD"/>
    <w:rsid w:val="00E82F27"/>
    <w:rsid w:val="00E852B3"/>
    <w:rsid w:val="00E935AA"/>
    <w:rsid w:val="00E952AF"/>
    <w:rsid w:val="00EA0269"/>
    <w:rsid w:val="00EA0435"/>
    <w:rsid w:val="00EA1BD4"/>
    <w:rsid w:val="00EA32FD"/>
    <w:rsid w:val="00EA539E"/>
    <w:rsid w:val="00EA58DE"/>
    <w:rsid w:val="00EA5E6E"/>
    <w:rsid w:val="00EA773C"/>
    <w:rsid w:val="00EA782F"/>
    <w:rsid w:val="00EA79BD"/>
    <w:rsid w:val="00EB0233"/>
    <w:rsid w:val="00EB1A6A"/>
    <w:rsid w:val="00EB52D5"/>
    <w:rsid w:val="00EB74F8"/>
    <w:rsid w:val="00EB7547"/>
    <w:rsid w:val="00EC10AB"/>
    <w:rsid w:val="00EC1955"/>
    <w:rsid w:val="00EC6655"/>
    <w:rsid w:val="00EC6F9C"/>
    <w:rsid w:val="00ED0770"/>
    <w:rsid w:val="00ED0796"/>
    <w:rsid w:val="00ED1210"/>
    <w:rsid w:val="00ED4C88"/>
    <w:rsid w:val="00ED50A7"/>
    <w:rsid w:val="00ED78E5"/>
    <w:rsid w:val="00EE0C0E"/>
    <w:rsid w:val="00EE1D43"/>
    <w:rsid w:val="00EE3315"/>
    <w:rsid w:val="00EE3CBB"/>
    <w:rsid w:val="00EE7FF2"/>
    <w:rsid w:val="00EF1C54"/>
    <w:rsid w:val="00EF1E25"/>
    <w:rsid w:val="00EF282A"/>
    <w:rsid w:val="00EF384E"/>
    <w:rsid w:val="00EF38BC"/>
    <w:rsid w:val="00EF539A"/>
    <w:rsid w:val="00EF5DAB"/>
    <w:rsid w:val="00F01141"/>
    <w:rsid w:val="00F02BF8"/>
    <w:rsid w:val="00F02FF2"/>
    <w:rsid w:val="00F035A8"/>
    <w:rsid w:val="00F04AE3"/>
    <w:rsid w:val="00F108E7"/>
    <w:rsid w:val="00F11359"/>
    <w:rsid w:val="00F113BF"/>
    <w:rsid w:val="00F134D7"/>
    <w:rsid w:val="00F13819"/>
    <w:rsid w:val="00F13CD6"/>
    <w:rsid w:val="00F15FD8"/>
    <w:rsid w:val="00F166B0"/>
    <w:rsid w:val="00F22FF0"/>
    <w:rsid w:val="00F23E88"/>
    <w:rsid w:val="00F2551E"/>
    <w:rsid w:val="00F270D5"/>
    <w:rsid w:val="00F273C4"/>
    <w:rsid w:val="00F27A25"/>
    <w:rsid w:val="00F30010"/>
    <w:rsid w:val="00F324D7"/>
    <w:rsid w:val="00F326A6"/>
    <w:rsid w:val="00F3270A"/>
    <w:rsid w:val="00F378DA"/>
    <w:rsid w:val="00F4119D"/>
    <w:rsid w:val="00F440A8"/>
    <w:rsid w:val="00F45691"/>
    <w:rsid w:val="00F45B82"/>
    <w:rsid w:val="00F524AB"/>
    <w:rsid w:val="00F52C6C"/>
    <w:rsid w:val="00F5303D"/>
    <w:rsid w:val="00F54F1B"/>
    <w:rsid w:val="00F55FCE"/>
    <w:rsid w:val="00F56722"/>
    <w:rsid w:val="00F64FF5"/>
    <w:rsid w:val="00F66181"/>
    <w:rsid w:val="00F67DAD"/>
    <w:rsid w:val="00F73055"/>
    <w:rsid w:val="00F75457"/>
    <w:rsid w:val="00F754E4"/>
    <w:rsid w:val="00F76972"/>
    <w:rsid w:val="00F771FB"/>
    <w:rsid w:val="00F779C4"/>
    <w:rsid w:val="00F80AF0"/>
    <w:rsid w:val="00F82554"/>
    <w:rsid w:val="00F84F9C"/>
    <w:rsid w:val="00F85543"/>
    <w:rsid w:val="00F871F7"/>
    <w:rsid w:val="00F90BF3"/>
    <w:rsid w:val="00F90F0E"/>
    <w:rsid w:val="00F93108"/>
    <w:rsid w:val="00F93C8F"/>
    <w:rsid w:val="00F9546D"/>
    <w:rsid w:val="00F9569B"/>
    <w:rsid w:val="00F96781"/>
    <w:rsid w:val="00FA31F4"/>
    <w:rsid w:val="00FA3BED"/>
    <w:rsid w:val="00FA5A2B"/>
    <w:rsid w:val="00FA5F5D"/>
    <w:rsid w:val="00FA6A06"/>
    <w:rsid w:val="00FA6A74"/>
    <w:rsid w:val="00FB2657"/>
    <w:rsid w:val="00FC07F4"/>
    <w:rsid w:val="00FC1718"/>
    <w:rsid w:val="00FC51A9"/>
    <w:rsid w:val="00FC535D"/>
    <w:rsid w:val="00FD08E2"/>
    <w:rsid w:val="00FD0A00"/>
    <w:rsid w:val="00FD19FF"/>
    <w:rsid w:val="00FD3342"/>
    <w:rsid w:val="00FD36CD"/>
    <w:rsid w:val="00FD5176"/>
    <w:rsid w:val="00FD5C06"/>
    <w:rsid w:val="00FD5F80"/>
    <w:rsid w:val="00FD781F"/>
    <w:rsid w:val="00FE50DB"/>
    <w:rsid w:val="00FF0ABC"/>
    <w:rsid w:val="00FF1C6A"/>
    <w:rsid w:val="00FF3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10AA8"/>
  <w15:chartTrackingRefBased/>
  <w15:docId w15:val="{1D984791-C99A-4F37-9AEA-E96C8A02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17"/>
    <w:pPr>
      <w:spacing w:after="0" w:line="240" w:lineRule="auto"/>
      <w:ind w:left="720"/>
      <w:contextualSpacing/>
    </w:pPr>
    <w:rPr>
      <w:rFonts w:ascii="Arial" w:eastAsia="Times New Roman" w:hAnsi="Arial" w:cs="Arial"/>
      <w:sz w:val="20"/>
      <w:szCs w:val="20"/>
      <w:lang w:eastAsia="en-GB"/>
    </w:rPr>
  </w:style>
  <w:style w:type="table" w:styleId="TableGrid">
    <w:name w:val="Table Grid"/>
    <w:basedOn w:val="TableNormal"/>
    <w:uiPriority w:val="39"/>
    <w:rsid w:val="001A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44F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4FA5"/>
    <w:rPr>
      <w:rFonts w:eastAsiaTheme="minorEastAsia"/>
      <w:lang w:val="en-US"/>
    </w:rPr>
  </w:style>
  <w:style w:type="paragraph" w:customStyle="1" w:styleId="Default">
    <w:name w:val="Default"/>
    <w:rsid w:val="008A2FAC"/>
    <w:pPr>
      <w:autoSpaceDE w:val="0"/>
      <w:autoSpaceDN w:val="0"/>
      <w:adjustRightInd w:val="0"/>
      <w:spacing w:after="0" w:line="240" w:lineRule="auto"/>
    </w:pPr>
    <w:rPr>
      <w:rFonts w:ascii="Berlin Sans FB" w:hAnsi="Berlin Sans FB" w:cs="Berlin Sans FB"/>
      <w:color w:val="000000"/>
      <w:sz w:val="24"/>
      <w:szCs w:val="24"/>
    </w:rPr>
  </w:style>
  <w:style w:type="paragraph" w:styleId="NormalWeb">
    <w:name w:val="Normal (Web)"/>
    <w:basedOn w:val="Normal"/>
    <w:uiPriority w:val="99"/>
    <w:semiHidden/>
    <w:unhideWhenUsed/>
    <w:rsid w:val="002030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62EAC"/>
    <w:rPr>
      <w:color w:val="0563C1" w:themeColor="hyperlink"/>
      <w:u w:val="single"/>
    </w:rPr>
  </w:style>
  <w:style w:type="character" w:styleId="UnresolvedMention">
    <w:name w:val="Unresolved Mention"/>
    <w:basedOn w:val="DefaultParagraphFont"/>
    <w:uiPriority w:val="99"/>
    <w:semiHidden/>
    <w:unhideWhenUsed/>
    <w:rsid w:val="00962EAC"/>
    <w:rPr>
      <w:color w:val="605E5C"/>
      <w:shd w:val="clear" w:color="auto" w:fill="E1DFDD"/>
    </w:rPr>
  </w:style>
  <w:style w:type="character" w:styleId="FollowedHyperlink">
    <w:name w:val="FollowedHyperlink"/>
    <w:basedOn w:val="DefaultParagraphFont"/>
    <w:uiPriority w:val="99"/>
    <w:semiHidden/>
    <w:unhideWhenUsed/>
    <w:rsid w:val="002B0E4D"/>
    <w:rPr>
      <w:color w:val="954F72" w:themeColor="followedHyperlink"/>
      <w:u w:val="single"/>
    </w:rPr>
  </w:style>
  <w:style w:type="paragraph" w:styleId="Header">
    <w:name w:val="header"/>
    <w:basedOn w:val="Normal"/>
    <w:link w:val="HeaderChar"/>
    <w:uiPriority w:val="99"/>
    <w:unhideWhenUsed/>
    <w:rsid w:val="003A5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DF4"/>
  </w:style>
  <w:style w:type="paragraph" w:styleId="Footer">
    <w:name w:val="footer"/>
    <w:basedOn w:val="Normal"/>
    <w:link w:val="FooterChar"/>
    <w:uiPriority w:val="99"/>
    <w:unhideWhenUsed/>
    <w:rsid w:val="003A5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775974">
      <w:bodyDiv w:val="1"/>
      <w:marLeft w:val="0"/>
      <w:marRight w:val="0"/>
      <w:marTop w:val="0"/>
      <w:marBottom w:val="0"/>
      <w:divBdr>
        <w:top w:val="none" w:sz="0" w:space="0" w:color="auto"/>
        <w:left w:val="none" w:sz="0" w:space="0" w:color="auto"/>
        <w:bottom w:val="none" w:sz="0" w:space="0" w:color="auto"/>
        <w:right w:val="none" w:sz="0" w:space="0" w:color="auto"/>
      </w:divBdr>
    </w:div>
    <w:div w:id="529804779">
      <w:bodyDiv w:val="1"/>
      <w:marLeft w:val="0"/>
      <w:marRight w:val="0"/>
      <w:marTop w:val="0"/>
      <w:marBottom w:val="0"/>
      <w:divBdr>
        <w:top w:val="none" w:sz="0" w:space="0" w:color="auto"/>
        <w:left w:val="none" w:sz="0" w:space="0" w:color="auto"/>
        <w:bottom w:val="none" w:sz="0" w:space="0" w:color="auto"/>
        <w:right w:val="none" w:sz="0" w:space="0" w:color="auto"/>
      </w:divBdr>
    </w:div>
    <w:div w:id="713501130">
      <w:bodyDiv w:val="1"/>
      <w:marLeft w:val="0"/>
      <w:marRight w:val="0"/>
      <w:marTop w:val="0"/>
      <w:marBottom w:val="0"/>
      <w:divBdr>
        <w:top w:val="none" w:sz="0" w:space="0" w:color="auto"/>
        <w:left w:val="none" w:sz="0" w:space="0" w:color="auto"/>
        <w:bottom w:val="none" w:sz="0" w:space="0" w:color="auto"/>
        <w:right w:val="none" w:sz="0" w:space="0" w:color="auto"/>
      </w:divBdr>
    </w:div>
    <w:div w:id="771903077">
      <w:bodyDiv w:val="1"/>
      <w:marLeft w:val="0"/>
      <w:marRight w:val="0"/>
      <w:marTop w:val="0"/>
      <w:marBottom w:val="0"/>
      <w:divBdr>
        <w:top w:val="none" w:sz="0" w:space="0" w:color="auto"/>
        <w:left w:val="none" w:sz="0" w:space="0" w:color="auto"/>
        <w:bottom w:val="none" w:sz="0" w:space="0" w:color="auto"/>
        <w:right w:val="none" w:sz="0" w:space="0" w:color="auto"/>
      </w:divBdr>
      <w:divsChild>
        <w:div w:id="2109807465">
          <w:marLeft w:val="0"/>
          <w:marRight w:val="0"/>
          <w:marTop w:val="915"/>
          <w:marBottom w:val="0"/>
          <w:divBdr>
            <w:top w:val="none" w:sz="0" w:space="0" w:color="auto"/>
            <w:left w:val="none" w:sz="0" w:space="0" w:color="auto"/>
            <w:bottom w:val="none" w:sz="0" w:space="0" w:color="auto"/>
            <w:right w:val="none" w:sz="0" w:space="0" w:color="auto"/>
          </w:divBdr>
          <w:divsChild>
            <w:div w:id="1300959456">
              <w:marLeft w:val="0"/>
              <w:marRight w:val="0"/>
              <w:marTop w:val="0"/>
              <w:marBottom w:val="0"/>
              <w:divBdr>
                <w:top w:val="none" w:sz="0" w:space="0" w:color="auto"/>
                <w:left w:val="none" w:sz="0" w:space="0" w:color="auto"/>
                <w:bottom w:val="none" w:sz="0" w:space="0" w:color="auto"/>
                <w:right w:val="none" w:sz="0" w:space="0" w:color="auto"/>
              </w:divBdr>
              <w:divsChild>
                <w:div w:id="846359385">
                  <w:marLeft w:val="0"/>
                  <w:marRight w:val="0"/>
                  <w:marTop w:val="0"/>
                  <w:marBottom w:val="0"/>
                  <w:divBdr>
                    <w:top w:val="none" w:sz="0" w:space="0" w:color="auto"/>
                    <w:left w:val="none" w:sz="0" w:space="0" w:color="auto"/>
                    <w:bottom w:val="none" w:sz="0" w:space="0" w:color="auto"/>
                    <w:right w:val="none" w:sz="0" w:space="0" w:color="auto"/>
                  </w:divBdr>
                  <w:divsChild>
                    <w:div w:id="14429275">
                      <w:marLeft w:val="-225"/>
                      <w:marRight w:val="-225"/>
                      <w:marTop w:val="0"/>
                      <w:marBottom w:val="0"/>
                      <w:divBdr>
                        <w:top w:val="none" w:sz="0" w:space="0" w:color="auto"/>
                        <w:left w:val="none" w:sz="0" w:space="0" w:color="auto"/>
                        <w:bottom w:val="none" w:sz="0" w:space="0" w:color="auto"/>
                        <w:right w:val="none" w:sz="0" w:space="0" w:color="auto"/>
                      </w:divBdr>
                      <w:divsChild>
                        <w:div w:id="697858393">
                          <w:marLeft w:val="0"/>
                          <w:marRight w:val="0"/>
                          <w:marTop w:val="0"/>
                          <w:marBottom w:val="0"/>
                          <w:divBdr>
                            <w:top w:val="none" w:sz="0" w:space="0" w:color="auto"/>
                            <w:left w:val="none" w:sz="0" w:space="0" w:color="auto"/>
                            <w:bottom w:val="none" w:sz="0" w:space="0" w:color="auto"/>
                            <w:right w:val="none" w:sz="0" w:space="0" w:color="auto"/>
                          </w:divBdr>
                          <w:divsChild>
                            <w:div w:id="215047322">
                              <w:marLeft w:val="0"/>
                              <w:marRight w:val="0"/>
                              <w:marTop w:val="0"/>
                              <w:marBottom w:val="0"/>
                              <w:divBdr>
                                <w:top w:val="none" w:sz="0" w:space="0" w:color="auto"/>
                                <w:left w:val="none" w:sz="0" w:space="0" w:color="auto"/>
                                <w:bottom w:val="none" w:sz="0" w:space="0" w:color="auto"/>
                                <w:right w:val="none" w:sz="0" w:space="0" w:color="auto"/>
                              </w:divBdr>
                              <w:divsChild>
                                <w:div w:id="722825618">
                                  <w:marLeft w:val="0"/>
                                  <w:marRight w:val="0"/>
                                  <w:marTop w:val="0"/>
                                  <w:marBottom w:val="0"/>
                                  <w:divBdr>
                                    <w:top w:val="none" w:sz="0" w:space="0" w:color="auto"/>
                                    <w:left w:val="none" w:sz="0" w:space="0" w:color="auto"/>
                                    <w:bottom w:val="none" w:sz="0" w:space="0" w:color="auto"/>
                                    <w:right w:val="none" w:sz="0" w:space="0" w:color="auto"/>
                                  </w:divBdr>
                                  <w:divsChild>
                                    <w:div w:id="630986474">
                                      <w:marLeft w:val="-225"/>
                                      <w:marRight w:val="-225"/>
                                      <w:marTop w:val="0"/>
                                      <w:marBottom w:val="0"/>
                                      <w:divBdr>
                                        <w:top w:val="none" w:sz="0" w:space="0" w:color="auto"/>
                                        <w:left w:val="none" w:sz="0" w:space="0" w:color="auto"/>
                                        <w:bottom w:val="none" w:sz="0" w:space="0" w:color="auto"/>
                                        <w:right w:val="none" w:sz="0" w:space="0" w:color="auto"/>
                                      </w:divBdr>
                                      <w:divsChild>
                                        <w:div w:id="1752971192">
                                          <w:marLeft w:val="0"/>
                                          <w:marRight w:val="0"/>
                                          <w:marTop w:val="0"/>
                                          <w:marBottom w:val="0"/>
                                          <w:divBdr>
                                            <w:top w:val="none" w:sz="0" w:space="0" w:color="auto"/>
                                            <w:left w:val="none" w:sz="0" w:space="0" w:color="auto"/>
                                            <w:bottom w:val="none" w:sz="0" w:space="0" w:color="auto"/>
                                            <w:right w:val="none" w:sz="0" w:space="0" w:color="auto"/>
                                          </w:divBdr>
                                          <w:divsChild>
                                            <w:div w:id="214657708">
                                              <w:marLeft w:val="0"/>
                                              <w:marRight w:val="0"/>
                                              <w:marTop w:val="0"/>
                                              <w:marBottom w:val="0"/>
                                              <w:divBdr>
                                                <w:top w:val="none" w:sz="0" w:space="0" w:color="auto"/>
                                                <w:left w:val="none" w:sz="0" w:space="0" w:color="auto"/>
                                                <w:bottom w:val="none" w:sz="0" w:space="0" w:color="auto"/>
                                                <w:right w:val="none" w:sz="0" w:space="0" w:color="auto"/>
                                              </w:divBdr>
                                              <w:divsChild>
                                                <w:div w:id="312174499">
                                                  <w:marLeft w:val="0"/>
                                                  <w:marRight w:val="0"/>
                                                  <w:marTop w:val="0"/>
                                                  <w:marBottom w:val="0"/>
                                                  <w:divBdr>
                                                    <w:top w:val="none" w:sz="0" w:space="0" w:color="auto"/>
                                                    <w:left w:val="none" w:sz="0" w:space="0" w:color="auto"/>
                                                    <w:bottom w:val="none" w:sz="0" w:space="0" w:color="auto"/>
                                                    <w:right w:val="none" w:sz="0" w:space="0" w:color="auto"/>
                                                  </w:divBdr>
                                                  <w:divsChild>
                                                    <w:div w:id="1864249069">
                                                      <w:marLeft w:val="0"/>
                                                      <w:marRight w:val="0"/>
                                                      <w:marTop w:val="0"/>
                                                      <w:marBottom w:val="0"/>
                                                      <w:divBdr>
                                                        <w:top w:val="none" w:sz="0" w:space="0" w:color="auto"/>
                                                        <w:left w:val="none" w:sz="0" w:space="0" w:color="auto"/>
                                                        <w:bottom w:val="none" w:sz="0" w:space="0" w:color="auto"/>
                                                        <w:right w:val="none" w:sz="0" w:space="0" w:color="auto"/>
                                                      </w:divBdr>
                                                      <w:divsChild>
                                                        <w:div w:id="137964036">
                                                          <w:marLeft w:val="0"/>
                                                          <w:marRight w:val="0"/>
                                                          <w:marTop w:val="0"/>
                                                          <w:marBottom w:val="0"/>
                                                          <w:divBdr>
                                                            <w:top w:val="none" w:sz="0" w:space="0" w:color="auto"/>
                                                            <w:left w:val="none" w:sz="0" w:space="0" w:color="auto"/>
                                                            <w:bottom w:val="none" w:sz="0" w:space="0" w:color="auto"/>
                                                            <w:right w:val="none" w:sz="0" w:space="0" w:color="auto"/>
                                                          </w:divBdr>
                                                        </w:div>
                                                      </w:divsChild>
                                                    </w:div>
                                                    <w:div w:id="429352497">
                                                      <w:marLeft w:val="-225"/>
                                                      <w:marRight w:val="-225"/>
                                                      <w:marTop w:val="0"/>
                                                      <w:marBottom w:val="0"/>
                                                      <w:divBdr>
                                                        <w:top w:val="none" w:sz="0" w:space="0" w:color="auto"/>
                                                        <w:left w:val="none" w:sz="0" w:space="0" w:color="auto"/>
                                                        <w:bottom w:val="none" w:sz="0" w:space="0" w:color="auto"/>
                                                        <w:right w:val="none" w:sz="0" w:space="0" w:color="auto"/>
                                                      </w:divBdr>
                                                      <w:divsChild>
                                                        <w:div w:id="964699694">
                                                          <w:marLeft w:val="0"/>
                                                          <w:marRight w:val="0"/>
                                                          <w:marTop w:val="0"/>
                                                          <w:marBottom w:val="0"/>
                                                          <w:divBdr>
                                                            <w:top w:val="none" w:sz="0" w:space="0" w:color="auto"/>
                                                            <w:left w:val="none" w:sz="0" w:space="0" w:color="auto"/>
                                                            <w:bottom w:val="none" w:sz="0" w:space="0" w:color="auto"/>
                                                            <w:right w:val="none" w:sz="0" w:space="0" w:color="auto"/>
                                                          </w:divBdr>
                                                          <w:divsChild>
                                                            <w:div w:id="1728453582">
                                                              <w:marLeft w:val="0"/>
                                                              <w:marRight w:val="0"/>
                                                              <w:marTop w:val="0"/>
                                                              <w:marBottom w:val="0"/>
                                                              <w:divBdr>
                                                                <w:top w:val="none" w:sz="0" w:space="0" w:color="auto"/>
                                                                <w:left w:val="none" w:sz="0" w:space="0" w:color="auto"/>
                                                                <w:bottom w:val="none" w:sz="0" w:space="0" w:color="auto"/>
                                                                <w:right w:val="none" w:sz="0" w:space="0" w:color="auto"/>
                                                              </w:divBdr>
                                                              <w:divsChild>
                                                                <w:div w:id="853495549">
                                                                  <w:marLeft w:val="0"/>
                                                                  <w:marRight w:val="0"/>
                                                                  <w:marTop w:val="0"/>
                                                                  <w:marBottom w:val="0"/>
                                                                  <w:divBdr>
                                                                    <w:top w:val="none" w:sz="0" w:space="0" w:color="auto"/>
                                                                    <w:left w:val="none" w:sz="0" w:space="0" w:color="auto"/>
                                                                    <w:bottom w:val="none" w:sz="0" w:space="0" w:color="auto"/>
                                                                    <w:right w:val="none" w:sz="0" w:space="0" w:color="auto"/>
                                                                  </w:divBdr>
                                                                  <w:divsChild>
                                                                    <w:div w:id="1590430829">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344794616">
                                                          <w:marLeft w:val="0"/>
                                                          <w:marRight w:val="0"/>
                                                          <w:marTop w:val="0"/>
                                                          <w:marBottom w:val="0"/>
                                                          <w:divBdr>
                                                            <w:top w:val="none" w:sz="0" w:space="0" w:color="auto"/>
                                                            <w:left w:val="none" w:sz="0" w:space="0" w:color="auto"/>
                                                            <w:bottom w:val="none" w:sz="0" w:space="0" w:color="auto"/>
                                                            <w:right w:val="none" w:sz="0" w:space="0" w:color="auto"/>
                                                          </w:divBdr>
                                                          <w:divsChild>
                                                            <w:div w:id="675233110">
                                                              <w:marLeft w:val="0"/>
                                                              <w:marRight w:val="0"/>
                                                              <w:marTop w:val="0"/>
                                                              <w:marBottom w:val="0"/>
                                                              <w:divBdr>
                                                                <w:top w:val="none" w:sz="0" w:space="0" w:color="auto"/>
                                                                <w:left w:val="none" w:sz="0" w:space="0" w:color="auto"/>
                                                                <w:bottom w:val="none" w:sz="0" w:space="0" w:color="auto"/>
                                                                <w:right w:val="none" w:sz="0" w:space="0" w:color="auto"/>
                                                              </w:divBdr>
                                                              <w:divsChild>
                                                                <w:div w:id="2105299197">
                                                                  <w:marLeft w:val="0"/>
                                                                  <w:marRight w:val="0"/>
                                                                  <w:marTop w:val="0"/>
                                                                  <w:marBottom w:val="0"/>
                                                                  <w:divBdr>
                                                                    <w:top w:val="none" w:sz="0" w:space="0" w:color="auto"/>
                                                                    <w:left w:val="none" w:sz="0" w:space="0" w:color="auto"/>
                                                                    <w:bottom w:val="none" w:sz="0" w:space="0" w:color="auto"/>
                                                                    <w:right w:val="none" w:sz="0" w:space="0" w:color="auto"/>
                                                                  </w:divBdr>
                                                                  <w:divsChild>
                                                                    <w:div w:id="1481847985">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23036968">
                                                          <w:marLeft w:val="0"/>
                                                          <w:marRight w:val="0"/>
                                                          <w:marTop w:val="0"/>
                                                          <w:marBottom w:val="0"/>
                                                          <w:divBdr>
                                                            <w:top w:val="none" w:sz="0" w:space="0" w:color="auto"/>
                                                            <w:left w:val="none" w:sz="0" w:space="0" w:color="auto"/>
                                                            <w:bottom w:val="none" w:sz="0" w:space="0" w:color="auto"/>
                                                            <w:right w:val="none" w:sz="0" w:space="0" w:color="auto"/>
                                                          </w:divBdr>
                                                          <w:divsChild>
                                                            <w:div w:id="1734501623">
                                                              <w:marLeft w:val="0"/>
                                                              <w:marRight w:val="0"/>
                                                              <w:marTop w:val="0"/>
                                                              <w:marBottom w:val="0"/>
                                                              <w:divBdr>
                                                                <w:top w:val="none" w:sz="0" w:space="0" w:color="auto"/>
                                                                <w:left w:val="none" w:sz="0" w:space="0" w:color="auto"/>
                                                                <w:bottom w:val="none" w:sz="0" w:space="0" w:color="auto"/>
                                                                <w:right w:val="none" w:sz="0" w:space="0" w:color="auto"/>
                                                              </w:divBdr>
                                                              <w:divsChild>
                                                                <w:div w:id="1343623182">
                                                                  <w:marLeft w:val="0"/>
                                                                  <w:marRight w:val="0"/>
                                                                  <w:marTop w:val="0"/>
                                                                  <w:marBottom w:val="0"/>
                                                                  <w:divBdr>
                                                                    <w:top w:val="none" w:sz="0" w:space="0" w:color="auto"/>
                                                                    <w:left w:val="none" w:sz="0" w:space="0" w:color="auto"/>
                                                                    <w:bottom w:val="none" w:sz="0" w:space="0" w:color="auto"/>
                                                                    <w:right w:val="none" w:sz="0" w:space="0" w:color="auto"/>
                                                                  </w:divBdr>
                                                                  <w:divsChild>
                                                                    <w:div w:id="903492407">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2088574638">
                                                          <w:marLeft w:val="0"/>
                                                          <w:marRight w:val="0"/>
                                                          <w:marTop w:val="0"/>
                                                          <w:marBottom w:val="0"/>
                                                          <w:divBdr>
                                                            <w:top w:val="none" w:sz="0" w:space="0" w:color="auto"/>
                                                            <w:left w:val="none" w:sz="0" w:space="0" w:color="auto"/>
                                                            <w:bottom w:val="none" w:sz="0" w:space="0" w:color="auto"/>
                                                            <w:right w:val="none" w:sz="0" w:space="0" w:color="auto"/>
                                                          </w:divBdr>
                                                          <w:divsChild>
                                                            <w:div w:id="1966806928">
                                                              <w:marLeft w:val="0"/>
                                                              <w:marRight w:val="0"/>
                                                              <w:marTop w:val="0"/>
                                                              <w:marBottom w:val="0"/>
                                                              <w:divBdr>
                                                                <w:top w:val="none" w:sz="0" w:space="0" w:color="auto"/>
                                                                <w:left w:val="none" w:sz="0" w:space="0" w:color="auto"/>
                                                                <w:bottom w:val="none" w:sz="0" w:space="0" w:color="auto"/>
                                                                <w:right w:val="none" w:sz="0" w:space="0" w:color="auto"/>
                                                              </w:divBdr>
                                                              <w:divsChild>
                                                                <w:div w:id="334116093">
                                                                  <w:marLeft w:val="0"/>
                                                                  <w:marRight w:val="0"/>
                                                                  <w:marTop w:val="0"/>
                                                                  <w:marBottom w:val="0"/>
                                                                  <w:divBdr>
                                                                    <w:top w:val="none" w:sz="0" w:space="0" w:color="auto"/>
                                                                    <w:left w:val="none" w:sz="0" w:space="0" w:color="auto"/>
                                                                    <w:bottom w:val="none" w:sz="0" w:space="0" w:color="auto"/>
                                                                    <w:right w:val="none" w:sz="0" w:space="0" w:color="auto"/>
                                                                  </w:divBdr>
                                                                  <w:divsChild>
                                                                    <w:div w:id="1123354141">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719744301">
                                                      <w:marLeft w:val="-225"/>
                                                      <w:marRight w:val="-225"/>
                                                      <w:marTop w:val="0"/>
                                                      <w:marBottom w:val="0"/>
                                                      <w:divBdr>
                                                        <w:top w:val="none" w:sz="0" w:space="0" w:color="auto"/>
                                                        <w:left w:val="none" w:sz="0" w:space="0" w:color="auto"/>
                                                        <w:bottom w:val="none" w:sz="0" w:space="0" w:color="auto"/>
                                                        <w:right w:val="none" w:sz="0" w:space="0" w:color="auto"/>
                                                      </w:divBdr>
                                                      <w:divsChild>
                                                        <w:div w:id="1234514060">
                                                          <w:marLeft w:val="0"/>
                                                          <w:marRight w:val="0"/>
                                                          <w:marTop w:val="0"/>
                                                          <w:marBottom w:val="0"/>
                                                          <w:divBdr>
                                                            <w:top w:val="none" w:sz="0" w:space="0" w:color="auto"/>
                                                            <w:left w:val="none" w:sz="0" w:space="0" w:color="auto"/>
                                                            <w:bottom w:val="none" w:sz="0" w:space="0" w:color="auto"/>
                                                            <w:right w:val="none" w:sz="0" w:space="0" w:color="auto"/>
                                                          </w:divBdr>
                                                          <w:divsChild>
                                                            <w:div w:id="1954703372">
                                                              <w:marLeft w:val="0"/>
                                                              <w:marRight w:val="0"/>
                                                              <w:marTop w:val="0"/>
                                                              <w:marBottom w:val="0"/>
                                                              <w:divBdr>
                                                                <w:top w:val="none" w:sz="0" w:space="0" w:color="auto"/>
                                                                <w:left w:val="none" w:sz="0" w:space="0" w:color="auto"/>
                                                                <w:bottom w:val="none" w:sz="0" w:space="0" w:color="auto"/>
                                                                <w:right w:val="none" w:sz="0" w:space="0" w:color="auto"/>
                                                              </w:divBdr>
                                                              <w:divsChild>
                                                                <w:div w:id="1956979794">
                                                                  <w:marLeft w:val="0"/>
                                                                  <w:marRight w:val="0"/>
                                                                  <w:marTop w:val="0"/>
                                                                  <w:marBottom w:val="0"/>
                                                                  <w:divBdr>
                                                                    <w:top w:val="none" w:sz="0" w:space="0" w:color="auto"/>
                                                                    <w:left w:val="none" w:sz="0" w:space="0" w:color="auto"/>
                                                                    <w:bottom w:val="none" w:sz="0" w:space="0" w:color="auto"/>
                                                                    <w:right w:val="none" w:sz="0" w:space="0" w:color="auto"/>
                                                                  </w:divBdr>
                                                                  <w:divsChild>
                                                                    <w:div w:id="27016592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586772112">
                                                          <w:marLeft w:val="0"/>
                                                          <w:marRight w:val="0"/>
                                                          <w:marTop w:val="0"/>
                                                          <w:marBottom w:val="0"/>
                                                          <w:divBdr>
                                                            <w:top w:val="none" w:sz="0" w:space="0" w:color="auto"/>
                                                            <w:left w:val="none" w:sz="0" w:space="0" w:color="auto"/>
                                                            <w:bottom w:val="none" w:sz="0" w:space="0" w:color="auto"/>
                                                            <w:right w:val="none" w:sz="0" w:space="0" w:color="auto"/>
                                                          </w:divBdr>
                                                          <w:divsChild>
                                                            <w:div w:id="1051151086">
                                                              <w:marLeft w:val="0"/>
                                                              <w:marRight w:val="0"/>
                                                              <w:marTop w:val="0"/>
                                                              <w:marBottom w:val="0"/>
                                                              <w:divBdr>
                                                                <w:top w:val="none" w:sz="0" w:space="0" w:color="auto"/>
                                                                <w:left w:val="none" w:sz="0" w:space="0" w:color="auto"/>
                                                                <w:bottom w:val="none" w:sz="0" w:space="0" w:color="auto"/>
                                                                <w:right w:val="none" w:sz="0" w:space="0" w:color="auto"/>
                                                              </w:divBdr>
                                                              <w:divsChild>
                                                                <w:div w:id="1569149676">
                                                                  <w:marLeft w:val="0"/>
                                                                  <w:marRight w:val="0"/>
                                                                  <w:marTop w:val="0"/>
                                                                  <w:marBottom w:val="0"/>
                                                                  <w:divBdr>
                                                                    <w:top w:val="none" w:sz="0" w:space="0" w:color="auto"/>
                                                                    <w:left w:val="none" w:sz="0" w:space="0" w:color="auto"/>
                                                                    <w:bottom w:val="none" w:sz="0" w:space="0" w:color="auto"/>
                                                                    <w:right w:val="none" w:sz="0" w:space="0" w:color="auto"/>
                                                                  </w:divBdr>
                                                                  <w:divsChild>
                                                                    <w:div w:id="246041080">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605383681">
                                                          <w:marLeft w:val="0"/>
                                                          <w:marRight w:val="0"/>
                                                          <w:marTop w:val="0"/>
                                                          <w:marBottom w:val="0"/>
                                                          <w:divBdr>
                                                            <w:top w:val="none" w:sz="0" w:space="0" w:color="auto"/>
                                                            <w:left w:val="none" w:sz="0" w:space="0" w:color="auto"/>
                                                            <w:bottom w:val="none" w:sz="0" w:space="0" w:color="auto"/>
                                                            <w:right w:val="none" w:sz="0" w:space="0" w:color="auto"/>
                                                          </w:divBdr>
                                                          <w:divsChild>
                                                            <w:div w:id="377778992">
                                                              <w:marLeft w:val="0"/>
                                                              <w:marRight w:val="0"/>
                                                              <w:marTop w:val="0"/>
                                                              <w:marBottom w:val="0"/>
                                                              <w:divBdr>
                                                                <w:top w:val="none" w:sz="0" w:space="0" w:color="auto"/>
                                                                <w:left w:val="none" w:sz="0" w:space="0" w:color="auto"/>
                                                                <w:bottom w:val="none" w:sz="0" w:space="0" w:color="auto"/>
                                                                <w:right w:val="none" w:sz="0" w:space="0" w:color="auto"/>
                                                              </w:divBdr>
                                                              <w:divsChild>
                                                                <w:div w:id="647438639">
                                                                  <w:marLeft w:val="0"/>
                                                                  <w:marRight w:val="0"/>
                                                                  <w:marTop w:val="0"/>
                                                                  <w:marBottom w:val="0"/>
                                                                  <w:divBdr>
                                                                    <w:top w:val="none" w:sz="0" w:space="0" w:color="auto"/>
                                                                    <w:left w:val="none" w:sz="0" w:space="0" w:color="auto"/>
                                                                    <w:bottom w:val="none" w:sz="0" w:space="0" w:color="auto"/>
                                                                    <w:right w:val="none" w:sz="0" w:space="0" w:color="auto"/>
                                                                  </w:divBdr>
                                                                  <w:divsChild>
                                                                    <w:div w:id="54468120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719937516">
                                                          <w:marLeft w:val="0"/>
                                                          <w:marRight w:val="0"/>
                                                          <w:marTop w:val="0"/>
                                                          <w:marBottom w:val="0"/>
                                                          <w:divBdr>
                                                            <w:top w:val="none" w:sz="0" w:space="0" w:color="auto"/>
                                                            <w:left w:val="none" w:sz="0" w:space="0" w:color="auto"/>
                                                            <w:bottom w:val="none" w:sz="0" w:space="0" w:color="auto"/>
                                                            <w:right w:val="none" w:sz="0" w:space="0" w:color="auto"/>
                                                          </w:divBdr>
                                                          <w:divsChild>
                                                            <w:div w:id="1058357398">
                                                              <w:marLeft w:val="0"/>
                                                              <w:marRight w:val="0"/>
                                                              <w:marTop w:val="0"/>
                                                              <w:marBottom w:val="0"/>
                                                              <w:divBdr>
                                                                <w:top w:val="none" w:sz="0" w:space="0" w:color="auto"/>
                                                                <w:left w:val="none" w:sz="0" w:space="0" w:color="auto"/>
                                                                <w:bottom w:val="none" w:sz="0" w:space="0" w:color="auto"/>
                                                                <w:right w:val="none" w:sz="0" w:space="0" w:color="auto"/>
                                                              </w:divBdr>
                                                              <w:divsChild>
                                                                <w:div w:id="74278844">
                                                                  <w:marLeft w:val="0"/>
                                                                  <w:marRight w:val="0"/>
                                                                  <w:marTop w:val="0"/>
                                                                  <w:marBottom w:val="0"/>
                                                                  <w:divBdr>
                                                                    <w:top w:val="none" w:sz="0" w:space="0" w:color="auto"/>
                                                                    <w:left w:val="none" w:sz="0" w:space="0" w:color="auto"/>
                                                                    <w:bottom w:val="none" w:sz="0" w:space="0" w:color="auto"/>
                                                                    <w:right w:val="none" w:sz="0" w:space="0" w:color="auto"/>
                                                                  </w:divBdr>
                                                                  <w:divsChild>
                                                                    <w:div w:id="220680721">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76636461">
                                                      <w:marLeft w:val="-225"/>
                                                      <w:marRight w:val="-225"/>
                                                      <w:marTop w:val="0"/>
                                                      <w:marBottom w:val="0"/>
                                                      <w:divBdr>
                                                        <w:top w:val="none" w:sz="0" w:space="0" w:color="auto"/>
                                                        <w:left w:val="none" w:sz="0" w:space="0" w:color="auto"/>
                                                        <w:bottom w:val="none" w:sz="0" w:space="0" w:color="auto"/>
                                                        <w:right w:val="none" w:sz="0" w:space="0" w:color="auto"/>
                                                      </w:divBdr>
                                                      <w:divsChild>
                                                        <w:div w:id="1097794801">
                                                          <w:marLeft w:val="0"/>
                                                          <w:marRight w:val="0"/>
                                                          <w:marTop w:val="0"/>
                                                          <w:marBottom w:val="0"/>
                                                          <w:divBdr>
                                                            <w:top w:val="none" w:sz="0" w:space="0" w:color="auto"/>
                                                            <w:left w:val="none" w:sz="0" w:space="0" w:color="auto"/>
                                                            <w:bottom w:val="none" w:sz="0" w:space="0" w:color="auto"/>
                                                            <w:right w:val="none" w:sz="0" w:space="0" w:color="auto"/>
                                                          </w:divBdr>
                                                          <w:divsChild>
                                                            <w:div w:id="1691178088">
                                                              <w:marLeft w:val="0"/>
                                                              <w:marRight w:val="0"/>
                                                              <w:marTop w:val="0"/>
                                                              <w:marBottom w:val="0"/>
                                                              <w:divBdr>
                                                                <w:top w:val="none" w:sz="0" w:space="0" w:color="auto"/>
                                                                <w:left w:val="none" w:sz="0" w:space="0" w:color="auto"/>
                                                                <w:bottom w:val="none" w:sz="0" w:space="0" w:color="auto"/>
                                                                <w:right w:val="none" w:sz="0" w:space="0" w:color="auto"/>
                                                              </w:divBdr>
                                                              <w:divsChild>
                                                                <w:div w:id="595477171">
                                                                  <w:marLeft w:val="0"/>
                                                                  <w:marRight w:val="0"/>
                                                                  <w:marTop w:val="0"/>
                                                                  <w:marBottom w:val="0"/>
                                                                  <w:divBdr>
                                                                    <w:top w:val="none" w:sz="0" w:space="0" w:color="auto"/>
                                                                    <w:left w:val="none" w:sz="0" w:space="0" w:color="auto"/>
                                                                    <w:bottom w:val="none" w:sz="0" w:space="0" w:color="auto"/>
                                                                    <w:right w:val="none" w:sz="0" w:space="0" w:color="auto"/>
                                                                  </w:divBdr>
                                                                  <w:divsChild>
                                                                    <w:div w:id="140957026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50006063">
                                                          <w:marLeft w:val="0"/>
                                                          <w:marRight w:val="0"/>
                                                          <w:marTop w:val="0"/>
                                                          <w:marBottom w:val="0"/>
                                                          <w:divBdr>
                                                            <w:top w:val="none" w:sz="0" w:space="0" w:color="auto"/>
                                                            <w:left w:val="none" w:sz="0" w:space="0" w:color="auto"/>
                                                            <w:bottom w:val="none" w:sz="0" w:space="0" w:color="auto"/>
                                                            <w:right w:val="none" w:sz="0" w:space="0" w:color="auto"/>
                                                          </w:divBdr>
                                                          <w:divsChild>
                                                            <w:div w:id="13116282">
                                                              <w:marLeft w:val="0"/>
                                                              <w:marRight w:val="0"/>
                                                              <w:marTop w:val="0"/>
                                                              <w:marBottom w:val="0"/>
                                                              <w:divBdr>
                                                                <w:top w:val="none" w:sz="0" w:space="0" w:color="auto"/>
                                                                <w:left w:val="none" w:sz="0" w:space="0" w:color="auto"/>
                                                                <w:bottom w:val="none" w:sz="0" w:space="0" w:color="auto"/>
                                                                <w:right w:val="none" w:sz="0" w:space="0" w:color="auto"/>
                                                              </w:divBdr>
                                                              <w:divsChild>
                                                                <w:div w:id="494802695">
                                                                  <w:marLeft w:val="0"/>
                                                                  <w:marRight w:val="0"/>
                                                                  <w:marTop w:val="0"/>
                                                                  <w:marBottom w:val="0"/>
                                                                  <w:divBdr>
                                                                    <w:top w:val="none" w:sz="0" w:space="0" w:color="auto"/>
                                                                    <w:left w:val="none" w:sz="0" w:space="0" w:color="auto"/>
                                                                    <w:bottom w:val="none" w:sz="0" w:space="0" w:color="auto"/>
                                                                    <w:right w:val="none" w:sz="0" w:space="0" w:color="auto"/>
                                                                  </w:divBdr>
                                                                  <w:divsChild>
                                                                    <w:div w:id="755904636">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668363965">
                                                          <w:marLeft w:val="0"/>
                                                          <w:marRight w:val="0"/>
                                                          <w:marTop w:val="0"/>
                                                          <w:marBottom w:val="0"/>
                                                          <w:divBdr>
                                                            <w:top w:val="none" w:sz="0" w:space="0" w:color="auto"/>
                                                            <w:left w:val="none" w:sz="0" w:space="0" w:color="auto"/>
                                                            <w:bottom w:val="none" w:sz="0" w:space="0" w:color="auto"/>
                                                            <w:right w:val="none" w:sz="0" w:space="0" w:color="auto"/>
                                                          </w:divBdr>
                                                          <w:divsChild>
                                                            <w:div w:id="1624340594">
                                                              <w:marLeft w:val="0"/>
                                                              <w:marRight w:val="0"/>
                                                              <w:marTop w:val="0"/>
                                                              <w:marBottom w:val="0"/>
                                                              <w:divBdr>
                                                                <w:top w:val="none" w:sz="0" w:space="0" w:color="auto"/>
                                                                <w:left w:val="none" w:sz="0" w:space="0" w:color="auto"/>
                                                                <w:bottom w:val="none" w:sz="0" w:space="0" w:color="auto"/>
                                                                <w:right w:val="none" w:sz="0" w:space="0" w:color="auto"/>
                                                              </w:divBdr>
                                                              <w:divsChild>
                                                                <w:div w:id="1144469400">
                                                                  <w:marLeft w:val="0"/>
                                                                  <w:marRight w:val="0"/>
                                                                  <w:marTop w:val="0"/>
                                                                  <w:marBottom w:val="0"/>
                                                                  <w:divBdr>
                                                                    <w:top w:val="none" w:sz="0" w:space="0" w:color="auto"/>
                                                                    <w:left w:val="none" w:sz="0" w:space="0" w:color="auto"/>
                                                                    <w:bottom w:val="none" w:sz="0" w:space="0" w:color="auto"/>
                                                                    <w:right w:val="none" w:sz="0" w:space="0" w:color="auto"/>
                                                                  </w:divBdr>
                                                                  <w:divsChild>
                                                                    <w:div w:id="193732306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938751993">
                                                          <w:marLeft w:val="0"/>
                                                          <w:marRight w:val="0"/>
                                                          <w:marTop w:val="0"/>
                                                          <w:marBottom w:val="0"/>
                                                          <w:divBdr>
                                                            <w:top w:val="none" w:sz="0" w:space="0" w:color="auto"/>
                                                            <w:left w:val="none" w:sz="0" w:space="0" w:color="auto"/>
                                                            <w:bottom w:val="none" w:sz="0" w:space="0" w:color="auto"/>
                                                            <w:right w:val="none" w:sz="0" w:space="0" w:color="auto"/>
                                                          </w:divBdr>
                                                          <w:divsChild>
                                                            <w:div w:id="748771652">
                                                              <w:marLeft w:val="0"/>
                                                              <w:marRight w:val="0"/>
                                                              <w:marTop w:val="0"/>
                                                              <w:marBottom w:val="0"/>
                                                              <w:divBdr>
                                                                <w:top w:val="none" w:sz="0" w:space="0" w:color="auto"/>
                                                                <w:left w:val="none" w:sz="0" w:space="0" w:color="auto"/>
                                                                <w:bottom w:val="none" w:sz="0" w:space="0" w:color="auto"/>
                                                                <w:right w:val="none" w:sz="0" w:space="0" w:color="auto"/>
                                                              </w:divBdr>
                                                              <w:divsChild>
                                                                <w:div w:id="247152298">
                                                                  <w:marLeft w:val="0"/>
                                                                  <w:marRight w:val="0"/>
                                                                  <w:marTop w:val="0"/>
                                                                  <w:marBottom w:val="0"/>
                                                                  <w:divBdr>
                                                                    <w:top w:val="none" w:sz="0" w:space="0" w:color="auto"/>
                                                                    <w:left w:val="none" w:sz="0" w:space="0" w:color="auto"/>
                                                                    <w:bottom w:val="none" w:sz="0" w:space="0" w:color="auto"/>
                                                                    <w:right w:val="none" w:sz="0" w:space="0" w:color="auto"/>
                                                                  </w:divBdr>
                                                                  <w:divsChild>
                                                                    <w:div w:id="200693313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8656059">
      <w:bodyDiv w:val="1"/>
      <w:marLeft w:val="0"/>
      <w:marRight w:val="0"/>
      <w:marTop w:val="0"/>
      <w:marBottom w:val="0"/>
      <w:divBdr>
        <w:top w:val="none" w:sz="0" w:space="0" w:color="auto"/>
        <w:left w:val="none" w:sz="0" w:space="0" w:color="auto"/>
        <w:bottom w:val="none" w:sz="0" w:space="0" w:color="auto"/>
        <w:right w:val="none" w:sz="0" w:space="0" w:color="auto"/>
      </w:divBdr>
    </w:div>
    <w:div w:id="1936353572">
      <w:bodyDiv w:val="1"/>
      <w:marLeft w:val="0"/>
      <w:marRight w:val="0"/>
      <w:marTop w:val="0"/>
      <w:marBottom w:val="0"/>
      <w:divBdr>
        <w:top w:val="none" w:sz="0" w:space="0" w:color="auto"/>
        <w:left w:val="none" w:sz="0" w:space="0" w:color="auto"/>
        <w:bottom w:val="none" w:sz="0" w:space="0" w:color="auto"/>
        <w:right w:val="none" w:sz="0" w:space="0" w:color="auto"/>
      </w:divBdr>
    </w:div>
    <w:div w:id="19509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openobjects.servicedesk@idoxgroup.c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signatedclinicalofficer@nelincs.gov.uk" TargetMode="External"/><Relationship Id="rId24" Type="http://schemas.openxmlformats.org/officeDocument/2006/relationships/hyperlink" Target="https://www.nelincs.gov.uk/children-and-families/send-and-local-off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sen@nelincs.gov.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5DC69A65F3432CA8493D49DFDD8207"/>
        <w:category>
          <w:name w:val="General"/>
          <w:gallery w:val="placeholder"/>
        </w:category>
        <w:types>
          <w:type w:val="bbPlcHdr"/>
        </w:types>
        <w:behaviors>
          <w:behavior w:val="content"/>
        </w:behaviors>
        <w:guid w:val="{FCE91C6E-FAA8-4A73-AF46-3163FD8DB8A8}"/>
      </w:docPartPr>
      <w:docPartBody>
        <w:p w:rsidR="00381FCC" w:rsidRDefault="005551B2" w:rsidP="005551B2">
          <w:pPr>
            <w:pStyle w:val="405DC69A65F3432CA8493D49DFDD8207"/>
          </w:pPr>
          <w:r>
            <w:rPr>
              <w:color w:val="2F5496" w:themeColor="accent1" w:themeShade="BF"/>
              <w:sz w:val="24"/>
              <w:szCs w:val="24"/>
            </w:rPr>
            <w:t>[Company name]</w:t>
          </w:r>
        </w:p>
      </w:docPartBody>
    </w:docPart>
    <w:docPart>
      <w:docPartPr>
        <w:name w:val="5A3C50D7E7384700BB4DD5438CC53BE1"/>
        <w:category>
          <w:name w:val="General"/>
          <w:gallery w:val="placeholder"/>
        </w:category>
        <w:types>
          <w:type w:val="bbPlcHdr"/>
        </w:types>
        <w:behaviors>
          <w:behavior w:val="content"/>
        </w:behaviors>
        <w:guid w:val="{5668C8C6-6347-4EDE-BBB4-2F25B00D3E09}"/>
      </w:docPartPr>
      <w:docPartBody>
        <w:p w:rsidR="00381FCC" w:rsidRDefault="005551B2" w:rsidP="005551B2">
          <w:pPr>
            <w:pStyle w:val="5A3C50D7E7384700BB4DD5438CC53BE1"/>
          </w:pPr>
          <w:r>
            <w:rPr>
              <w:rFonts w:asciiTheme="majorHAnsi" w:eastAsiaTheme="majorEastAsia" w:hAnsiTheme="majorHAnsi" w:cstheme="majorBidi"/>
              <w:color w:val="4472C4" w:themeColor="accent1"/>
              <w:sz w:val="88"/>
              <w:szCs w:val="88"/>
            </w:rPr>
            <w:t>[Document title]</w:t>
          </w:r>
        </w:p>
      </w:docPartBody>
    </w:docPart>
    <w:docPart>
      <w:docPartPr>
        <w:name w:val="DF1A879CFADC42B1B563BF4E89ACC64A"/>
        <w:category>
          <w:name w:val="General"/>
          <w:gallery w:val="placeholder"/>
        </w:category>
        <w:types>
          <w:type w:val="bbPlcHdr"/>
        </w:types>
        <w:behaviors>
          <w:behavior w:val="content"/>
        </w:behaviors>
        <w:guid w:val="{B518644A-1663-46AE-B05B-A7663C0F6242}"/>
      </w:docPartPr>
      <w:docPartBody>
        <w:p w:rsidR="00381FCC" w:rsidRDefault="005551B2" w:rsidP="005551B2">
          <w:pPr>
            <w:pStyle w:val="DF1A879CFADC42B1B563BF4E89ACC64A"/>
          </w:pPr>
          <w:r>
            <w:rPr>
              <w:color w:val="4472C4" w:themeColor="accent1"/>
              <w:sz w:val="28"/>
              <w:szCs w:val="28"/>
            </w:rPr>
            <w:t>[Author name]</w:t>
          </w:r>
        </w:p>
      </w:docPartBody>
    </w:docPart>
    <w:docPart>
      <w:docPartPr>
        <w:name w:val="182FCA9E5F43448AAF2460283FFFF34C"/>
        <w:category>
          <w:name w:val="General"/>
          <w:gallery w:val="placeholder"/>
        </w:category>
        <w:types>
          <w:type w:val="bbPlcHdr"/>
        </w:types>
        <w:behaviors>
          <w:behavior w:val="content"/>
        </w:behaviors>
        <w:guid w:val="{6C6CB3E6-0E5B-4171-9D40-3E66662226C8}"/>
      </w:docPartPr>
      <w:docPartBody>
        <w:p w:rsidR="00381FCC" w:rsidRDefault="005551B2" w:rsidP="005551B2">
          <w:pPr>
            <w:pStyle w:val="182FCA9E5F43448AAF2460283FFFF34C"/>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B2"/>
    <w:rsid w:val="00381FCC"/>
    <w:rsid w:val="005551B2"/>
    <w:rsid w:val="00813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DC69A65F3432CA8493D49DFDD8207">
    <w:name w:val="405DC69A65F3432CA8493D49DFDD8207"/>
    <w:rsid w:val="005551B2"/>
  </w:style>
  <w:style w:type="paragraph" w:customStyle="1" w:styleId="5A3C50D7E7384700BB4DD5438CC53BE1">
    <w:name w:val="5A3C50D7E7384700BB4DD5438CC53BE1"/>
    <w:rsid w:val="005551B2"/>
  </w:style>
  <w:style w:type="paragraph" w:customStyle="1" w:styleId="DF1A879CFADC42B1B563BF4E89ACC64A">
    <w:name w:val="DF1A879CFADC42B1B563BF4E89ACC64A"/>
    <w:rsid w:val="005551B2"/>
  </w:style>
  <w:style w:type="paragraph" w:customStyle="1" w:styleId="182FCA9E5F43448AAF2460283FFFF34C">
    <w:name w:val="182FCA9E5F43448AAF2460283FFFF34C"/>
    <w:rsid w:val="005551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2020-10-07T00:00:00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Education, Health and Care Hub</vt:lpstr>
    </vt:vector>
  </TitlesOfParts>
  <Company>North East Lincolnshire Council</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Health and Care Hub</dc:title>
  <dc:subject>Guide to the Capita Panels that still need to be completed for the SEN2 Data Return</dc:subject>
  <dc:creator>Rebecca Taylor (NELC)</dc:creator>
  <cp:keywords/>
  <dc:description/>
  <cp:lastModifiedBy>Morgan Toner (NELC)</cp:lastModifiedBy>
  <cp:revision>7</cp:revision>
  <dcterms:created xsi:type="dcterms:W3CDTF">2020-10-15T14:26:00Z</dcterms:created>
  <dcterms:modified xsi:type="dcterms:W3CDTF">2020-10-21T15:25:00Z</dcterms:modified>
</cp:coreProperties>
</file>