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96152322"/>
        <w:docPartObj>
          <w:docPartGallery w:val="Cover Pages"/>
          <w:docPartUnique/>
        </w:docPartObj>
      </w:sdtPr>
      <w:sdtEndPr>
        <w:rPr>
          <w:rFonts w:ascii="Arial" w:hAnsi="Arial" w:cs="Arial"/>
          <w:b/>
          <w:sz w:val="24"/>
          <w:szCs w:val="24"/>
        </w:rPr>
      </w:sdtEndPr>
      <w:sdtContent>
        <w:p w14:paraId="5A1E4637" w14:textId="329AE16B" w:rsidR="00044FA5" w:rsidRDefault="00221222">
          <w:r>
            <w:rPr>
              <w:noProof/>
            </w:rPr>
            <w:drawing>
              <wp:inline distT="0" distB="0" distL="0" distR="0" wp14:anchorId="7AC6900C" wp14:editId="275B18C2">
                <wp:extent cx="1929765" cy="1656080"/>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929765" cy="1656080"/>
                        </a:xfrm>
                        <a:prstGeom prst="rect">
                          <a:avLst/>
                        </a:prstGeom>
                      </pic:spPr>
                    </pic:pic>
                  </a:graphicData>
                </a:graphic>
              </wp:inline>
            </w:drawing>
          </w:r>
        </w:p>
        <w:tbl>
          <w:tblPr>
            <w:tblStyle w:val="TableGrid"/>
            <w:tblpPr w:leftFromText="187" w:rightFromText="187" w:horzAnchor="margin" w:tblpXSpec="center" w:tblpY="2881"/>
            <w:tblW w:w="4000" w:type="pct"/>
            <w:tblLook w:val="04A0" w:firstRow="1" w:lastRow="0" w:firstColumn="1" w:lastColumn="0" w:noHBand="0" w:noVBand="1"/>
          </w:tblPr>
          <w:tblGrid>
            <w:gridCol w:w="12310"/>
          </w:tblGrid>
          <w:tr w:rsidR="00044FA5" w14:paraId="684B1F9D" w14:textId="77777777" w:rsidTr="00E73701">
            <w:sdt>
              <w:sdtPr>
                <w:rPr>
                  <w:color w:val="2F5496" w:themeColor="accent1" w:themeShade="BF"/>
                  <w:sz w:val="24"/>
                  <w:szCs w:val="24"/>
                </w:rPr>
                <w:alias w:val="Company"/>
                <w:id w:val="13406915"/>
                <w:placeholder>
                  <w:docPart w:val="405DC69A65F3432CA8493D49DFDD8207"/>
                </w:placeholder>
                <w:dataBinding w:prefixMappings="xmlns:ns0='http://schemas.openxmlformats.org/officeDocument/2006/extended-properties'" w:xpath="/ns0:Properties[1]/ns0:Company[1]" w:storeItemID="{6668398D-A668-4E3E-A5EB-62B293D839F1}"/>
                <w:text/>
              </w:sdtPr>
              <w:sdtEndPr/>
              <w:sdtContent>
                <w:tc>
                  <w:tcPr>
                    <w:tcW w:w="7672" w:type="dxa"/>
                  </w:tcPr>
                  <w:p w14:paraId="5678831F" w14:textId="5FB2001F" w:rsidR="00044FA5" w:rsidRDefault="00044FA5">
                    <w:pPr>
                      <w:pStyle w:val="NoSpacing"/>
                      <w:rPr>
                        <w:color w:val="2F5496" w:themeColor="accent1" w:themeShade="BF"/>
                        <w:sz w:val="24"/>
                      </w:rPr>
                    </w:pPr>
                    <w:r>
                      <w:rPr>
                        <w:color w:val="2F5496" w:themeColor="accent1" w:themeShade="BF"/>
                        <w:sz w:val="24"/>
                        <w:szCs w:val="24"/>
                      </w:rPr>
                      <w:t>North East Lincolnshire Council</w:t>
                    </w:r>
                  </w:p>
                </w:tc>
              </w:sdtContent>
            </w:sdt>
          </w:tr>
          <w:tr w:rsidR="00044FA5" w14:paraId="5C6EA167" w14:textId="77777777" w:rsidTr="00E73701">
            <w:tc>
              <w:tcPr>
                <w:tcW w:w="7672" w:type="dxa"/>
              </w:tcPr>
              <w:sdt>
                <w:sdtPr>
                  <w:rPr>
                    <w:rFonts w:asciiTheme="majorHAnsi" w:eastAsiaTheme="majorEastAsia" w:hAnsiTheme="majorHAnsi" w:cstheme="majorBidi"/>
                    <w:color w:val="4472C4" w:themeColor="accent1"/>
                    <w:sz w:val="88"/>
                    <w:szCs w:val="88"/>
                  </w:rPr>
                  <w:alias w:val="Title"/>
                  <w:id w:val="13406919"/>
                  <w:placeholder>
                    <w:docPart w:val="5A3C50D7E7384700BB4DD5438CC53BE1"/>
                  </w:placeholder>
                  <w:dataBinding w:prefixMappings="xmlns:ns0='http://schemas.openxmlformats.org/package/2006/metadata/core-properties' xmlns:ns1='http://purl.org/dc/elements/1.1/'" w:xpath="/ns0:coreProperties[1]/ns1:title[1]" w:storeItemID="{6C3C8BC8-F283-45AE-878A-BAB7291924A1}"/>
                  <w:text/>
                </w:sdtPr>
                <w:sdtEndPr/>
                <w:sdtContent>
                  <w:p w14:paraId="2508C4B2" w14:textId="37C514AB" w:rsidR="00044FA5" w:rsidRDefault="00044FA5">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Education, Health and Care Hub</w:t>
                    </w:r>
                  </w:p>
                </w:sdtContent>
              </w:sdt>
            </w:tc>
          </w:tr>
          <w:tr w:rsidR="00044FA5" w14:paraId="0590A7CA" w14:textId="77777777" w:rsidTr="00E73701">
            <w:tc>
              <w:tcPr>
                <w:tcW w:w="7672" w:type="dxa"/>
              </w:tcPr>
              <w:p w14:paraId="1B32C3DD" w14:textId="3CD8C99C" w:rsidR="00044FA5" w:rsidRDefault="00EA0269">
                <w:pPr>
                  <w:pStyle w:val="NoSpacing"/>
                  <w:rPr>
                    <w:color w:val="2F5496" w:themeColor="accent1" w:themeShade="BF"/>
                    <w:sz w:val="24"/>
                  </w:rPr>
                </w:pPr>
                <w:r>
                  <w:rPr>
                    <w:color w:val="2F5496" w:themeColor="accent1" w:themeShade="BF"/>
                    <w:sz w:val="24"/>
                    <w:szCs w:val="24"/>
                  </w:rPr>
                  <w:t>User Guide for the Hub</w:t>
                </w:r>
                <w:r w:rsidR="009C24F5">
                  <w:rPr>
                    <w:color w:val="2F5496" w:themeColor="accent1" w:themeShade="BF"/>
                    <w:sz w:val="24"/>
                    <w:szCs w:val="24"/>
                  </w:rPr>
                  <w:t xml:space="preserve"> – </w:t>
                </w:r>
                <w:r w:rsidR="00475E4C">
                  <w:rPr>
                    <w:color w:val="2F5496" w:themeColor="accent1" w:themeShade="BF"/>
                    <w:sz w:val="24"/>
                    <w:szCs w:val="24"/>
                  </w:rPr>
                  <w:t xml:space="preserve">Parents and </w:t>
                </w:r>
                <w:r w:rsidR="0069739E">
                  <w:rPr>
                    <w:color w:val="2F5496" w:themeColor="accent1" w:themeShade="BF"/>
                    <w:sz w:val="24"/>
                    <w:szCs w:val="24"/>
                  </w:rPr>
                  <w:t>C</w:t>
                </w:r>
                <w:r w:rsidR="00475E4C">
                  <w:rPr>
                    <w:color w:val="2F5496" w:themeColor="accent1" w:themeShade="BF"/>
                    <w:sz w:val="24"/>
                    <w:szCs w:val="24"/>
                  </w:rPr>
                  <w:t>arers</w:t>
                </w:r>
              </w:p>
            </w:tc>
          </w:tr>
        </w:tbl>
        <w:tbl>
          <w:tblPr>
            <w:tblStyle w:val="TableGrid"/>
            <w:tblpPr w:leftFromText="187" w:rightFromText="187" w:horzAnchor="margin" w:tblpXSpec="center" w:tblpYSpec="bottom"/>
            <w:tblW w:w="3857" w:type="pct"/>
            <w:tblLook w:val="04A0" w:firstRow="1" w:lastRow="0" w:firstColumn="1" w:lastColumn="0" w:noHBand="0" w:noVBand="1"/>
          </w:tblPr>
          <w:tblGrid>
            <w:gridCol w:w="11870"/>
          </w:tblGrid>
          <w:tr w:rsidR="00044FA5" w14:paraId="4B099B1A" w14:textId="77777777" w:rsidTr="008877FC">
            <w:tc>
              <w:tcPr>
                <w:tcW w:w="7221" w:type="dxa"/>
              </w:tcPr>
              <w:sdt>
                <w:sdtPr>
                  <w:rPr>
                    <w:color w:val="4472C4" w:themeColor="accent1"/>
                    <w:sz w:val="28"/>
                    <w:szCs w:val="28"/>
                  </w:rPr>
                  <w:alias w:val="Author"/>
                  <w:id w:val="13406928"/>
                  <w:placeholder>
                    <w:docPart w:val="DF1A879CFADC42B1B563BF4E89ACC64A"/>
                  </w:placeholder>
                  <w:dataBinding w:prefixMappings="xmlns:ns0='http://schemas.openxmlformats.org/package/2006/metadata/core-properties' xmlns:ns1='http://purl.org/dc/elements/1.1/'" w:xpath="/ns0:coreProperties[1]/ns1:creator[1]" w:storeItemID="{6C3C8BC8-F283-45AE-878A-BAB7291924A1}"/>
                  <w:text/>
                </w:sdtPr>
                <w:sdtEndPr/>
                <w:sdtContent>
                  <w:p w14:paraId="1981B432" w14:textId="22EB8CA4" w:rsidR="00044FA5" w:rsidRDefault="00044FA5">
                    <w:pPr>
                      <w:pStyle w:val="NoSpacing"/>
                      <w:rPr>
                        <w:color w:val="4472C4" w:themeColor="accent1"/>
                        <w:sz w:val="28"/>
                        <w:szCs w:val="28"/>
                      </w:rPr>
                    </w:pPr>
                    <w:r>
                      <w:rPr>
                        <w:color w:val="4472C4" w:themeColor="accent1"/>
                        <w:sz w:val="28"/>
                        <w:szCs w:val="28"/>
                      </w:rPr>
                      <w:t>Rebecca Taylor (NELC)</w:t>
                    </w:r>
                  </w:p>
                </w:sdtContent>
              </w:sdt>
              <w:sdt>
                <w:sdtPr>
                  <w:rPr>
                    <w:color w:val="4472C4" w:themeColor="accent1"/>
                    <w:sz w:val="28"/>
                    <w:szCs w:val="28"/>
                  </w:rPr>
                  <w:alias w:val="Date"/>
                  <w:tag w:val="Date"/>
                  <w:id w:val="13406932"/>
                  <w:placeholder>
                    <w:docPart w:val="182FCA9E5F43448AAF2460283FFFF34C"/>
                  </w:placeholder>
                  <w:dataBinding w:prefixMappings="xmlns:ns0='http://schemas.microsoft.com/office/2006/coverPageProps'" w:xpath="/ns0:CoverPageProperties[1]/ns0:PublishDate[1]" w:storeItemID="{55AF091B-3C7A-41E3-B477-F2FDAA23CFDA}"/>
                  <w:date w:fullDate="2020-10-07T00:00:00Z">
                    <w:dateFormat w:val="M-d-yyyy"/>
                    <w:lid w:val="en-US"/>
                    <w:storeMappedDataAs w:val="dateTime"/>
                    <w:calendar w:val="gregorian"/>
                  </w:date>
                </w:sdtPr>
                <w:sdtEndPr/>
                <w:sdtContent>
                  <w:p w14:paraId="1FEAA467" w14:textId="47D187F8" w:rsidR="00044FA5" w:rsidRDefault="001101A0">
                    <w:pPr>
                      <w:pStyle w:val="NoSpacing"/>
                      <w:rPr>
                        <w:color w:val="4472C4" w:themeColor="accent1"/>
                        <w:sz w:val="28"/>
                        <w:szCs w:val="28"/>
                      </w:rPr>
                    </w:pPr>
                    <w:r>
                      <w:rPr>
                        <w:color w:val="4472C4" w:themeColor="accent1"/>
                        <w:sz w:val="28"/>
                        <w:szCs w:val="28"/>
                      </w:rPr>
                      <w:t>10-7-2020</w:t>
                    </w:r>
                  </w:p>
                </w:sdtContent>
              </w:sdt>
              <w:p w14:paraId="07B1CCC7" w14:textId="77777777" w:rsidR="00044FA5" w:rsidRDefault="00044FA5">
                <w:pPr>
                  <w:pStyle w:val="NoSpacing"/>
                  <w:rPr>
                    <w:color w:val="4472C4" w:themeColor="accent1"/>
                  </w:rPr>
                </w:pPr>
              </w:p>
            </w:tc>
          </w:tr>
        </w:tbl>
        <w:p w14:paraId="4D914C05" w14:textId="03462A85" w:rsidR="00044FA5" w:rsidRDefault="00044FA5">
          <w:pPr>
            <w:rPr>
              <w:rFonts w:ascii="Arial" w:hAnsi="Arial" w:cs="Arial"/>
              <w:b/>
              <w:sz w:val="24"/>
              <w:szCs w:val="24"/>
            </w:rPr>
          </w:pPr>
          <w:r>
            <w:rPr>
              <w:rFonts w:ascii="Arial" w:hAnsi="Arial" w:cs="Arial"/>
              <w:b/>
              <w:sz w:val="24"/>
              <w:szCs w:val="24"/>
            </w:rPr>
            <w:br w:type="page"/>
          </w:r>
        </w:p>
      </w:sdtContent>
    </w:sdt>
    <w:p w14:paraId="23427239" w14:textId="2CD87DA0" w:rsidR="00141D34" w:rsidRPr="00141D34" w:rsidRDefault="00141D34" w:rsidP="00B11287">
      <w:pPr>
        <w:tabs>
          <w:tab w:val="left" w:pos="6705"/>
        </w:tabs>
        <w:spacing w:after="0"/>
        <w:jc w:val="both"/>
        <w:rPr>
          <w:rFonts w:ascii="Arial" w:hAnsi="Arial" w:cs="Arial"/>
          <w:b/>
          <w:sz w:val="24"/>
          <w:szCs w:val="24"/>
        </w:rPr>
      </w:pPr>
      <w:r w:rsidRPr="00141D34">
        <w:rPr>
          <w:rFonts w:ascii="Arial" w:hAnsi="Arial" w:cs="Arial"/>
          <w:b/>
          <w:sz w:val="24"/>
          <w:szCs w:val="24"/>
        </w:rPr>
        <w:lastRenderedPageBreak/>
        <w:t>Introduction</w:t>
      </w:r>
    </w:p>
    <w:p w14:paraId="6EDAE985" w14:textId="7FD6DAB4" w:rsidR="008A2FAC" w:rsidRDefault="008A2FAC" w:rsidP="00B11287">
      <w:pPr>
        <w:pStyle w:val="Default"/>
        <w:jc w:val="both"/>
        <w:rPr>
          <w:rFonts w:ascii="Arial" w:hAnsi="Arial" w:cs="Arial"/>
        </w:rPr>
      </w:pPr>
      <w:r>
        <w:rPr>
          <w:rFonts w:ascii="Arial" w:hAnsi="Arial" w:cs="Arial"/>
        </w:rPr>
        <w:t>A</w:t>
      </w:r>
      <w:r w:rsidRPr="008A2FAC">
        <w:rPr>
          <w:rFonts w:ascii="Arial" w:hAnsi="Arial" w:cs="Arial"/>
        </w:rPr>
        <w:t>n electronic E</w:t>
      </w:r>
      <w:r>
        <w:rPr>
          <w:rFonts w:ascii="Arial" w:hAnsi="Arial" w:cs="Arial"/>
        </w:rPr>
        <w:t>ducation, Health and Care (EHC)</w:t>
      </w:r>
      <w:r w:rsidRPr="008A2FAC">
        <w:rPr>
          <w:rFonts w:ascii="Arial" w:hAnsi="Arial" w:cs="Arial"/>
        </w:rPr>
        <w:t xml:space="preserve"> Hub</w:t>
      </w:r>
      <w:r w:rsidR="00B11287">
        <w:rPr>
          <w:rFonts w:ascii="Arial" w:hAnsi="Arial" w:cs="Arial"/>
        </w:rPr>
        <w:t xml:space="preserve"> has been purchased, which is an</w:t>
      </w:r>
      <w:r w:rsidRPr="008A2FAC">
        <w:rPr>
          <w:rFonts w:ascii="Arial" w:hAnsi="Arial" w:cs="Arial"/>
        </w:rPr>
        <w:t xml:space="preserve"> online case management system</w:t>
      </w:r>
      <w:r w:rsidR="00B11287">
        <w:rPr>
          <w:rFonts w:ascii="Arial" w:hAnsi="Arial" w:cs="Arial"/>
        </w:rPr>
        <w:t>.</w:t>
      </w:r>
      <w:r w:rsidRPr="008A2FAC">
        <w:rPr>
          <w:rFonts w:ascii="Arial" w:hAnsi="Arial" w:cs="Arial"/>
        </w:rPr>
        <w:t xml:space="preserve"> </w:t>
      </w:r>
      <w:r>
        <w:rPr>
          <w:rFonts w:ascii="Arial" w:hAnsi="Arial" w:cs="Arial"/>
        </w:rPr>
        <w:t xml:space="preserve"> </w:t>
      </w:r>
      <w:r w:rsidRPr="008A2FAC">
        <w:rPr>
          <w:rFonts w:ascii="Arial" w:hAnsi="Arial" w:cs="Arial"/>
        </w:rPr>
        <w:t xml:space="preserve">The software </w:t>
      </w:r>
      <w:r w:rsidR="00221222">
        <w:rPr>
          <w:rFonts w:ascii="Arial" w:hAnsi="Arial" w:cs="Arial"/>
        </w:rPr>
        <w:t>will be</w:t>
      </w:r>
      <w:r w:rsidRPr="008A2FAC">
        <w:rPr>
          <w:rFonts w:ascii="Arial" w:hAnsi="Arial" w:cs="Arial"/>
        </w:rPr>
        <w:t xml:space="preserve"> used to manage two key </w:t>
      </w:r>
      <w:r w:rsidR="00221222">
        <w:rPr>
          <w:rFonts w:ascii="Arial" w:hAnsi="Arial" w:cs="Arial"/>
        </w:rPr>
        <w:t>processes involving</w:t>
      </w:r>
      <w:r w:rsidR="00B11287">
        <w:rPr>
          <w:rFonts w:ascii="Arial" w:hAnsi="Arial" w:cs="Arial"/>
        </w:rPr>
        <w:t xml:space="preserve"> </w:t>
      </w:r>
      <w:r w:rsidRPr="008A2FAC">
        <w:rPr>
          <w:rFonts w:ascii="Arial" w:hAnsi="Arial" w:cs="Arial"/>
        </w:rPr>
        <w:t>Education</w:t>
      </w:r>
      <w:r>
        <w:rPr>
          <w:rFonts w:ascii="Arial" w:hAnsi="Arial" w:cs="Arial"/>
        </w:rPr>
        <w:t>,</w:t>
      </w:r>
      <w:r w:rsidRPr="008A2FAC">
        <w:rPr>
          <w:rFonts w:ascii="Arial" w:hAnsi="Arial" w:cs="Arial"/>
        </w:rPr>
        <w:t xml:space="preserve"> </w:t>
      </w:r>
      <w:r>
        <w:rPr>
          <w:rFonts w:ascii="Arial" w:hAnsi="Arial" w:cs="Arial"/>
        </w:rPr>
        <w:t>H</w:t>
      </w:r>
      <w:r w:rsidRPr="008A2FAC">
        <w:rPr>
          <w:rFonts w:ascii="Arial" w:hAnsi="Arial" w:cs="Arial"/>
        </w:rPr>
        <w:t>ealth and Care Plan</w:t>
      </w:r>
      <w:r w:rsidR="00221222">
        <w:rPr>
          <w:rFonts w:ascii="Arial" w:hAnsi="Arial" w:cs="Arial"/>
        </w:rPr>
        <w:t>s</w:t>
      </w:r>
      <w:r w:rsidR="00B11287">
        <w:rPr>
          <w:rFonts w:ascii="Arial" w:hAnsi="Arial" w:cs="Arial"/>
        </w:rPr>
        <w:t xml:space="preserve"> (EHCP)</w:t>
      </w:r>
      <w:r w:rsidRPr="008A2FAC">
        <w:rPr>
          <w:rFonts w:ascii="Arial" w:hAnsi="Arial" w:cs="Arial"/>
        </w:rPr>
        <w:t xml:space="preserve">: </w:t>
      </w:r>
    </w:p>
    <w:p w14:paraId="5F3D970A" w14:textId="1F33B8FC" w:rsidR="008A2FAC" w:rsidRPr="008A2FAC" w:rsidRDefault="008A2FAC" w:rsidP="00B11287">
      <w:pPr>
        <w:pStyle w:val="Default"/>
        <w:numPr>
          <w:ilvl w:val="0"/>
          <w:numId w:val="6"/>
        </w:numPr>
        <w:jc w:val="both"/>
        <w:rPr>
          <w:rFonts w:ascii="Arial" w:hAnsi="Arial" w:cs="Arial"/>
        </w:rPr>
      </w:pPr>
      <w:r w:rsidRPr="008A2FAC">
        <w:rPr>
          <w:rFonts w:ascii="Arial" w:hAnsi="Arial" w:cs="Arial"/>
        </w:rPr>
        <w:t xml:space="preserve">The initial request for and Education Health and Care Plan and subsequent </w:t>
      </w:r>
      <w:r w:rsidR="009927FD" w:rsidRPr="008A2FAC">
        <w:rPr>
          <w:rFonts w:ascii="Arial" w:hAnsi="Arial" w:cs="Arial"/>
        </w:rPr>
        <w:t>20-week</w:t>
      </w:r>
      <w:r w:rsidRPr="008A2FAC">
        <w:rPr>
          <w:rFonts w:ascii="Arial" w:hAnsi="Arial" w:cs="Arial"/>
        </w:rPr>
        <w:t xml:space="preserve"> assessment process</w:t>
      </w:r>
      <w:r w:rsidR="00221222">
        <w:rPr>
          <w:rFonts w:ascii="Arial" w:hAnsi="Arial" w:cs="Arial"/>
        </w:rPr>
        <w:t xml:space="preserve"> (from 7</w:t>
      </w:r>
      <w:r w:rsidR="00221222" w:rsidRPr="00221222">
        <w:rPr>
          <w:rFonts w:ascii="Arial" w:hAnsi="Arial" w:cs="Arial"/>
          <w:vertAlign w:val="superscript"/>
        </w:rPr>
        <w:t>th</w:t>
      </w:r>
      <w:r w:rsidR="00221222">
        <w:rPr>
          <w:rFonts w:ascii="Arial" w:hAnsi="Arial" w:cs="Arial"/>
        </w:rPr>
        <w:t xml:space="preserve"> October)</w:t>
      </w:r>
    </w:p>
    <w:p w14:paraId="58D8410F" w14:textId="2A9F8C34" w:rsidR="008A2FAC" w:rsidRDefault="008A2FAC" w:rsidP="00B11287">
      <w:pPr>
        <w:pStyle w:val="Default"/>
        <w:numPr>
          <w:ilvl w:val="0"/>
          <w:numId w:val="6"/>
        </w:numPr>
        <w:jc w:val="both"/>
        <w:rPr>
          <w:rFonts w:ascii="Arial" w:hAnsi="Arial" w:cs="Arial"/>
        </w:rPr>
      </w:pPr>
      <w:r w:rsidRPr="008A2FAC">
        <w:rPr>
          <w:rFonts w:ascii="Arial" w:hAnsi="Arial" w:cs="Arial"/>
        </w:rPr>
        <w:t>The annual review process</w:t>
      </w:r>
      <w:r w:rsidR="00221222">
        <w:rPr>
          <w:rFonts w:ascii="Arial" w:hAnsi="Arial" w:cs="Arial"/>
        </w:rPr>
        <w:t xml:space="preserve"> (TBC-further information available Autumn 2020)</w:t>
      </w:r>
    </w:p>
    <w:p w14:paraId="4A06E09C" w14:textId="1D86166B" w:rsidR="00336719" w:rsidRDefault="00336719" w:rsidP="00336719">
      <w:pPr>
        <w:pStyle w:val="Default"/>
        <w:jc w:val="both"/>
        <w:rPr>
          <w:rFonts w:ascii="Arial" w:hAnsi="Arial" w:cs="Arial"/>
        </w:rPr>
      </w:pPr>
    </w:p>
    <w:p w14:paraId="7C1BC6CF" w14:textId="4BF2163D" w:rsidR="00FA5A2B" w:rsidRDefault="00FA5A2B" w:rsidP="00FA5A2B">
      <w:pPr>
        <w:spacing w:after="0"/>
        <w:jc w:val="both"/>
        <w:rPr>
          <w:rFonts w:ascii="Arial" w:hAnsi="Arial" w:cs="Arial"/>
          <w:sz w:val="24"/>
          <w:szCs w:val="24"/>
        </w:rPr>
      </w:pPr>
      <w:r>
        <w:rPr>
          <w:rFonts w:ascii="Arial" w:hAnsi="Arial" w:cs="Arial"/>
          <w:sz w:val="24"/>
          <w:szCs w:val="24"/>
        </w:rPr>
        <w:t>The purpose of the hub is to draw together a number of processes, that previously been done in paper or e-mail format, so that they are all kept together and makes it simpler to track progress for an individual child or young person.</w:t>
      </w:r>
    </w:p>
    <w:p w14:paraId="70669C20" w14:textId="77777777" w:rsidR="00FA5A2B" w:rsidRDefault="00FA5A2B" w:rsidP="00336719">
      <w:pPr>
        <w:pStyle w:val="Default"/>
        <w:jc w:val="both"/>
        <w:rPr>
          <w:rFonts w:ascii="Arial" w:hAnsi="Arial" w:cs="Arial"/>
        </w:rPr>
      </w:pPr>
    </w:p>
    <w:p w14:paraId="2B2CBF72" w14:textId="6D111728" w:rsidR="00336719" w:rsidRDefault="00221222" w:rsidP="00336719">
      <w:pPr>
        <w:pStyle w:val="Default"/>
        <w:jc w:val="both"/>
        <w:rPr>
          <w:rFonts w:ascii="Arial" w:hAnsi="Arial" w:cs="Arial"/>
          <w:b/>
          <w:bCs/>
        </w:rPr>
      </w:pPr>
      <w:r>
        <w:rPr>
          <w:rFonts w:ascii="Arial" w:hAnsi="Arial" w:cs="Arial"/>
          <w:b/>
          <w:bCs/>
        </w:rPr>
        <w:t>Website</w:t>
      </w:r>
      <w:r w:rsidR="00BD1781">
        <w:rPr>
          <w:rFonts w:ascii="Arial" w:hAnsi="Arial" w:cs="Arial"/>
          <w:b/>
          <w:bCs/>
        </w:rPr>
        <w:t xml:space="preserve"> and l</w:t>
      </w:r>
      <w:r w:rsidR="00336719" w:rsidRPr="00336719">
        <w:rPr>
          <w:rFonts w:ascii="Arial" w:hAnsi="Arial" w:cs="Arial"/>
          <w:b/>
          <w:bCs/>
        </w:rPr>
        <w:t>og-in Screen</w:t>
      </w:r>
    </w:p>
    <w:p w14:paraId="3F7AD472" w14:textId="77777777" w:rsidR="00BD1781" w:rsidRPr="00221222" w:rsidRDefault="00BD1781" w:rsidP="00BD1781">
      <w:pPr>
        <w:pStyle w:val="Default"/>
        <w:jc w:val="both"/>
        <w:rPr>
          <w:rFonts w:ascii="Arial" w:hAnsi="Arial" w:cs="Arial"/>
        </w:rPr>
      </w:pPr>
      <w:r w:rsidRPr="00221222">
        <w:rPr>
          <w:rFonts w:ascii="Arial" w:hAnsi="Arial" w:cs="Arial"/>
        </w:rPr>
        <w:t xml:space="preserve">To access the hub, </w:t>
      </w:r>
      <w:r>
        <w:rPr>
          <w:rFonts w:ascii="Arial" w:hAnsi="Arial" w:cs="Arial"/>
        </w:rPr>
        <w:t>please</w:t>
      </w:r>
      <w:r w:rsidRPr="00221222">
        <w:rPr>
          <w:rFonts w:ascii="Arial" w:hAnsi="Arial" w:cs="Arial"/>
        </w:rPr>
        <w:t xml:space="preserve"> visit</w:t>
      </w:r>
      <w:r>
        <w:rPr>
          <w:rFonts w:ascii="Arial" w:hAnsi="Arial" w:cs="Arial"/>
        </w:rPr>
        <w:t xml:space="preserve"> </w:t>
      </w:r>
      <w:r w:rsidRPr="00221222">
        <w:rPr>
          <w:rFonts w:ascii="Arial" w:hAnsi="Arial" w:cs="Arial"/>
          <w:b/>
          <w:bCs/>
        </w:rPr>
        <w:t>https://ehchub.nelincs.gov.uk/</w:t>
      </w:r>
    </w:p>
    <w:p w14:paraId="28A2C9C9" w14:textId="5A188332" w:rsidR="00FA5A2B" w:rsidRPr="00FA5A2B" w:rsidRDefault="00FA5A2B" w:rsidP="00336719">
      <w:pPr>
        <w:pStyle w:val="Default"/>
        <w:jc w:val="both"/>
        <w:rPr>
          <w:rFonts w:ascii="Arial" w:hAnsi="Arial" w:cs="Arial"/>
        </w:rPr>
      </w:pPr>
      <w:r>
        <w:rPr>
          <w:rFonts w:ascii="Arial" w:hAnsi="Arial" w:cs="Arial"/>
        </w:rPr>
        <w:t>Once you receive your log-in details for the EHC Hub, this is the first screen that you will see.</w:t>
      </w:r>
    </w:p>
    <w:p w14:paraId="67F9D0A7" w14:textId="77777777" w:rsidR="00FA5A2B" w:rsidRPr="00336719" w:rsidRDefault="00FA5A2B" w:rsidP="00336719">
      <w:pPr>
        <w:pStyle w:val="Default"/>
        <w:jc w:val="both"/>
        <w:rPr>
          <w:rFonts w:ascii="Arial" w:hAnsi="Arial" w:cs="Arial"/>
          <w:b/>
          <w:bCs/>
        </w:rPr>
      </w:pPr>
    </w:p>
    <w:p w14:paraId="284F59D4" w14:textId="3786415D" w:rsidR="00CE7877" w:rsidRDefault="002030F5" w:rsidP="008A6103">
      <w:pPr>
        <w:spacing w:after="0"/>
        <w:rPr>
          <w:rFonts w:ascii="Arial" w:hAnsi="Arial" w:cs="Arial"/>
          <w:sz w:val="24"/>
          <w:szCs w:val="24"/>
        </w:rPr>
      </w:pPr>
      <w:r>
        <w:rPr>
          <w:noProof/>
        </w:rPr>
        <w:drawing>
          <wp:inline distT="0" distB="0" distL="0" distR="0" wp14:anchorId="3486704A" wp14:editId="127AE439">
            <wp:extent cx="8404467" cy="3314700"/>
            <wp:effectExtent l="0" t="0" r="0" b="0"/>
            <wp:docPr id="4" name="Picture 3" descr="Image of Cleethorpes Pier on home page of Education, Health and Care Hub Log-in screen">
              <a:extLst xmlns:a="http://schemas.openxmlformats.org/drawingml/2006/main">
                <a:ext uri="{FF2B5EF4-FFF2-40B4-BE49-F238E27FC236}">
                  <a16:creationId xmlns:a16="http://schemas.microsoft.com/office/drawing/2014/main" id="{39A63C5E-27E1-4393-9321-93FA6D65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of Cleethorpes Pier on home page of Education, Health and Care Hub Log-in screen">
                      <a:extLst>
                        <a:ext uri="{FF2B5EF4-FFF2-40B4-BE49-F238E27FC236}">
                          <a16:creationId xmlns:a16="http://schemas.microsoft.com/office/drawing/2014/main" id="{39A63C5E-27E1-4393-9321-93FA6D65DFC7}"/>
                        </a:ext>
                      </a:extLst>
                    </pic:cNvPr>
                    <pic:cNvPicPr>
                      <a:picLocks noChangeAspect="1"/>
                    </pic:cNvPicPr>
                  </pic:nvPicPr>
                  <pic:blipFill rotWithShape="1">
                    <a:blip r:embed="rId9"/>
                    <a:srcRect t="3469" r="959" b="5325"/>
                    <a:stretch/>
                  </pic:blipFill>
                  <pic:spPr>
                    <a:xfrm>
                      <a:off x="0" y="0"/>
                      <a:ext cx="8414674" cy="3318726"/>
                    </a:xfrm>
                    <a:prstGeom prst="rect">
                      <a:avLst/>
                    </a:prstGeom>
                  </pic:spPr>
                </pic:pic>
              </a:graphicData>
            </a:graphic>
          </wp:inline>
        </w:drawing>
      </w:r>
    </w:p>
    <w:p w14:paraId="4BD660FB" w14:textId="0DE851D6" w:rsidR="00FA5A2B" w:rsidRPr="00FA5A2B" w:rsidRDefault="00BD1781" w:rsidP="00FA5A2B">
      <w:pPr>
        <w:spacing w:after="0"/>
        <w:jc w:val="both"/>
        <w:rPr>
          <w:rFonts w:ascii="Arial" w:hAnsi="Arial" w:cs="Arial"/>
          <w:b/>
          <w:bCs/>
          <w:sz w:val="24"/>
          <w:szCs w:val="24"/>
        </w:rPr>
      </w:pPr>
      <w:r>
        <w:rPr>
          <w:rFonts w:ascii="Arial" w:hAnsi="Arial" w:cs="Arial"/>
          <w:b/>
          <w:bCs/>
          <w:sz w:val="24"/>
          <w:szCs w:val="24"/>
        </w:rPr>
        <w:t>Using the Hub</w:t>
      </w:r>
    </w:p>
    <w:p w14:paraId="7788852E" w14:textId="2D884BE0" w:rsidR="00FA5A2B" w:rsidRDefault="00FA5A2B" w:rsidP="00FA5A2B">
      <w:pPr>
        <w:spacing w:after="0"/>
        <w:jc w:val="both"/>
        <w:rPr>
          <w:rFonts w:ascii="Arial" w:hAnsi="Arial" w:cs="Arial"/>
          <w:sz w:val="24"/>
          <w:szCs w:val="24"/>
        </w:rPr>
      </w:pPr>
      <w:r w:rsidRPr="00FA5A2B">
        <w:rPr>
          <w:rFonts w:ascii="Arial" w:hAnsi="Arial" w:cs="Arial"/>
          <w:sz w:val="24"/>
          <w:szCs w:val="24"/>
        </w:rPr>
        <w:t xml:space="preserve">An </w:t>
      </w:r>
      <w:r>
        <w:rPr>
          <w:rFonts w:ascii="Arial" w:hAnsi="Arial" w:cs="Arial"/>
          <w:sz w:val="24"/>
          <w:szCs w:val="24"/>
        </w:rPr>
        <w:t xml:space="preserve">e-mail is needed to use the Hub.  However, it is recognised that using the Hub may not be for every family, either because they do not have internet access, or that they do not want to have access to the Hub.  It will not be mandatory for parents/foster parents/carers to use the Hub, as </w:t>
      </w:r>
      <w:r>
        <w:rPr>
          <w:rFonts w:ascii="Arial" w:hAnsi="Arial" w:cs="Arial"/>
          <w:sz w:val="24"/>
          <w:szCs w:val="24"/>
        </w:rPr>
        <w:lastRenderedPageBreak/>
        <w:t xml:space="preserve">the information can be printed out and sent in hard copy format.  Alternatively, access to the Hub can be granted to an advocate, or the parent can sit with the </w:t>
      </w:r>
      <w:r w:rsidR="00BD1781">
        <w:rPr>
          <w:rFonts w:ascii="Arial" w:hAnsi="Arial" w:cs="Arial"/>
          <w:sz w:val="24"/>
          <w:szCs w:val="24"/>
        </w:rPr>
        <w:t xml:space="preserve">setting SENCo or </w:t>
      </w:r>
      <w:r>
        <w:rPr>
          <w:rFonts w:ascii="Arial" w:hAnsi="Arial" w:cs="Arial"/>
          <w:sz w:val="24"/>
          <w:szCs w:val="24"/>
        </w:rPr>
        <w:t>Co-Ordinator and look at the information on the screen.  For professionals, it will be mandatory to run cases through the Hub.</w:t>
      </w:r>
    </w:p>
    <w:p w14:paraId="4B6A2906" w14:textId="77777777" w:rsidR="00FA5A2B" w:rsidRDefault="00FA5A2B" w:rsidP="00FA5A2B">
      <w:pPr>
        <w:spacing w:after="0"/>
        <w:jc w:val="both"/>
        <w:rPr>
          <w:rFonts w:ascii="Arial" w:hAnsi="Arial" w:cs="Arial"/>
          <w:sz w:val="24"/>
          <w:szCs w:val="24"/>
        </w:rPr>
      </w:pPr>
    </w:p>
    <w:p w14:paraId="24510872" w14:textId="714E1AC3" w:rsidR="00FA5A2B" w:rsidRPr="00FA5A2B" w:rsidRDefault="00FA5A2B" w:rsidP="00FA5A2B">
      <w:pPr>
        <w:spacing w:after="0"/>
        <w:jc w:val="both"/>
        <w:rPr>
          <w:rFonts w:ascii="Arial" w:hAnsi="Arial" w:cs="Arial"/>
          <w:b/>
          <w:bCs/>
          <w:sz w:val="24"/>
          <w:szCs w:val="24"/>
        </w:rPr>
      </w:pPr>
      <w:r w:rsidRPr="00FA5A2B">
        <w:rPr>
          <w:rFonts w:ascii="Arial" w:hAnsi="Arial" w:cs="Arial"/>
          <w:b/>
          <w:bCs/>
          <w:sz w:val="24"/>
          <w:szCs w:val="24"/>
        </w:rPr>
        <w:t xml:space="preserve">Access </w:t>
      </w:r>
      <w:r>
        <w:rPr>
          <w:rFonts w:ascii="Arial" w:hAnsi="Arial" w:cs="Arial"/>
          <w:b/>
          <w:bCs/>
          <w:sz w:val="24"/>
          <w:szCs w:val="24"/>
        </w:rPr>
        <w:t>P</w:t>
      </w:r>
      <w:r w:rsidRPr="00FA5A2B">
        <w:rPr>
          <w:rFonts w:ascii="Arial" w:hAnsi="Arial" w:cs="Arial"/>
          <w:b/>
          <w:bCs/>
          <w:sz w:val="24"/>
          <w:szCs w:val="24"/>
        </w:rPr>
        <w:t>rivileges</w:t>
      </w:r>
    </w:p>
    <w:p w14:paraId="2A505E47" w14:textId="10BB5C85" w:rsidR="00FA5A2B" w:rsidRDefault="00FA5A2B" w:rsidP="00FA5A2B">
      <w:pPr>
        <w:spacing w:after="0"/>
        <w:jc w:val="both"/>
        <w:rPr>
          <w:rFonts w:ascii="Arial" w:hAnsi="Arial" w:cs="Arial"/>
          <w:sz w:val="24"/>
          <w:szCs w:val="24"/>
        </w:rPr>
      </w:pPr>
      <w:r>
        <w:rPr>
          <w:rFonts w:ascii="Arial" w:hAnsi="Arial" w:cs="Arial"/>
          <w:sz w:val="24"/>
          <w:szCs w:val="24"/>
        </w:rPr>
        <w:t>There will be different privileges for different users, rather than generic access e.g. read-only, or access to a part of a form that needs to be completed.</w:t>
      </w:r>
      <w:r w:rsidR="009072A0">
        <w:rPr>
          <w:rFonts w:ascii="Arial" w:hAnsi="Arial" w:cs="Arial"/>
          <w:sz w:val="24"/>
          <w:szCs w:val="24"/>
        </w:rPr>
        <w:t xml:space="preserve">  You will only have access to the areas of the Hub that are appropriate for you.</w:t>
      </w:r>
      <w:r w:rsidR="00EA146E">
        <w:rPr>
          <w:rFonts w:ascii="Arial" w:hAnsi="Arial" w:cs="Arial"/>
          <w:sz w:val="24"/>
          <w:szCs w:val="24"/>
        </w:rPr>
        <w:t xml:space="preserve">  Please only use your own log-in and password and do not share these with anyone else.</w:t>
      </w:r>
    </w:p>
    <w:p w14:paraId="683DA02F" w14:textId="37A2F0B5" w:rsidR="00FA5A2B" w:rsidRDefault="00FA5A2B" w:rsidP="00FA5A2B">
      <w:pPr>
        <w:spacing w:after="0"/>
        <w:jc w:val="both"/>
        <w:rPr>
          <w:rFonts w:ascii="Arial" w:hAnsi="Arial" w:cs="Arial"/>
          <w:sz w:val="24"/>
          <w:szCs w:val="24"/>
        </w:rPr>
      </w:pPr>
    </w:p>
    <w:p w14:paraId="00F91837" w14:textId="7830D69E" w:rsidR="00FA5A2B" w:rsidRPr="00FA5A2B" w:rsidRDefault="00FA5A2B" w:rsidP="00FA5A2B">
      <w:pPr>
        <w:spacing w:after="0"/>
        <w:jc w:val="both"/>
        <w:rPr>
          <w:rFonts w:ascii="Arial" w:hAnsi="Arial" w:cs="Arial"/>
          <w:b/>
          <w:bCs/>
          <w:sz w:val="24"/>
          <w:szCs w:val="24"/>
        </w:rPr>
      </w:pPr>
      <w:r w:rsidRPr="00FA5A2B">
        <w:rPr>
          <w:rFonts w:ascii="Arial" w:hAnsi="Arial" w:cs="Arial"/>
          <w:b/>
          <w:bCs/>
          <w:sz w:val="24"/>
          <w:szCs w:val="24"/>
        </w:rPr>
        <w:t xml:space="preserve">Information in </w:t>
      </w:r>
      <w:r>
        <w:rPr>
          <w:rFonts w:ascii="Arial" w:hAnsi="Arial" w:cs="Arial"/>
          <w:b/>
          <w:bCs/>
          <w:sz w:val="24"/>
          <w:szCs w:val="24"/>
        </w:rPr>
        <w:t>O</w:t>
      </w:r>
      <w:r w:rsidRPr="00FA5A2B">
        <w:rPr>
          <w:rFonts w:ascii="Arial" w:hAnsi="Arial" w:cs="Arial"/>
          <w:b/>
          <w:bCs/>
          <w:sz w:val="24"/>
          <w:szCs w:val="24"/>
        </w:rPr>
        <w:t xml:space="preserve">ther </w:t>
      </w:r>
      <w:r>
        <w:rPr>
          <w:rFonts w:ascii="Arial" w:hAnsi="Arial" w:cs="Arial"/>
          <w:b/>
          <w:bCs/>
          <w:sz w:val="24"/>
          <w:szCs w:val="24"/>
        </w:rPr>
        <w:t>L</w:t>
      </w:r>
      <w:r w:rsidRPr="00FA5A2B">
        <w:rPr>
          <w:rFonts w:ascii="Arial" w:hAnsi="Arial" w:cs="Arial"/>
          <w:b/>
          <w:bCs/>
          <w:sz w:val="24"/>
          <w:szCs w:val="24"/>
        </w:rPr>
        <w:t>anguages</w:t>
      </w:r>
    </w:p>
    <w:p w14:paraId="1F3F9A1A" w14:textId="2C1B383B" w:rsidR="00FA5A2B" w:rsidRDefault="00FA5A2B" w:rsidP="00FA5A2B">
      <w:pPr>
        <w:spacing w:after="0"/>
        <w:jc w:val="both"/>
        <w:rPr>
          <w:rFonts w:ascii="Arial" w:hAnsi="Arial" w:cs="Arial"/>
          <w:sz w:val="24"/>
          <w:szCs w:val="24"/>
        </w:rPr>
      </w:pPr>
      <w:r>
        <w:rPr>
          <w:rFonts w:ascii="Arial" w:hAnsi="Arial" w:cs="Arial"/>
          <w:sz w:val="24"/>
          <w:szCs w:val="24"/>
        </w:rPr>
        <w:t>The information on the Hub will be in English, but Google Translate could be used, as long as the content is in plain English, which might be enough to help the family navigate the Hub.  The Hub also could integrate with web accessibilities, such as Browsealoud.</w:t>
      </w:r>
    </w:p>
    <w:p w14:paraId="3A211E05" w14:textId="47226C67" w:rsidR="00CE7877" w:rsidRDefault="00CE7877" w:rsidP="008A6103">
      <w:pPr>
        <w:spacing w:after="0"/>
        <w:rPr>
          <w:rFonts w:ascii="Arial" w:hAnsi="Arial" w:cs="Arial"/>
          <w:sz w:val="24"/>
          <w:szCs w:val="24"/>
        </w:rPr>
      </w:pPr>
    </w:p>
    <w:p w14:paraId="0EA580EA" w14:textId="24D69A4A" w:rsidR="00FA5A2B" w:rsidRPr="00FA5A2B" w:rsidRDefault="00FA5A2B" w:rsidP="008A6103">
      <w:pPr>
        <w:spacing w:after="0"/>
        <w:rPr>
          <w:rFonts w:ascii="Arial" w:hAnsi="Arial" w:cs="Arial"/>
          <w:b/>
          <w:bCs/>
          <w:sz w:val="24"/>
          <w:szCs w:val="24"/>
        </w:rPr>
      </w:pPr>
      <w:r w:rsidRPr="00FA5A2B">
        <w:rPr>
          <w:rFonts w:ascii="Arial" w:hAnsi="Arial" w:cs="Arial"/>
          <w:b/>
          <w:bCs/>
          <w:sz w:val="24"/>
          <w:szCs w:val="24"/>
        </w:rPr>
        <w:t>Resetting Password</w:t>
      </w:r>
    </w:p>
    <w:p w14:paraId="5216936C" w14:textId="39FE0726" w:rsidR="00FA5A2B" w:rsidRDefault="00FA5A2B" w:rsidP="00FA5A2B">
      <w:pPr>
        <w:spacing w:after="0"/>
        <w:jc w:val="both"/>
        <w:rPr>
          <w:rFonts w:ascii="Arial" w:hAnsi="Arial" w:cs="Arial"/>
          <w:sz w:val="24"/>
          <w:szCs w:val="24"/>
        </w:rPr>
      </w:pPr>
      <w:r>
        <w:rPr>
          <w:rFonts w:ascii="Arial" w:hAnsi="Arial" w:cs="Arial"/>
          <w:sz w:val="24"/>
          <w:szCs w:val="24"/>
        </w:rPr>
        <w:t>In order to reset your password, there is a link at the bottom of the log-in screen and you must enter your e-mail address and press submit.  The password reset instructions will be sent to your registered e-mail address.</w:t>
      </w:r>
    </w:p>
    <w:p w14:paraId="092C0E67" w14:textId="773B10C2" w:rsidR="00FA5A2B" w:rsidRDefault="00FA5A2B" w:rsidP="008A6103">
      <w:pPr>
        <w:spacing w:after="0"/>
        <w:rPr>
          <w:rFonts w:ascii="Arial" w:hAnsi="Arial" w:cs="Arial"/>
          <w:sz w:val="24"/>
          <w:szCs w:val="24"/>
        </w:rPr>
      </w:pPr>
    </w:p>
    <w:p w14:paraId="2FFECB3A" w14:textId="01466E16" w:rsidR="001101A0" w:rsidRPr="001101A0" w:rsidRDefault="001101A0" w:rsidP="008A6103">
      <w:pPr>
        <w:spacing w:after="0"/>
        <w:rPr>
          <w:rFonts w:ascii="Arial" w:hAnsi="Arial" w:cs="Arial"/>
          <w:b/>
          <w:bCs/>
          <w:sz w:val="24"/>
          <w:szCs w:val="24"/>
        </w:rPr>
      </w:pPr>
      <w:r w:rsidRPr="001101A0">
        <w:rPr>
          <w:rFonts w:ascii="Arial" w:hAnsi="Arial" w:cs="Arial"/>
          <w:b/>
          <w:bCs/>
          <w:sz w:val="24"/>
          <w:szCs w:val="24"/>
        </w:rPr>
        <w:t>Technical Help</w:t>
      </w:r>
    </w:p>
    <w:p w14:paraId="1E9911CB" w14:textId="161E7185" w:rsidR="001101A0" w:rsidRPr="001101A0" w:rsidRDefault="001101A0" w:rsidP="001101A0">
      <w:pPr>
        <w:spacing w:after="0"/>
        <w:jc w:val="both"/>
        <w:rPr>
          <w:rFonts w:ascii="Arial" w:hAnsi="Arial" w:cs="Arial"/>
          <w:sz w:val="24"/>
          <w:szCs w:val="24"/>
        </w:rPr>
      </w:pPr>
      <w:r w:rsidRPr="001101A0">
        <w:rPr>
          <w:rFonts w:ascii="Arial" w:hAnsi="Arial" w:cs="Arial"/>
          <w:sz w:val="24"/>
          <w:szCs w:val="24"/>
        </w:rPr>
        <w:t xml:space="preserve">If technical help </w:t>
      </w:r>
      <w:r>
        <w:rPr>
          <w:rFonts w:ascii="Arial" w:hAnsi="Arial" w:cs="Arial"/>
          <w:sz w:val="24"/>
          <w:szCs w:val="24"/>
        </w:rPr>
        <w:t xml:space="preserve">is required, please </w:t>
      </w:r>
      <w:r w:rsidRPr="001101A0">
        <w:rPr>
          <w:rFonts w:ascii="Arial" w:hAnsi="Arial" w:cs="Arial"/>
          <w:sz w:val="24"/>
          <w:szCs w:val="24"/>
        </w:rPr>
        <w:t xml:space="preserve">email </w:t>
      </w:r>
      <w:hyperlink r:id="rId10" w:history="1">
        <w:r w:rsidRPr="001101A0">
          <w:rPr>
            <w:rStyle w:val="Hyperlink"/>
            <w:rFonts w:ascii="Arial" w:eastAsia="Times New Roman" w:hAnsi="Arial" w:cs="Arial"/>
            <w:sz w:val="24"/>
            <w:szCs w:val="24"/>
          </w:rPr>
          <w:t>openobjects.servicedesk@idoxgroup.com</w:t>
        </w:r>
      </w:hyperlink>
      <w:r w:rsidRPr="001101A0">
        <w:rPr>
          <w:rFonts w:ascii="Arial" w:hAnsi="Arial" w:cs="Arial"/>
          <w:sz w:val="24"/>
          <w:szCs w:val="24"/>
        </w:rPr>
        <w:t xml:space="preserve"> and someone will be in touch shortly afterwards</w:t>
      </w:r>
      <w:r>
        <w:rPr>
          <w:rFonts w:ascii="Arial" w:hAnsi="Arial" w:cs="Arial"/>
          <w:sz w:val="24"/>
          <w:szCs w:val="24"/>
        </w:rPr>
        <w:t xml:space="preserve">. </w:t>
      </w:r>
      <w:r w:rsidRPr="001101A0">
        <w:rPr>
          <w:rFonts w:ascii="Arial" w:hAnsi="Arial" w:cs="Arial"/>
          <w:sz w:val="24"/>
          <w:szCs w:val="24"/>
        </w:rPr>
        <w:t xml:space="preserve"> </w:t>
      </w:r>
      <w:r>
        <w:rPr>
          <w:rFonts w:ascii="Arial" w:hAnsi="Arial" w:cs="Arial"/>
          <w:sz w:val="24"/>
          <w:szCs w:val="24"/>
        </w:rPr>
        <w:t>C</w:t>
      </w:r>
      <w:r w:rsidRPr="001101A0">
        <w:rPr>
          <w:rFonts w:ascii="Arial" w:hAnsi="Arial" w:cs="Arial"/>
          <w:sz w:val="24"/>
          <w:szCs w:val="24"/>
        </w:rPr>
        <w:t xml:space="preserve">alls are usually responded to </w:t>
      </w:r>
      <w:r>
        <w:rPr>
          <w:rFonts w:ascii="Arial" w:hAnsi="Arial" w:cs="Arial"/>
          <w:sz w:val="24"/>
          <w:szCs w:val="24"/>
        </w:rPr>
        <w:t xml:space="preserve">on the </w:t>
      </w:r>
      <w:r w:rsidRPr="001101A0">
        <w:rPr>
          <w:rFonts w:ascii="Arial" w:hAnsi="Arial" w:cs="Arial"/>
          <w:sz w:val="24"/>
          <w:szCs w:val="24"/>
        </w:rPr>
        <w:t xml:space="preserve">same day. </w:t>
      </w:r>
      <w:r>
        <w:rPr>
          <w:rFonts w:ascii="Arial" w:hAnsi="Arial" w:cs="Arial"/>
          <w:sz w:val="24"/>
          <w:szCs w:val="24"/>
        </w:rPr>
        <w:t xml:space="preserve"> </w:t>
      </w:r>
      <w:r w:rsidRPr="001101A0">
        <w:rPr>
          <w:rFonts w:ascii="Arial" w:hAnsi="Arial" w:cs="Arial"/>
          <w:sz w:val="24"/>
          <w:szCs w:val="24"/>
        </w:rPr>
        <w:t xml:space="preserve">If </w:t>
      </w:r>
      <w:r>
        <w:rPr>
          <w:rFonts w:ascii="Arial" w:hAnsi="Arial" w:cs="Arial"/>
          <w:sz w:val="24"/>
          <w:szCs w:val="24"/>
        </w:rPr>
        <w:t xml:space="preserve">the issue is </w:t>
      </w:r>
      <w:r w:rsidRPr="001101A0">
        <w:rPr>
          <w:rFonts w:ascii="Arial" w:hAnsi="Arial" w:cs="Arial"/>
          <w:sz w:val="24"/>
          <w:szCs w:val="24"/>
        </w:rPr>
        <w:t>urgent you can call 03330 111 668.</w:t>
      </w:r>
    </w:p>
    <w:p w14:paraId="4C1E8959" w14:textId="4A87F612" w:rsidR="00FA5A2B" w:rsidRDefault="00FA5A2B" w:rsidP="008A6103">
      <w:pPr>
        <w:spacing w:after="0"/>
        <w:rPr>
          <w:rFonts w:ascii="Arial" w:hAnsi="Arial" w:cs="Arial"/>
          <w:sz w:val="24"/>
          <w:szCs w:val="24"/>
        </w:rPr>
      </w:pPr>
    </w:p>
    <w:p w14:paraId="5CF7E91A" w14:textId="2DB67F1C" w:rsidR="00FA5A2B" w:rsidRDefault="00FA5A2B" w:rsidP="008A6103">
      <w:pPr>
        <w:spacing w:after="0"/>
        <w:rPr>
          <w:rFonts w:ascii="Arial" w:hAnsi="Arial" w:cs="Arial"/>
          <w:sz w:val="24"/>
          <w:szCs w:val="24"/>
        </w:rPr>
      </w:pPr>
    </w:p>
    <w:p w14:paraId="6ABDA9F2" w14:textId="28F5AF78" w:rsidR="00FA5A2B" w:rsidRDefault="00FA5A2B" w:rsidP="008A6103">
      <w:pPr>
        <w:spacing w:after="0"/>
        <w:rPr>
          <w:rFonts w:ascii="Arial" w:hAnsi="Arial" w:cs="Arial"/>
          <w:sz w:val="24"/>
          <w:szCs w:val="24"/>
        </w:rPr>
      </w:pPr>
    </w:p>
    <w:p w14:paraId="74595240" w14:textId="77777777" w:rsidR="001101A0" w:rsidRDefault="001101A0" w:rsidP="008A6103">
      <w:pPr>
        <w:spacing w:after="0"/>
        <w:rPr>
          <w:rFonts w:ascii="Arial" w:hAnsi="Arial" w:cs="Arial"/>
          <w:sz w:val="24"/>
          <w:szCs w:val="24"/>
        </w:rPr>
      </w:pPr>
    </w:p>
    <w:p w14:paraId="366D64B4" w14:textId="1DBD1639" w:rsidR="00FA5A2B" w:rsidRDefault="00FA5A2B" w:rsidP="008A6103">
      <w:pPr>
        <w:spacing w:after="0"/>
        <w:rPr>
          <w:rFonts w:ascii="Arial" w:hAnsi="Arial" w:cs="Arial"/>
          <w:sz w:val="24"/>
          <w:szCs w:val="24"/>
        </w:rPr>
      </w:pPr>
    </w:p>
    <w:p w14:paraId="7A0A5176" w14:textId="78E40404" w:rsidR="00FA5A2B" w:rsidRDefault="00FA5A2B" w:rsidP="008A6103">
      <w:pPr>
        <w:spacing w:after="0"/>
        <w:rPr>
          <w:rFonts w:ascii="Arial" w:hAnsi="Arial" w:cs="Arial"/>
          <w:sz w:val="24"/>
          <w:szCs w:val="24"/>
        </w:rPr>
      </w:pPr>
    </w:p>
    <w:p w14:paraId="5E7AF9DF" w14:textId="2ED0D9EC" w:rsidR="00FA5A2B" w:rsidRDefault="00FA5A2B" w:rsidP="008A6103">
      <w:pPr>
        <w:spacing w:after="0"/>
        <w:rPr>
          <w:rFonts w:ascii="Arial" w:hAnsi="Arial" w:cs="Arial"/>
          <w:sz w:val="24"/>
          <w:szCs w:val="24"/>
        </w:rPr>
      </w:pPr>
    </w:p>
    <w:p w14:paraId="1D44FA85" w14:textId="7A4B743D" w:rsidR="00FA5A2B" w:rsidRDefault="00FA5A2B" w:rsidP="008A6103">
      <w:pPr>
        <w:spacing w:after="0"/>
        <w:rPr>
          <w:rFonts w:ascii="Arial" w:hAnsi="Arial" w:cs="Arial"/>
          <w:sz w:val="24"/>
          <w:szCs w:val="24"/>
        </w:rPr>
      </w:pPr>
    </w:p>
    <w:p w14:paraId="4F840A3A" w14:textId="77777777" w:rsidR="00C44B35" w:rsidRDefault="00C44B35">
      <w:pPr>
        <w:rPr>
          <w:rFonts w:ascii="Arial" w:hAnsi="Arial" w:cs="Arial"/>
          <w:b/>
          <w:bCs/>
          <w:sz w:val="24"/>
          <w:szCs w:val="24"/>
        </w:rPr>
      </w:pPr>
      <w:r>
        <w:rPr>
          <w:rFonts w:ascii="Arial" w:hAnsi="Arial" w:cs="Arial"/>
          <w:b/>
          <w:bCs/>
          <w:sz w:val="24"/>
          <w:szCs w:val="24"/>
        </w:rPr>
        <w:br w:type="page"/>
      </w:r>
    </w:p>
    <w:p w14:paraId="121A65E5" w14:textId="4B63D235" w:rsidR="00BD1781" w:rsidRPr="00142D37" w:rsidRDefault="00BD1781" w:rsidP="008A6103">
      <w:pPr>
        <w:spacing w:after="0"/>
        <w:rPr>
          <w:rFonts w:ascii="Arial" w:hAnsi="Arial" w:cs="Arial"/>
          <w:b/>
          <w:bCs/>
          <w:sz w:val="24"/>
          <w:szCs w:val="24"/>
        </w:rPr>
      </w:pPr>
      <w:r w:rsidRPr="00142D37">
        <w:rPr>
          <w:rFonts w:ascii="Arial" w:hAnsi="Arial" w:cs="Arial"/>
          <w:b/>
          <w:bCs/>
          <w:sz w:val="24"/>
          <w:szCs w:val="24"/>
        </w:rPr>
        <w:lastRenderedPageBreak/>
        <w:t>Requesting a needs assessment</w:t>
      </w:r>
    </w:p>
    <w:p w14:paraId="570AF572" w14:textId="272346EC" w:rsidR="00BD1781" w:rsidRPr="00142D37" w:rsidRDefault="00BD1781" w:rsidP="008A6103">
      <w:pPr>
        <w:spacing w:after="0"/>
        <w:rPr>
          <w:rFonts w:ascii="Arial" w:hAnsi="Arial" w:cs="Arial"/>
          <w:sz w:val="24"/>
          <w:szCs w:val="24"/>
        </w:rPr>
      </w:pPr>
      <w:r w:rsidRPr="00142D37">
        <w:rPr>
          <w:rFonts w:ascii="Arial" w:hAnsi="Arial" w:cs="Arial"/>
          <w:sz w:val="24"/>
          <w:szCs w:val="24"/>
        </w:rPr>
        <w:t xml:space="preserve">Anyone (parent/carer, SENCo, health professional, social worker etc) can make a request for a child or young person to be considered for a needs assessment. Whilst the preference would be to make it through the EHCP Hub, there are a number of ways that you can still place a request.  </w:t>
      </w:r>
    </w:p>
    <w:p w14:paraId="4DC05F48" w14:textId="18DB5CFF" w:rsidR="00BD1781" w:rsidRPr="00142D37" w:rsidRDefault="00BD1781" w:rsidP="00BD1781">
      <w:pPr>
        <w:pStyle w:val="ListParagraph"/>
        <w:numPr>
          <w:ilvl w:val="0"/>
          <w:numId w:val="8"/>
        </w:numPr>
        <w:rPr>
          <w:sz w:val="24"/>
          <w:szCs w:val="24"/>
        </w:rPr>
      </w:pPr>
      <w:r w:rsidRPr="00142D37">
        <w:rPr>
          <w:sz w:val="24"/>
          <w:szCs w:val="24"/>
        </w:rPr>
        <w:t>Through the EHCP Hub</w:t>
      </w:r>
    </w:p>
    <w:p w14:paraId="328B5C1C" w14:textId="29C804D9" w:rsidR="00BD1781" w:rsidRPr="00142D37" w:rsidRDefault="00BD1781" w:rsidP="00BD1781">
      <w:pPr>
        <w:pStyle w:val="ListParagraph"/>
        <w:numPr>
          <w:ilvl w:val="0"/>
          <w:numId w:val="8"/>
        </w:numPr>
        <w:rPr>
          <w:sz w:val="24"/>
          <w:szCs w:val="24"/>
        </w:rPr>
      </w:pPr>
      <w:r w:rsidRPr="00142D37">
        <w:rPr>
          <w:sz w:val="24"/>
          <w:szCs w:val="24"/>
        </w:rPr>
        <w:t>Contacting the Special Educational Needs Annual Review Team (SENART) on 01472 323166</w:t>
      </w:r>
    </w:p>
    <w:p w14:paraId="60E65123" w14:textId="495D3AD3" w:rsidR="00BD1781" w:rsidRPr="00142D37" w:rsidRDefault="00BD1781" w:rsidP="00BD1781">
      <w:pPr>
        <w:pStyle w:val="ListParagraph"/>
        <w:numPr>
          <w:ilvl w:val="0"/>
          <w:numId w:val="8"/>
        </w:numPr>
        <w:rPr>
          <w:sz w:val="24"/>
          <w:szCs w:val="24"/>
        </w:rPr>
      </w:pPr>
      <w:r w:rsidRPr="00142D37">
        <w:rPr>
          <w:sz w:val="24"/>
          <w:szCs w:val="24"/>
        </w:rPr>
        <w:t xml:space="preserve">Via e-mail </w:t>
      </w:r>
      <w:hyperlink r:id="rId11" w:history="1">
        <w:r w:rsidRPr="00142D37">
          <w:rPr>
            <w:rStyle w:val="Hyperlink"/>
            <w:sz w:val="24"/>
            <w:szCs w:val="24"/>
          </w:rPr>
          <w:t>sen@nelincs.gov.uk</w:t>
        </w:r>
      </w:hyperlink>
    </w:p>
    <w:p w14:paraId="18A68ADE" w14:textId="277AAF53" w:rsidR="009267FD" w:rsidRDefault="009267FD" w:rsidP="009267FD">
      <w:pPr>
        <w:rPr>
          <w:sz w:val="24"/>
          <w:szCs w:val="24"/>
        </w:rPr>
      </w:pPr>
    </w:p>
    <w:p w14:paraId="385CDD30" w14:textId="395C02D8" w:rsidR="00BD1781" w:rsidRPr="009C6A32" w:rsidRDefault="009267FD" w:rsidP="009267FD">
      <w:pPr>
        <w:jc w:val="center"/>
        <w:rPr>
          <w:rFonts w:ascii="Arial" w:hAnsi="Arial" w:cs="Arial"/>
          <w:i/>
          <w:iCs/>
          <w:sz w:val="24"/>
          <w:szCs w:val="24"/>
        </w:rPr>
      </w:pPr>
      <w:r w:rsidRPr="009C6A32">
        <w:rPr>
          <w:rFonts w:ascii="Arial" w:hAnsi="Arial" w:cs="Arial"/>
          <w:i/>
          <w:iCs/>
          <w:sz w:val="24"/>
          <w:szCs w:val="24"/>
        </w:rPr>
        <w:t>Parents and carers do not need a username or password to make a request for a needs assessment through the EHCP Hub.</w:t>
      </w:r>
    </w:p>
    <w:p w14:paraId="19E5F5E8" w14:textId="559F9193" w:rsidR="009267FD" w:rsidRPr="009C6A32" w:rsidRDefault="009C6A32" w:rsidP="009267FD">
      <w:pPr>
        <w:rPr>
          <w:rFonts w:ascii="Arial" w:hAnsi="Arial" w:cs="Arial"/>
          <w:b/>
          <w:bCs/>
          <w:sz w:val="24"/>
          <w:szCs w:val="24"/>
        </w:rPr>
      </w:pPr>
      <w:r w:rsidRPr="009C6A32">
        <w:rPr>
          <w:rFonts w:ascii="Arial" w:hAnsi="Arial" w:cs="Arial"/>
          <w:b/>
          <w:bCs/>
          <w:sz w:val="24"/>
          <w:szCs w:val="24"/>
        </w:rPr>
        <w:t>Step 1</w:t>
      </w:r>
    </w:p>
    <w:p w14:paraId="10E2BC3F" w14:textId="385A2DAD" w:rsidR="00EA773C" w:rsidRDefault="009267FD" w:rsidP="008A6103">
      <w:pPr>
        <w:spacing w:after="0"/>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76971F9C" wp14:editId="1DE46031">
                <wp:simplePos x="0" y="0"/>
                <wp:positionH relativeFrom="column">
                  <wp:posOffset>3181350</wp:posOffset>
                </wp:positionH>
                <wp:positionV relativeFrom="paragraph">
                  <wp:posOffset>1711325</wp:posOffset>
                </wp:positionV>
                <wp:extent cx="1625600" cy="939800"/>
                <wp:effectExtent l="38100" t="38100" r="31750" b="5080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25600" cy="939800"/>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350CE2" id="_x0000_t32" coordsize="21600,21600" o:spt="32" o:oned="t" path="m,l21600,21600e" filled="f">
                <v:path arrowok="t" fillok="f" o:connecttype="none"/>
                <o:lock v:ext="edit" shapetype="t"/>
              </v:shapetype>
              <v:shape id="Straight Arrow Connector 11" o:spid="_x0000_s1026" type="#_x0000_t32" alt="&quot;&quot;" style="position:absolute;margin-left:250.5pt;margin-top:134.75pt;width:128pt;height:7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" strokecolor="#7030a0" strokeweight="6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0FCA7973" wp14:editId="5D4B0B92">
                <wp:simplePos x="0" y="0"/>
                <wp:positionH relativeFrom="column">
                  <wp:posOffset>4730750</wp:posOffset>
                </wp:positionH>
                <wp:positionV relativeFrom="paragraph">
                  <wp:posOffset>1387475</wp:posOffset>
                </wp:positionV>
                <wp:extent cx="2508250" cy="1511300"/>
                <wp:effectExtent l="19050" t="19050" r="44450" b="3175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08250" cy="1511300"/>
                        </a:xfrm>
                        <a:prstGeom prst="rect">
                          <a:avLst/>
                        </a:prstGeom>
                        <a:solidFill>
                          <a:schemeClr val="lt1"/>
                        </a:solidFill>
                        <a:ln w="57150">
                          <a:solidFill>
                            <a:schemeClr val="accent2"/>
                          </a:solidFill>
                        </a:ln>
                      </wps:spPr>
                      <wps:txbx>
                        <w:txbxContent>
                          <w:p w14:paraId="121E1ADD" w14:textId="10815900" w:rsidR="009267FD" w:rsidRPr="00D675CE" w:rsidRDefault="009267FD">
                            <w:pPr>
                              <w:rPr>
                                <w:rFonts w:ascii="Arial" w:hAnsi="Arial" w:cs="Arial"/>
                                <w:sz w:val="24"/>
                                <w:szCs w:val="24"/>
                              </w:rPr>
                            </w:pPr>
                            <w:r w:rsidRPr="00D675CE">
                              <w:rPr>
                                <w:rFonts w:ascii="Arial" w:hAnsi="Arial" w:cs="Arial"/>
                                <w:sz w:val="24"/>
                                <w:szCs w:val="24"/>
                              </w:rPr>
                              <w:t xml:space="preserve">On the homepage of the website click here. </w:t>
                            </w:r>
                          </w:p>
                          <w:p w14:paraId="4D3FFE96" w14:textId="2B169311" w:rsidR="009267FD" w:rsidRPr="00D675CE" w:rsidRDefault="009267FD">
                            <w:pPr>
                              <w:rPr>
                                <w:rFonts w:ascii="Arial" w:hAnsi="Arial" w:cs="Arial"/>
                                <w:sz w:val="24"/>
                                <w:szCs w:val="24"/>
                              </w:rPr>
                            </w:pPr>
                          </w:p>
                          <w:p w14:paraId="1C14AD19" w14:textId="02CEE645" w:rsidR="009267FD" w:rsidRPr="00D675CE" w:rsidRDefault="009267FD">
                            <w:pPr>
                              <w:rPr>
                                <w:rFonts w:ascii="Arial" w:hAnsi="Arial" w:cs="Arial"/>
                                <w:sz w:val="24"/>
                                <w:szCs w:val="24"/>
                              </w:rPr>
                            </w:pPr>
                            <w:r w:rsidRPr="00D675CE">
                              <w:rPr>
                                <w:rFonts w:ascii="Arial" w:hAnsi="Arial" w:cs="Arial"/>
                                <w:sz w:val="24"/>
                                <w:szCs w:val="24"/>
                              </w:rPr>
                              <w:t xml:space="preserve">This will take you to a short form to complete as shown on the next few pages.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CA7973" id="_x0000_t202" coordsize="21600,21600" o:spt="202" path="m,l,21600r21600,l21600,xe">
                <v:stroke joinstyle="miter"/>
                <v:path gradientshapeok="t" o:connecttype="rect"/>
              </v:shapetype>
              <v:shape id="Text Box 9" o:spid="_x0000_s1026" type="#_x0000_t202" alt="&quot;&quot;" style="position:absolute;margin-left:372.5pt;margin-top:109.25pt;width:197.5pt;height:11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" fillcolor="white [3201]" strokecolor="#ed7d31 [3205]" strokeweight="4.5pt">
                <v:textbox>
                  <w:txbxContent>
                    <w:p w14:paraId="121E1ADD" w14:textId="10815900" w:rsidR="009267FD" w:rsidRPr="00D675CE" w:rsidRDefault="009267FD">
                      <w:pPr>
                        <w:rPr>
                          <w:rFonts w:ascii="Arial" w:hAnsi="Arial" w:cs="Arial"/>
                          <w:sz w:val="24"/>
                          <w:szCs w:val="24"/>
                        </w:rPr>
                      </w:pPr>
                      <w:r w:rsidRPr="00D675CE">
                        <w:rPr>
                          <w:rFonts w:ascii="Arial" w:hAnsi="Arial" w:cs="Arial"/>
                          <w:sz w:val="24"/>
                          <w:szCs w:val="24"/>
                        </w:rPr>
                        <w:t xml:space="preserve">On the homepage of the website click here. </w:t>
                      </w:r>
                    </w:p>
                    <w:p w14:paraId="4D3FFE96" w14:textId="2B169311" w:rsidR="009267FD" w:rsidRPr="00D675CE" w:rsidRDefault="009267FD">
                      <w:pPr>
                        <w:rPr>
                          <w:rFonts w:ascii="Arial" w:hAnsi="Arial" w:cs="Arial"/>
                          <w:sz w:val="24"/>
                          <w:szCs w:val="24"/>
                        </w:rPr>
                      </w:pPr>
                    </w:p>
                    <w:p w14:paraId="1C14AD19" w14:textId="02CEE645" w:rsidR="009267FD" w:rsidRPr="00D675CE" w:rsidRDefault="009267FD">
                      <w:pPr>
                        <w:rPr>
                          <w:rFonts w:ascii="Arial" w:hAnsi="Arial" w:cs="Arial"/>
                          <w:sz w:val="24"/>
                          <w:szCs w:val="24"/>
                        </w:rPr>
                      </w:pPr>
                      <w:r w:rsidRPr="00D675CE">
                        <w:rPr>
                          <w:rFonts w:ascii="Arial" w:hAnsi="Arial" w:cs="Arial"/>
                          <w:sz w:val="24"/>
                          <w:szCs w:val="24"/>
                        </w:rPr>
                        <w:t xml:space="preserve">This will take you to a short form to complete as shown on the next few pages. </w:t>
                      </w:r>
                    </w:p>
                  </w:txbxContent>
                </v:textbox>
              </v:shape>
            </w:pict>
          </mc:Fallback>
        </mc:AlternateContent>
      </w:r>
      <w:r>
        <w:rPr>
          <w:noProof/>
        </w:rPr>
        <w:drawing>
          <wp:inline distT="0" distB="0" distL="0" distR="0" wp14:anchorId="2096B188" wp14:editId="793E5A91">
            <wp:extent cx="8404467" cy="3314700"/>
            <wp:effectExtent l="0" t="0" r="0" b="0"/>
            <wp:docPr id="6" name="Picture 3">
              <a:extLst xmlns:a="http://schemas.openxmlformats.org/drawingml/2006/main">
                <a:ext uri="{FF2B5EF4-FFF2-40B4-BE49-F238E27FC236}">
                  <a16:creationId xmlns:a16="http://schemas.microsoft.com/office/drawing/2014/main" id="{39A63C5E-27E1-4393-9321-93FA6D65DF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39A63C5E-27E1-4393-9321-93FA6D65DFC7}"/>
                        </a:ext>
                        <a:ext uri="{C183D7F6-B498-43B3-948B-1728B52AA6E4}">
                          <adec:decorative xmlns:adec="http://schemas.microsoft.com/office/drawing/2017/decorative" val="1"/>
                        </a:ext>
                      </a:extLst>
                    </pic:cNvPr>
                    <pic:cNvPicPr>
                      <a:picLocks noChangeAspect="1"/>
                    </pic:cNvPicPr>
                  </pic:nvPicPr>
                  <pic:blipFill rotWithShape="1">
                    <a:blip r:embed="rId9"/>
                    <a:srcRect t="3469" r="959" b="5325"/>
                    <a:stretch/>
                  </pic:blipFill>
                  <pic:spPr>
                    <a:xfrm>
                      <a:off x="0" y="0"/>
                      <a:ext cx="8414674" cy="3318726"/>
                    </a:xfrm>
                    <a:prstGeom prst="rect">
                      <a:avLst/>
                    </a:prstGeom>
                  </pic:spPr>
                </pic:pic>
              </a:graphicData>
            </a:graphic>
          </wp:inline>
        </w:drawing>
      </w:r>
    </w:p>
    <w:p w14:paraId="61154BE7" w14:textId="77777777" w:rsidR="009267FD" w:rsidRDefault="009267FD" w:rsidP="008A6103">
      <w:pPr>
        <w:spacing w:after="0"/>
        <w:rPr>
          <w:rFonts w:ascii="Arial" w:hAnsi="Arial" w:cs="Arial"/>
          <w:sz w:val="24"/>
          <w:szCs w:val="24"/>
        </w:rPr>
      </w:pPr>
    </w:p>
    <w:p w14:paraId="51569DAC" w14:textId="77777777" w:rsidR="00B4399F" w:rsidRDefault="00B4399F">
      <w:pPr>
        <w:rPr>
          <w:rFonts w:ascii="Arial" w:hAnsi="Arial" w:cs="Arial"/>
          <w:b/>
          <w:bCs/>
          <w:sz w:val="24"/>
          <w:szCs w:val="24"/>
        </w:rPr>
      </w:pPr>
      <w:r>
        <w:rPr>
          <w:rFonts w:ascii="Arial" w:hAnsi="Arial" w:cs="Arial"/>
          <w:b/>
          <w:bCs/>
          <w:sz w:val="24"/>
          <w:szCs w:val="24"/>
        </w:rPr>
        <w:br w:type="page"/>
      </w:r>
    </w:p>
    <w:p w14:paraId="1BFCE668" w14:textId="365E0E47" w:rsidR="009267FD" w:rsidRPr="009C6A32" w:rsidRDefault="009C6A32" w:rsidP="008A6103">
      <w:pPr>
        <w:spacing w:after="0"/>
        <w:rPr>
          <w:rFonts w:ascii="Arial" w:hAnsi="Arial" w:cs="Arial"/>
          <w:b/>
          <w:bCs/>
          <w:sz w:val="24"/>
          <w:szCs w:val="24"/>
        </w:rPr>
      </w:pPr>
      <w:r w:rsidRPr="009C6A32">
        <w:rPr>
          <w:rFonts w:ascii="Arial" w:hAnsi="Arial" w:cs="Arial"/>
          <w:b/>
          <w:bCs/>
          <w:sz w:val="24"/>
          <w:szCs w:val="24"/>
        </w:rPr>
        <w:lastRenderedPageBreak/>
        <w:t xml:space="preserve">Step </w:t>
      </w:r>
      <w:r w:rsidR="009267FD" w:rsidRPr="009C6A32">
        <w:rPr>
          <w:rFonts w:ascii="Arial" w:hAnsi="Arial" w:cs="Arial"/>
          <w:b/>
          <w:bCs/>
          <w:sz w:val="24"/>
          <w:szCs w:val="24"/>
        </w:rPr>
        <w:t>2</w:t>
      </w:r>
    </w:p>
    <w:p w14:paraId="70593752" w14:textId="45E8ABD9" w:rsidR="00EA773C" w:rsidRDefault="009003B4" w:rsidP="008A6103">
      <w:pPr>
        <w:spacing w:after="0"/>
        <w:rPr>
          <w:rFonts w:ascii="Arial" w:hAnsi="Arial" w:cs="Arial"/>
          <w:sz w:val="24"/>
          <w:szCs w:val="24"/>
        </w:rPr>
      </w:pPr>
      <w:r w:rsidRPr="009003B4">
        <w:rPr>
          <w:rFonts w:ascii="Arial" w:hAnsi="Arial" w:cs="Arial"/>
          <w:noProof/>
          <w:sz w:val="24"/>
          <w:szCs w:val="24"/>
        </w:rPr>
        <mc:AlternateContent>
          <mc:Choice Requires="wps">
            <w:drawing>
              <wp:anchor distT="0" distB="0" distL="114300" distR="114300" simplePos="0" relativeHeight="251677696" behindDoc="0" locked="0" layoutInCell="1" allowOverlap="1" wp14:anchorId="0FDB8C05" wp14:editId="2307BCBA">
                <wp:simplePos x="0" y="0"/>
                <wp:positionH relativeFrom="column">
                  <wp:posOffset>5257800</wp:posOffset>
                </wp:positionH>
                <wp:positionV relativeFrom="paragraph">
                  <wp:posOffset>3823970</wp:posOffset>
                </wp:positionV>
                <wp:extent cx="1562100" cy="317500"/>
                <wp:effectExtent l="38100" t="19050" r="19050" b="101600"/>
                <wp:wrapNone/>
                <wp:docPr id="30" name="Straight Arrow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62100" cy="3175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F5623" id="Straight Arrow Connector 30" o:spid="_x0000_s1026" type="#_x0000_t32" alt="&quot;&quot;" style="position:absolute;margin-left:414pt;margin-top:301.1pt;width:123pt;height: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" strokecolor="#002060" strokeweight="4.5pt">
                <v:stroke endarrow="block" joinstyle="miter"/>
              </v:shape>
            </w:pict>
          </mc:Fallback>
        </mc:AlternateContent>
      </w:r>
      <w:r w:rsidRPr="009003B4">
        <w:rPr>
          <w:rFonts w:ascii="Arial" w:hAnsi="Arial" w:cs="Arial"/>
          <w:noProof/>
          <w:sz w:val="24"/>
          <w:szCs w:val="24"/>
        </w:rPr>
        <mc:AlternateContent>
          <mc:Choice Requires="wps">
            <w:drawing>
              <wp:anchor distT="0" distB="0" distL="114300" distR="114300" simplePos="0" relativeHeight="251676672" behindDoc="0" locked="0" layoutInCell="1" allowOverlap="1" wp14:anchorId="1E71CA5E" wp14:editId="7ADFF97E">
                <wp:simplePos x="0" y="0"/>
                <wp:positionH relativeFrom="column">
                  <wp:posOffset>6864350</wp:posOffset>
                </wp:positionH>
                <wp:positionV relativeFrom="paragraph">
                  <wp:posOffset>3538220</wp:posOffset>
                </wp:positionV>
                <wp:extent cx="1562100" cy="533400"/>
                <wp:effectExtent l="19050" t="19050" r="19050" b="1905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2100" cy="533400"/>
                        </a:xfrm>
                        <a:prstGeom prst="rect">
                          <a:avLst/>
                        </a:prstGeom>
                        <a:solidFill>
                          <a:schemeClr val="lt1"/>
                        </a:solidFill>
                        <a:ln w="38100">
                          <a:solidFill>
                            <a:schemeClr val="accent2"/>
                          </a:solidFill>
                        </a:ln>
                      </wps:spPr>
                      <wps:txbx>
                        <w:txbxContent>
                          <w:p w14:paraId="77A57507" w14:textId="6C84EDA6" w:rsidR="009003B4" w:rsidRDefault="009003B4" w:rsidP="009003B4">
                            <w:r>
                              <w:rPr>
                                <w:rFonts w:ascii="Arial" w:hAnsi="Arial" w:cs="Arial"/>
                                <w:b/>
                                <w:bCs/>
                                <w:sz w:val="24"/>
                                <w:szCs w:val="24"/>
                              </w:rPr>
                              <w:t>Click here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CA5E" id="Text Box 29" o:spid="_x0000_s1027" type="#_x0000_t202" alt="&quot;&quot;" style="position:absolute;margin-left:540.5pt;margin-top:278.6pt;width:123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" fillcolor="white [3201]" strokecolor="#ed7d31 [3205]" strokeweight="3pt">
                <v:textbox>
                  <w:txbxContent>
                    <w:p w14:paraId="77A57507" w14:textId="6C84EDA6" w:rsidR="009003B4" w:rsidRDefault="009003B4" w:rsidP="009003B4">
                      <w:r>
                        <w:rPr>
                          <w:rFonts w:ascii="Arial" w:hAnsi="Arial" w:cs="Arial"/>
                          <w:b/>
                          <w:bCs/>
                          <w:sz w:val="24"/>
                          <w:szCs w:val="24"/>
                        </w:rPr>
                        <w:t>Click here to continue</w:t>
                      </w:r>
                    </w:p>
                  </w:txbxContent>
                </v:textbox>
              </v:shape>
            </w:pict>
          </mc:Fallback>
        </mc:AlternateContent>
      </w:r>
      <w:r w:rsidR="00EA773C">
        <w:rPr>
          <w:noProof/>
        </w:rPr>
        <w:drawing>
          <wp:inline distT="0" distB="0" distL="0" distR="0" wp14:anchorId="26F7D2AF" wp14:editId="4AB5192E">
            <wp:extent cx="8863330" cy="4619625"/>
            <wp:effectExtent l="0" t="0" r="0" b="9525"/>
            <wp:docPr id="20" name="Picture 20" descr="Outline of what an Education, Health and Care Pla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utline of what an Education, Health and Care Plan is"/>
                    <pic:cNvPicPr/>
                  </pic:nvPicPr>
                  <pic:blipFill>
                    <a:blip r:embed="rId12"/>
                    <a:stretch>
                      <a:fillRect/>
                    </a:stretch>
                  </pic:blipFill>
                  <pic:spPr>
                    <a:xfrm>
                      <a:off x="0" y="0"/>
                      <a:ext cx="8863330" cy="4619625"/>
                    </a:xfrm>
                    <a:prstGeom prst="rect">
                      <a:avLst/>
                    </a:prstGeom>
                  </pic:spPr>
                </pic:pic>
              </a:graphicData>
            </a:graphic>
          </wp:inline>
        </w:drawing>
      </w:r>
    </w:p>
    <w:p w14:paraId="7316E95F" w14:textId="77777777" w:rsidR="009267FD" w:rsidRDefault="009267FD" w:rsidP="008A6103">
      <w:pPr>
        <w:spacing w:after="0"/>
        <w:rPr>
          <w:rFonts w:ascii="Arial" w:hAnsi="Arial" w:cs="Arial"/>
          <w:sz w:val="24"/>
          <w:szCs w:val="24"/>
        </w:rPr>
      </w:pPr>
    </w:p>
    <w:p w14:paraId="4CA3E6DA" w14:textId="46DC0D44" w:rsidR="00EA773C" w:rsidRDefault="00EA773C" w:rsidP="008A6103">
      <w:pPr>
        <w:spacing w:after="0"/>
        <w:rPr>
          <w:rFonts w:ascii="Arial" w:hAnsi="Arial" w:cs="Arial"/>
          <w:sz w:val="24"/>
          <w:szCs w:val="24"/>
        </w:rPr>
      </w:pPr>
    </w:p>
    <w:p w14:paraId="40C926F1" w14:textId="77777777" w:rsidR="009267FD" w:rsidRDefault="009267FD" w:rsidP="008A6103">
      <w:pPr>
        <w:spacing w:after="0"/>
        <w:rPr>
          <w:rFonts w:ascii="Arial" w:hAnsi="Arial" w:cs="Arial"/>
          <w:b/>
          <w:bCs/>
          <w:sz w:val="24"/>
          <w:szCs w:val="24"/>
        </w:rPr>
      </w:pPr>
    </w:p>
    <w:p w14:paraId="77813689" w14:textId="77777777" w:rsidR="009267FD" w:rsidRDefault="009267FD" w:rsidP="008A6103">
      <w:pPr>
        <w:spacing w:after="0"/>
        <w:rPr>
          <w:rFonts w:ascii="Arial" w:hAnsi="Arial" w:cs="Arial"/>
          <w:b/>
          <w:bCs/>
          <w:sz w:val="24"/>
          <w:szCs w:val="24"/>
        </w:rPr>
      </w:pPr>
    </w:p>
    <w:p w14:paraId="0CC55E54" w14:textId="7C943CC5" w:rsidR="00EA773C" w:rsidRDefault="009C6A32" w:rsidP="008A6103">
      <w:pPr>
        <w:spacing w:after="0"/>
        <w:rPr>
          <w:rFonts w:ascii="Arial" w:hAnsi="Arial" w:cs="Arial"/>
          <w:sz w:val="24"/>
          <w:szCs w:val="24"/>
        </w:rPr>
      </w:pPr>
      <w:r>
        <w:rPr>
          <w:noProof/>
        </w:rPr>
        <w:lastRenderedPageBreak/>
        <mc:AlternateContent>
          <mc:Choice Requires="wps">
            <w:drawing>
              <wp:anchor distT="0" distB="0" distL="114300" distR="114300" simplePos="0" relativeHeight="251661312" behindDoc="0" locked="0" layoutInCell="1" allowOverlap="1" wp14:anchorId="11DC1FB3" wp14:editId="7D735360">
                <wp:simplePos x="0" y="0"/>
                <wp:positionH relativeFrom="column">
                  <wp:posOffset>7073900</wp:posOffset>
                </wp:positionH>
                <wp:positionV relativeFrom="paragraph">
                  <wp:posOffset>1187450</wp:posOffset>
                </wp:positionV>
                <wp:extent cx="1790700" cy="2508250"/>
                <wp:effectExtent l="19050" t="19050" r="19050" b="2540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0700" cy="2508250"/>
                        </a:xfrm>
                        <a:prstGeom prst="rect">
                          <a:avLst/>
                        </a:prstGeom>
                        <a:solidFill>
                          <a:schemeClr val="lt1"/>
                        </a:solidFill>
                        <a:ln w="38100">
                          <a:solidFill>
                            <a:schemeClr val="accent2"/>
                          </a:solidFill>
                        </a:ln>
                      </wps:spPr>
                      <wps:txbx>
                        <w:txbxContent>
                          <w:p w14:paraId="566C20C5" w14:textId="77777777" w:rsidR="009C6A32" w:rsidRPr="009072A0" w:rsidRDefault="009C6A32" w:rsidP="009C6A32">
                            <w:pPr>
                              <w:spacing w:after="0"/>
                              <w:jc w:val="center"/>
                              <w:rPr>
                                <w:rFonts w:ascii="Arial" w:hAnsi="Arial" w:cs="Arial"/>
                                <w:b/>
                                <w:bCs/>
                                <w:sz w:val="24"/>
                                <w:szCs w:val="24"/>
                              </w:rPr>
                            </w:pPr>
                            <w:r w:rsidRPr="009072A0">
                              <w:rPr>
                                <w:rFonts w:ascii="Arial" w:hAnsi="Arial" w:cs="Arial"/>
                                <w:b/>
                                <w:bCs/>
                                <w:sz w:val="24"/>
                                <w:szCs w:val="24"/>
                              </w:rPr>
                              <w:t>EHC Needs Assessment</w:t>
                            </w:r>
                          </w:p>
                          <w:p w14:paraId="29B185A2" w14:textId="5632914C" w:rsidR="009C6A32" w:rsidRDefault="009C6A32" w:rsidP="009C6A32">
                            <w:pPr>
                              <w:spacing w:after="0"/>
                              <w:jc w:val="center"/>
                              <w:rPr>
                                <w:rFonts w:ascii="Arial" w:hAnsi="Arial" w:cs="Arial"/>
                                <w:sz w:val="24"/>
                                <w:szCs w:val="24"/>
                              </w:rPr>
                            </w:pPr>
                            <w:r>
                              <w:rPr>
                                <w:rFonts w:ascii="Arial" w:hAnsi="Arial" w:cs="Arial"/>
                                <w:sz w:val="24"/>
                                <w:szCs w:val="24"/>
                              </w:rPr>
                              <w:t>The LA (Local Authority) must reply to all requests within 6 weeks.</w:t>
                            </w:r>
                          </w:p>
                          <w:p w14:paraId="0D321A15" w14:textId="74B6F3BD" w:rsidR="009C6A32" w:rsidRDefault="009C6A32" w:rsidP="009C6A32">
                            <w:pPr>
                              <w:spacing w:after="0"/>
                              <w:jc w:val="center"/>
                              <w:rPr>
                                <w:rFonts w:ascii="Arial" w:hAnsi="Arial" w:cs="Arial"/>
                                <w:sz w:val="24"/>
                                <w:szCs w:val="24"/>
                              </w:rPr>
                            </w:pPr>
                            <w:r>
                              <w:rPr>
                                <w:rFonts w:ascii="Arial" w:hAnsi="Arial" w:cs="Arial"/>
                                <w:sz w:val="24"/>
                                <w:szCs w:val="24"/>
                              </w:rPr>
                              <w:t>They will always reply to you as a parent (or young person), even where the request was made by the school or college.</w:t>
                            </w:r>
                          </w:p>
                          <w:p w14:paraId="7892D89F" w14:textId="77777777" w:rsidR="009C6A32" w:rsidRDefault="009C6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1FB3" id="Text Box 12" o:spid="_x0000_s1028" type="#_x0000_t202" alt="&quot;&quot;" style="position:absolute;margin-left:557pt;margin-top:93.5pt;width:141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" fillcolor="white [3201]" strokecolor="#ed7d31 [3205]" strokeweight="3pt">
                <v:textbox>
                  <w:txbxContent>
                    <w:p w14:paraId="566C20C5" w14:textId="77777777" w:rsidR="009C6A32" w:rsidRPr="009072A0" w:rsidRDefault="009C6A32" w:rsidP="009C6A32">
                      <w:pPr>
                        <w:spacing w:after="0"/>
                        <w:jc w:val="center"/>
                        <w:rPr>
                          <w:rFonts w:ascii="Arial" w:hAnsi="Arial" w:cs="Arial"/>
                          <w:b/>
                          <w:bCs/>
                          <w:sz w:val="24"/>
                          <w:szCs w:val="24"/>
                        </w:rPr>
                      </w:pPr>
                      <w:r w:rsidRPr="009072A0">
                        <w:rPr>
                          <w:rFonts w:ascii="Arial" w:hAnsi="Arial" w:cs="Arial"/>
                          <w:b/>
                          <w:bCs/>
                          <w:sz w:val="24"/>
                          <w:szCs w:val="24"/>
                        </w:rPr>
                        <w:t>EHC Needs Assessment</w:t>
                      </w:r>
                    </w:p>
                    <w:p w14:paraId="29B185A2" w14:textId="5632914C" w:rsidR="009C6A32" w:rsidRDefault="009C6A32" w:rsidP="009C6A32">
                      <w:pPr>
                        <w:spacing w:after="0"/>
                        <w:jc w:val="center"/>
                        <w:rPr>
                          <w:rFonts w:ascii="Arial" w:hAnsi="Arial" w:cs="Arial"/>
                          <w:sz w:val="24"/>
                          <w:szCs w:val="24"/>
                        </w:rPr>
                      </w:pPr>
                      <w:r>
                        <w:rPr>
                          <w:rFonts w:ascii="Arial" w:hAnsi="Arial" w:cs="Arial"/>
                          <w:sz w:val="24"/>
                          <w:szCs w:val="24"/>
                        </w:rPr>
                        <w:t>The LA (Local Authority) must reply to all requests within 6 weeks.</w:t>
                      </w:r>
                    </w:p>
                    <w:p w14:paraId="0D321A15" w14:textId="74B6F3BD" w:rsidR="009C6A32" w:rsidRDefault="009C6A32" w:rsidP="009C6A32">
                      <w:pPr>
                        <w:spacing w:after="0"/>
                        <w:jc w:val="center"/>
                        <w:rPr>
                          <w:rFonts w:ascii="Arial" w:hAnsi="Arial" w:cs="Arial"/>
                          <w:sz w:val="24"/>
                          <w:szCs w:val="24"/>
                        </w:rPr>
                      </w:pPr>
                      <w:r>
                        <w:rPr>
                          <w:rFonts w:ascii="Arial" w:hAnsi="Arial" w:cs="Arial"/>
                          <w:sz w:val="24"/>
                          <w:szCs w:val="24"/>
                        </w:rPr>
                        <w:t>They will always reply to you as a parent (or young person), even where the request was made by the school or college.</w:t>
                      </w:r>
                    </w:p>
                    <w:p w14:paraId="7892D89F" w14:textId="77777777" w:rsidR="009C6A32" w:rsidRDefault="009C6A32"/>
                  </w:txbxContent>
                </v:textbox>
              </v:shape>
            </w:pict>
          </mc:Fallback>
        </mc:AlternateContent>
      </w:r>
      <w:r w:rsidR="00EA773C">
        <w:rPr>
          <w:noProof/>
        </w:rPr>
        <w:drawing>
          <wp:inline distT="0" distB="0" distL="0" distR="0" wp14:anchorId="13370703" wp14:editId="7F5AB9A5">
            <wp:extent cx="8863330" cy="4983480"/>
            <wp:effectExtent l="0" t="0" r="0" b="7620"/>
            <wp:docPr id="21" name="Picture 21" descr="Outline of how to request an Education Health Care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utline of how to request an Education Health Care Needs Assessment"/>
                    <pic:cNvPicPr/>
                  </pic:nvPicPr>
                  <pic:blipFill>
                    <a:blip r:embed="rId13"/>
                    <a:stretch>
                      <a:fillRect/>
                    </a:stretch>
                  </pic:blipFill>
                  <pic:spPr>
                    <a:xfrm>
                      <a:off x="0" y="0"/>
                      <a:ext cx="8863330" cy="4983480"/>
                    </a:xfrm>
                    <a:prstGeom prst="rect">
                      <a:avLst/>
                    </a:prstGeom>
                  </pic:spPr>
                </pic:pic>
              </a:graphicData>
            </a:graphic>
          </wp:inline>
        </w:drawing>
      </w:r>
    </w:p>
    <w:p w14:paraId="31B5CB50" w14:textId="77777777" w:rsidR="009C6A32" w:rsidRDefault="009C6A32" w:rsidP="008A6103">
      <w:pPr>
        <w:spacing w:after="0"/>
        <w:rPr>
          <w:rFonts w:ascii="Arial" w:hAnsi="Arial" w:cs="Arial"/>
          <w:b/>
          <w:bCs/>
          <w:sz w:val="24"/>
          <w:szCs w:val="24"/>
        </w:rPr>
      </w:pPr>
    </w:p>
    <w:p w14:paraId="65C8A1F1" w14:textId="77777777" w:rsidR="009C6A32" w:rsidRDefault="009C6A32" w:rsidP="008A6103">
      <w:pPr>
        <w:spacing w:after="0"/>
        <w:rPr>
          <w:rFonts w:ascii="Arial" w:hAnsi="Arial" w:cs="Arial"/>
          <w:b/>
          <w:bCs/>
          <w:sz w:val="24"/>
          <w:szCs w:val="24"/>
        </w:rPr>
      </w:pPr>
    </w:p>
    <w:p w14:paraId="69071118" w14:textId="77777777" w:rsidR="009C6A32" w:rsidRDefault="009C6A32" w:rsidP="008A6103">
      <w:pPr>
        <w:spacing w:after="0"/>
        <w:rPr>
          <w:rFonts w:ascii="Arial" w:hAnsi="Arial" w:cs="Arial"/>
          <w:b/>
          <w:bCs/>
          <w:sz w:val="24"/>
          <w:szCs w:val="24"/>
        </w:rPr>
      </w:pPr>
    </w:p>
    <w:p w14:paraId="26867E6B" w14:textId="77777777" w:rsidR="00B4399F" w:rsidRDefault="00B4399F">
      <w:pPr>
        <w:rPr>
          <w:rFonts w:ascii="Arial" w:hAnsi="Arial" w:cs="Arial"/>
          <w:b/>
          <w:bCs/>
          <w:sz w:val="24"/>
          <w:szCs w:val="24"/>
        </w:rPr>
      </w:pPr>
      <w:r>
        <w:rPr>
          <w:rFonts w:ascii="Arial" w:hAnsi="Arial" w:cs="Arial"/>
          <w:b/>
          <w:bCs/>
          <w:sz w:val="24"/>
          <w:szCs w:val="24"/>
        </w:rPr>
        <w:br w:type="page"/>
      </w:r>
    </w:p>
    <w:p w14:paraId="3B5900B4" w14:textId="02EBAE33" w:rsidR="009C6A32" w:rsidRDefault="009C6A32" w:rsidP="008A6103">
      <w:pPr>
        <w:spacing w:after="0"/>
        <w:rPr>
          <w:rFonts w:ascii="Arial" w:hAnsi="Arial" w:cs="Arial"/>
          <w:b/>
          <w:bCs/>
          <w:sz w:val="24"/>
          <w:szCs w:val="24"/>
        </w:rPr>
      </w:pPr>
      <w:r>
        <w:rPr>
          <w:rFonts w:ascii="Arial" w:hAnsi="Arial" w:cs="Arial"/>
          <w:b/>
          <w:bCs/>
          <w:sz w:val="24"/>
          <w:szCs w:val="24"/>
        </w:rPr>
        <w:lastRenderedPageBreak/>
        <w:t>Step 3</w:t>
      </w:r>
    </w:p>
    <w:p w14:paraId="53018DF4" w14:textId="4463DBBB" w:rsidR="008A6103" w:rsidRPr="00C645BC" w:rsidRDefault="00C645BC" w:rsidP="008A6103">
      <w:pPr>
        <w:spacing w:after="0"/>
        <w:rPr>
          <w:rFonts w:ascii="Arial" w:hAnsi="Arial" w:cs="Arial"/>
          <w:b/>
          <w:bCs/>
          <w:sz w:val="24"/>
          <w:szCs w:val="24"/>
        </w:rPr>
      </w:pPr>
      <w:r w:rsidRPr="00C645BC">
        <w:rPr>
          <w:rFonts w:ascii="Arial" w:hAnsi="Arial" w:cs="Arial"/>
          <w:b/>
          <w:bCs/>
          <w:sz w:val="24"/>
          <w:szCs w:val="24"/>
        </w:rPr>
        <w:t>EHC Needs Assessment Form</w:t>
      </w:r>
    </w:p>
    <w:p w14:paraId="64B4B52E" w14:textId="23C71BB6" w:rsidR="00C645BC" w:rsidRDefault="00C645BC" w:rsidP="00C645BC">
      <w:pPr>
        <w:spacing w:after="0"/>
        <w:jc w:val="both"/>
        <w:rPr>
          <w:rFonts w:ascii="Arial" w:hAnsi="Arial" w:cs="Arial"/>
          <w:sz w:val="24"/>
          <w:szCs w:val="24"/>
        </w:rPr>
      </w:pPr>
      <w:r>
        <w:rPr>
          <w:rFonts w:ascii="Arial" w:hAnsi="Arial" w:cs="Arial"/>
          <w:sz w:val="24"/>
          <w:szCs w:val="24"/>
        </w:rPr>
        <w:t>The assessment form will be completed by the Local Authority, although you, or the young person, will be asked to provide information.  The form consists of 8 sections and the screenshots on the next few pages, will give you an idea of the information that will be collected.</w:t>
      </w:r>
    </w:p>
    <w:p w14:paraId="617AAF03" w14:textId="084E3EC8" w:rsidR="00C645BC" w:rsidRPr="008A6103" w:rsidRDefault="00C645BC" w:rsidP="008A6103">
      <w:pPr>
        <w:spacing w:after="0"/>
        <w:rPr>
          <w:rFonts w:ascii="Arial" w:hAnsi="Arial" w:cs="Arial"/>
          <w:sz w:val="24"/>
          <w:szCs w:val="24"/>
        </w:rPr>
      </w:pPr>
    </w:p>
    <w:p w14:paraId="57E2AEB8" w14:textId="0591CD27" w:rsidR="008A6103" w:rsidRPr="008A6103" w:rsidRDefault="009C6A32" w:rsidP="008A6103">
      <w:pPr>
        <w:spacing w:after="0"/>
        <w:rPr>
          <w:rFonts w:ascii="Arial" w:hAnsi="Arial" w:cs="Arial"/>
          <w:sz w:val="24"/>
          <w:szCs w:val="24"/>
        </w:rPr>
      </w:pPr>
      <w:r>
        <w:rPr>
          <w:noProof/>
        </w:rPr>
        <mc:AlternateContent>
          <mc:Choice Requires="wps">
            <w:drawing>
              <wp:anchor distT="0" distB="0" distL="114300" distR="114300" simplePos="0" relativeHeight="251674624" behindDoc="0" locked="0" layoutInCell="1" allowOverlap="1" wp14:anchorId="07CB723F" wp14:editId="4C528CC6">
                <wp:simplePos x="0" y="0"/>
                <wp:positionH relativeFrom="column">
                  <wp:posOffset>7258050</wp:posOffset>
                </wp:positionH>
                <wp:positionV relativeFrom="paragraph">
                  <wp:posOffset>1183005</wp:posOffset>
                </wp:positionV>
                <wp:extent cx="317500" cy="317500"/>
                <wp:effectExtent l="38100" t="38100" r="44450" b="44450"/>
                <wp:wrapNone/>
                <wp:docPr id="28" name="Straight Arrow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17500" cy="3175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F1115" id="Straight Arrow Connector 28" o:spid="_x0000_s1026" type="#_x0000_t32" alt="&quot;&quot;" style="position:absolute;margin-left:571.5pt;margin-top:93.15pt;width:25pt;height: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" strokecolor="#002060" strokeweight="4.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3D69D2B4" wp14:editId="15EF6E5C">
                <wp:simplePos x="0" y="0"/>
                <wp:positionH relativeFrom="column">
                  <wp:posOffset>469900</wp:posOffset>
                </wp:positionH>
                <wp:positionV relativeFrom="paragraph">
                  <wp:posOffset>3507105</wp:posOffset>
                </wp:positionV>
                <wp:extent cx="641350" cy="800100"/>
                <wp:effectExtent l="19050" t="19050" r="82550" b="57150"/>
                <wp:wrapNone/>
                <wp:docPr id="27"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1350" cy="8001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2ED34" id="Straight Arrow Connector 27" o:spid="_x0000_s1026" type="#_x0000_t32" alt="&quot;&quot;" style="position:absolute;margin-left:37pt;margin-top:276.15pt;width:50.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" strokecolor="#002060" strokeweight="4.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11E7AB6F" wp14:editId="1D697E84">
                <wp:simplePos x="0" y="0"/>
                <wp:positionH relativeFrom="column">
                  <wp:posOffset>552450</wp:posOffset>
                </wp:positionH>
                <wp:positionV relativeFrom="paragraph">
                  <wp:posOffset>1970405</wp:posOffset>
                </wp:positionV>
                <wp:extent cx="558800" cy="292100"/>
                <wp:effectExtent l="19050" t="38100" r="50800" b="50800"/>
                <wp:wrapNone/>
                <wp:docPr id="26" name="Straight Arrow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8800" cy="29210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5A079" id="Straight Arrow Connector 26" o:spid="_x0000_s1026" type="#_x0000_t32" alt="&quot;&quot;" style="position:absolute;margin-left:43.5pt;margin-top:155.15pt;width:44pt;height:2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" strokecolor="#002060" strokeweight="4.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20E3DCD7" wp14:editId="73273F2E">
                <wp:simplePos x="0" y="0"/>
                <wp:positionH relativeFrom="column">
                  <wp:posOffset>0</wp:posOffset>
                </wp:positionH>
                <wp:positionV relativeFrom="paragraph">
                  <wp:posOffset>2300605</wp:posOffset>
                </wp:positionV>
                <wp:extent cx="965200" cy="1136650"/>
                <wp:effectExtent l="19050" t="19050" r="25400" b="2540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65200" cy="1136650"/>
                        </a:xfrm>
                        <a:prstGeom prst="rect">
                          <a:avLst/>
                        </a:prstGeom>
                        <a:solidFill>
                          <a:schemeClr val="lt1"/>
                        </a:solidFill>
                        <a:ln w="38100">
                          <a:solidFill>
                            <a:schemeClr val="accent2"/>
                          </a:solidFill>
                        </a:ln>
                      </wps:spPr>
                      <wps:txbx>
                        <w:txbxContent>
                          <w:p w14:paraId="074364D3" w14:textId="76B7F9FD" w:rsidR="009C6A32" w:rsidRPr="00D675CE" w:rsidRDefault="009C6A32" w:rsidP="009C6A32">
                            <w:pPr>
                              <w:rPr>
                                <w:rFonts w:ascii="Arial" w:hAnsi="Arial" w:cs="Arial"/>
                                <w:sz w:val="24"/>
                                <w:szCs w:val="24"/>
                              </w:rPr>
                            </w:pPr>
                            <w:r w:rsidRPr="00D675CE">
                              <w:rPr>
                                <w:rFonts w:ascii="Arial" w:hAnsi="Arial" w:cs="Arial"/>
                                <w:b/>
                                <w:bCs/>
                                <w:sz w:val="24"/>
                                <w:szCs w:val="24"/>
                              </w:rPr>
                              <w:t>Anything with a red star, you MUST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DCD7" id="Text Box 19" o:spid="_x0000_s1029" type="#_x0000_t202" alt="&quot;&quot;" style="position:absolute;margin-left:0;margin-top:181.15pt;width:76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" fillcolor="white [3201]" strokecolor="#ed7d31 [3205]" strokeweight="3pt">
                <v:textbox>
                  <w:txbxContent>
                    <w:p w14:paraId="074364D3" w14:textId="76B7F9FD" w:rsidR="009C6A32" w:rsidRPr="00D675CE" w:rsidRDefault="009C6A32" w:rsidP="009C6A32">
                      <w:pPr>
                        <w:rPr>
                          <w:rFonts w:ascii="Arial" w:hAnsi="Arial" w:cs="Arial"/>
                          <w:sz w:val="24"/>
                          <w:szCs w:val="24"/>
                        </w:rPr>
                      </w:pPr>
                      <w:r w:rsidRPr="00D675CE">
                        <w:rPr>
                          <w:rFonts w:ascii="Arial" w:hAnsi="Arial" w:cs="Arial"/>
                          <w:b/>
                          <w:bCs/>
                          <w:sz w:val="24"/>
                          <w:szCs w:val="24"/>
                        </w:rPr>
                        <w:t>Anything with a red star, you MUST complete.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A381078" wp14:editId="43AFAE83">
                <wp:simplePos x="0" y="0"/>
                <wp:positionH relativeFrom="column">
                  <wp:posOffset>3708400</wp:posOffset>
                </wp:positionH>
                <wp:positionV relativeFrom="paragraph">
                  <wp:posOffset>3723005</wp:posOffset>
                </wp:positionV>
                <wp:extent cx="1212850" cy="107950"/>
                <wp:effectExtent l="38100" t="57150" r="25400" b="120650"/>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12850" cy="10795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23F22" id="Straight Arrow Connector 25" o:spid="_x0000_s1026" type="#_x0000_t32" alt="&quot;&quot;" style="position:absolute;margin-left:292pt;margin-top:293.15pt;width:95.5pt;height:8.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" strokecolor="#002060" strokeweight="4.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03B47DD" wp14:editId="45C6B985">
                <wp:simplePos x="0" y="0"/>
                <wp:positionH relativeFrom="column">
                  <wp:posOffset>4921250</wp:posOffset>
                </wp:positionH>
                <wp:positionV relativeFrom="paragraph">
                  <wp:posOffset>3545205</wp:posOffset>
                </wp:positionV>
                <wp:extent cx="2387600" cy="666750"/>
                <wp:effectExtent l="19050" t="19050" r="12700" b="19050"/>
                <wp:wrapNone/>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87600" cy="666750"/>
                        </a:xfrm>
                        <a:prstGeom prst="rect">
                          <a:avLst/>
                        </a:prstGeom>
                        <a:solidFill>
                          <a:schemeClr val="lt1"/>
                        </a:solidFill>
                        <a:ln w="38100">
                          <a:solidFill>
                            <a:schemeClr val="accent2"/>
                          </a:solidFill>
                        </a:ln>
                      </wps:spPr>
                      <wps:txbx>
                        <w:txbxContent>
                          <w:p w14:paraId="585B4B63" w14:textId="7720AFCC" w:rsidR="009C6A32" w:rsidRPr="00D675CE" w:rsidRDefault="009C6A32" w:rsidP="009C6A32">
                            <w:pPr>
                              <w:rPr>
                                <w:rFonts w:ascii="Arial" w:hAnsi="Arial" w:cs="Arial"/>
                                <w:sz w:val="24"/>
                                <w:szCs w:val="24"/>
                              </w:rPr>
                            </w:pPr>
                            <w:r w:rsidRPr="00D675CE">
                              <w:rPr>
                                <w:rFonts w:ascii="Arial" w:hAnsi="Arial" w:cs="Arial"/>
                                <w:sz w:val="24"/>
                                <w:szCs w:val="24"/>
                              </w:rPr>
                              <w:t xml:space="preserve">If you have any professionals or SENDIASS working with you, please put their details in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47DD" id="Text Box 24" o:spid="_x0000_s1030" type="#_x0000_t202" alt="&quot;&quot;" style="position:absolute;margin-left:387.5pt;margin-top:279.15pt;width:188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" fillcolor="white [3201]" strokecolor="#ed7d31 [3205]" strokeweight="3pt">
                <v:textbox>
                  <w:txbxContent>
                    <w:p w14:paraId="585B4B63" w14:textId="7720AFCC" w:rsidR="009C6A32" w:rsidRPr="00D675CE" w:rsidRDefault="009C6A32" w:rsidP="009C6A32">
                      <w:pPr>
                        <w:rPr>
                          <w:rFonts w:ascii="Arial" w:hAnsi="Arial" w:cs="Arial"/>
                          <w:sz w:val="24"/>
                          <w:szCs w:val="24"/>
                        </w:rPr>
                      </w:pPr>
                      <w:r w:rsidRPr="00D675CE">
                        <w:rPr>
                          <w:rFonts w:ascii="Arial" w:hAnsi="Arial" w:cs="Arial"/>
                          <w:sz w:val="24"/>
                          <w:szCs w:val="24"/>
                        </w:rPr>
                        <w:t xml:space="preserve">If you have any professionals or SENDIASS working with you, please put their details in here.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FDEBD58" wp14:editId="73C80CAA">
                <wp:simplePos x="0" y="0"/>
                <wp:positionH relativeFrom="column">
                  <wp:posOffset>7620000</wp:posOffset>
                </wp:positionH>
                <wp:positionV relativeFrom="paragraph">
                  <wp:posOffset>992505</wp:posOffset>
                </wp:positionV>
                <wp:extent cx="1562100" cy="1117600"/>
                <wp:effectExtent l="19050" t="19050" r="19050" b="2540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2100" cy="1117600"/>
                        </a:xfrm>
                        <a:prstGeom prst="rect">
                          <a:avLst/>
                        </a:prstGeom>
                        <a:solidFill>
                          <a:schemeClr val="lt1"/>
                        </a:solidFill>
                        <a:ln w="38100">
                          <a:solidFill>
                            <a:schemeClr val="accent2"/>
                          </a:solidFill>
                        </a:ln>
                      </wps:spPr>
                      <wps:txbx>
                        <w:txbxContent>
                          <w:p w14:paraId="0C4BB48B" w14:textId="5295D181" w:rsidR="009C6A32" w:rsidRPr="00D675CE" w:rsidRDefault="009C6A32" w:rsidP="009C6A32">
                            <w:pPr>
                              <w:rPr>
                                <w:rFonts w:ascii="Arial" w:hAnsi="Arial" w:cs="Arial"/>
                                <w:sz w:val="24"/>
                                <w:szCs w:val="24"/>
                              </w:rPr>
                            </w:pPr>
                            <w:r w:rsidRPr="00D675CE">
                              <w:rPr>
                                <w:rFonts w:ascii="Arial" w:hAnsi="Arial" w:cs="Arial"/>
                                <w:b/>
                                <w:bCs/>
                                <w:sz w:val="24"/>
                                <w:szCs w:val="24"/>
                              </w:rPr>
                              <w:t>Click here once you have completed your name and given your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BD58" id="Text Box 23" o:spid="_x0000_s1031" type="#_x0000_t202" alt="&quot;&quot;" style="position:absolute;margin-left:600pt;margin-top:78.15pt;width:123pt;height: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" fillcolor="white [3201]" strokecolor="#ed7d31 [3205]" strokeweight="3pt">
                <v:textbox>
                  <w:txbxContent>
                    <w:p w14:paraId="0C4BB48B" w14:textId="5295D181" w:rsidR="009C6A32" w:rsidRPr="00D675CE" w:rsidRDefault="009C6A32" w:rsidP="009C6A32">
                      <w:pPr>
                        <w:rPr>
                          <w:rFonts w:ascii="Arial" w:hAnsi="Arial" w:cs="Arial"/>
                          <w:sz w:val="24"/>
                          <w:szCs w:val="24"/>
                        </w:rPr>
                      </w:pPr>
                      <w:r w:rsidRPr="00D675CE">
                        <w:rPr>
                          <w:rFonts w:ascii="Arial" w:hAnsi="Arial" w:cs="Arial"/>
                          <w:b/>
                          <w:bCs/>
                          <w:sz w:val="24"/>
                          <w:szCs w:val="24"/>
                        </w:rPr>
                        <w:t>Click here once you have completed your name and given your consent.</w:t>
                      </w:r>
                    </w:p>
                  </w:txbxContent>
                </v:textbox>
              </v:shape>
            </w:pict>
          </mc:Fallback>
        </mc:AlternateContent>
      </w:r>
      <w:r>
        <w:rPr>
          <w:noProof/>
        </w:rPr>
        <w:drawing>
          <wp:inline distT="0" distB="0" distL="0" distR="0" wp14:anchorId="68EF31CC" wp14:editId="348D84B4">
            <wp:extent cx="8667995" cy="4508500"/>
            <wp:effectExtent l="0" t="0" r="0" b="6350"/>
            <wp:docPr id="14" name="Picture 14" descr="First section of EHC Assess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rst section of EHC Assessment Request"/>
                    <pic:cNvPicPr/>
                  </pic:nvPicPr>
                  <pic:blipFill rotWithShape="1">
                    <a:blip r:embed="rId14"/>
                    <a:srcRect t="636" b="6891"/>
                    <a:stretch/>
                  </pic:blipFill>
                  <pic:spPr bwMode="auto">
                    <a:xfrm>
                      <a:off x="0" y="0"/>
                      <a:ext cx="8677375" cy="4513379"/>
                    </a:xfrm>
                    <a:prstGeom prst="rect">
                      <a:avLst/>
                    </a:prstGeom>
                    <a:ln>
                      <a:noFill/>
                    </a:ln>
                    <a:extLst>
                      <a:ext uri="{53640926-AAD7-44D8-BBD7-CCE9431645EC}">
                        <a14:shadowObscured xmlns:a14="http://schemas.microsoft.com/office/drawing/2010/main"/>
                      </a:ext>
                    </a:extLst>
                  </pic:spPr>
                </pic:pic>
              </a:graphicData>
            </a:graphic>
          </wp:inline>
        </w:drawing>
      </w:r>
    </w:p>
    <w:p w14:paraId="642AB366" w14:textId="77777777" w:rsidR="00B75917" w:rsidRDefault="00B75917">
      <w:pPr>
        <w:rPr>
          <w:rFonts w:ascii="Arial" w:hAnsi="Arial" w:cs="Arial"/>
          <w:b/>
          <w:bCs/>
          <w:sz w:val="24"/>
          <w:szCs w:val="24"/>
        </w:rPr>
      </w:pPr>
      <w:r>
        <w:rPr>
          <w:rFonts w:ascii="Arial" w:hAnsi="Arial" w:cs="Arial"/>
          <w:b/>
          <w:bCs/>
          <w:sz w:val="24"/>
          <w:szCs w:val="24"/>
        </w:rPr>
        <w:br w:type="page"/>
      </w:r>
    </w:p>
    <w:p w14:paraId="3EF2FF82" w14:textId="019C4C60" w:rsidR="009003B4" w:rsidRPr="00B75917" w:rsidRDefault="009003B4" w:rsidP="00F66181">
      <w:pPr>
        <w:spacing w:after="0"/>
        <w:jc w:val="both"/>
        <w:rPr>
          <w:rFonts w:ascii="Arial" w:hAnsi="Arial" w:cs="Arial"/>
          <w:b/>
          <w:bCs/>
          <w:sz w:val="24"/>
          <w:szCs w:val="24"/>
        </w:rPr>
      </w:pPr>
      <w:r w:rsidRPr="00B75917">
        <w:rPr>
          <w:rFonts w:ascii="Arial" w:hAnsi="Arial" w:cs="Arial"/>
          <w:b/>
          <w:bCs/>
          <w:sz w:val="24"/>
          <w:szCs w:val="24"/>
        </w:rPr>
        <w:lastRenderedPageBreak/>
        <w:t>Step 4</w:t>
      </w:r>
    </w:p>
    <w:p w14:paraId="2002BA2F" w14:textId="42C05C0F" w:rsidR="00F66181" w:rsidRDefault="009003B4" w:rsidP="00F66181">
      <w:pPr>
        <w:spacing w:after="0"/>
        <w:jc w:val="both"/>
        <w:rPr>
          <w:rFonts w:ascii="Arial" w:hAnsi="Arial" w:cs="Arial"/>
          <w:sz w:val="24"/>
          <w:szCs w:val="24"/>
        </w:rPr>
      </w:pPr>
      <w:r>
        <w:rPr>
          <w:noProof/>
        </w:rPr>
        <w:drawing>
          <wp:inline distT="0" distB="0" distL="0" distR="0" wp14:anchorId="46CD4493" wp14:editId="47C7F2ED">
            <wp:extent cx="7881177" cy="2089150"/>
            <wp:effectExtent l="0" t="0" r="5715" b="6350"/>
            <wp:docPr id="31" name="Picture 31" descr="Opening page of request for EHC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ening page of request for EHC Needs Assessment"/>
                    <pic:cNvPicPr/>
                  </pic:nvPicPr>
                  <pic:blipFill rotWithShape="1">
                    <a:blip r:embed="rId15"/>
                    <a:srcRect t="15158" b="37714"/>
                    <a:stretch/>
                  </pic:blipFill>
                  <pic:spPr bwMode="auto">
                    <a:xfrm>
                      <a:off x="0" y="0"/>
                      <a:ext cx="7888250" cy="2091025"/>
                    </a:xfrm>
                    <a:prstGeom prst="rect">
                      <a:avLst/>
                    </a:prstGeom>
                    <a:ln>
                      <a:noFill/>
                    </a:ln>
                    <a:extLst>
                      <a:ext uri="{53640926-AAD7-44D8-BBD7-CCE9431645EC}">
                        <a14:shadowObscured xmlns:a14="http://schemas.microsoft.com/office/drawing/2010/main"/>
                      </a:ext>
                    </a:extLst>
                  </pic:spPr>
                </pic:pic>
              </a:graphicData>
            </a:graphic>
          </wp:inline>
        </w:drawing>
      </w:r>
    </w:p>
    <w:p w14:paraId="6898903A" w14:textId="77777777" w:rsidR="00B75917" w:rsidRDefault="00B75917" w:rsidP="00F66181">
      <w:pPr>
        <w:spacing w:after="0"/>
        <w:jc w:val="both"/>
        <w:rPr>
          <w:rFonts w:ascii="Arial" w:hAnsi="Arial" w:cs="Arial"/>
          <w:sz w:val="24"/>
          <w:szCs w:val="24"/>
        </w:rPr>
      </w:pPr>
    </w:p>
    <w:p w14:paraId="04C0AE05" w14:textId="591FBE90" w:rsidR="002030F5" w:rsidRDefault="001F0EC7" w:rsidP="00F66181">
      <w:pPr>
        <w:spacing w:after="0"/>
        <w:jc w:val="both"/>
        <w:rPr>
          <w:rFonts w:ascii="Arial" w:hAnsi="Arial" w:cs="Arial"/>
          <w:sz w:val="24"/>
          <w:szCs w:val="24"/>
        </w:rPr>
      </w:pPr>
      <w:r>
        <w:rPr>
          <w:noProof/>
        </w:rPr>
        <mc:AlternateContent>
          <mc:Choice Requires="wps">
            <w:drawing>
              <wp:anchor distT="0" distB="0" distL="114300" distR="114300" simplePos="0" relativeHeight="251679744" behindDoc="0" locked="0" layoutInCell="1" allowOverlap="1" wp14:anchorId="31DE82FD" wp14:editId="5C9ABE6E">
                <wp:simplePos x="0" y="0"/>
                <wp:positionH relativeFrom="column">
                  <wp:posOffset>5829300</wp:posOffset>
                </wp:positionH>
                <wp:positionV relativeFrom="paragraph">
                  <wp:posOffset>522605</wp:posOffset>
                </wp:positionV>
                <wp:extent cx="3378200" cy="749300"/>
                <wp:effectExtent l="19050" t="19050" r="12700" b="1270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78200" cy="749300"/>
                        </a:xfrm>
                        <a:prstGeom prst="rect">
                          <a:avLst/>
                        </a:prstGeom>
                        <a:solidFill>
                          <a:schemeClr val="lt1"/>
                        </a:solidFill>
                        <a:ln w="38100">
                          <a:solidFill>
                            <a:schemeClr val="accent2"/>
                          </a:solidFill>
                        </a:ln>
                      </wps:spPr>
                      <wps:txbx>
                        <w:txbxContent>
                          <w:p w14:paraId="6567C7DA" w14:textId="77777777" w:rsidR="001F0EC7" w:rsidRPr="00D675CE" w:rsidRDefault="001F0EC7" w:rsidP="001F0EC7">
                            <w:pPr>
                              <w:rPr>
                                <w:rFonts w:ascii="Arial" w:hAnsi="Arial" w:cs="Arial"/>
                                <w:sz w:val="24"/>
                                <w:szCs w:val="24"/>
                              </w:rPr>
                            </w:pPr>
                            <w:r w:rsidRPr="00D675CE">
                              <w:rPr>
                                <w:rFonts w:ascii="Arial" w:hAnsi="Arial" w:cs="Arial"/>
                                <w:sz w:val="24"/>
                                <w:szCs w:val="24"/>
                              </w:rPr>
                              <w:t xml:space="preserve">The next few pages, show you the five sections where you can provide information to the local authority about your request.  </w:t>
                            </w:r>
                          </w:p>
                          <w:p w14:paraId="5D7ECC39" w14:textId="261A98E1" w:rsidR="001F0EC7" w:rsidRPr="00D675CE" w:rsidRDefault="001F0EC7" w:rsidP="001F0EC7">
                            <w:pPr>
                              <w:rPr>
                                <w:rFonts w:ascii="Arial" w:hAnsi="Arial" w:cs="Arial"/>
                                <w:sz w:val="24"/>
                                <w:szCs w:val="24"/>
                              </w:rPr>
                            </w:pPr>
                            <w:r w:rsidRPr="00D675CE">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82FD" id="Text Box 22" o:spid="_x0000_s1032" type="#_x0000_t202" alt="&quot;&quot;" style="position:absolute;left:0;text-align:left;margin-left:459pt;margin-top:41.15pt;width:266pt;height: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" fillcolor="white [3201]" strokecolor="#ed7d31 [3205]" strokeweight="3pt">
                <v:textbox>
                  <w:txbxContent>
                    <w:p w14:paraId="6567C7DA" w14:textId="77777777" w:rsidR="001F0EC7" w:rsidRPr="00D675CE" w:rsidRDefault="001F0EC7" w:rsidP="001F0EC7">
                      <w:pPr>
                        <w:rPr>
                          <w:rFonts w:ascii="Arial" w:hAnsi="Arial" w:cs="Arial"/>
                          <w:sz w:val="24"/>
                          <w:szCs w:val="24"/>
                        </w:rPr>
                      </w:pPr>
                      <w:r w:rsidRPr="00D675CE">
                        <w:rPr>
                          <w:rFonts w:ascii="Arial" w:hAnsi="Arial" w:cs="Arial"/>
                          <w:sz w:val="24"/>
                          <w:szCs w:val="24"/>
                        </w:rPr>
                        <w:t xml:space="preserve">The next few pages, show you the five sections where you can provide information to the local authority about your request.  </w:t>
                      </w:r>
                    </w:p>
                    <w:p w14:paraId="5D7ECC39" w14:textId="261A98E1" w:rsidR="001F0EC7" w:rsidRPr="00D675CE" w:rsidRDefault="001F0EC7" w:rsidP="001F0EC7">
                      <w:pPr>
                        <w:rPr>
                          <w:rFonts w:ascii="Arial" w:hAnsi="Arial" w:cs="Arial"/>
                          <w:sz w:val="24"/>
                          <w:szCs w:val="24"/>
                        </w:rPr>
                      </w:pPr>
                      <w:r w:rsidRPr="00D675CE">
                        <w:rPr>
                          <w:rFonts w:ascii="Arial" w:hAnsi="Arial" w:cs="Arial"/>
                          <w:sz w:val="24"/>
                          <w:szCs w:val="24"/>
                        </w:rPr>
                        <w:t xml:space="preserve">  </w:t>
                      </w:r>
                    </w:p>
                  </w:txbxContent>
                </v:textbox>
              </v:shape>
            </w:pict>
          </mc:Fallback>
        </mc:AlternateContent>
      </w:r>
      <w:r w:rsidR="00B75917">
        <w:rPr>
          <w:noProof/>
        </w:rPr>
        <w:drawing>
          <wp:inline distT="0" distB="0" distL="0" distR="0" wp14:anchorId="6DE3B414" wp14:editId="33CBF3AB">
            <wp:extent cx="7874000" cy="2747269"/>
            <wp:effectExtent l="0" t="0" r="0" b="0"/>
            <wp:docPr id="32" name="Picture 32" descr="Section to provide information to the loca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ection to provide information to the local authority"/>
                    <pic:cNvPicPr/>
                  </pic:nvPicPr>
                  <pic:blipFill rotWithShape="1">
                    <a:blip r:embed="rId16"/>
                    <a:srcRect t="14520" b="23449"/>
                    <a:stretch/>
                  </pic:blipFill>
                  <pic:spPr bwMode="auto">
                    <a:xfrm>
                      <a:off x="0" y="0"/>
                      <a:ext cx="7898396" cy="2755781"/>
                    </a:xfrm>
                    <a:prstGeom prst="rect">
                      <a:avLst/>
                    </a:prstGeom>
                    <a:ln>
                      <a:noFill/>
                    </a:ln>
                    <a:extLst>
                      <a:ext uri="{53640926-AAD7-44D8-BBD7-CCE9431645EC}">
                        <a14:shadowObscured xmlns:a14="http://schemas.microsoft.com/office/drawing/2010/main"/>
                      </a:ext>
                    </a:extLst>
                  </pic:spPr>
                </pic:pic>
              </a:graphicData>
            </a:graphic>
          </wp:inline>
        </w:drawing>
      </w:r>
    </w:p>
    <w:p w14:paraId="3D6F2C89" w14:textId="5893285D" w:rsidR="002030F5" w:rsidRDefault="002030F5" w:rsidP="00F66181">
      <w:pPr>
        <w:spacing w:after="0"/>
        <w:jc w:val="both"/>
        <w:rPr>
          <w:rFonts w:ascii="Arial" w:hAnsi="Arial" w:cs="Arial"/>
          <w:sz w:val="24"/>
          <w:szCs w:val="24"/>
        </w:rPr>
      </w:pPr>
    </w:p>
    <w:p w14:paraId="0B7EDD3B" w14:textId="1CF9D902" w:rsidR="002030F5" w:rsidRDefault="002030F5" w:rsidP="00F66181">
      <w:pPr>
        <w:spacing w:after="0"/>
        <w:jc w:val="both"/>
        <w:rPr>
          <w:rFonts w:ascii="Arial" w:hAnsi="Arial" w:cs="Arial"/>
          <w:sz w:val="24"/>
          <w:szCs w:val="24"/>
        </w:rPr>
      </w:pPr>
    </w:p>
    <w:p w14:paraId="3806DA86" w14:textId="711ACFEA" w:rsidR="002030F5" w:rsidRDefault="00B75917" w:rsidP="00F66181">
      <w:pPr>
        <w:spacing w:after="0"/>
        <w:jc w:val="both"/>
        <w:rPr>
          <w:rFonts w:ascii="Arial" w:hAnsi="Arial" w:cs="Arial"/>
          <w:sz w:val="24"/>
          <w:szCs w:val="24"/>
        </w:rPr>
      </w:pPr>
      <w:r>
        <w:rPr>
          <w:noProof/>
        </w:rPr>
        <w:lastRenderedPageBreak/>
        <w:drawing>
          <wp:inline distT="0" distB="0" distL="0" distR="0" wp14:anchorId="2CA73287" wp14:editId="11CB6685">
            <wp:extent cx="7664007" cy="2563495"/>
            <wp:effectExtent l="0" t="0" r="0" b="8255"/>
            <wp:docPr id="33" name="Picture 33" descr="Section on child or young person'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ction on child or young person's details"/>
                    <pic:cNvPicPr/>
                  </pic:nvPicPr>
                  <pic:blipFill rotWithShape="1">
                    <a:blip r:embed="rId17"/>
                    <a:srcRect t="34152" b="6382"/>
                    <a:stretch/>
                  </pic:blipFill>
                  <pic:spPr bwMode="auto">
                    <a:xfrm>
                      <a:off x="0" y="0"/>
                      <a:ext cx="7671723" cy="2566076"/>
                    </a:xfrm>
                    <a:prstGeom prst="rect">
                      <a:avLst/>
                    </a:prstGeom>
                    <a:ln>
                      <a:noFill/>
                    </a:ln>
                    <a:extLst>
                      <a:ext uri="{53640926-AAD7-44D8-BBD7-CCE9431645EC}">
                        <a14:shadowObscured xmlns:a14="http://schemas.microsoft.com/office/drawing/2010/main"/>
                      </a:ext>
                    </a:extLst>
                  </pic:spPr>
                </pic:pic>
              </a:graphicData>
            </a:graphic>
          </wp:inline>
        </w:drawing>
      </w:r>
    </w:p>
    <w:p w14:paraId="14CC055A" w14:textId="50E3B26D" w:rsidR="002030F5" w:rsidRDefault="00B75917" w:rsidP="00F66181">
      <w:pPr>
        <w:spacing w:after="0"/>
        <w:jc w:val="both"/>
        <w:rPr>
          <w:rFonts w:ascii="Arial" w:hAnsi="Arial" w:cs="Arial"/>
          <w:sz w:val="24"/>
          <w:szCs w:val="24"/>
        </w:rPr>
      </w:pPr>
      <w:r>
        <w:rPr>
          <w:noProof/>
        </w:rPr>
        <w:drawing>
          <wp:inline distT="0" distB="0" distL="0" distR="0" wp14:anchorId="45F1270F" wp14:editId="1A2A12E2">
            <wp:extent cx="7674347" cy="2705100"/>
            <wp:effectExtent l="0" t="0" r="3175" b="0"/>
            <wp:docPr id="34" name="Picture 34" descr="Continuation of section for child or young person'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ntinuation of section for child or young person's details"/>
                    <pic:cNvPicPr/>
                  </pic:nvPicPr>
                  <pic:blipFill rotWithShape="1">
                    <a:blip r:embed="rId18"/>
                    <a:srcRect t="31844" b="5490"/>
                    <a:stretch/>
                  </pic:blipFill>
                  <pic:spPr bwMode="auto">
                    <a:xfrm>
                      <a:off x="0" y="0"/>
                      <a:ext cx="7698744" cy="2713700"/>
                    </a:xfrm>
                    <a:prstGeom prst="rect">
                      <a:avLst/>
                    </a:prstGeom>
                    <a:ln>
                      <a:noFill/>
                    </a:ln>
                    <a:extLst>
                      <a:ext uri="{53640926-AAD7-44D8-BBD7-CCE9431645EC}">
                        <a14:shadowObscured xmlns:a14="http://schemas.microsoft.com/office/drawing/2010/main"/>
                      </a:ext>
                    </a:extLst>
                  </pic:spPr>
                </pic:pic>
              </a:graphicData>
            </a:graphic>
          </wp:inline>
        </w:drawing>
      </w:r>
    </w:p>
    <w:p w14:paraId="4A40D1A5" w14:textId="75E1EFB6" w:rsidR="00B75917" w:rsidRDefault="00B75917" w:rsidP="00F66181">
      <w:pPr>
        <w:spacing w:after="0"/>
        <w:jc w:val="both"/>
        <w:rPr>
          <w:rFonts w:ascii="Arial" w:hAnsi="Arial" w:cs="Arial"/>
          <w:sz w:val="24"/>
          <w:szCs w:val="24"/>
        </w:rPr>
      </w:pPr>
      <w:r>
        <w:rPr>
          <w:noProof/>
        </w:rPr>
        <w:lastRenderedPageBreak/>
        <w:drawing>
          <wp:inline distT="0" distB="0" distL="0" distR="0" wp14:anchorId="1D45A123" wp14:editId="0ADF1D37">
            <wp:extent cx="7607739" cy="1892300"/>
            <wp:effectExtent l="0" t="0" r="0" b="0"/>
            <wp:docPr id="35" name="Picture 35" descr="Section to add address for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ection to add address for child or young person"/>
                    <pic:cNvPicPr/>
                  </pic:nvPicPr>
                  <pic:blipFill rotWithShape="1">
                    <a:blip r:embed="rId19"/>
                    <a:srcRect t="31636" b="24143"/>
                    <a:stretch/>
                  </pic:blipFill>
                  <pic:spPr bwMode="auto">
                    <a:xfrm>
                      <a:off x="0" y="0"/>
                      <a:ext cx="7630593" cy="1897985"/>
                    </a:xfrm>
                    <a:prstGeom prst="rect">
                      <a:avLst/>
                    </a:prstGeom>
                    <a:ln>
                      <a:noFill/>
                    </a:ln>
                    <a:extLst>
                      <a:ext uri="{53640926-AAD7-44D8-BBD7-CCE9431645EC}">
                        <a14:shadowObscured xmlns:a14="http://schemas.microsoft.com/office/drawing/2010/main"/>
                      </a:ext>
                    </a:extLst>
                  </pic:spPr>
                </pic:pic>
              </a:graphicData>
            </a:graphic>
          </wp:inline>
        </w:drawing>
      </w:r>
    </w:p>
    <w:p w14:paraId="7152A902" w14:textId="10ACA8F1" w:rsidR="00B75917" w:rsidRDefault="00B75917" w:rsidP="00F66181">
      <w:pPr>
        <w:spacing w:after="0"/>
        <w:jc w:val="both"/>
        <w:rPr>
          <w:rFonts w:ascii="Arial" w:hAnsi="Arial" w:cs="Arial"/>
          <w:sz w:val="24"/>
          <w:szCs w:val="24"/>
        </w:rPr>
      </w:pPr>
      <w:r>
        <w:rPr>
          <w:noProof/>
        </w:rPr>
        <w:drawing>
          <wp:inline distT="0" distB="0" distL="0" distR="0" wp14:anchorId="27D178B8" wp14:editId="25E09B43">
            <wp:extent cx="7619365" cy="2565307"/>
            <wp:effectExtent l="0" t="0" r="635" b="6985"/>
            <wp:docPr id="36" name="Picture 36" descr="Section to add child or young person's main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ection to add child or young person's main contacts"/>
                    <pic:cNvPicPr/>
                  </pic:nvPicPr>
                  <pic:blipFill rotWithShape="1">
                    <a:blip r:embed="rId20"/>
                    <a:srcRect t="31702" b="8441"/>
                    <a:stretch/>
                  </pic:blipFill>
                  <pic:spPr bwMode="auto">
                    <a:xfrm>
                      <a:off x="0" y="0"/>
                      <a:ext cx="7634662" cy="2570457"/>
                    </a:xfrm>
                    <a:prstGeom prst="rect">
                      <a:avLst/>
                    </a:prstGeom>
                    <a:ln>
                      <a:noFill/>
                    </a:ln>
                    <a:extLst>
                      <a:ext uri="{53640926-AAD7-44D8-BBD7-CCE9431645EC}">
                        <a14:shadowObscured xmlns:a14="http://schemas.microsoft.com/office/drawing/2010/main"/>
                      </a:ext>
                    </a:extLst>
                  </pic:spPr>
                </pic:pic>
              </a:graphicData>
            </a:graphic>
          </wp:inline>
        </w:drawing>
      </w:r>
    </w:p>
    <w:p w14:paraId="4AD9D667" w14:textId="553688A5" w:rsidR="00B4399F" w:rsidRDefault="00B4399F" w:rsidP="00F66181">
      <w:pPr>
        <w:spacing w:after="0"/>
        <w:jc w:val="both"/>
        <w:rPr>
          <w:rFonts w:ascii="Arial" w:hAnsi="Arial" w:cs="Arial"/>
          <w:sz w:val="24"/>
          <w:szCs w:val="24"/>
        </w:rPr>
      </w:pPr>
      <w:r>
        <w:rPr>
          <w:noProof/>
        </w:rPr>
        <w:lastRenderedPageBreak/>
        <w:drawing>
          <wp:inline distT="0" distB="0" distL="0" distR="0" wp14:anchorId="2825152F" wp14:editId="767EF1D9">
            <wp:extent cx="6865215" cy="2095500"/>
            <wp:effectExtent l="0" t="0" r="0" b="0"/>
            <wp:docPr id="2" name="Picture 2" descr="Section to add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ction to add addresses"/>
                    <pic:cNvPicPr/>
                  </pic:nvPicPr>
                  <pic:blipFill rotWithShape="1">
                    <a:blip r:embed="rId21"/>
                    <a:srcRect t="32214" b="13520"/>
                    <a:stretch/>
                  </pic:blipFill>
                  <pic:spPr bwMode="auto">
                    <a:xfrm>
                      <a:off x="0" y="0"/>
                      <a:ext cx="6876338" cy="2098895"/>
                    </a:xfrm>
                    <a:prstGeom prst="rect">
                      <a:avLst/>
                    </a:prstGeom>
                    <a:ln>
                      <a:noFill/>
                    </a:ln>
                    <a:extLst>
                      <a:ext uri="{53640926-AAD7-44D8-BBD7-CCE9431645EC}">
                        <a14:shadowObscured xmlns:a14="http://schemas.microsoft.com/office/drawing/2010/main"/>
                      </a:ext>
                    </a:extLst>
                  </pic:spPr>
                </pic:pic>
              </a:graphicData>
            </a:graphic>
          </wp:inline>
        </w:drawing>
      </w:r>
    </w:p>
    <w:p w14:paraId="2F9D83B5" w14:textId="61084A8B" w:rsidR="002030F5" w:rsidRDefault="002601B3" w:rsidP="00F66181">
      <w:pPr>
        <w:spacing w:after="0"/>
        <w:jc w:val="both"/>
        <w:rPr>
          <w:rFonts w:ascii="Arial" w:hAnsi="Arial" w:cs="Arial"/>
          <w:sz w:val="24"/>
          <w:szCs w:val="24"/>
        </w:rPr>
      </w:pPr>
      <w:r>
        <w:rPr>
          <w:noProof/>
        </w:rPr>
        <w:drawing>
          <wp:inline distT="0" distB="0" distL="0" distR="0" wp14:anchorId="1620973B" wp14:editId="538A56D3">
            <wp:extent cx="6864254" cy="2070100"/>
            <wp:effectExtent l="0" t="0" r="0" b="6350"/>
            <wp:docPr id="5" name="Picture 5" descr="Section for details on child or young person's current educatio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ction for details on child or young person's current education setting"/>
                    <pic:cNvPicPr/>
                  </pic:nvPicPr>
                  <pic:blipFill rotWithShape="1">
                    <a:blip r:embed="rId22"/>
                    <a:srcRect t="31982" b="14401"/>
                    <a:stretch/>
                  </pic:blipFill>
                  <pic:spPr bwMode="auto">
                    <a:xfrm>
                      <a:off x="0" y="0"/>
                      <a:ext cx="6887624" cy="2077148"/>
                    </a:xfrm>
                    <a:prstGeom prst="rect">
                      <a:avLst/>
                    </a:prstGeom>
                    <a:ln>
                      <a:noFill/>
                    </a:ln>
                    <a:extLst>
                      <a:ext uri="{53640926-AAD7-44D8-BBD7-CCE9431645EC}">
                        <a14:shadowObscured xmlns:a14="http://schemas.microsoft.com/office/drawing/2010/main"/>
                      </a:ext>
                    </a:extLst>
                  </pic:spPr>
                </pic:pic>
              </a:graphicData>
            </a:graphic>
          </wp:inline>
        </w:drawing>
      </w:r>
    </w:p>
    <w:p w14:paraId="5094ADCE" w14:textId="6144654C" w:rsidR="002030F5" w:rsidRDefault="002601B3" w:rsidP="00F66181">
      <w:pPr>
        <w:spacing w:after="0"/>
        <w:jc w:val="both"/>
        <w:rPr>
          <w:rFonts w:ascii="Arial" w:hAnsi="Arial" w:cs="Arial"/>
          <w:sz w:val="24"/>
          <w:szCs w:val="24"/>
        </w:rPr>
      </w:pPr>
      <w:r>
        <w:rPr>
          <w:noProof/>
        </w:rPr>
        <w:drawing>
          <wp:inline distT="0" distB="0" distL="0" distR="0" wp14:anchorId="17EEFBCA" wp14:editId="1F679D8D">
            <wp:extent cx="6864350" cy="1658357"/>
            <wp:effectExtent l="0" t="0" r="0" b="0"/>
            <wp:docPr id="7" name="Picture 7" descr="Section for adding child or young person's year group a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ction for adding child or young person's year group and dates"/>
                    <pic:cNvPicPr/>
                  </pic:nvPicPr>
                  <pic:blipFill rotWithShape="1">
                    <a:blip r:embed="rId23"/>
                    <a:srcRect t="32329" b="24720"/>
                    <a:stretch/>
                  </pic:blipFill>
                  <pic:spPr bwMode="auto">
                    <a:xfrm>
                      <a:off x="0" y="0"/>
                      <a:ext cx="6909457" cy="1669254"/>
                    </a:xfrm>
                    <a:prstGeom prst="rect">
                      <a:avLst/>
                    </a:prstGeom>
                    <a:ln>
                      <a:noFill/>
                    </a:ln>
                    <a:extLst>
                      <a:ext uri="{53640926-AAD7-44D8-BBD7-CCE9431645EC}">
                        <a14:shadowObscured xmlns:a14="http://schemas.microsoft.com/office/drawing/2010/main"/>
                      </a:ext>
                    </a:extLst>
                  </pic:spPr>
                </pic:pic>
              </a:graphicData>
            </a:graphic>
          </wp:inline>
        </w:drawing>
      </w:r>
    </w:p>
    <w:p w14:paraId="1334E6DE" w14:textId="6F898AEB" w:rsidR="002030F5" w:rsidRDefault="002030F5" w:rsidP="00F66181">
      <w:pPr>
        <w:spacing w:after="0"/>
        <w:jc w:val="both"/>
        <w:rPr>
          <w:rFonts w:ascii="Arial" w:hAnsi="Arial" w:cs="Arial"/>
          <w:sz w:val="24"/>
          <w:szCs w:val="24"/>
        </w:rPr>
      </w:pPr>
    </w:p>
    <w:p w14:paraId="0AA34306" w14:textId="431688D0" w:rsidR="002030F5" w:rsidRDefault="002601B3" w:rsidP="00F66181">
      <w:pPr>
        <w:spacing w:after="0"/>
        <w:jc w:val="both"/>
        <w:rPr>
          <w:rFonts w:ascii="Arial" w:hAnsi="Arial" w:cs="Arial"/>
          <w:sz w:val="24"/>
          <w:szCs w:val="24"/>
        </w:rPr>
      </w:pPr>
      <w:r>
        <w:rPr>
          <w:noProof/>
        </w:rPr>
        <w:lastRenderedPageBreak/>
        <w:drawing>
          <wp:inline distT="0" distB="0" distL="0" distR="0" wp14:anchorId="4EC49D15" wp14:editId="4854A154">
            <wp:extent cx="6781800" cy="1594370"/>
            <wp:effectExtent l="0" t="0" r="0" b="6350"/>
            <wp:docPr id="8" name="Picture 8" descr="Section for adding details on atta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ction for adding details on attandance"/>
                    <pic:cNvPicPr/>
                  </pic:nvPicPr>
                  <pic:blipFill rotWithShape="1">
                    <a:blip r:embed="rId24"/>
                    <a:srcRect t="32098" b="26105"/>
                    <a:stretch/>
                  </pic:blipFill>
                  <pic:spPr bwMode="auto">
                    <a:xfrm>
                      <a:off x="0" y="0"/>
                      <a:ext cx="6829613" cy="1605611"/>
                    </a:xfrm>
                    <a:prstGeom prst="rect">
                      <a:avLst/>
                    </a:prstGeom>
                    <a:ln>
                      <a:noFill/>
                    </a:ln>
                    <a:extLst>
                      <a:ext uri="{53640926-AAD7-44D8-BBD7-CCE9431645EC}">
                        <a14:shadowObscured xmlns:a14="http://schemas.microsoft.com/office/drawing/2010/main"/>
                      </a:ext>
                    </a:extLst>
                  </pic:spPr>
                </pic:pic>
              </a:graphicData>
            </a:graphic>
          </wp:inline>
        </w:drawing>
      </w:r>
    </w:p>
    <w:p w14:paraId="528B61C9" w14:textId="3A8E9C83" w:rsidR="002601B3" w:rsidRDefault="001F0EC7" w:rsidP="00F66181">
      <w:pPr>
        <w:spacing w:after="0"/>
        <w:jc w:val="both"/>
        <w:rPr>
          <w:rFonts w:ascii="Arial" w:hAnsi="Arial" w:cs="Arial"/>
          <w:sz w:val="24"/>
          <w:szCs w:val="24"/>
        </w:rPr>
      </w:pPr>
      <w:r>
        <w:rPr>
          <w:noProof/>
        </w:rPr>
        <w:drawing>
          <wp:inline distT="0" distB="0" distL="0" distR="0" wp14:anchorId="4269B1CB" wp14:editId="7CF1FE55">
            <wp:extent cx="6781800" cy="2114082"/>
            <wp:effectExtent l="0" t="0" r="0" b="635"/>
            <wp:docPr id="10" name="Picture 10" descr="Section for adding important information about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ction for adding important information about the child or young person"/>
                    <pic:cNvPicPr/>
                  </pic:nvPicPr>
                  <pic:blipFill rotWithShape="1">
                    <a:blip r:embed="rId25"/>
                    <a:srcRect t="31867" b="12712"/>
                    <a:stretch/>
                  </pic:blipFill>
                  <pic:spPr bwMode="auto">
                    <a:xfrm>
                      <a:off x="0" y="0"/>
                      <a:ext cx="6802939" cy="2120672"/>
                    </a:xfrm>
                    <a:prstGeom prst="rect">
                      <a:avLst/>
                    </a:prstGeom>
                    <a:ln>
                      <a:noFill/>
                    </a:ln>
                    <a:extLst>
                      <a:ext uri="{53640926-AAD7-44D8-BBD7-CCE9431645EC}">
                        <a14:shadowObscured xmlns:a14="http://schemas.microsoft.com/office/drawing/2010/main"/>
                      </a:ext>
                    </a:extLst>
                  </pic:spPr>
                </pic:pic>
              </a:graphicData>
            </a:graphic>
          </wp:inline>
        </w:drawing>
      </w:r>
    </w:p>
    <w:p w14:paraId="0815FB0D" w14:textId="2FD5D3C3" w:rsidR="002030F5" w:rsidRDefault="001F0EC7" w:rsidP="00F66181">
      <w:pPr>
        <w:spacing w:after="0"/>
        <w:jc w:val="both"/>
        <w:rPr>
          <w:rFonts w:ascii="Arial" w:hAnsi="Arial" w:cs="Arial"/>
          <w:sz w:val="24"/>
          <w:szCs w:val="24"/>
        </w:rPr>
      </w:pPr>
      <w:r>
        <w:rPr>
          <w:noProof/>
        </w:rPr>
        <w:drawing>
          <wp:inline distT="0" distB="0" distL="0" distR="0" wp14:anchorId="39299F9B" wp14:editId="0F8CA1ED">
            <wp:extent cx="6819900" cy="1222427"/>
            <wp:effectExtent l="0" t="0" r="0" b="0"/>
            <wp:docPr id="13" name="Picture 13" descr="Continuation of section for important information about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ntinuation of section for important information about the child or young person"/>
                    <pic:cNvPicPr/>
                  </pic:nvPicPr>
                  <pic:blipFill rotWithShape="1">
                    <a:blip r:embed="rId26"/>
                    <a:srcRect t="51264" b="16869"/>
                    <a:stretch/>
                  </pic:blipFill>
                  <pic:spPr bwMode="auto">
                    <a:xfrm>
                      <a:off x="0" y="0"/>
                      <a:ext cx="6856846" cy="1229049"/>
                    </a:xfrm>
                    <a:prstGeom prst="rect">
                      <a:avLst/>
                    </a:prstGeom>
                    <a:ln>
                      <a:noFill/>
                    </a:ln>
                    <a:extLst>
                      <a:ext uri="{53640926-AAD7-44D8-BBD7-CCE9431645EC}">
                        <a14:shadowObscured xmlns:a14="http://schemas.microsoft.com/office/drawing/2010/main"/>
                      </a:ext>
                    </a:extLst>
                  </pic:spPr>
                </pic:pic>
              </a:graphicData>
            </a:graphic>
          </wp:inline>
        </w:drawing>
      </w:r>
    </w:p>
    <w:p w14:paraId="7553CEEB" w14:textId="789118B9" w:rsidR="002030F5" w:rsidRDefault="002030F5" w:rsidP="00F66181">
      <w:pPr>
        <w:spacing w:after="0"/>
        <w:jc w:val="both"/>
        <w:rPr>
          <w:rFonts w:ascii="Arial" w:hAnsi="Arial" w:cs="Arial"/>
          <w:sz w:val="24"/>
          <w:szCs w:val="24"/>
        </w:rPr>
      </w:pPr>
    </w:p>
    <w:p w14:paraId="27414AEF" w14:textId="2041F506" w:rsidR="002030F5" w:rsidRDefault="002030F5" w:rsidP="00F66181">
      <w:pPr>
        <w:spacing w:after="0"/>
        <w:jc w:val="both"/>
        <w:rPr>
          <w:rFonts w:ascii="Arial" w:hAnsi="Arial" w:cs="Arial"/>
          <w:sz w:val="24"/>
          <w:szCs w:val="24"/>
        </w:rPr>
      </w:pPr>
    </w:p>
    <w:p w14:paraId="14B05DD1" w14:textId="77777777" w:rsidR="00D675CE" w:rsidRDefault="00D675CE">
      <w:pPr>
        <w:rPr>
          <w:rFonts w:ascii="Arial" w:hAnsi="Arial" w:cs="Arial"/>
          <w:b/>
          <w:bCs/>
          <w:sz w:val="24"/>
          <w:szCs w:val="24"/>
        </w:rPr>
      </w:pPr>
      <w:r>
        <w:rPr>
          <w:rFonts w:ascii="Arial" w:hAnsi="Arial" w:cs="Arial"/>
          <w:b/>
          <w:bCs/>
          <w:sz w:val="24"/>
          <w:szCs w:val="24"/>
        </w:rPr>
        <w:br w:type="page"/>
      </w:r>
    </w:p>
    <w:p w14:paraId="1D61B6E8" w14:textId="7D9D4015" w:rsidR="002030F5" w:rsidRPr="00D675CE" w:rsidRDefault="00D675CE" w:rsidP="00F66181">
      <w:pPr>
        <w:spacing w:after="0"/>
        <w:jc w:val="both"/>
        <w:rPr>
          <w:rFonts w:ascii="Arial" w:hAnsi="Arial" w:cs="Arial"/>
          <w:b/>
          <w:bCs/>
          <w:sz w:val="24"/>
          <w:szCs w:val="24"/>
        </w:rPr>
      </w:pPr>
      <w:r w:rsidRPr="00D675CE">
        <w:rPr>
          <w:rFonts w:ascii="Arial" w:hAnsi="Arial" w:cs="Arial"/>
          <w:b/>
          <w:bCs/>
          <w:sz w:val="24"/>
          <w:szCs w:val="24"/>
        </w:rPr>
        <w:lastRenderedPageBreak/>
        <w:t>Step 4</w:t>
      </w:r>
    </w:p>
    <w:p w14:paraId="315A655E" w14:textId="423A8900" w:rsidR="00D675CE" w:rsidRDefault="00D675CE" w:rsidP="00F66181">
      <w:pPr>
        <w:spacing w:after="0"/>
        <w:jc w:val="both"/>
        <w:rPr>
          <w:rFonts w:ascii="Arial" w:hAnsi="Arial" w:cs="Arial"/>
          <w:sz w:val="24"/>
          <w:szCs w:val="24"/>
        </w:rPr>
      </w:pPr>
      <w:r w:rsidRPr="00D675CE">
        <w:rPr>
          <w:rFonts w:ascii="Arial" w:hAnsi="Arial" w:cs="Arial"/>
          <w:noProof/>
          <w:sz w:val="24"/>
          <w:szCs w:val="24"/>
        </w:rPr>
        <mc:AlternateContent>
          <mc:Choice Requires="wps">
            <w:drawing>
              <wp:anchor distT="0" distB="0" distL="114300" distR="114300" simplePos="0" relativeHeight="251681792" behindDoc="0" locked="0" layoutInCell="1" allowOverlap="1" wp14:anchorId="28FA45DB" wp14:editId="378878B9">
                <wp:simplePos x="0" y="0"/>
                <wp:positionH relativeFrom="column">
                  <wp:posOffset>5283200</wp:posOffset>
                </wp:positionH>
                <wp:positionV relativeFrom="paragraph">
                  <wp:posOffset>191770</wp:posOffset>
                </wp:positionV>
                <wp:extent cx="1562100" cy="917575"/>
                <wp:effectExtent l="19050" t="19050" r="19050" b="15875"/>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2100" cy="917575"/>
                        </a:xfrm>
                        <a:prstGeom prst="rect">
                          <a:avLst/>
                        </a:prstGeom>
                        <a:solidFill>
                          <a:schemeClr val="lt1"/>
                        </a:solidFill>
                        <a:ln w="38100">
                          <a:solidFill>
                            <a:schemeClr val="accent2"/>
                          </a:solidFill>
                        </a:ln>
                      </wps:spPr>
                      <wps:txbx>
                        <w:txbxContent>
                          <w:p w14:paraId="650BEFB0" w14:textId="2C7810D3" w:rsidR="00D675CE" w:rsidRPr="00D675CE" w:rsidRDefault="00D675CE" w:rsidP="00D675CE">
                            <w:pPr>
                              <w:rPr>
                                <w:rFonts w:ascii="Arial" w:hAnsi="Arial" w:cs="Arial"/>
                                <w:sz w:val="24"/>
                                <w:szCs w:val="24"/>
                              </w:rPr>
                            </w:pPr>
                            <w:r w:rsidRPr="00D675CE">
                              <w:rPr>
                                <w:rFonts w:ascii="Arial" w:hAnsi="Arial" w:cs="Arial"/>
                                <w:b/>
                                <w:bCs/>
                                <w:sz w:val="24"/>
                                <w:szCs w:val="24"/>
                              </w:rPr>
                              <w:t xml:space="preserve">Click here once you have completed </w:t>
                            </w:r>
                            <w:r>
                              <w:rPr>
                                <w:rFonts w:ascii="Arial" w:hAnsi="Arial" w:cs="Arial"/>
                                <w:b/>
                                <w:bCs/>
                                <w:sz w:val="24"/>
                                <w:szCs w:val="24"/>
                              </w:rPr>
                              <w:t>all of the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45DB" id="Text Box 39" o:spid="_x0000_s1033" type="#_x0000_t202" alt="&quot;&quot;" style="position:absolute;left:0;text-align:left;margin-left:416pt;margin-top:15.1pt;width:123pt;height:7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" fillcolor="white [3201]" strokecolor="#ed7d31 [3205]" strokeweight="3pt">
                <v:textbox>
                  <w:txbxContent>
                    <w:p w14:paraId="650BEFB0" w14:textId="2C7810D3" w:rsidR="00D675CE" w:rsidRPr="00D675CE" w:rsidRDefault="00D675CE" w:rsidP="00D675CE">
                      <w:pPr>
                        <w:rPr>
                          <w:rFonts w:ascii="Arial" w:hAnsi="Arial" w:cs="Arial"/>
                          <w:sz w:val="24"/>
                          <w:szCs w:val="24"/>
                        </w:rPr>
                      </w:pPr>
                      <w:r w:rsidRPr="00D675CE">
                        <w:rPr>
                          <w:rFonts w:ascii="Arial" w:hAnsi="Arial" w:cs="Arial"/>
                          <w:b/>
                          <w:bCs/>
                          <w:sz w:val="24"/>
                          <w:szCs w:val="24"/>
                        </w:rPr>
                        <w:t xml:space="preserve">Click here once you have completed </w:t>
                      </w:r>
                      <w:r>
                        <w:rPr>
                          <w:rFonts w:ascii="Arial" w:hAnsi="Arial" w:cs="Arial"/>
                          <w:b/>
                          <w:bCs/>
                          <w:sz w:val="24"/>
                          <w:szCs w:val="24"/>
                        </w:rPr>
                        <w:t>all of the information.</w:t>
                      </w:r>
                    </w:p>
                  </w:txbxContent>
                </v:textbox>
              </v:shape>
            </w:pict>
          </mc:Fallback>
        </mc:AlternateContent>
      </w:r>
      <w:r>
        <w:rPr>
          <w:rFonts w:ascii="Arial" w:hAnsi="Arial" w:cs="Arial"/>
          <w:sz w:val="24"/>
          <w:szCs w:val="24"/>
        </w:rPr>
        <w:t xml:space="preserve">Submit your request. </w:t>
      </w:r>
    </w:p>
    <w:p w14:paraId="5641B3AA" w14:textId="5AA696AC" w:rsidR="00D675CE" w:rsidRDefault="00D675CE" w:rsidP="00F66181">
      <w:pPr>
        <w:spacing w:after="0"/>
        <w:jc w:val="both"/>
        <w:rPr>
          <w:rFonts w:ascii="Arial" w:hAnsi="Arial" w:cs="Arial"/>
          <w:sz w:val="24"/>
          <w:szCs w:val="24"/>
        </w:rPr>
      </w:pPr>
      <w:r w:rsidRPr="00D675CE">
        <w:rPr>
          <w:rFonts w:ascii="Arial" w:hAnsi="Arial" w:cs="Arial"/>
          <w:noProof/>
          <w:sz w:val="24"/>
          <w:szCs w:val="24"/>
        </w:rPr>
        <mc:AlternateContent>
          <mc:Choice Requires="wps">
            <w:drawing>
              <wp:anchor distT="0" distB="0" distL="114300" distR="114300" simplePos="0" relativeHeight="251682816" behindDoc="0" locked="0" layoutInCell="1" allowOverlap="1" wp14:anchorId="29704150" wp14:editId="098C273A">
                <wp:simplePos x="0" y="0"/>
                <wp:positionH relativeFrom="column">
                  <wp:posOffset>6845300</wp:posOffset>
                </wp:positionH>
                <wp:positionV relativeFrom="paragraph">
                  <wp:posOffset>593089</wp:posOffset>
                </wp:positionV>
                <wp:extent cx="1060450" cy="45719"/>
                <wp:effectExtent l="0" t="76200" r="0" b="126365"/>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0450" cy="45719"/>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9C2E6" id="Straight Arrow Connector 40" o:spid="_x0000_s1026" type="#_x0000_t32" alt="&quot;&quot;" style="position:absolute;margin-left:539pt;margin-top:46.7pt;width:83.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" strokecolor="#002060" strokeweight="4.5pt">
                <v:stroke endarrow="block" joinstyle="miter"/>
              </v:shape>
            </w:pict>
          </mc:Fallback>
        </mc:AlternateContent>
      </w:r>
      <w:r>
        <w:rPr>
          <w:noProof/>
        </w:rPr>
        <w:drawing>
          <wp:inline distT="0" distB="0" distL="0" distR="0" wp14:anchorId="0C39B680" wp14:editId="3E271A16">
            <wp:extent cx="8890000" cy="917983"/>
            <wp:effectExtent l="0" t="0" r="0" b="0"/>
            <wp:docPr id="38" name="Picture 38" descr="Box explaining where to click once all information has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ox explaining where to click once all information has been completed"/>
                    <pic:cNvPicPr/>
                  </pic:nvPicPr>
                  <pic:blipFill rotWithShape="1">
                    <a:blip r:embed="rId27"/>
                    <a:srcRect t="14086" b="67556"/>
                    <a:stretch/>
                  </pic:blipFill>
                  <pic:spPr bwMode="auto">
                    <a:xfrm>
                      <a:off x="0" y="0"/>
                      <a:ext cx="8914706" cy="920534"/>
                    </a:xfrm>
                    <a:prstGeom prst="rect">
                      <a:avLst/>
                    </a:prstGeom>
                    <a:ln>
                      <a:noFill/>
                    </a:ln>
                    <a:extLst>
                      <a:ext uri="{53640926-AAD7-44D8-BBD7-CCE9431645EC}">
                        <a14:shadowObscured xmlns:a14="http://schemas.microsoft.com/office/drawing/2010/main"/>
                      </a:ext>
                    </a:extLst>
                  </pic:spPr>
                </pic:pic>
              </a:graphicData>
            </a:graphic>
          </wp:inline>
        </w:drawing>
      </w:r>
    </w:p>
    <w:p w14:paraId="07AEF390" w14:textId="0F7FEDFF" w:rsidR="002030F5" w:rsidRDefault="002030F5" w:rsidP="00F66181">
      <w:pPr>
        <w:spacing w:after="0"/>
        <w:jc w:val="both"/>
        <w:rPr>
          <w:rFonts w:ascii="Arial" w:hAnsi="Arial" w:cs="Arial"/>
          <w:sz w:val="24"/>
          <w:szCs w:val="24"/>
        </w:rPr>
      </w:pPr>
    </w:p>
    <w:p w14:paraId="5CFB20B4" w14:textId="77777777" w:rsidR="00D675CE" w:rsidRDefault="00D675CE" w:rsidP="00F66181">
      <w:pPr>
        <w:spacing w:after="0"/>
        <w:jc w:val="both"/>
        <w:rPr>
          <w:rFonts w:ascii="Arial" w:hAnsi="Arial" w:cs="Arial"/>
          <w:b/>
          <w:bCs/>
          <w:sz w:val="24"/>
          <w:szCs w:val="24"/>
        </w:rPr>
      </w:pPr>
    </w:p>
    <w:p w14:paraId="263CC035" w14:textId="5B8A2004" w:rsidR="002030F5" w:rsidRPr="00C645BC" w:rsidRDefault="00C645BC" w:rsidP="00F66181">
      <w:pPr>
        <w:spacing w:after="0"/>
        <w:jc w:val="both"/>
        <w:rPr>
          <w:rFonts w:ascii="Arial" w:hAnsi="Arial" w:cs="Arial"/>
          <w:b/>
          <w:bCs/>
          <w:sz w:val="24"/>
          <w:szCs w:val="24"/>
        </w:rPr>
      </w:pPr>
      <w:bookmarkStart w:id="0" w:name="_Hlk53667463"/>
      <w:r w:rsidRPr="00C645BC">
        <w:rPr>
          <w:rFonts w:ascii="Arial" w:hAnsi="Arial" w:cs="Arial"/>
          <w:b/>
          <w:bCs/>
          <w:sz w:val="24"/>
          <w:szCs w:val="24"/>
        </w:rPr>
        <w:t>Next Steps</w:t>
      </w:r>
    </w:p>
    <w:p w14:paraId="2D5BE0A1" w14:textId="53F55BC3" w:rsidR="001F0EC7" w:rsidRDefault="00BC4FC2" w:rsidP="00F66181">
      <w:pPr>
        <w:spacing w:after="0"/>
        <w:jc w:val="both"/>
        <w:rPr>
          <w:rFonts w:ascii="Arial" w:hAnsi="Arial" w:cs="Arial"/>
          <w:sz w:val="24"/>
          <w:szCs w:val="24"/>
        </w:rPr>
      </w:pPr>
      <w:r>
        <w:rPr>
          <w:rFonts w:ascii="Arial" w:hAnsi="Arial" w:cs="Arial"/>
          <w:sz w:val="24"/>
          <w:szCs w:val="24"/>
        </w:rPr>
        <w:t xml:space="preserve">Once the EHC Needs Assessment has been completed, the Local Authority has </w:t>
      </w:r>
      <w:r w:rsidR="001F0EC7">
        <w:rPr>
          <w:rFonts w:ascii="Arial" w:hAnsi="Arial" w:cs="Arial"/>
          <w:sz w:val="24"/>
          <w:szCs w:val="24"/>
        </w:rPr>
        <w:t xml:space="preserve">six weeks to gather further information from any relevant professionals including school staff, </w:t>
      </w:r>
      <w:r>
        <w:rPr>
          <w:rFonts w:ascii="Arial" w:hAnsi="Arial" w:cs="Arial"/>
          <w:sz w:val="24"/>
          <w:szCs w:val="24"/>
        </w:rPr>
        <w:t xml:space="preserve">to decide whether or not it is appropriate to </w:t>
      </w:r>
      <w:r w:rsidR="001F0EC7">
        <w:rPr>
          <w:rFonts w:ascii="Arial" w:hAnsi="Arial" w:cs="Arial"/>
          <w:sz w:val="24"/>
          <w:szCs w:val="24"/>
        </w:rPr>
        <w:t xml:space="preserve">continue with a full needs assessment which would result in an </w:t>
      </w:r>
      <w:r>
        <w:rPr>
          <w:rFonts w:ascii="Arial" w:hAnsi="Arial" w:cs="Arial"/>
          <w:sz w:val="24"/>
          <w:szCs w:val="24"/>
        </w:rPr>
        <w:t>Education, Health and Care Plan</w:t>
      </w:r>
      <w:r w:rsidR="001F0EC7">
        <w:rPr>
          <w:rFonts w:ascii="Arial" w:hAnsi="Arial" w:cs="Arial"/>
          <w:sz w:val="24"/>
          <w:szCs w:val="24"/>
        </w:rPr>
        <w:t xml:space="preserve"> being issued.  Please see the timeline below </w:t>
      </w:r>
      <w:r w:rsidR="00D675CE">
        <w:rPr>
          <w:rFonts w:ascii="Arial" w:hAnsi="Arial" w:cs="Arial"/>
          <w:sz w:val="24"/>
          <w:szCs w:val="24"/>
        </w:rPr>
        <w:t xml:space="preserve">summarising the process </w:t>
      </w:r>
      <w:r w:rsidR="001F0EC7">
        <w:rPr>
          <w:rFonts w:ascii="Arial" w:hAnsi="Arial" w:cs="Arial"/>
          <w:sz w:val="24"/>
          <w:szCs w:val="24"/>
        </w:rPr>
        <w:t>as outlined in the SEND Code of Practice (2014)</w:t>
      </w:r>
      <w:r w:rsidR="009E6FAC">
        <w:rPr>
          <w:rFonts w:ascii="Arial" w:hAnsi="Arial" w:cs="Arial"/>
          <w:sz w:val="24"/>
          <w:szCs w:val="24"/>
        </w:rPr>
        <w:t>:</w:t>
      </w:r>
    </w:p>
    <w:p w14:paraId="06CE220F" w14:textId="77777777" w:rsidR="009E6FAC" w:rsidRDefault="009E6FAC" w:rsidP="00F66181">
      <w:pPr>
        <w:spacing w:after="0"/>
        <w:jc w:val="both"/>
        <w:rPr>
          <w:rFonts w:ascii="Arial" w:hAnsi="Arial" w:cs="Arial"/>
          <w:sz w:val="24"/>
          <w:szCs w:val="24"/>
        </w:rPr>
      </w:pPr>
      <w:bookmarkStart w:id="1" w:name="_Hlk54186557"/>
    </w:p>
    <w:p w14:paraId="10E60A41" w14:textId="246D9EAD" w:rsidR="000045C1" w:rsidRPr="000045C1" w:rsidRDefault="000045C1" w:rsidP="000045C1">
      <w:pPr>
        <w:pStyle w:val="ListParagraph"/>
        <w:numPr>
          <w:ilvl w:val="0"/>
          <w:numId w:val="9"/>
        </w:numPr>
        <w:rPr>
          <w:sz w:val="24"/>
          <w:szCs w:val="24"/>
        </w:rPr>
      </w:pPr>
      <w:r w:rsidRPr="000045C1">
        <w:rPr>
          <w:sz w:val="24"/>
          <w:szCs w:val="24"/>
        </w:rPr>
        <w:t>Weeks 1-6</w:t>
      </w:r>
      <w:r w:rsidRPr="000045C1">
        <w:rPr>
          <w:sz w:val="24"/>
          <w:szCs w:val="24"/>
        </w:rPr>
        <w:t xml:space="preserve">: </w:t>
      </w:r>
      <w:r w:rsidRPr="000045C1">
        <w:rPr>
          <w:b/>
          <w:bCs/>
          <w:sz w:val="24"/>
          <w:szCs w:val="24"/>
        </w:rPr>
        <w:t>Decision to assess</w:t>
      </w:r>
      <w:r w:rsidRPr="000045C1">
        <w:rPr>
          <w:b/>
          <w:bCs/>
          <w:sz w:val="24"/>
          <w:szCs w:val="24"/>
        </w:rPr>
        <w:t xml:space="preserve"> - </w:t>
      </w:r>
      <w:r w:rsidRPr="000045C1">
        <w:rPr>
          <w:sz w:val="24"/>
          <w:szCs w:val="24"/>
        </w:rPr>
        <w:t>Initial information gathered from education, health and social care professionals</w:t>
      </w:r>
    </w:p>
    <w:p w14:paraId="5A898229" w14:textId="6B39D357" w:rsidR="000045C1" w:rsidRPr="000045C1" w:rsidRDefault="000045C1" w:rsidP="000045C1">
      <w:pPr>
        <w:pStyle w:val="ListParagraph"/>
        <w:numPr>
          <w:ilvl w:val="0"/>
          <w:numId w:val="9"/>
        </w:numPr>
        <w:rPr>
          <w:sz w:val="24"/>
          <w:szCs w:val="24"/>
        </w:rPr>
      </w:pPr>
      <w:r w:rsidRPr="000045C1">
        <w:rPr>
          <w:sz w:val="24"/>
          <w:szCs w:val="24"/>
        </w:rPr>
        <w:t>Weeks 7 – 16</w:t>
      </w:r>
      <w:r w:rsidRPr="000045C1">
        <w:rPr>
          <w:sz w:val="24"/>
          <w:szCs w:val="24"/>
        </w:rPr>
        <w:t xml:space="preserve">: </w:t>
      </w:r>
      <w:r w:rsidRPr="000045C1">
        <w:rPr>
          <w:b/>
          <w:bCs/>
          <w:sz w:val="24"/>
          <w:szCs w:val="24"/>
        </w:rPr>
        <w:t>Assessment and evidence gathering</w:t>
      </w:r>
      <w:r w:rsidRPr="000045C1">
        <w:rPr>
          <w:b/>
          <w:bCs/>
          <w:sz w:val="24"/>
          <w:szCs w:val="24"/>
        </w:rPr>
        <w:t xml:space="preserve"> - </w:t>
      </w:r>
      <w:r w:rsidRPr="000045C1">
        <w:rPr>
          <w:sz w:val="24"/>
          <w:szCs w:val="24"/>
        </w:rPr>
        <w:t>More detailed information gathered, from professionals already involved or further input and assessment completed where required</w:t>
      </w:r>
    </w:p>
    <w:p w14:paraId="5BF3931F" w14:textId="34D67F3D" w:rsidR="000045C1" w:rsidRPr="000045C1" w:rsidRDefault="000045C1" w:rsidP="000045C1">
      <w:pPr>
        <w:pStyle w:val="ListParagraph"/>
        <w:numPr>
          <w:ilvl w:val="0"/>
          <w:numId w:val="9"/>
        </w:numPr>
        <w:rPr>
          <w:b/>
          <w:bCs/>
          <w:sz w:val="24"/>
          <w:szCs w:val="24"/>
        </w:rPr>
      </w:pPr>
      <w:r w:rsidRPr="000045C1">
        <w:rPr>
          <w:sz w:val="24"/>
          <w:szCs w:val="24"/>
        </w:rPr>
        <w:t>Weeks 17-20</w:t>
      </w:r>
      <w:r w:rsidRPr="000045C1">
        <w:rPr>
          <w:sz w:val="24"/>
          <w:szCs w:val="24"/>
        </w:rPr>
        <w:t xml:space="preserve">: </w:t>
      </w:r>
      <w:r w:rsidRPr="000045C1">
        <w:rPr>
          <w:b/>
          <w:bCs/>
          <w:sz w:val="24"/>
          <w:szCs w:val="24"/>
        </w:rPr>
        <w:t>Draft plan</w:t>
      </w:r>
    </w:p>
    <w:p w14:paraId="23DC1B75" w14:textId="77777777" w:rsidR="000045C1" w:rsidRDefault="000045C1" w:rsidP="000045C1">
      <w:pPr>
        <w:spacing w:after="0"/>
        <w:rPr>
          <w:rFonts w:ascii="Arial" w:hAnsi="Arial" w:cs="Arial"/>
          <w:sz w:val="24"/>
          <w:szCs w:val="24"/>
        </w:rPr>
      </w:pPr>
    </w:p>
    <w:bookmarkEnd w:id="1"/>
    <w:p w14:paraId="5D0CA237" w14:textId="3D6EC5B6" w:rsidR="00C645BC" w:rsidRPr="00D675CE" w:rsidRDefault="00C645BC" w:rsidP="00F66181">
      <w:pPr>
        <w:spacing w:after="0"/>
        <w:jc w:val="both"/>
        <w:rPr>
          <w:rFonts w:ascii="Arial" w:hAnsi="Arial" w:cs="Arial"/>
          <w:i/>
          <w:iCs/>
          <w:sz w:val="24"/>
          <w:szCs w:val="24"/>
        </w:rPr>
      </w:pPr>
      <w:r w:rsidRPr="00D675CE">
        <w:rPr>
          <w:rFonts w:ascii="Arial" w:hAnsi="Arial" w:cs="Arial"/>
          <w:i/>
          <w:iCs/>
          <w:sz w:val="24"/>
          <w:szCs w:val="24"/>
        </w:rPr>
        <w:t>If the application does not result in an assessment, parents</w:t>
      </w:r>
      <w:r w:rsidR="001F0EC7" w:rsidRPr="00D675CE">
        <w:rPr>
          <w:rFonts w:ascii="Arial" w:hAnsi="Arial" w:cs="Arial"/>
          <w:i/>
          <w:iCs/>
          <w:sz w:val="24"/>
          <w:szCs w:val="24"/>
        </w:rPr>
        <w:t xml:space="preserve"> and carers</w:t>
      </w:r>
      <w:r w:rsidRPr="00D675CE">
        <w:rPr>
          <w:rFonts w:ascii="Arial" w:hAnsi="Arial" w:cs="Arial"/>
          <w:i/>
          <w:iCs/>
          <w:sz w:val="24"/>
          <w:szCs w:val="24"/>
        </w:rPr>
        <w:t xml:space="preserve"> w</w:t>
      </w:r>
      <w:r w:rsidR="007A378B" w:rsidRPr="00D675CE">
        <w:rPr>
          <w:rFonts w:ascii="Arial" w:hAnsi="Arial" w:cs="Arial"/>
          <w:i/>
          <w:iCs/>
          <w:sz w:val="24"/>
          <w:szCs w:val="24"/>
        </w:rPr>
        <w:t>ill</w:t>
      </w:r>
      <w:r w:rsidRPr="00D675CE">
        <w:rPr>
          <w:rFonts w:ascii="Arial" w:hAnsi="Arial" w:cs="Arial"/>
          <w:i/>
          <w:iCs/>
          <w:sz w:val="24"/>
          <w:szCs w:val="24"/>
        </w:rPr>
        <w:t xml:space="preserve"> have to </w:t>
      </w:r>
      <w:r w:rsidRPr="00D675CE">
        <w:rPr>
          <w:rFonts w:ascii="Arial" w:hAnsi="Arial" w:cs="Arial"/>
          <w:b/>
          <w:bCs/>
          <w:i/>
          <w:iCs/>
          <w:sz w:val="24"/>
          <w:szCs w:val="24"/>
        </w:rPr>
        <w:t>wait 6 months</w:t>
      </w:r>
      <w:r w:rsidRPr="00D675CE">
        <w:rPr>
          <w:rFonts w:ascii="Arial" w:hAnsi="Arial" w:cs="Arial"/>
          <w:i/>
          <w:iCs/>
          <w:sz w:val="24"/>
          <w:szCs w:val="24"/>
        </w:rPr>
        <w:t xml:space="preserve"> before re-applying in line with the SEND (Special Educational Needs and Disabilities) Code of Practice (2014).</w:t>
      </w:r>
    </w:p>
    <w:p w14:paraId="1A715D82" w14:textId="0A1D0F9C" w:rsidR="00336719" w:rsidRDefault="00336719" w:rsidP="00F66181">
      <w:pPr>
        <w:spacing w:after="0"/>
        <w:jc w:val="both"/>
        <w:rPr>
          <w:rFonts w:ascii="Arial" w:hAnsi="Arial" w:cs="Arial"/>
          <w:sz w:val="24"/>
          <w:szCs w:val="24"/>
        </w:rPr>
      </w:pPr>
    </w:p>
    <w:p w14:paraId="17EC7CCF" w14:textId="7D2D71D2" w:rsidR="00336719" w:rsidRPr="00BC4FC2" w:rsidRDefault="00BC4FC2" w:rsidP="00F66181">
      <w:pPr>
        <w:spacing w:after="0"/>
        <w:jc w:val="both"/>
        <w:rPr>
          <w:rFonts w:ascii="Arial" w:hAnsi="Arial" w:cs="Arial"/>
          <w:b/>
          <w:bCs/>
          <w:sz w:val="24"/>
          <w:szCs w:val="24"/>
        </w:rPr>
      </w:pPr>
      <w:r w:rsidRPr="00BC4FC2">
        <w:rPr>
          <w:rFonts w:ascii="Arial" w:hAnsi="Arial" w:cs="Arial"/>
          <w:b/>
          <w:bCs/>
          <w:sz w:val="24"/>
          <w:szCs w:val="24"/>
        </w:rPr>
        <w:t>Further Information</w:t>
      </w:r>
    </w:p>
    <w:p w14:paraId="403DD33A" w14:textId="6936364A" w:rsidR="00336719" w:rsidRDefault="00BC4FC2" w:rsidP="00F66181">
      <w:pPr>
        <w:spacing w:after="0"/>
        <w:jc w:val="both"/>
        <w:rPr>
          <w:rStyle w:val="Hyperlink"/>
          <w:rFonts w:ascii="Arial" w:hAnsi="Arial" w:cs="Arial"/>
          <w:sz w:val="24"/>
          <w:szCs w:val="24"/>
        </w:rPr>
      </w:pPr>
      <w:r>
        <w:rPr>
          <w:rFonts w:ascii="Arial" w:hAnsi="Arial" w:cs="Arial"/>
          <w:sz w:val="24"/>
          <w:szCs w:val="24"/>
        </w:rPr>
        <w:t>Further information can be found on North East Lincolnshire Council’s website under Special Educational Needs and Disabilities (SEND) and Local Offer:</w:t>
      </w:r>
      <w:r w:rsidR="001F0EC7">
        <w:rPr>
          <w:rFonts w:ascii="Arial" w:hAnsi="Arial" w:cs="Arial"/>
          <w:sz w:val="24"/>
          <w:szCs w:val="24"/>
        </w:rPr>
        <w:t xml:space="preserve"> </w:t>
      </w:r>
      <w:hyperlink r:id="rId28" w:history="1">
        <w:r w:rsidR="00962EAC" w:rsidRPr="0099009B">
          <w:rPr>
            <w:rStyle w:val="Hyperlink"/>
            <w:rFonts w:ascii="Arial" w:hAnsi="Arial" w:cs="Arial"/>
            <w:sz w:val="24"/>
            <w:szCs w:val="24"/>
          </w:rPr>
          <w:t>https://www.nelincs.gov.uk/children-and-families/send-and-local-offer/</w:t>
        </w:r>
      </w:hyperlink>
    </w:p>
    <w:bookmarkEnd w:id="0"/>
    <w:p w14:paraId="6A31E7B1" w14:textId="1269B238" w:rsidR="00962EAC" w:rsidRDefault="00962EAC" w:rsidP="00F66181">
      <w:pPr>
        <w:spacing w:after="0"/>
        <w:jc w:val="both"/>
        <w:rPr>
          <w:noProof/>
        </w:rPr>
      </w:pPr>
    </w:p>
    <w:sectPr w:rsidR="00962EAC" w:rsidSect="00B75917">
      <w:footerReference w:type="default" r:id="rId29"/>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D64F7" w14:textId="77777777" w:rsidR="003A5DF4" w:rsidRDefault="003A5DF4" w:rsidP="003A5DF4">
      <w:pPr>
        <w:spacing w:after="0" w:line="240" w:lineRule="auto"/>
      </w:pPr>
      <w:r>
        <w:separator/>
      </w:r>
    </w:p>
  </w:endnote>
  <w:endnote w:type="continuationSeparator" w:id="0">
    <w:p w14:paraId="5A464AB2" w14:textId="77777777" w:rsidR="003A5DF4" w:rsidRDefault="003A5DF4" w:rsidP="003A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altName w:val="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874762"/>
      <w:docPartObj>
        <w:docPartGallery w:val="Page Numbers (Bottom of Page)"/>
        <w:docPartUnique/>
      </w:docPartObj>
    </w:sdtPr>
    <w:sdtEndPr>
      <w:rPr>
        <w:noProof/>
      </w:rPr>
    </w:sdtEndPr>
    <w:sdtContent>
      <w:p w14:paraId="45FD4DFC" w14:textId="6B0B08AA" w:rsidR="003A5DF4" w:rsidRDefault="003A5D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D52DC1" w14:textId="77777777" w:rsidR="003A5DF4" w:rsidRDefault="003A5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10543" w14:textId="77777777" w:rsidR="003A5DF4" w:rsidRDefault="003A5DF4" w:rsidP="003A5DF4">
      <w:pPr>
        <w:spacing w:after="0" w:line="240" w:lineRule="auto"/>
      </w:pPr>
      <w:r>
        <w:separator/>
      </w:r>
    </w:p>
  </w:footnote>
  <w:footnote w:type="continuationSeparator" w:id="0">
    <w:p w14:paraId="53ACAC7A" w14:textId="77777777" w:rsidR="003A5DF4" w:rsidRDefault="003A5DF4" w:rsidP="003A5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1B1F"/>
    <w:multiLevelType w:val="hybridMultilevel"/>
    <w:tmpl w:val="4DAA0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7A5840"/>
    <w:multiLevelType w:val="hybridMultilevel"/>
    <w:tmpl w:val="A3A4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842684"/>
    <w:multiLevelType w:val="hybridMultilevel"/>
    <w:tmpl w:val="2E060E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154265"/>
    <w:multiLevelType w:val="hybridMultilevel"/>
    <w:tmpl w:val="C2D4D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EAE76D5"/>
    <w:multiLevelType w:val="hybridMultilevel"/>
    <w:tmpl w:val="3014E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136B5E"/>
    <w:multiLevelType w:val="hybridMultilevel"/>
    <w:tmpl w:val="68B8C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5A0AA7"/>
    <w:multiLevelType w:val="hybridMultilevel"/>
    <w:tmpl w:val="F192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55835"/>
    <w:multiLevelType w:val="hybridMultilevel"/>
    <w:tmpl w:val="6B4E3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9547C9"/>
    <w:multiLevelType w:val="hybridMultilevel"/>
    <w:tmpl w:val="02282714"/>
    <w:lvl w:ilvl="0" w:tplc="8C5074E6">
      <w:start w:val="1"/>
      <w:numFmt w:val="decimal"/>
      <w:lvlText w:val="%1."/>
      <w:lvlJc w:val="left"/>
      <w:pPr>
        <w:ind w:left="360" w:hanging="360"/>
      </w:pPr>
      <w:rPr>
        <w:rFonts w:eastAsiaTheme="minorHAns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1"/>
  </w:num>
  <w:num w:numId="3">
    <w:abstractNumId w:val="7"/>
  </w:num>
  <w:num w:numId="4">
    <w:abstractNumId w:val="6"/>
  </w:num>
  <w:num w:numId="5">
    <w:abstractNumId w:val="4"/>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A17"/>
    <w:rsid w:val="0000004D"/>
    <w:rsid w:val="000010E0"/>
    <w:rsid w:val="000028B7"/>
    <w:rsid w:val="000043DF"/>
    <w:rsid w:val="000045C1"/>
    <w:rsid w:val="000047BB"/>
    <w:rsid w:val="000076E3"/>
    <w:rsid w:val="00011702"/>
    <w:rsid w:val="00011F81"/>
    <w:rsid w:val="0002045E"/>
    <w:rsid w:val="0002193F"/>
    <w:rsid w:val="00022365"/>
    <w:rsid w:val="000240ED"/>
    <w:rsid w:val="00025263"/>
    <w:rsid w:val="000323D7"/>
    <w:rsid w:val="000336D8"/>
    <w:rsid w:val="00041D1A"/>
    <w:rsid w:val="000437B2"/>
    <w:rsid w:val="00044095"/>
    <w:rsid w:val="00044FA5"/>
    <w:rsid w:val="000454DC"/>
    <w:rsid w:val="0004648B"/>
    <w:rsid w:val="00046FBD"/>
    <w:rsid w:val="00047A5D"/>
    <w:rsid w:val="00047C14"/>
    <w:rsid w:val="00050DAD"/>
    <w:rsid w:val="00051C8D"/>
    <w:rsid w:val="00052C0D"/>
    <w:rsid w:val="00053F90"/>
    <w:rsid w:val="00055D58"/>
    <w:rsid w:val="000671ED"/>
    <w:rsid w:val="00070C6B"/>
    <w:rsid w:val="0007298C"/>
    <w:rsid w:val="00074A14"/>
    <w:rsid w:val="00080E2F"/>
    <w:rsid w:val="00085580"/>
    <w:rsid w:val="0008562F"/>
    <w:rsid w:val="00087A56"/>
    <w:rsid w:val="00090253"/>
    <w:rsid w:val="00090458"/>
    <w:rsid w:val="00091629"/>
    <w:rsid w:val="00092B27"/>
    <w:rsid w:val="0009368D"/>
    <w:rsid w:val="000A0BAB"/>
    <w:rsid w:val="000A35E2"/>
    <w:rsid w:val="000A4536"/>
    <w:rsid w:val="000A5B3B"/>
    <w:rsid w:val="000A6B77"/>
    <w:rsid w:val="000A7112"/>
    <w:rsid w:val="000B07D4"/>
    <w:rsid w:val="000B1552"/>
    <w:rsid w:val="000B1C8B"/>
    <w:rsid w:val="000B24CB"/>
    <w:rsid w:val="000B2B27"/>
    <w:rsid w:val="000B56AD"/>
    <w:rsid w:val="000B66B0"/>
    <w:rsid w:val="000B6C2A"/>
    <w:rsid w:val="000C1E04"/>
    <w:rsid w:val="000C3CB2"/>
    <w:rsid w:val="000C5428"/>
    <w:rsid w:val="000C54C0"/>
    <w:rsid w:val="000C59BB"/>
    <w:rsid w:val="000C5B40"/>
    <w:rsid w:val="000C5F74"/>
    <w:rsid w:val="000C6A84"/>
    <w:rsid w:val="000C6B5C"/>
    <w:rsid w:val="000D31EF"/>
    <w:rsid w:val="000D7E21"/>
    <w:rsid w:val="000E0C40"/>
    <w:rsid w:val="000E2FC9"/>
    <w:rsid w:val="000E65D3"/>
    <w:rsid w:val="000F173A"/>
    <w:rsid w:val="000F1D78"/>
    <w:rsid w:val="000F2D43"/>
    <w:rsid w:val="000F3B3A"/>
    <w:rsid w:val="001003E9"/>
    <w:rsid w:val="001025F7"/>
    <w:rsid w:val="001040E9"/>
    <w:rsid w:val="001065D5"/>
    <w:rsid w:val="00107803"/>
    <w:rsid w:val="00107C34"/>
    <w:rsid w:val="001101A0"/>
    <w:rsid w:val="00110D2F"/>
    <w:rsid w:val="00112BEB"/>
    <w:rsid w:val="00112CC3"/>
    <w:rsid w:val="001140F2"/>
    <w:rsid w:val="00114437"/>
    <w:rsid w:val="00117227"/>
    <w:rsid w:val="0012188E"/>
    <w:rsid w:val="00122E3A"/>
    <w:rsid w:val="00122E7A"/>
    <w:rsid w:val="0012536D"/>
    <w:rsid w:val="00130429"/>
    <w:rsid w:val="001308F2"/>
    <w:rsid w:val="00133A84"/>
    <w:rsid w:val="001341A8"/>
    <w:rsid w:val="00134296"/>
    <w:rsid w:val="00140C83"/>
    <w:rsid w:val="00141D34"/>
    <w:rsid w:val="001421C5"/>
    <w:rsid w:val="00142809"/>
    <w:rsid w:val="00142D37"/>
    <w:rsid w:val="00144332"/>
    <w:rsid w:val="00144CCC"/>
    <w:rsid w:val="0014545C"/>
    <w:rsid w:val="00145B51"/>
    <w:rsid w:val="00150FEC"/>
    <w:rsid w:val="001515C7"/>
    <w:rsid w:val="001519A6"/>
    <w:rsid w:val="00151E57"/>
    <w:rsid w:val="001526E2"/>
    <w:rsid w:val="001535D5"/>
    <w:rsid w:val="00162804"/>
    <w:rsid w:val="001631AE"/>
    <w:rsid w:val="001631C9"/>
    <w:rsid w:val="00164C29"/>
    <w:rsid w:val="00164DEA"/>
    <w:rsid w:val="00166003"/>
    <w:rsid w:val="001701A6"/>
    <w:rsid w:val="00171BDA"/>
    <w:rsid w:val="00172569"/>
    <w:rsid w:val="00172F79"/>
    <w:rsid w:val="00174023"/>
    <w:rsid w:val="001749A0"/>
    <w:rsid w:val="00176281"/>
    <w:rsid w:val="00176348"/>
    <w:rsid w:val="00176D27"/>
    <w:rsid w:val="00177D2A"/>
    <w:rsid w:val="001806A4"/>
    <w:rsid w:val="0018264C"/>
    <w:rsid w:val="00184C9D"/>
    <w:rsid w:val="00185517"/>
    <w:rsid w:val="00186325"/>
    <w:rsid w:val="00186963"/>
    <w:rsid w:val="001871C8"/>
    <w:rsid w:val="0019360D"/>
    <w:rsid w:val="001941F9"/>
    <w:rsid w:val="00194731"/>
    <w:rsid w:val="00195116"/>
    <w:rsid w:val="00195732"/>
    <w:rsid w:val="001A1D8E"/>
    <w:rsid w:val="001A2B68"/>
    <w:rsid w:val="001A2D8A"/>
    <w:rsid w:val="001A2EB6"/>
    <w:rsid w:val="001A4C45"/>
    <w:rsid w:val="001A5338"/>
    <w:rsid w:val="001A57E5"/>
    <w:rsid w:val="001A57EA"/>
    <w:rsid w:val="001A6788"/>
    <w:rsid w:val="001A6AD9"/>
    <w:rsid w:val="001B13E4"/>
    <w:rsid w:val="001B1ED4"/>
    <w:rsid w:val="001B297C"/>
    <w:rsid w:val="001B5ED5"/>
    <w:rsid w:val="001B61CE"/>
    <w:rsid w:val="001C00A1"/>
    <w:rsid w:val="001C071C"/>
    <w:rsid w:val="001C4A22"/>
    <w:rsid w:val="001C5066"/>
    <w:rsid w:val="001D1900"/>
    <w:rsid w:val="001D2B63"/>
    <w:rsid w:val="001D4124"/>
    <w:rsid w:val="001D442B"/>
    <w:rsid w:val="001D6DA0"/>
    <w:rsid w:val="001D7227"/>
    <w:rsid w:val="001E04A2"/>
    <w:rsid w:val="001E0B08"/>
    <w:rsid w:val="001E1013"/>
    <w:rsid w:val="001E242A"/>
    <w:rsid w:val="001E3BD0"/>
    <w:rsid w:val="001E4E1F"/>
    <w:rsid w:val="001E6F3F"/>
    <w:rsid w:val="001E7BB9"/>
    <w:rsid w:val="001F0059"/>
    <w:rsid w:val="001F07CA"/>
    <w:rsid w:val="001F07F0"/>
    <w:rsid w:val="001F07FC"/>
    <w:rsid w:val="001F0EC7"/>
    <w:rsid w:val="001F16B7"/>
    <w:rsid w:val="001F6BFF"/>
    <w:rsid w:val="001F73C1"/>
    <w:rsid w:val="001F7438"/>
    <w:rsid w:val="0020174D"/>
    <w:rsid w:val="002023C5"/>
    <w:rsid w:val="002030F5"/>
    <w:rsid w:val="00206059"/>
    <w:rsid w:val="002068E4"/>
    <w:rsid w:val="00210BE6"/>
    <w:rsid w:val="00212916"/>
    <w:rsid w:val="00216268"/>
    <w:rsid w:val="00216839"/>
    <w:rsid w:val="00217101"/>
    <w:rsid w:val="00221222"/>
    <w:rsid w:val="0022431A"/>
    <w:rsid w:val="00227602"/>
    <w:rsid w:val="00227CAC"/>
    <w:rsid w:val="00230932"/>
    <w:rsid w:val="00230FCD"/>
    <w:rsid w:val="0023160E"/>
    <w:rsid w:val="002352A4"/>
    <w:rsid w:val="00235812"/>
    <w:rsid w:val="0023589B"/>
    <w:rsid w:val="00237810"/>
    <w:rsid w:val="00240300"/>
    <w:rsid w:val="00245FB6"/>
    <w:rsid w:val="0024687C"/>
    <w:rsid w:val="002500DE"/>
    <w:rsid w:val="00251497"/>
    <w:rsid w:val="00256EAB"/>
    <w:rsid w:val="00257D84"/>
    <w:rsid w:val="002601B3"/>
    <w:rsid w:val="00260661"/>
    <w:rsid w:val="0026067C"/>
    <w:rsid w:val="00261179"/>
    <w:rsid w:val="00262D61"/>
    <w:rsid w:val="002661A3"/>
    <w:rsid w:val="002668AF"/>
    <w:rsid w:val="00266D01"/>
    <w:rsid w:val="00270E2D"/>
    <w:rsid w:val="0027388C"/>
    <w:rsid w:val="00274782"/>
    <w:rsid w:val="00274AE2"/>
    <w:rsid w:val="00275FA7"/>
    <w:rsid w:val="00282735"/>
    <w:rsid w:val="00283790"/>
    <w:rsid w:val="002837DE"/>
    <w:rsid w:val="00284A17"/>
    <w:rsid w:val="00286DC0"/>
    <w:rsid w:val="002910AD"/>
    <w:rsid w:val="00291937"/>
    <w:rsid w:val="00294BBD"/>
    <w:rsid w:val="00296E1F"/>
    <w:rsid w:val="00296F49"/>
    <w:rsid w:val="002A09BA"/>
    <w:rsid w:val="002A39E9"/>
    <w:rsid w:val="002A54A3"/>
    <w:rsid w:val="002A5D3D"/>
    <w:rsid w:val="002A7B6D"/>
    <w:rsid w:val="002B0E4D"/>
    <w:rsid w:val="002B1CBB"/>
    <w:rsid w:val="002B2C85"/>
    <w:rsid w:val="002B62FB"/>
    <w:rsid w:val="002C0266"/>
    <w:rsid w:val="002C0929"/>
    <w:rsid w:val="002C0C17"/>
    <w:rsid w:val="002C24ED"/>
    <w:rsid w:val="002C2564"/>
    <w:rsid w:val="002C646D"/>
    <w:rsid w:val="002C6E56"/>
    <w:rsid w:val="002D2278"/>
    <w:rsid w:val="002D290A"/>
    <w:rsid w:val="002D3682"/>
    <w:rsid w:val="002D5328"/>
    <w:rsid w:val="002D65C6"/>
    <w:rsid w:val="002D68F9"/>
    <w:rsid w:val="002E0148"/>
    <w:rsid w:val="002E1960"/>
    <w:rsid w:val="002E1DB4"/>
    <w:rsid w:val="002E53EF"/>
    <w:rsid w:val="002E57A1"/>
    <w:rsid w:val="002F0DEE"/>
    <w:rsid w:val="002F15F9"/>
    <w:rsid w:val="002F71ED"/>
    <w:rsid w:val="002F7D83"/>
    <w:rsid w:val="003019B3"/>
    <w:rsid w:val="003074A4"/>
    <w:rsid w:val="0030752E"/>
    <w:rsid w:val="00307839"/>
    <w:rsid w:val="00307CB8"/>
    <w:rsid w:val="00311BBA"/>
    <w:rsid w:val="0031484F"/>
    <w:rsid w:val="00314E53"/>
    <w:rsid w:val="00317269"/>
    <w:rsid w:val="00317671"/>
    <w:rsid w:val="0032028A"/>
    <w:rsid w:val="003209D2"/>
    <w:rsid w:val="00320BD7"/>
    <w:rsid w:val="003237C7"/>
    <w:rsid w:val="00323856"/>
    <w:rsid w:val="00327DDB"/>
    <w:rsid w:val="00327F03"/>
    <w:rsid w:val="00330158"/>
    <w:rsid w:val="003344E1"/>
    <w:rsid w:val="00334A0B"/>
    <w:rsid w:val="00335AEE"/>
    <w:rsid w:val="003360E9"/>
    <w:rsid w:val="00336719"/>
    <w:rsid w:val="00340120"/>
    <w:rsid w:val="003412E8"/>
    <w:rsid w:val="003419DE"/>
    <w:rsid w:val="00343DD9"/>
    <w:rsid w:val="003448AB"/>
    <w:rsid w:val="00345363"/>
    <w:rsid w:val="00346D3E"/>
    <w:rsid w:val="0034708F"/>
    <w:rsid w:val="00347524"/>
    <w:rsid w:val="00347BB4"/>
    <w:rsid w:val="003514A9"/>
    <w:rsid w:val="00351ECF"/>
    <w:rsid w:val="003553D8"/>
    <w:rsid w:val="0036027B"/>
    <w:rsid w:val="00364E5B"/>
    <w:rsid w:val="00370486"/>
    <w:rsid w:val="00375AEF"/>
    <w:rsid w:val="00375B7A"/>
    <w:rsid w:val="00375CD6"/>
    <w:rsid w:val="0037707F"/>
    <w:rsid w:val="00377648"/>
    <w:rsid w:val="00377B20"/>
    <w:rsid w:val="003821AF"/>
    <w:rsid w:val="00382DA7"/>
    <w:rsid w:val="00383E92"/>
    <w:rsid w:val="003842A5"/>
    <w:rsid w:val="003847DE"/>
    <w:rsid w:val="0038629F"/>
    <w:rsid w:val="00392E87"/>
    <w:rsid w:val="00393CF9"/>
    <w:rsid w:val="003967A7"/>
    <w:rsid w:val="00396989"/>
    <w:rsid w:val="003972F6"/>
    <w:rsid w:val="003A077D"/>
    <w:rsid w:val="003A170F"/>
    <w:rsid w:val="003A4402"/>
    <w:rsid w:val="003A472B"/>
    <w:rsid w:val="003A5DF4"/>
    <w:rsid w:val="003A5E45"/>
    <w:rsid w:val="003A7C62"/>
    <w:rsid w:val="003B0D25"/>
    <w:rsid w:val="003B176E"/>
    <w:rsid w:val="003B1D32"/>
    <w:rsid w:val="003B296A"/>
    <w:rsid w:val="003B2A12"/>
    <w:rsid w:val="003B2B04"/>
    <w:rsid w:val="003B4B6E"/>
    <w:rsid w:val="003B77E4"/>
    <w:rsid w:val="003C1B05"/>
    <w:rsid w:val="003C2AC1"/>
    <w:rsid w:val="003C4BA1"/>
    <w:rsid w:val="003C5CD4"/>
    <w:rsid w:val="003C673D"/>
    <w:rsid w:val="003C79EA"/>
    <w:rsid w:val="003D5196"/>
    <w:rsid w:val="003D5948"/>
    <w:rsid w:val="003D6E3C"/>
    <w:rsid w:val="003D7B5C"/>
    <w:rsid w:val="003E265D"/>
    <w:rsid w:val="003E530A"/>
    <w:rsid w:val="003F0AC8"/>
    <w:rsid w:val="003F3EF5"/>
    <w:rsid w:val="003F57D5"/>
    <w:rsid w:val="003F61C1"/>
    <w:rsid w:val="003F6439"/>
    <w:rsid w:val="0040034B"/>
    <w:rsid w:val="0040259C"/>
    <w:rsid w:val="00404BEE"/>
    <w:rsid w:val="00404C1C"/>
    <w:rsid w:val="00406E1B"/>
    <w:rsid w:val="00411835"/>
    <w:rsid w:val="004118C2"/>
    <w:rsid w:val="00414588"/>
    <w:rsid w:val="00415B9F"/>
    <w:rsid w:val="00415EB7"/>
    <w:rsid w:val="00417CFA"/>
    <w:rsid w:val="004226C2"/>
    <w:rsid w:val="00426677"/>
    <w:rsid w:val="00426727"/>
    <w:rsid w:val="00430CD2"/>
    <w:rsid w:val="00431019"/>
    <w:rsid w:val="004323BD"/>
    <w:rsid w:val="004329F3"/>
    <w:rsid w:val="004339B8"/>
    <w:rsid w:val="00433B93"/>
    <w:rsid w:val="004364FB"/>
    <w:rsid w:val="004372D2"/>
    <w:rsid w:val="004401FB"/>
    <w:rsid w:val="004408AC"/>
    <w:rsid w:val="00442F89"/>
    <w:rsid w:val="004442CF"/>
    <w:rsid w:val="00444353"/>
    <w:rsid w:val="00445098"/>
    <w:rsid w:val="00445927"/>
    <w:rsid w:val="00446172"/>
    <w:rsid w:val="00447F5F"/>
    <w:rsid w:val="00453DFA"/>
    <w:rsid w:val="00453EDC"/>
    <w:rsid w:val="00454607"/>
    <w:rsid w:val="00455DE7"/>
    <w:rsid w:val="00456004"/>
    <w:rsid w:val="0046071C"/>
    <w:rsid w:val="00460ECE"/>
    <w:rsid w:val="00461EE7"/>
    <w:rsid w:val="00464B60"/>
    <w:rsid w:val="00465C48"/>
    <w:rsid w:val="00466700"/>
    <w:rsid w:val="00466894"/>
    <w:rsid w:val="0046777E"/>
    <w:rsid w:val="00467954"/>
    <w:rsid w:val="00473DDD"/>
    <w:rsid w:val="004743C5"/>
    <w:rsid w:val="00475E4C"/>
    <w:rsid w:val="004777B0"/>
    <w:rsid w:val="00481CCD"/>
    <w:rsid w:val="0048234A"/>
    <w:rsid w:val="00483684"/>
    <w:rsid w:val="00484446"/>
    <w:rsid w:val="00484D56"/>
    <w:rsid w:val="00485EE0"/>
    <w:rsid w:val="00487504"/>
    <w:rsid w:val="0049171C"/>
    <w:rsid w:val="004926B0"/>
    <w:rsid w:val="00494F02"/>
    <w:rsid w:val="004978ED"/>
    <w:rsid w:val="004A4002"/>
    <w:rsid w:val="004A4C23"/>
    <w:rsid w:val="004A58C2"/>
    <w:rsid w:val="004A6F32"/>
    <w:rsid w:val="004A74CE"/>
    <w:rsid w:val="004B200B"/>
    <w:rsid w:val="004B4F77"/>
    <w:rsid w:val="004B7BC9"/>
    <w:rsid w:val="004C30B5"/>
    <w:rsid w:val="004C6949"/>
    <w:rsid w:val="004C7BF4"/>
    <w:rsid w:val="004D11F5"/>
    <w:rsid w:val="004D1A51"/>
    <w:rsid w:val="004D3789"/>
    <w:rsid w:val="004D442F"/>
    <w:rsid w:val="004D5C6C"/>
    <w:rsid w:val="004D64DE"/>
    <w:rsid w:val="004D7039"/>
    <w:rsid w:val="004E1DD5"/>
    <w:rsid w:val="004E46E3"/>
    <w:rsid w:val="004E6985"/>
    <w:rsid w:val="004E715A"/>
    <w:rsid w:val="004F01EB"/>
    <w:rsid w:val="004F0669"/>
    <w:rsid w:val="004F1DD7"/>
    <w:rsid w:val="004F495C"/>
    <w:rsid w:val="004F4BD2"/>
    <w:rsid w:val="004F7706"/>
    <w:rsid w:val="00500A16"/>
    <w:rsid w:val="005014B3"/>
    <w:rsid w:val="00502466"/>
    <w:rsid w:val="00504B16"/>
    <w:rsid w:val="00504F88"/>
    <w:rsid w:val="00505369"/>
    <w:rsid w:val="00505893"/>
    <w:rsid w:val="00507543"/>
    <w:rsid w:val="00512227"/>
    <w:rsid w:val="00512D12"/>
    <w:rsid w:val="00515929"/>
    <w:rsid w:val="00515BDD"/>
    <w:rsid w:val="00516E97"/>
    <w:rsid w:val="00517F21"/>
    <w:rsid w:val="00517F8C"/>
    <w:rsid w:val="005219EC"/>
    <w:rsid w:val="00521CB4"/>
    <w:rsid w:val="0052292D"/>
    <w:rsid w:val="00523B51"/>
    <w:rsid w:val="0052494E"/>
    <w:rsid w:val="00525754"/>
    <w:rsid w:val="00525CDE"/>
    <w:rsid w:val="0052607C"/>
    <w:rsid w:val="00527EF1"/>
    <w:rsid w:val="0053151C"/>
    <w:rsid w:val="00531D78"/>
    <w:rsid w:val="00531DF1"/>
    <w:rsid w:val="005322F4"/>
    <w:rsid w:val="0053333D"/>
    <w:rsid w:val="0053657C"/>
    <w:rsid w:val="005370CF"/>
    <w:rsid w:val="00540793"/>
    <w:rsid w:val="005407C0"/>
    <w:rsid w:val="005418AC"/>
    <w:rsid w:val="0054499A"/>
    <w:rsid w:val="00555B80"/>
    <w:rsid w:val="00557BCC"/>
    <w:rsid w:val="00557C3A"/>
    <w:rsid w:val="00560850"/>
    <w:rsid w:val="00563ABD"/>
    <w:rsid w:val="00564E66"/>
    <w:rsid w:val="00565359"/>
    <w:rsid w:val="005708F7"/>
    <w:rsid w:val="0057185E"/>
    <w:rsid w:val="00571F6C"/>
    <w:rsid w:val="00571FEB"/>
    <w:rsid w:val="00572130"/>
    <w:rsid w:val="005726A1"/>
    <w:rsid w:val="00576F8B"/>
    <w:rsid w:val="00584552"/>
    <w:rsid w:val="005868C6"/>
    <w:rsid w:val="00596E42"/>
    <w:rsid w:val="005A0C19"/>
    <w:rsid w:val="005A18F6"/>
    <w:rsid w:val="005A1B1D"/>
    <w:rsid w:val="005A2E1C"/>
    <w:rsid w:val="005A3781"/>
    <w:rsid w:val="005A684B"/>
    <w:rsid w:val="005B048C"/>
    <w:rsid w:val="005B1930"/>
    <w:rsid w:val="005B455F"/>
    <w:rsid w:val="005B5B01"/>
    <w:rsid w:val="005C0B53"/>
    <w:rsid w:val="005C0BEA"/>
    <w:rsid w:val="005C1F6B"/>
    <w:rsid w:val="005C470B"/>
    <w:rsid w:val="005C78EE"/>
    <w:rsid w:val="005D0F9E"/>
    <w:rsid w:val="005D1D5C"/>
    <w:rsid w:val="005D2473"/>
    <w:rsid w:val="005D7731"/>
    <w:rsid w:val="005D79D5"/>
    <w:rsid w:val="005E063B"/>
    <w:rsid w:val="005E3988"/>
    <w:rsid w:val="005E6F78"/>
    <w:rsid w:val="005E7096"/>
    <w:rsid w:val="005E7DF9"/>
    <w:rsid w:val="005F082A"/>
    <w:rsid w:val="005F08CE"/>
    <w:rsid w:val="005F0E64"/>
    <w:rsid w:val="005F419A"/>
    <w:rsid w:val="005F4814"/>
    <w:rsid w:val="005F5EA0"/>
    <w:rsid w:val="00601465"/>
    <w:rsid w:val="00602E29"/>
    <w:rsid w:val="006055B8"/>
    <w:rsid w:val="00607086"/>
    <w:rsid w:val="00610F8F"/>
    <w:rsid w:val="006127FB"/>
    <w:rsid w:val="006168BC"/>
    <w:rsid w:val="00616B22"/>
    <w:rsid w:val="006229A1"/>
    <w:rsid w:val="00624909"/>
    <w:rsid w:val="00624EF2"/>
    <w:rsid w:val="00626C22"/>
    <w:rsid w:val="00626F58"/>
    <w:rsid w:val="00630E95"/>
    <w:rsid w:val="00631173"/>
    <w:rsid w:val="00634954"/>
    <w:rsid w:val="00635FD5"/>
    <w:rsid w:val="00636915"/>
    <w:rsid w:val="00637425"/>
    <w:rsid w:val="006374B1"/>
    <w:rsid w:val="00640891"/>
    <w:rsid w:val="0064226A"/>
    <w:rsid w:val="00644201"/>
    <w:rsid w:val="00644391"/>
    <w:rsid w:val="00645108"/>
    <w:rsid w:val="0064659C"/>
    <w:rsid w:val="00647095"/>
    <w:rsid w:val="0064771B"/>
    <w:rsid w:val="0065414D"/>
    <w:rsid w:val="006547F3"/>
    <w:rsid w:val="00660E98"/>
    <w:rsid w:val="0066200B"/>
    <w:rsid w:val="00662431"/>
    <w:rsid w:val="00662F21"/>
    <w:rsid w:val="00663681"/>
    <w:rsid w:val="00663F53"/>
    <w:rsid w:val="0066752C"/>
    <w:rsid w:val="006675F0"/>
    <w:rsid w:val="00670976"/>
    <w:rsid w:val="00672A17"/>
    <w:rsid w:val="00673A15"/>
    <w:rsid w:val="006754CA"/>
    <w:rsid w:val="00680C74"/>
    <w:rsid w:val="00681C07"/>
    <w:rsid w:val="006820A2"/>
    <w:rsid w:val="006846D0"/>
    <w:rsid w:val="006876A0"/>
    <w:rsid w:val="00690F33"/>
    <w:rsid w:val="00694FC2"/>
    <w:rsid w:val="0069739E"/>
    <w:rsid w:val="00697692"/>
    <w:rsid w:val="006A0BB6"/>
    <w:rsid w:val="006A0C13"/>
    <w:rsid w:val="006A5155"/>
    <w:rsid w:val="006A684C"/>
    <w:rsid w:val="006B2B79"/>
    <w:rsid w:val="006B3E82"/>
    <w:rsid w:val="006B66F7"/>
    <w:rsid w:val="006B72D2"/>
    <w:rsid w:val="006B7AF3"/>
    <w:rsid w:val="006C25BD"/>
    <w:rsid w:val="006C5790"/>
    <w:rsid w:val="006C5803"/>
    <w:rsid w:val="006C5C5A"/>
    <w:rsid w:val="006D0DFE"/>
    <w:rsid w:val="006D2628"/>
    <w:rsid w:val="006D2BA1"/>
    <w:rsid w:val="006D398A"/>
    <w:rsid w:val="006D4868"/>
    <w:rsid w:val="006D493D"/>
    <w:rsid w:val="006D5422"/>
    <w:rsid w:val="006D6620"/>
    <w:rsid w:val="006E0522"/>
    <w:rsid w:val="006E1C5A"/>
    <w:rsid w:val="006E44F4"/>
    <w:rsid w:val="006E5D08"/>
    <w:rsid w:val="006E7004"/>
    <w:rsid w:val="006E7979"/>
    <w:rsid w:val="006F0DDD"/>
    <w:rsid w:val="006F20B9"/>
    <w:rsid w:val="006F4056"/>
    <w:rsid w:val="006F58BE"/>
    <w:rsid w:val="0070105D"/>
    <w:rsid w:val="007023AE"/>
    <w:rsid w:val="00705E31"/>
    <w:rsid w:val="007072E5"/>
    <w:rsid w:val="00711059"/>
    <w:rsid w:val="0071391C"/>
    <w:rsid w:val="00716D20"/>
    <w:rsid w:val="00720A3D"/>
    <w:rsid w:val="00723B32"/>
    <w:rsid w:val="00723D10"/>
    <w:rsid w:val="00724CA1"/>
    <w:rsid w:val="00724CF2"/>
    <w:rsid w:val="00724D28"/>
    <w:rsid w:val="0072522B"/>
    <w:rsid w:val="00725B5E"/>
    <w:rsid w:val="0074047E"/>
    <w:rsid w:val="007407B3"/>
    <w:rsid w:val="007410CE"/>
    <w:rsid w:val="007451E4"/>
    <w:rsid w:val="00745569"/>
    <w:rsid w:val="0074771C"/>
    <w:rsid w:val="007511DD"/>
    <w:rsid w:val="00751D9A"/>
    <w:rsid w:val="00753B74"/>
    <w:rsid w:val="007546B1"/>
    <w:rsid w:val="00760584"/>
    <w:rsid w:val="00761BA2"/>
    <w:rsid w:val="00766A23"/>
    <w:rsid w:val="0077029C"/>
    <w:rsid w:val="00776709"/>
    <w:rsid w:val="00780387"/>
    <w:rsid w:val="007810D6"/>
    <w:rsid w:val="00781230"/>
    <w:rsid w:val="007815E7"/>
    <w:rsid w:val="0078286E"/>
    <w:rsid w:val="00785724"/>
    <w:rsid w:val="0078632E"/>
    <w:rsid w:val="0079024B"/>
    <w:rsid w:val="0079091E"/>
    <w:rsid w:val="007915BA"/>
    <w:rsid w:val="00793C37"/>
    <w:rsid w:val="00794BE9"/>
    <w:rsid w:val="00795ADA"/>
    <w:rsid w:val="007A1B49"/>
    <w:rsid w:val="007A378B"/>
    <w:rsid w:val="007A501C"/>
    <w:rsid w:val="007A5DD8"/>
    <w:rsid w:val="007A7DE8"/>
    <w:rsid w:val="007B149C"/>
    <w:rsid w:val="007B2542"/>
    <w:rsid w:val="007B48B6"/>
    <w:rsid w:val="007C03BC"/>
    <w:rsid w:val="007C15B2"/>
    <w:rsid w:val="007C2089"/>
    <w:rsid w:val="007C6336"/>
    <w:rsid w:val="007C6DAB"/>
    <w:rsid w:val="007C7886"/>
    <w:rsid w:val="007D18EB"/>
    <w:rsid w:val="007D25CE"/>
    <w:rsid w:val="007D3E7E"/>
    <w:rsid w:val="007D5FF0"/>
    <w:rsid w:val="007D6028"/>
    <w:rsid w:val="007D675A"/>
    <w:rsid w:val="007D7937"/>
    <w:rsid w:val="007E0B09"/>
    <w:rsid w:val="007E10A8"/>
    <w:rsid w:val="007E17CF"/>
    <w:rsid w:val="007E21EE"/>
    <w:rsid w:val="007E2D33"/>
    <w:rsid w:val="007E384D"/>
    <w:rsid w:val="007E4AB1"/>
    <w:rsid w:val="007E4C1B"/>
    <w:rsid w:val="007E73AD"/>
    <w:rsid w:val="007E78CF"/>
    <w:rsid w:val="007F1B04"/>
    <w:rsid w:val="007F2DFC"/>
    <w:rsid w:val="007F3346"/>
    <w:rsid w:val="007F35EC"/>
    <w:rsid w:val="007F3CE2"/>
    <w:rsid w:val="007F49DC"/>
    <w:rsid w:val="007F66F3"/>
    <w:rsid w:val="007F7F8E"/>
    <w:rsid w:val="00800292"/>
    <w:rsid w:val="00800DCB"/>
    <w:rsid w:val="00802C99"/>
    <w:rsid w:val="00802F9E"/>
    <w:rsid w:val="00803248"/>
    <w:rsid w:val="0080652D"/>
    <w:rsid w:val="00820326"/>
    <w:rsid w:val="008227E7"/>
    <w:rsid w:val="00822DD5"/>
    <w:rsid w:val="00832C24"/>
    <w:rsid w:val="00833129"/>
    <w:rsid w:val="00834C71"/>
    <w:rsid w:val="0083579D"/>
    <w:rsid w:val="008373FC"/>
    <w:rsid w:val="008415E7"/>
    <w:rsid w:val="0085212D"/>
    <w:rsid w:val="0085709F"/>
    <w:rsid w:val="00860194"/>
    <w:rsid w:val="00860C15"/>
    <w:rsid w:val="008628BD"/>
    <w:rsid w:val="008632B7"/>
    <w:rsid w:val="00866508"/>
    <w:rsid w:val="00867FC8"/>
    <w:rsid w:val="00871D24"/>
    <w:rsid w:val="0087330B"/>
    <w:rsid w:val="00875A0E"/>
    <w:rsid w:val="00883024"/>
    <w:rsid w:val="0088482F"/>
    <w:rsid w:val="00886F1F"/>
    <w:rsid w:val="008875A1"/>
    <w:rsid w:val="008877FC"/>
    <w:rsid w:val="00887E02"/>
    <w:rsid w:val="0089121A"/>
    <w:rsid w:val="0089253C"/>
    <w:rsid w:val="008A269A"/>
    <w:rsid w:val="008A2FAC"/>
    <w:rsid w:val="008A43C0"/>
    <w:rsid w:val="008A6103"/>
    <w:rsid w:val="008A6593"/>
    <w:rsid w:val="008B1F9E"/>
    <w:rsid w:val="008B22C1"/>
    <w:rsid w:val="008B5BE9"/>
    <w:rsid w:val="008B6CFA"/>
    <w:rsid w:val="008B74FB"/>
    <w:rsid w:val="008C4078"/>
    <w:rsid w:val="008C5FE3"/>
    <w:rsid w:val="008C743E"/>
    <w:rsid w:val="008C7495"/>
    <w:rsid w:val="008C7F1A"/>
    <w:rsid w:val="008D215B"/>
    <w:rsid w:val="008D3018"/>
    <w:rsid w:val="008D539D"/>
    <w:rsid w:val="008E1B01"/>
    <w:rsid w:val="008E2293"/>
    <w:rsid w:val="008E3476"/>
    <w:rsid w:val="008E4866"/>
    <w:rsid w:val="008E5397"/>
    <w:rsid w:val="008E6B55"/>
    <w:rsid w:val="008E77E5"/>
    <w:rsid w:val="008E7B20"/>
    <w:rsid w:val="008E7E14"/>
    <w:rsid w:val="008F0CD9"/>
    <w:rsid w:val="008F0CDB"/>
    <w:rsid w:val="008F0F58"/>
    <w:rsid w:val="008F1886"/>
    <w:rsid w:val="008F46AE"/>
    <w:rsid w:val="008F49E6"/>
    <w:rsid w:val="008F5C3A"/>
    <w:rsid w:val="008F5C75"/>
    <w:rsid w:val="008F72FA"/>
    <w:rsid w:val="008F7887"/>
    <w:rsid w:val="00900161"/>
    <w:rsid w:val="009003B4"/>
    <w:rsid w:val="00903F5C"/>
    <w:rsid w:val="00906E10"/>
    <w:rsid w:val="009072A0"/>
    <w:rsid w:val="009124FE"/>
    <w:rsid w:val="00912DC0"/>
    <w:rsid w:val="00913767"/>
    <w:rsid w:val="0091431C"/>
    <w:rsid w:val="0091477A"/>
    <w:rsid w:val="009154E4"/>
    <w:rsid w:val="0091771F"/>
    <w:rsid w:val="00920A9E"/>
    <w:rsid w:val="00922069"/>
    <w:rsid w:val="00922E1F"/>
    <w:rsid w:val="009258B6"/>
    <w:rsid w:val="00925DE3"/>
    <w:rsid w:val="009260DF"/>
    <w:rsid w:val="009267FD"/>
    <w:rsid w:val="009274D7"/>
    <w:rsid w:val="009279FE"/>
    <w:rsid w:val="009330A9"/>
    <w:rsid w:val="00934895"/>
    <w:rsid w:val="00935CD8"/>
    <w:rsid w:val="00936CD2"/>
    <w:rsid w:val="00937275"/>
    <w:rsid w:val="00940746"/>
    <w:rsid w:val="00940A06"/>
    <w:rsid w:val="009420BF"/>
    <w:rsid w:val="009471B0"/>
    <w:rsid w:val="0094768B"/>
    <w:rsid w:val="009536A9"/>
    <w:rsid w:val="009549C0"/>
    <w:rsid w:val="00954AA3"/>
    <w:rsid w:val="00955AA6"/>
    <w:rsid w:val="00956AB6"/>
    <w:rsid w:val="00961B1B"/>
    <w:rsid w:val="00962EAC"/>
    <w:rsid w:val="009703D0"/>
    <w:rsid w:val="0097169F"/>
    <w:rsid w:val="009716CD"/>
    <w:rsid w:val="00972418"/>
    <w:rsid w:val="0097448F"/>
    <w:rsid w:val="0097583D"/>
    <w:rsid w:val="00976937"/>
    <w:rsid w:val="00980AE2"/>
    <w:rsid w:val="009866A7"/>
    <w:rsid w:val="009875D9"/>
    <w:rsid w:val="00987C8B"/>
    <w:rsid w:val="00990F7C"/>
    <w:rsid w:val="00991B56"/>
    <w:rsid w:val="009927FD"/>
    <w:rsid w:val="009955E6"/>
    <w:rsid w:val="009A1D6C"/>
    <w:rsid w:val="009A29EA"/>
    <w:rsid w:val="009A49BF"/>
    <w:rsid w:val="009A55D9"/>
    <w:rsid w:val="009A580D"/>
    <w:rsid w:val="009B15CB"/>
    <w:rsid w:val="009B2288"/>
    <w:rsid w:val="009B24EB"/>
    <w:rsid w:val="009B53EE"/>
    <w:rsid w:val="009B74B1"/>
    <w:rsid w:val="009B7C1A"/>
    <w:rsid w:val="009C0145"/>
    <w:rsid w:val="009C24F5"/>
    <w:rsid w:val="009C2D1E"/>
    <w:rsid w:val="009C4EEA"/>
    <w:rsid w:val="009C5BE6"/>
    <w:rsid w:val="009C69CC"/>
    <w:rsid w:val="009C6A32"/>
    <w:rsid w:val="009D0A72"/>
    <w:rsid w:val="009D219E"/>
    <w:rsid w:val="009D5573"/>
    <w:rsid w:val="009D708A"/>
    <w:rsid w:val="009E305C"/>
    <w:rsid w:val="009E3767"/>
    <w:rsid w:val="009E39C7"/>
    <w:rsid w:val="009E3D78"/>
    <w:rsid w:val="009E4699"/>
    <w:rsid w:val="009E5299"/>
    <w:rsid w:val="009E6FAC"/>
    <w:rsid w:val="009F16F5"/>
    <w:rsid w:val="009F4AA0"/>
    <w:rsid w:val="009F5C00"/>
    <w:rsid w:val="009F6419"/>
    <w:rsid w:val="00A00E3A"/>
    <w:rsid w:val="00A02193"/>
    <w:rsid w:val="00A02F1D"/>
    <w:rsid w:val="00A0512E"/>
    <w:rsid w:val="00A05CD0"/>
    <w:rsid w:val="00A11646"/>
    <w:rsid w:val="00A11CF6"/>
    <w:rsid w:val="00A15337"/>
    <w:rsid w:val="00A167A9"/>
    <w:rsid w:val="00A20739"/>
    <w:rsid w:val="00A22DEF"/>
    <w:rsid w:val="00A234BF"/>
    <w:rsid w:val="00A23A7B"/>
    <w:rsid w:val="00A24FD0"/>
    <w:rsid w:val="00A255B4"/>
    <w:rsid w:val="00A30261"/>
    <w:rsid w:val="00A3124E"/>
    <w:rsid w:val="00A318B7"/>
    <w:rsid w:val="00A31A44"/>
    <w:rsid w:val="00A333E4"/>
    <w:rsid w:val="00A370B1"/>
    <w:rsid w:val="00A40409"/>
    <w:rsid w:val="00A418F3"/>
    <w:rsid w:val="00A42267"/>
    <w:rsid w:val="00A4443B"/>
    <w:rsid w:val="00A455B3"/>
    <w:rsid w:val="00A46D42"/>
    <w:rsid w:val="00A46E00"/>
    <w:rsid w:val="00A5172E"/>
    <w:rsid w:val="00A51BCA"/>
    <w:rsid w:val="00A51D0E"/>
    <w:rsid w:val="00A520C5"/>
    <w:rsid w:val="00A52857"/>
    <w:rsid w:val="00A55E5E"/>
    <w:rsid w:val="00A616E6"/>
    <w:rsid w:val="00A61DDB"/>
    <w:rsid w:val="00A61E67"/>
    <w:rsid w:val="00A661AA"/>
    <w:rsid w:val="00A74503"/>
    <w:rsid w:val="00A75BF8"/>
    <w:rsid w:val="00A810F3"/>
    <w:rsid w:val="00A81F6F"/>
    <w:rsid w:val="00A82BA6"/>
    <w:rsid w:val="00A84793"/>
    <w:rsid w:val="00A86D35"/>
    <w:rsid w:val="00A90850"/>
    <w:rsid w:val="00A90B4A"/>
    <w:rsid w:val="00A914FF"/>
    <w:rsid w:val="00A95191"/>
    <w:rsid w:val="00AA2F74"/>
    <w:rsid w:val="00AA40F6"/>
    <w:rsid w:val="00AA6251"/>
    <w:rsid w:val="00AA6D07"/>
    <w:rsid w:val="00AA7E81"/>
    <w:rsid w:val="00AB01B8"/>
    <w:rsid w:val="00AB08B4"/>
    <w:rsid w:val="00AB28F7"/>
    <w:rsid w:val="00AB6539"/>
    <w:rsid w:val="00AB72EC"/>
    <w:rsid w:val="00AC0B51"/>
    <w:rsid w:val="00AC2F40"/>
    <w:rsid w:val="00AC4A26"/>
    <w:rsid w:val="00AC4E90"/>
    <w:rsid w:val="00AD3751"/>
    <w:rsid w:val="00AD40E3"/>
    <w:rsid w:val="00AD4AD3"/>
    <w:rsid w:val="00AD5508"/>
    <w:rsid w:val="00AD6265"/>
    <w:rsid w:val="00AE0139"/>
    <w:rsid w:val="00AE0B02"/>
    <w:rsid w:val="00AE18E6"/>
    <w:rsid w:val="00AE24F4"/>
    <w:rsid w:val="00AE4E27"/>
    <w:rsid w:val="00AE739F"/>
    <w:rsid w:val="00AF01C2"/>
    <w:rsid w:val="00AF0ACC"/>
    <w:rsid w:val="00AF34E6"/>
    <w:rsid w:val="00AF4848"/>
    <w:rsid w:val="00AF4C86"/>
    <w:rsid w:val="00AF76C6"/>
    <w:rsid w:val="00B002C4"/>
    <w:rsid w:val="00B00594"/>
    <w:rsid w:val="00B02B9A"/>
    <w:rsid w:val="00B042F4"/>
    <w:rsid w:val="00B0717D"/>
    <w:rsid w:val="00B10D0A"/>
    <w:rsid w:val="00B11287"/>
    <w:rsid w:val="00B126A5"/>
    <w:rsid w:val="00B15D8E"/>
    <w:rsid w:val="00B22BB9"/>
    <w:rsid w:val="00B270B6"/>
    <w:rsid w:val="00B3150D"/>
    <w:rsid w:val="00B327A2"/>
    <w:rsid w:val="00B327B8"/>
    <w:rsid w:val="00B33935"/>
    <w:rsid w:val="00B35AD1"/>
    <w:rsid w:val="00B35B66"/>
    <w:rsid w:val="00B41E58"/>
    <w:rsid w:val="00B42CFD"/>
    <w:rsid w:val="00B42DDB"/>
    <w:rsid w:val="00B4399F"/>
    <w:rsid w:val="00B43C4D"/>
    <w:rsid w:val="00B44A44"/>
    <w:rsid w:val="00B4539D"/>
    <w:rsid w:val="00B453A4"/>
    <w:rsid w:val="00B45A40"/>
    <w:rsid w:val="00B51952"/>
    <w:rsid w:val="00B53B5D"/>
    <w:rsid w:val="00B55594"/>
    <w:rsid w:val="00B5604E"/>
    <w:rsid w:val="00B5618B"/>
    <w:rsid w:val="00B61282"/>
    <w:rsid w:val="00B64AA4"/>
    <w:rsid w:val="00B72F03"/>
    <w:rsid w:val="00B7308B"/>
    <w:rsid w:val="00B73AAB"/>
    <w:rsid w:val="00B74D43"/>
    <w:rsid w:val="00B75917"/>
    <w:rsid w:val="00B80B70"/>
    <w:rsid w:val="00B822FB"/>
    <w:rsid w:val="00B83E79"/>
    <w:rsid w:val="00B85B9C"/>
    <w:rsid w:val="00B85F4A"/>
    <w:rsid w:val="00B878C5"/>
    <w:rsid w:val="00B9015B"/>
    <w:rsid w:val="00B90EE0"/>
    <w:rsid w:val="00B913B6"/>
    <w:rsid w:val="00B92262"/>
    <w:rsid w:val="00B95E7D"/>
    <w:rsid w:val="00B965C1"/>
    <w:rsid w:val="00B96EAA"/>
    <w:rsid w:val="00B97FDF"/>
    <w:rsid w:val="00BA1E83"/>
    <w:rsid w:val="00BA5BB4"/>
    <w:rsid w:val="00BB4DA8"/>
    <w:rsid w:val="00BB67CA"/>
    <w:rsid w:val="00BB67E0"/>
    <w:rsid w:val="00BC09C7"/>
    <w:rsid w:val="00BC0E2E"/>
    <w:rsid w:val="00BC21C0"/>
    <w:rsid w:val="00BC29F4"/>
    <w:rsid w:val="00BC3A2A"/>
    <w:rsid w:val="00BC4639"/>
    <w:rsid w:val="00BC4FC2"/>
    <w:rsid w:val="00BC652C"/>
    <w:rsid w:val="00BD07CE"/>
    <w:rsid w:val="00BD0B9C"/>
    <w:rsid w:val="00BD15B3"/>
    <w:rsid w:val="00BD1781"/>
    <w:rsid w:val="00BD6573"/>
    <w:rsid w:val="00BE1D1A"/>
    <w:rsid w:val="00BE2CC3"/>
    <w:rsid w:val="00BE3594"/>
    <w:rsid w:val="00BE3FBB"/>
    <w:rsid w:val="00BE5583"/>
    <w:rsid w:val="00BE6779"/>
    <w:rsid w:val="00BE6915"/>
    <w:rsid w:val="00BE69F1"/>
    <w:rsid w:val="00BE7276"/>
    <w:rsid w:val="00BF0C1B"/>
    <w:rsid w:val="00BF281B"/>
    <w:rsid w:val="00BF3185"/>
    <w:rsid w:val="00BF4B95"/>
    <w:rsid w:val="00BF5152"/>
    <w:rsid w:val="00BF7E95"/>
    <w:rsid w:val="00C0255F"/>
    <w:rsid w:val="00C07406"/>
    <w:rsid w:val="00C0750C"/>
    <w:rsid w:val="00C12BE4"/>
    <w:rsid w:val="00C12CD9"/>
    <w:rsid w:val="00C1678A"/>
    <w:rsid w:val="00C23991"/>
    <w:rsid w:val="00C23CBB"/>
    <w:rsid w:val="00C2488A"/>
    <w:rsid w:val="00C24B1D"/>
    <w:rsid w:val="00C24E49"/>
    <w:rsid w:val="00C27C7A"/>
    <w:rsid w:val="00C301AE"/>
    <w:rsid w:val="00C33396"/>
    <w:rsid w:val="00C3353C"/>
    <w:rsid w:val="00C337E0"/>
    <w:rsid w:val="00C3610D"/>
    <w:rsid w:val="00C42124"/>
    <w:rsid w:val="00C43024"/>
    <w:rsid w:val="00C44840"/>
    <w:rsid w:val="00C44B35"/>
    <w:rsid w:val="00C47951"/>
    <w:rsid w:val="00C501C2"/>
    <w:rsid w:val="00C5067B"/>
    <w:rsid w:val="00C518EB"/>
    <w:rsid w:val="00C52947"/>
    <w:rsid w:val="00C5329D"/>
    <w:rsid w:val="00C53A04"/>
    <w:rsid w:val="00C562EE"/>
    <w:rsid w:val="00C56F45"/>
    <w:rsid w:val="00C57833"/>
    <w:rsid w:val="00C60EAF"/>
    <w:rsid w:val="00C61D64"/>
    <w:rsid w:val="00C61DC3"/>
    <w:rsid w:val="00C623D1"/>
    <w:rsid w:val="00C6289F"/>
    <w:rsid w:val="00C63E1D"/>
    <w:rsid w:val="00C645BC"/>
    <w:rsid w:val="00C648BC"/>
    <w:rsid w:val="00C65B25"/>
    <w:rsid w:val="00C67CD8"/>
    <w:rsid w:val="00C701E0"/>
    <w:rsid w:val="00C73C8E"/>
    <w:rsid w:val="00C73CFB"/>
    <w:rsid w:val="00C74CF3"/>
    <w:rsid w:val="00C75E5E"/>
    <w:rsid w:val="00C760EF"/>
    <w:rsid w:val="00C81473"/>
    <w:rsid w:val="00C81D7E"/>
    <w:rsid w:val="00C852DA"/>
    <w:rsid w:val="00C95172"/>
    <w:rsid w:val="00C9613E"/>
    <w:rsid w:val="00CA0B22"/>
    <w:rsid w:val="00CA1242"/>
    <w:rsid w:val="00CA2D47"/>
    <w:rsid w:val="00CA30F4"/>
    <w:rsid w:val="00CA5E12"/>
    <w:rsid w:val="00CA5EBD"/>
    <w:rsid w:val="00CA6177"/>
    <w:rsid w:val="00CA68E8"/>
    <w:rsid w:val="00CA6DE8"/>
    <w:rsid w:val="00CB16B2"/>
    <w:rsid w:val="00CB238A"/>
    <w:rsid w:val="00CB5161"/>
    <w:rsid w:val="00CB5609"/>
    <w:rsid w:val="00CB5BCB"/>
    <w:rsid w:val="00CB6981"/>
    <w:rsid w:val="00CB6CAD"/>
    <w:rsid w:val="00CB6DB5"/>
    <w:rsid w:val="00CC0380"/>
    <w:rsid w:val="00CC0560"/>
    <w:rsid w:val="00CC4B8F"/>
    <w:rsid w:val="00CD00FC"/>
    <w:rsid w:val="00CD125C"/>
    <w:rsid w:val="00CD125D"/>
    <w:rsid w:val="00CD1A11"/>
    <w:rsid w:val="00CD36AF"/>
    <w:rsid w:val="00CD7BB8"/>
    <w:rsid w:val="00CE7877"/>
    <w:rsid w:val="00CF0549"/>
    <w:rsid w:val="00CF0F0D"/>
    <w:rsid w:val="00CF1D6B"/>
    <w:rsid w:val="00CF730F"/>
    <w:rsid w:val="00D039DE"/>
    <w:rsid w:val="00D03D14"/>
    <w:rsid w:val="00D04B68"/>
    <w:rsid w:val="00D059F5"/>
    <w:rsid w:val="00D07BD9"/>
    <w:rsid w:val="00D11984"/>
    <w:rsid w:val="00D15134"/>
    <w:rsid w:val="00D16054"/>
    <w:rsid w:val="00D17A70"/>
    <w:rsid w:val="00D20499"/>
    <w:rsid w:val="00D2079B"/>
    <w:rsid w:val="00D217B9"/>
    <w:rsid w:val="00D24DD9"/>
    <w:rsid w:val="00D25AE8"/>
    <w:rsid w:val="00D26464"/>
    <w:rsid w:val="00D27DCD"/>
    <w:rsid w:val="00D306C3"/>
    <w:rsid w:val="00D308F6"/>
    <w:rsid w:val="00D3136B"/>
    <w:rsid w:val="00D31ADB"/>
    <w:rsid w:val="00D33CF5"/>
    <w:rsid w:val="00D34331"/>
    <w:rsid w:val="00D3499B"/>
    <w:rsid w:val="00D3505F"/>
    <w:rsid w:val="00D352F9"/>
    <w:rsid w:val="00D36AE3"/>
    <w:rsid w:val="00D36DDD"/>
    <w:rsid w:val="00D40108"/>
    <w:rsid w:val="00D407E0"/>
    <w:rsid w:val="00D40DD3"/>
    <w:rsid w:val="00D509F7"/>
    <w:rsid w:val="00D50CD2"/>
    <w:rsid w:val="00D5176A"/>
    <w:rsid w:val="00D55F3C"/>
    <w:rsid w:val="00D56D2B"/>
    <w:rsid w:val="00D60F7D"/>
    <w:rsid w:val="00D65683"/>
    <w:rsid w:val="00D657DF"/>
    <w:rsid w:val="00D65C7D"/>
    <w:rsid w:val="00D675CE"/>
    <w:rsid w:val="00D678FE"/>
    <w:rsid w:val="00D67D99"/>
    <w:rsid w:val="00D70170"/>
    <w:rsid w:val="00D70992"/>
    <w:rsid w:val="00D72195"/>
    <w:rsid w:val="00D72435"/>
    <w:rsid w:val="00D771B3"/>
    <w:rsid w:val="00D80A83"/>
    <w:rsid w:val="00D83ACA"/>
    <w:rsid w:val="00D85462"/>
    <w:rsid w:val="00D860EE"/>
    <w:rsid w:val="00D90926"/>
    <w:rsid w:val="00D91077"/>
    <w:rsid w:val="00D9197E"/>
    <w:rsid w:val="00D92F4F"/>
    <w:rsid w:val="00D934ED"/>
    <w:rsid w:val="00D949FD"/>
    <w:rsid w:val="00D9608B"/>
    <w:rsid w:val="00D96807"/>
    <w:rsid w:val="00D97C4E"/>
    <w:rsid w:val="00DA140E"/>
    <w:rsid w:val="00DA14EF"/>
    <w:rsid w:val="00DA1635"/>
    <w:rsid w:val="00DB183B"/>
    <w:rsid w:val="00DB2258"/>
    <w:rsid w:val="00DB23CB"/>
    <w:rsid w:val="00DB4C00"/>
    <w:rsid w:val="00DC0724"/>
    <w:rsid w:val="00DC1C5C"/>
    <w:rsid w:val="00DC20F8"/>
    <w:rsid w:val="00DC669A"/>
    <w:rsid w:val="00DD06B1"/>
    <w:rsid w:val="00DD18F8"/>
    <w:rsid w:val="00DD2568"/>
    <w:rsid w:val="00DD3630"/>
    <w:rsid w:val="00DD5D6B"/>
    <w:rsid w:val="00DE0EBE"/>
    <w:rsid w:val="00DE520F"/>
    <w:rsid w:val="00DE736D"/>
    <w:rsid w:val="00DF047A"/>
    <w:rsid w:val="00DF1974"/>
    <w:rsid w:val="00DF1C5C"/>
    <w:rsid w:val="00DF2F63"/>
    <w:rsid w:val="00DF3DFD"/>
    <w:rsid w:val="00DF6C78"/>
    <w:rsid w:val="00DF7C5F"/>
    <w:rsid w:val="00E03030"/>
    <w:rsid w:val="00E03982"/>
    <w:rsid w:val="00E057D5"/>
    <w:rsid w:val="00E079D9"/>
    <w:rsid w:val="00E10AD7"/>
    <w:rsid w:val="00E12399"/>
    <w:rsid w:val="00E129E5"/>
    <w:rsid w:val="00E201FD"/>
    <w:rsid w:val="00E22191"/>
    <w:rsid w:val="00E23658"/>
    <w:rsid w:val="00E23E0B"/>
    <w:rsid w:val="00E25DA4"/>
    <w:rsid w:val="00E3072E"/>
    <w:rsid w:val="00E3186B"/>
    <w:rsid w:val="00E33BBD"/>
    <w:rsid w:val="00E40A7C"/>
    <w:rsid w:val="00E41801"/>
    <w:rsid w:val="00E423E1"/>
    <w:rsid w:val="00E44802"/>
    <w:rsid w:val="00E45AA6"/>
    <w:rsid w:val="00E46F21"/>
    <w:rsid w:val="00E53038"/>
    <w:rsid w:val="00E54D4B"/>
    <w:rsid w:val="00E5761D"/>
    <w:rsid w:val="00E6198E"/>
    <w:rsid w:val="00E65473"/>
    <w:rsid w:val="00E65D0B"/>
    <w:rsid w:val="00E67783"/>
    <w:rsid w:val="00E67F6B"/>
    <w:rsid w:val="00E70D64"/>
    <w:rsid w:val="00E719A7"/>
    <w:rsid w:val="00E71CC9"/>
    <w:rsid w:val="00E71E30"/>
    <w:rsid w:val="00E73639"/>
    <w:rsid w:val="00E73701"/>
    <w:rsid w:val="00E73722"/>
    <w:rsid w:val="00E7436F"/>
    <w:rsid w:val="00E764DD"/>
    <w:rsid w:val="00E77B6C"/>
    <w:rsid w:val="00E8109E"/>
    <w:rsid w:val="00E814CF"/>
    <w:rsid w:val="00E824BD"/>
    <w:rsid w:val="00E82F27"/>
    <w:rsid w:val="00E852B3"/>
    <w:rsid w:val="00E935AA"/>
    <w:rsid w:val="00E952AF"/>
    <w:rsid w:val="00EA0269"/>
    <w:rsid w:val="00EA0435"/>
    <w:rsid w:val="00EA146E"/>
    <w:rsid w:val="00EA1BD4"/>
    <w:rsid w:val="00EA32FD"/>
    <w:rsid w:val="00EA539E"/>
    <w:rsid w:val="00EA58DE"/>
    <w:rsid w:val="00EA5E6E"/>
    <w:rsid w:val="00EA773C"/>
    <w:rsid w:val="00EA782F"/>
    <w:rsid w:val="00EA79BD"/>
    <w:rsid w:val="00EB0233"/>
    <w:rsid w:val="00EB1A6A"/>
    <w:rsid w:val="00EB52D5"/>
    <w:rsid w:val="00EB74F8"/>
    <w:rsid w:val="00EB7547"/>
    <w:rsid w:val="00EC10AB"/>
    <w:rsid w:val="00EC1955"/>
    <w:rsid w:val="00EC6655"/>
    <w:rsid w:val="00EC6F9C"/>
    <w:rsid w:val="00ED0770"/>
    <w:rsid w:val="00ED0796"/>
    <w:rsid w:val="00ED1210"/>
    <w:rsid w:val="00ED4C88"/>
    <w:rsid w:val="00ED50A7"/>
    <w:rsid w:val="00ED78E5"/>
    <w:rsid w:val="00EE0C0E"/>
    <w:rsid w:val="00EE1D43"/>
    <w:rsid w:val="00EE3315"/>
    <w:rsid w:val="00EE3CBB"/>
    <w:rsid w:val="00EE7FF2"/>
    <w:rsid w:val="00EF1C54"/>
    <w:rsid w:val="00EF1E25"/>
    <w:rsid w:val="00EF282A"/>
    <w:rsid w:val="00EF384E"/>
    <w:rsid w:val="00EF38BC"/>
    <w:rsid w:val="00EF539A"/>
    <w:rsid w:val="00EF5DAB"/>
    <w:rsid w:val="00F01141"/>
    <w:rsid w:val="00F02BF8"/>
    <w:rsid w:val="00F02FF2"/>
    <w:rsid w:val="00F035A8"/>
    <w:rsid w:val="00F04AE3"/>
    <w:rsid w:val="00F108E7"/>
    <w:rsid w:val="00F11359"/>
    <w:rsid w:val="00F113BF"/>
    <w:rsid w:val="00F134D7"/>
    <w:rsid w:val="00F13819"/>
    <w:rsid w:val="00F13CD6"/>
    <w:rsid w:val="00F15FD8"/>
    <w:rsid w:val="00F166B0"/>
    <w:rsid w:val="00F22FF0"/>
    <w:rsid w:val="00F23E88"/>
    <w:rsid w:val="00F2551E"/>
    <w:rsid w:val="00F270D5"/>
    <w:rsid w:val="00F273C4"/>
    <w:rsid w:val="00F27A25"/>
    <w:rsid w:val="00F30010"/>
    <w:rsid w:val="00F324D7"/>
    <w:rsid w:val="00F326A6"/>
    <w:rsid w:val="00F3270A"/>
    <w:rsid w:val="00F378DA"/>
    <w:rsid w:val="00F4119D"/>
    <w:rsid w:val="00F440A8"/>
    <w:rsid w:val="00F45691"/>
    <w:rsid w:val="00F45B82"/>
    <w:rsid w:val="00F524AB"/>
    <w:rsid w:val="00F52C6C"/>
    <w:rsid w:val="00F5303D"/>
    <w:rsid w:val="00F54F1B"/>
    <w:rsid w:val="00F55FCE"/>
    <w:rsid w:val="00F56722"/>
    <w:rsid w:val="00F64FF5"/>
    <w:rsid w:val="00F66181"/>
    <w:rsid w:val="00F67DAD"/>
    <w:rsid w:val="00F73055"/>
    <w:rsid w:val="00F75457"/>
    <w:rsid w:val="00F754E4"/>
    <w:rsid w:val="00F76972"/>
    <w:rsid w:val="00F771FB"/>
    <w:rsid w:val="00F779C4"/>
    <w:rsid w:val="00F80AF0"/>
    <w:rsid w:val="00F82554"/>
    <w:rsid w:val="00F84F9C"/>
    <w:rsid w:val="00F85543"/>
    <w:rsid w:val="00F871F7"/>
    <w:rsid w:val="00F90BF3"/>
    <w:rsid w:val="00F90F0E"/>
    <w:rsid w:val="00F93108"/>
    <w:rsid w:val="00F93C8F"/>
    <w:rsid w:val="00F9546D"/>
    <w:rsid w:val="00F9569B"/>
    <w:rsid w:val="00F96781"/>
    <w:rsid w:val="00FA31F4"/>
    <w:rsid w:val="00FA3BED"/>
    <w:rsid w:val="00FA5A2B"/>
    <w:rsid w:val="00FA5F5D"/>
    <w:rsid w:val="00FA6A06"/>
    <w:rsid w:val="00FA6A74"/>
    <w:rsid w:val="00FB2657"/>
    <w:rsid w:val="00FC07F4"/>
    <w:rsid w:val="00FC1718"/>
    <w:rsid w:val="00FC51A9"/>
    <w:rsid w:val="00FC535D"/>
    <w:rsid w:val="00FD08E2"/>
    <w:rsid w:val="00FD0A00"/>
    <w:rsid w:val="00FD19FF"/>
    <w:rsid w:val="00FD3342"/>
    <w:rsid w:val="00FD36CD"/>
    <w:rsid w:val="00FD5176"/>
    <w:rsid w:val="00FD5C06"/>
    <w:rsid w:val="00FD5F80"/>
    <w:rsid w:val="00FD781F"/>
    <w:rsid w:val="00FE50DB"/>
    <w:rsid w:val="00FF0ABC"/>
    <w:rsid w:val="00FF1C6A"/>
    <w:rsid w:val="00FF3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10AA8"/>
  <w15:chartTrackingRefBased/>
  <w15:docId w15:val="{1D984791-C99A-4F37-9AEA-E96C8A02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A17"/>
    <w:pPr>
      <w:spacing w:after="0" w:line="240" w:lineRule="auto"/>
      <w:ind w:left="720"/>
      <w:contextualSpacing/>
    </w:pPr>
    <w:rPr>
      <w:rFonts w:ascii="Arial" w:eastAsia="Times New Roman" w:hAnsi="Arial" w:cs="Arial"/>
      <w:sz w:val="20"/>
      <w:szCs w:val="20"/>
      <w:lang w:eastAsia="en-GB"/>
    </w:rPr>
  </w:style>
  <w:style w:type="table" w:styleId="TableGrid">
    <w:name w:val="Table Grid"/>
    <w:basedOn w:val="TableNormal"/>
    <w:uiPriority w:val="39"/>
    <w:rsid w:val="001A5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44F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4FA5"/>
    <w:rPr>
      <w:rFonts w:eastAsiaTheme="minorEastAsia"/>
      <w:lang w:val="en-US"/>
    </w:rPr>
  </w:style>
  <w:style w:type="paragraph" w:customStyle="1" w:styleId="Default">
    <w:name w:val="Default"/>
    <w:rsid w:val="008A2FAC"/>
    <w:pPr>
      <w:autoSpaceDE w:val="0"/>
      <w:autoSpaceDN w:val="0"/>
      <w:adjustRightInd w:val="0"/>
      <w:spacing w:after="0" w:line="240" w:lineRule="auto"/>
    </w:pPr>
    <w:rPr>
      <w:rFonts w:ascii="Berlin Sans FB" w:hAnsi="Berlin Sans FB" w:cs="Berlin Sans FB"/>
      <w:color w:val="000000"/>
      <w:sz w:val="24"/>
      <w:szCs w:val="24"/>
    </w:rPr>
  </w:style>
  <w:style w:type="paragraph" w:styleId="NormalWeb">
    <w:name w:val="Normal (Web)"/>
    <w:basedOn w:val="Normal"/>
    <w:uiPriority w:val="99"/>
    <w:semiHidden/>
    <w:unhideWhenUsed/>
    <w:rsid w:val="002030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62EAC"/>
    <w:rPr>
      <w:color w:val="0563C1" w:themeColor="hyperlink"/>
      <w:u w:val="single"/>
    </w:rPr>
  </w:style>
  <w:style w:type="character" w:styleId="UnresolvedMention">
    <w:name w:val="Unresolved Mention"/>
    <w:basedOn w:val="DefaultParagraphFont"/>
    <w:uiPriority w:val="99"/>
    <w:semiHidden/>
    <w:unhideWhenUsed/>
    <w:rsid w:val="00962EAC"/>
    <w:rPr>
      <w:color w:val="605E5C"/>
      <w:shd w:val="clear" w:color="auto" w:fill="E1DFDD"/>
    </w:rPr>
  </w:style>
  <w:style w:type="character" w:styleId="FollowedHyperlink">
    <w:name w:val="FollowedHyperlink"/>
    <w:basedOn w:val="DefaultParagraphFont"/>
    <w:uiPriority w:val="99"/>
    <w:semiHidden/>
    <w:unhideWhenUsed/>
    <w:rsid w:val="002B0E4D"/>
    <w:rPr>
      <w:color w:val="954F72" w:themeColor="followedHyperlink"/>
      <w:u w:val="single"/>
    </w:rPr>
  </w:style>
  <w:style w:type="paragraph" w:styleId="Header">
    <w:name w:val="header"/>
    <w:basedOn w:val="Normal"/>
    <w:link w:val="HeaderChar"/>
    <w:uiPriority w:val="99"/>
    <w:unhideWhenUsed/>
    <w:rsid w:val="003A5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DF4"/>
  </w:style>
  <w:style w:type="paragraph" w:styleId="Footer">
    <w:name w:val="footer"/>
    <w:basedOn w:val="Normal"/>
    <w:link w:val="FooterChar"/>
    <w:uiPriority w:val="99"/>
    <w:unhideWhenUsed/>
    <w:rsid w:val="003A5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804779">
      <w:bodyDiv w:val="1"/>
      <w:marLeft w:val="0"/>
      <w:marRight w:val="0"/>
      <w:marTop w:val="0"/>
      <w:marBottom w:val="0"/>
      <w:divBdr>
        <w:top w:val="none" w:sz="0" w:space="0" w:color="auto"/>
        <w:left w:val="none" w:sz="0" w:space="0" w:color="auto"/>
        <w:bottom w:val="none" w:sz="0" w:space="0" w:color="auto"/>
        <w:right w:val="none" w:sz="0" w:space="0" w:color="auto"/>
      </w:divBdr>
    </w:div>
    <w:div w:id="713501130">
      <w:bodyDiv w:val="1"/>
      <w:marLeft w:val="0"/>
      <w:marRight w:val="0"/>
      <w:marTop w:val="0"/>
      <w:marBottom w:val="0"/>
      <w:divBdr>
        <w:top w:val="none" w:sz="0" w:space="0" w:color="auto"/>
        <w:left w:val="none" w:sz="0" w:space="0" w:color="auto"/>
        <w:bottom w:val="none" w:sz="0" w:space="0" w:color="auto"/>
        <w:right w:val="none" w:sz="0" w:space="0" w:color="auto"/>
      </w:divBdr>
    </w:div>
    <w:div w:id="771903077">
      <w:bodyDiv w:val="1"/>
      <w:marLeft w:val="0"/>
      <w:marRight w:val="0"/>
      <w:marTop w:val="0"/>
      <w:marBottom w:val="0"/>
      <w:divBdr>
        <w:top w:val="none" w:sz="0" w:space="0" w:color="auto"/>
        <w:left w:val="none" w:sz="0" w:space="0" w:color="auto"/>
        <w:bottom w:val="none" w:sz="0" w:space="0" w:color="auto"/>
        <w:right w:val="none" w:sz="0" w:space="0" w:color="auto"/>
      </w:divBdr>
      <w:divsChild>
        <w:div w:id="2109807465">
          <w:marLeft w:val="0"/>
          <w:marRight w:val="0"/>
          <w:marTop w:val="915"/>
          <w:marBottom w:val="0"/>
          <w:divBdr>
            <w:top w:val="none" w:sz="0" w:space="0" w:color="auto"/>
            <w:left w:val="none" w:sz="0" w:space="0" w:color="auto"/>
            <w:bottom w:val="none" w:sz="0" w:space="0" w:color="auto"/>
            <w:right w:val="none" w:sz="0" w:space="0" w:color="auto"/>
          </w:divBdr>
          <w:divsChild>
            <w:div w:id="1300959456">
              <w:marLeft w:val="0"/>
              <w:marRight w:val="0"/>
              <w:marTop w:val="0"/>
              <w:marBottom w:val="0"/>
              <w:divBdr>
                <w:top w:val="none" w:sz="0" w:space="0" w:color="auto"/>
                <w:left w:val="none" w:sz="0" w:space="0" w:color="auto"/>
                <w:bottom w:val="none" w:sz="0" w:space="0" w:color="auto"/>
                <w:right w:val="none" w:sz="0" w:space="0" w:color="auto"/>
              </w:divBdr>
              <w:divsChild>
                <w:div w:id="846359385">
                  <w:marLeft w:val="0"/>
                  <w:marRight w:val="0"/>
                  <w:marTop w:val="0"/>
                  <w:marBottom w:val="0"/>
                  <w:divBdr>
                    <w:top w:val="none" w:sz="0" w:space="0" w:color="auto"/>
                    <w:left w:val="none" w:sz="0" w:space="0" w:color="auto"/>
                    <w:bottom w:val="none" w:sz="0" w:space="0" w:color="auto"/>
                    <w:right w:val="none" w:sz="0" w:space="0" w:color="auto"/>
                  </w:divBdr>
                  <w:divsChild>
                    <w:div w:id="14429275">
                      <w:marLeft w:val="-225"/>
                      <w:marRight w:val="-225"/>
                      <w:marTop w:val="0"/>
                      <w:marBottom w:val="0"/>
                      <w:divBdr>
                        <w:top w:val="none" w:sz="0" w:space="0" w:color="auto"/>
                        <w:left w:val="none" w:sz="0" w:space="0" w:color="auto"/>
                        <w:bottom w:val="none" w:sz="0" w:space="0" w:color="auto"/>
                        <w:right w:val="none" w:sz="0" w:space="0" w:color="auto"/>
                      </w:divBdr>
                      <w:divsChild>
                        <w:div w:id="697858393">
                          <w:marLeft w:val="0"/>
                          <w:marRight w:val="0"/>
                          <w:marTop w:val="0"/>
                          <w:marBottom w:val="0"/>
                          <w:divBdr>
                            <w:top w:val="none" w:sz="0" w:space="0" w:color="auto"/>
                            <w:left w:val="none" w:sz="0" w:space="0" w:color="auto"/>
                            <w:bottom w:val="none" w:sz="0" w:space="0" w:color="auto"/>
                            <w:right w:val="none" w:sz="0" w:space="0" w:color="auto"/>
                          </w:divBdr>
                          <w:divsChild>
                            <w:div w:id="215047322">
                              <w:marLeft w:val="0"/>
                              <w:marRight w:val="0"/>
                              <w:marTop w:val="0"/>
                              <w:marBottom w:val="0"/>
                              <w:divBdr>
                                <w:top w:val="none" w:sz="0" w:space="0" w:color="auto"/>
                                <w:left w:val="none" w:sz="0" w:space="0" w:color="auto"/>
                                <w:bottom w:val="none" w:sz="0" w:space="0" w:color="auto"/>
                                <w:right w:val="none" w:sz="0" w:space="0" w:color="auto"/>
                              </w:divBdr>
                              <w:divsChild>
                                <w:div w:id="722825618">
                                  <w:marLeft w:val="0"/>
                                  <w:marRight w:val="0"/>
                                  <w:marTop w:val="0"/>
                                  <w:marBottom w:val="0"/>
                                  <w:divBdr>
                                    <w:top w:val="none" w:sz="0" w:space="0" w:color="auto"/>
                                    <w:left w:val="none" w:sz="0" w:space="0" w:color="auto"/>
                                    <w:bottom w:val="none" w:sz="0" w:space="0" w:color="auto"/>
                                    <w:right w:val="none" w:sz="0" w:space="0" w:color="auto"/>
                                  </w:divBdr>
                                  <w:divsChild>
                                    <w:div w:id="630986474">
                                      <w:marLeft w:val="-225"/>
                                      <w:marRight w:val="-225"/>
                                      <w:marTop w:val="0"/>
                                      <w:marBottom w:val="0"/>
                                      <w:divBdr>
                                        <w:top w:val="none" w:sz="0" w:space="0" w:color="auto"/>
                                        <w:left w:val="none" w:sz="0" w:space="0" w:color="auto"/>
                                        <w:bottom w:val="none" w:sz="0" w:space="0" w:color="auto"/>
                                        <w:right w:val="none" w:sz="0" w:space="0" w:color="auto"/>
                                      </w:divBdr>
                                      <w:divsChild>
                                        <w:div w:id="1752971192">
                                          <w:marLeft w:val="0"/>
                                          <w:marRight w:val="0"/>
                                          <w:marTop w:val="0"/>
                                          <w:marBottom w:val="0"/>
                                          <w:divBdr>
                                            <w:top w:val="none" w:sz="0" w:space="0" w:color="auto"/>
                                            <w:left w:val="none" w:sz="0" w:space="0" w:color="auto"/>
                                            <w:bottom w:val="none" w:sz="0" w:space="0" w:color="auto"/>
                                            <w:right w:val="none" w:sz="0" w:space="0" w:color="auto"/>
                                          </w:divBdr>
                                          <w:divsChild>
                                            <w:div w:id="214657708">
                                              <w:marLeft w:val="0"/>
                                              <w:marRight w:val="0"/>
                                              <w:marTop w:val="0"/>
                                              <w:marBottom w:val="0"/>
                                              <w:divBdr>
                                                <w:top w:val="none" w:sz="0" w:space="0" w:color="auto"/>
                                                <w:left w:val="none" w:sz="0" w:space="0" w:color="auto"/>
                                                <w:bottom w:val="none" w:sz="0" w:space="0" w:color="auto"/>
                                                <w:right w:val="none" w:sz="0" w:space="0" w:color="auto"/>
                                              </w:divBdr>
                                              <w:divsChild>
                                                <w:div w:id="312174499">
                                                  <w:marLeft w:val="0"/>
                                                  <w:marRight w:val="0"/>
                                                  <w:marTop w:val="0"/>
                                                  <w:marBottom w:val="0"/>
                                                  <w:divBdr>
                                                    <w:top w:val="none" w:sz="0" w:space="0" w:color="auto"/>
                                                    <w:left w:val="none" w:sz="0" w:space="0" w:color="auto"/>
                                                    <w:bottom w:val="none" w:sz="0" w:space="0" w:color="auto"/>
                                                    <w:right w:val="none" w:sz="0" w:space="0" w:color="auto"/>
                                                  </w:divBdr>
                                                  <w:divsChild>
                                                    <w:div w:id="1864249069">
                                                      <w:marLeft w:val="0"/>
                                                      <w:marRight w:val="0"/>
                                                      <w:marTop w:val="0"/>
                                                      <w:marBottom w:val="0"/>
                                                      <w:divBdr>
                                                        <w:top w:val="none" w:sz="0" w:space="0" w:color="auto"/>
                                                        <w:left w:val="none" w:sz="0" w:space="0" w:color="auto"/>
                                                        <w:bottom w:val="none" w:sz="0" w:space="0" w:color="auto"/>
                                                        <w:right w:val="none" w:sz="0" w:space="0" w:color="auto"/>
                                                      </w:divBdr>
                                                      <w:divsChild>
                                                        <w:div w:id="137964036">
                                                          <w:marLeft w:val="0"/>
                                                          <w:marRight w:val="0"/>
                                                          <w:marTop w:val="0"/>
                                                          <w:marBottom w:val="0"/>
                                                          <w:divBdr>
                                                            <w:top w:val="none" w:sz="0" w:space="0" w:color="auto"/>
                                                            <w:left w:val="none" w:sz="0" w:space="0" w:color="auto"/>
                                                            <w:bottom w:val="none" w:sz="0" w:space="0" w:color="auto"/>
                                                            <w:right w:val="none" w:sz="0" w:space="0" w:color="auto"/>
                                                          </w:divBdr>
                                                        </w:div>
                                                      </w:divsChild>
                                                    </w:div>
                                                    <w:div w:id="429352497">
                                                      <w:marLeft w:val="-225"/>
                                                      <w:marRight w:val="-225"/>
                                                      <w:marTop w:val="0"/>
                                                      <w:marBottom w:val="0"/>
                                                      <w:divBdr>
                                                        <w:top w:val="none" w:sz="0" w:space="0" w:color="auto"/>
                                                        <w:left w:val="none" w:sz="0" w:space="0" w:color="auto"/>
                                                        <w:bottom w:val="none" w:sz="0" w:space="0" w:color="auto"/>
                                                        <w:right w:val="none" w:sz="0" w:space="0" w:color="auto"/>
                                                      </w:divBdr>
                                                      <w:divsChild>
                                                        <w:div w:id="964699694">
                                                          <w:marLeft w:val="0"/>
                                                          <w:marRight w:val="0"/>
                                                          <w:marTop w:val="0"/>
                                                          <w:marBottom w:val="0"/>
                                                          <w:divBdr>
                                                            <w:top w:val="none" w:sz="0" w:space="0" w:color="auto"/>
                                                            <w:left w:val="none" w:sz="0" w:space="0" w:color="auto"/>
                                                            <w:bottom w:val="none" w:sz="0" w:space="0" w:color="auto"/>
                                                            <w:right w:val="none" w:sz="0" w:space="0" w:color="auto"/>
                                                          </w:divBdr>
                                                          <w:divsChild>
                                                            <w:div w:id="1728453582">
                                                              <w:marLeft w:val="0"/>
                                                              <w:marRight w:val="0"/>
                                                              <w:marTop w:val="0"/>
                                                              <w:marBottom w:val="0"/>
                                                              <w:divBdr>
                                                                <w:top w:val="none" w:sz="0" w:space="0" w:color="auto"/>
                                                                <w:left w:val="none" w:sz="0" w:space="0" w:color="auto"/>
                                                                <w:bottom w:val="none" w:sz="0" w:space="0" w:color="auto"/>
                                                                <w:right w:val="none" w:sz="0" w:space="0" w:color="auto"/>
                                                              </w:divBdr>
                                                              <w:divsChild>
                                                                <w:div w:id="853495549">
                                                                  <w:marLeft w:val="0"/>
                                                                  <w:marRight w:val="0"/>
                                                                  <w:marTop w:val="0"/>
                                                                  <w:marBottom w:val="0"/>
                                                                  <w:divBdr>
                                                                    <w:top w:val="none" w:sz="0" w:space="0" w:color="auto"/>
                                                                    <w:left w:val="none" w:sz="0" w:space="0" w:color="auto"/>
                                                                    <w:bottom w:val="none" w:sz="0" w:space="0" w:color="auto"/>
                                                                    <w:right w:val="none" w:sz="0" w:space="0" w:color="auto"/>
                                                                  </w:divBdr>
                                                                  <w:divsChild>
                                                                    <w:div w:id="1590430829">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344794616">
                                                          <w:marLeft w:val="0"/>
                                                          <w:marRight w:val="0"/>
                                                          <w:marTop w:val="0"/>
                                                          <w:marBottom w:val="0"/>
                                                          <w:divBdr>
                                                            <w:top w:val="none" w:sz="0" w:space="0" w:color="auto"/>
                                                            <w:left w:val="none" w:sz="0" w:space="0" w:color="auto"/>
                                                            <w:bottom w:val="none" w:sz="0" w:space="0" w:color="auto"/>
                                                            <w:right w:val="none" w:sz="0" w:space="0" w:color="auto"/>
                                                          </w:divBdr>
                                                          <w:divsChild>
                                                            <w:div w:id="675233110">
                                                              <w:marLeft w:val="0"/>
                                                              <w:marRight w:val="0"/>
                                                              <w:marTop w:val="0"/>
                                                              <w:marBottom w:val="0"/>
                                                              <w:divBdr>
                                                                <w:top w:val="none" w:sz="0" w:space="0" w:color="auto"/>
                                                                <w:left w:val="none" w:sz="0" w:space="0" w:color="auto"/>
                                                                <w:bottom w:val="none" w:sz="0" w:space="0" w:color="auto"/>
                                                                <w:right w:val="none" w:sz="0" w:space="0" w:color="auto"/>
                                                              </w:divBdr>
                                                              <w:divsChild>
                                                                <w:div w:id="2105299197">
                                                                  <w:marLeft w:val="0"/>
                                                                  <w:marRight w:val="0"/>
                                                                  <w:marTop w:val="0"/>
                                                                  <w:marBottom w:val="0"/>
                                                                  <w:divBdr>
                                                                    <w:top w:val="none" w:sz="0" w:space="0" w:color="auto"/>
                                                                    <w:left w:val="none" w:sz="0" w:space="0" w:color="auto"/>
                                                                    <w:bottom w:val="none" w:sz="0" w:space="0" w:color="auto"/>
                                                                    <w:right w:val="none" w:sz="0" w:space="0" w:color="auto"/>
                                                                  </w:divBdr>
                                                                  <w:divsChild>
                                                                    <w:div w:id="1481847985">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23036968">
                                                          <w:marLeft w:val="0"/>
                                                          <w:marRight w:val="0"/>
                                                          <w:marTop w:val="0"/>
                                                          <w:marBottom w:val="0"/>
                                                          <w:divBdr>
                                                            <w:top w:val="none" w:sz="0" w:space="0" w:color="auto"/>
                                                            <w:left w:val="none" w:sz="0" w:space="0" w:color="auto"/>
                                                            <w:bottom w:val="none" w:sz="0" w:space="0" w:color="auto"/>
                                                            <w:right w:val="none" w:sz="0" w:space="0" w:color="auto"/>
                                                          </w:divBdr>
                                                          <w:divsChild>
                                                            <w:div w:id="1734501623">
                                                              <w:marLeft w:val="0"/>
                                                              <w:marRight w:val="0"/>
                                                              <w:marTop w:val="0"/>
                                                              <w:marBottom w:val="0"/>
                                                              <w:divBdr>
                                                                <w:top w:val="none" w:sz="0" w:space="0" w:color="auto"/>
                                                                <w:left w:val="none" w:sz="0" w:space="0" w:color="auto"/>
                                                                <w:bottom w:val="none" w:sz="0" w:space="0" w:color="auto"/>
                                                                <w:right w:val="none" w:sz="0" w:space="0" w:color="auto"/>
                                                              </w:divBdr>
                                                              <w:divsChild>
                                                                <w:div w:id="1343623182">
                                                                  <w:marLeft w:val="0"/>
                                                                  <w:marRight w:val="0"/>
                                                                  <w:marTop w:val="0"/>
                                                                  <w:marBottom w:val="0"/>
                                                                  <w:divBdr>
                                                                    <w:top w:val="none" w:sz="0" w:space="0" w:color="auto"/>
                                                                    <w:left w:val="none" w:sz="0" w:space="0" w:color="auto"/>
                                                                    <w:bottom w:val="none" w:sz="0" w:space="0" w:color="auto"/>
                                                                    <w:right w:val="none" w:sz="0" w:space="0" w:color="auto"/>
                                                                  </w:divBdr>
                                                                  <w:divsChild>
                                                                    <w:div w:id="903492407">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2088574638">
                                                          <w:marLeft w:val="0"/>
                                                          <w:marRight w:val="0"/>
                                                          <w:marTop w:val="0"/>
                                                          <w:marBottom w:val="0"/>
                                                          <w:divBdr>
                                                            <w:top w:val="none" w:sz="0" w:space="0" w:color="auto"/>
                                                            <w:left w:val="none" w:sz="0" w:space="0" w:color="auto"/>
                                                            <w:bottom w:val="none" w:sz="0" w:space="0" w:color="auto"/>
                                                            <w:right w:val="none" w:sz="0" w:space="0" w:color="auto"/>
                                                          </w:divBdr>
                                                          <w:divsChild>
                                                            <w:div w:id="1966806928">
                                                              <w:marLeft w:val="0"/>
                                                              <w:marRight w:val="0"/>
                                                              <w:marTop w:val="0"/>
                                                              <w:marBottom w:val="0"/>
                                                              <w:divBdr>
                                                                <w:top w:val="none" w:sz="0" w:space="0" w:color="auto"/>
                                                                <w:left w:val="none" w:sz="0" w:space="0" w:color="auto"/>
                                                                <w:bottom w:val="none" w:sz="0" w:space="0" w:color="auto"/>
                                                                <w:right w:val="none" w:sz="0" w:space="0" w:color="auto"/>
                                                              </w:divBdr>
                                                              <w:divsChild>
                                                                <w:div w:id="334116093">
                                                                  <w:marLeft w:val="0"/>
                                                                  <w:marRight w:val="0"/>
                                                                  <w:marTop w:val="0"/>
                                                                  <w:marBottom w:val="0"/>
                                                                  <w:divBdr>
                                                                    <w:top w:val="none" w:sz="0" w:space="0" w:color="auto"/>
                                                                    <w:left w:val="none" w:sz="0" w:space="0" w:color="auto"/>
                                                                    <w:bottom w:val="none" w:sz="0" w:space="0" w:color="auto"/>
                                                                    <w:right w:val="none" w:sz="0" w:space="0" w:color="auto"/>
                                                                  </w:divBdr>
                                                                  <w:divsChild>
                                                                    <w:div w:id="1123354141">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719744301">
                                                      <w:marLeft w:val="-225"/>
                                                      <w:marRight w:val="-225"/>
                                                      <w:marTop w:val="0"/>
                                                      <w:marBottom w:val="0"/>
                                                      <w:divBdr>
                                                        <w:top w:val="none" w:sz="0" w:space="0" w:color="auto"/>
                                                        <w:left w:val="none" w:sz="0" w:space="0" w:color="auto"/>
                                                        <w:bottom w:val="none" w:sz="0" w:space="0" w:color="auto"/>
                                                        <w:right w:val="none" w:sz="0" w:space="0" w:color="auto"/>
                                                      </w:divBdr>
                                                      <w:divsChild>
                                                        <w:div w:id="1234514060">
                                                          <w:marLeft w:val="0"/>
                                                          <w:marRight w:val="0"/>
                                                          <w:marTop w:val="0"/>
                                                          <w:marBottom w:val="0"/>
                                                          <w:divBdr>
                                                            <w:top w:val="none" w:sz="0" w:space="0" w:color="auto"/>
                                                            <w:left w:val="none" w:sz="0" w:space="0" w:color="auto"/>
                                                            <w:bottom w:val="none" w:sz="0" w:space="0" w:color="auto"/>
                                                            <w:right w:val="none" w:sz="0" w:space="0" w:color="auto"/>
                                                          </w:divBdr>
                                                          <w:divsChild>
                                                            <w:div w:id="1954703372">
                                                              <w:marLeft w:val="0"/>
                                                              <w:marRight w:val="0"/>
                                                              <w:marTop w:val="0"/>
                                                              <w:marBottom w:val="0"/>
                                                              <w:divBdr>
                                                                <w:top w:val="none" w:sz="0" w:space="0" w:color="auto"/>
                                                                <w:left w:val="none" w:sz="0" w:space="0" w:color="auto"/>
                                                                <w:bottom w:val="none" w:sz="0" w:space="0" w:color="auto"/>
                                                                <w:right w:val="none" w:sz="0" w:space="0" w:color="auto"/>
                                                              </w:divBdr>
                                                              <w:divsChild>
                                                                <w:div w:id="1956979794">
                                                                  <w:marLeft w:val="0"/>
                                                                  <w:marRight w:val="0"/>
                                                                  <w:marTop w:val="0"/>
                                                                  <w:marBottom w:val="0"/>
                                                                  <w:divBdr>
                                                                    <w:top w:val="none" w:sz="0" w:space="0" w:color="auto"/>
                                                                    <w:left w:val="none" w:sz="0" w:space="0" w:color="auto"/>
                                                                    <w:bottom w:val="none" w:sz="0" w:space="0" w:color="auto"/>
                                                                    <w:right w:val="none" w:sz="0" w:space="0" w:color="auto"/>
                                                                  </w:divBdr>
                                                                  <w:divsChild>
                                                                    <w:div w:id="270165923">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586772112">
                                                          <w:marLeft w:val="0"/>
                                                          <w:marRight w:val="0"/>
                                                          <w:marTop w:val="0"/>
                                                          <w:marBottom w:val="0"/>
                                                          <w:divBdr>
                                                            <w:top w:val="none" w:sz="0" w:space="0" w:color="auto"/>
                                                            <w:left w:val="none" w:sz="0" w:space="0" w:color="auto"/>
                                                            <w:bottom w:val="none" w:sz="0" w:space="0" w:color="auto"/>
                                                            <w:right w:val="none" w:sz="0" w:space="0" w:color="auto"/>
                                                          </w:divBdr>
                                                          <w:divsChild>
                                                            <w:div w:id="1051151086">
                                                              <w:marLeft w:val="0"/>
                                                              <w:marRight w:val="0"/>
                                                              <w:marTop w:val="0"/>
                                                              <w:marBottom w:val="0"/>
                                                              <w:divBdr>
                                                                <w:top w:val="none" w:sz="0" w:space="0" w:color="auto"/>
                                                                <w:left w:val="none" w:sz="0" w:space="0" w:color="auto"/>
                                                                <w:bottom w:val="none" w:sz="0" w:space="0" w:color="auto"/>
                                                                <w:right w:val="none" w:sz="0" w:space="0" w:color="auto"/>
                                                              </w:divBdr>
                                                              <w:divsChild>
                                                                <w:div w:id="1569149676">
                                                                  <w:marLeft w:val="0"/>
                                                                  <w:marRight w:val="0"/>
                                                                  <w:marTop w:val="0"/>
                                                                  <w:marBottom w:val="0"/>
                                                                  <w:divBdr>
                                                                    <w:top w:val="none" w:sz="0" w:space="0" w:color="auto"/>
                                                                    <w:left w:val="none" w:sz="0" w:space="0" w:color="auto"/>
                                                                    <w:bottom w:val="none" w:sz="0" w:space="0" w:color="auto"/>
                                                                    <w:right w:val="none" w:sz="0" w:space="0" w:color="auto"/>
                                                                  </w:divBdr>
                                                                  <w:divsChild>
                                                                    <w:div w:id="246041080">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605383681">
                                                          <w:marLeft w:val="0"/>
                                                          <w:marRight w:val="0"/>
                                                          <w:marTop w:val="0"/>
                                                          <w:marBottom w:val="0"/>
                                                          <w:divBdr>
                                                            <w:top w:val="none" w:sz="0" w:space="0" w:color="auto"/>
                                                            <w:left w:val="none" w:sz="0" w:space="0" w:color="auto"/>
                                                            <w:bottom w:val="none" w:sz="0" w:space="0" w:color="auto"/>
                                                            <w:right w:val="none" w:sz="0" w:space="0" w:color="auto"/>
                                                          </w:divBdr>
                                                          <w:divsChild>
                                                            <w:div w:id="377778992">
                                                              <w:marLeft w:val="0"/>
                                                              <w:marRight w:val="0"/>
                                                              <w:marTop w:val="0"/>
                                                              <w:marBottom w:val="0"/>
                                                              <w:divBdr>
                                                                <w:top w:val="none" w:sz="0" w:space="0" w:color="auto"/>
                                                                <w:left w:val="none" w:sz="0" w:space="0" w:color="auto"/>
                                                                <w:bottom w:val="none" w:sz="0" w:space="0" w:color="auto"/>
                                                                <w:right w:val="none" w:sz="0" w:space="0" w:color="auto"/>
                                                              </w:divBdr>
                                                              <w:divsChild>
                                                                <w:div w:id="647438639">
                                                                  <w:marLeft w:val="0"/>
                                                                  <w:marRight w:val="0"/>
                                                                  <w:marTop w:val="0"/>
                                                                  <w:marBottom w:val="0"/>
                                                                  <w:divBdr>
                                                                    <w:top w:val="none" w:sz="0" w:space="0" w:color="auto"/>
                                                                    <w:left w:val="none" w:sz="0" w:space="0" w:color="auto"/>
                                                                    <w:bottom w:val="none" w:sz="0" w:space="0" w:color="auto"/>
                                                                    <w:right w:val="none" w:sz="0" w:space="0" w:color="auto"/>
                                                                  </w:divBdr>
                                                                  <w:divsChild>
                                                                    <w:div w:id="544681204">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719937516">
                                                          <w:marLeft w:val="0"/>
                                                          <w:marRight w:val="0"/>
                                                          <w:marTop w:val="0"/>
                                                          <w:marBottom w:val="0"/>
                                                          <w:divBdr>
                                                            <w:top w:val="none" w:sz="0" w:space="0" w:color="auto"/>
                                                            <w:left w:val="none" w:sz="0" w:space="0" w:color="auto"/>
                                                            <w:bottom w:val="none" w:sz="0" w:space="0" w:color="auto"/>
                                                            <w:right w:val="none" w:sz="0" w:space="0" w:color="auto"/>
                                                          </w:divBdr>
                                                          <w:divsChild>
                                                            <w:div w:id="1058357398">
                                                              <w:marLeft w:val="0"/>
                                                              <w:marRight w:val="0"/>
                                                              <w:marTop w:val="0"/>
                                                              <w:marBottom w:val="0"/>
                                                              <w:divBdr>
                                                                <w:top w:val="none" w:sz="0" w:space="0" w:color="auto"/>
                                                                <w:left w:val="none" w:sz="0" w:space="0" w:color="auto"/>
                                                                <w:bottom w:val="none" w:sz="0" w:space="0" w:color="auto"/>
                                                                <w:right w:val="none" w:sz="0" w:space="0" w:color="auto"/>
                                                              </w:divBdr>
                                                              <w:divsChild>
                                                                <w:div w:id="74278844">
                                                                  <w:marLeft w:val="0"/>
                                                                  <w:marRight w:val="0"/>
                                                                  <w:marTop w:val="0"/>
                                                                  <w:marBottom w:val="0"/>
                                                                  <w:divBdr>
                                                                    <w:top w:val="none" w:sz="0" w:space="0" w:color="auto"/>
                                                                    <w:left w:val="none" w:sz="0" w:space="0" w:color="auto"/>
                                                                    <w:bottom w:val="none" w:sz="0" w:space="0" w:color="auto"/>
                                                                    <w:right w:val="none" w:sz="0" w:space="0" w:color="auto"/>
                                                                  </w:divBdr>
                                                                  <w:divsChild>
                                                                    <w:div w:id="220680721">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76636461">
                                                      <w:marLeft w:val="-225"/>
                                                      <w:marRight w:val="-225"/>
                                                      <w:marTop w:val="0"/>
                                                      <w:marBottom w:val="0"/>
                                                      <w:divBdr>
                                                        <w:top w:val="none" w:sz="0" w:space="0" w:color="auto"/>
                                                        <w:left w:val="none" w:sz="0" w:space="0" w:color="auto"/>
                                                        <w:bottom w:val="none" w:sz="0" w:space="0" w:color="auto"/>
                                                        <w:right w:val="none" w:sz="0" w:space="0" w:color="auto"/>
                                                      </w:divBdr>
                                                      <w:divsChild>
                                                        <w:div w:id="1097794801">
                                                          <w:marLeft w:val="0"/>
                                                          <w:marRight w:val="0"/>
                                                          <w:marTop w:val="0"/>
                                                          <w:marBottom w:val="0"/>
                                                          <w:divBdr>
                                                            <w:top w:val="none" w:sz="0" w:space="0" w:color="auto"/>
                                                            <w:left w:val="none" w:sz="0" w:space="0" w:color="auto"/>
                                                            <w:bottom w:val="none" w:sz="0" w:space="0" w:color="auto"/>
                                                            <w:right w:val="none" w:sz="0" w:space="0" w:color="auto"/>
                                                          </w:divBdr>
                                                          <w:divsChild>
                                                            <w:div w:id="1691178088">
                                                              <w:marLeft w:val="0"/>
                                                              <w:marRight w:val="0"/>
                                                              <w:marTop w:val="0"/>
                                                              <w:marBottom w:val="0"/>
                                                              <w:divBdr>
                                                                <w:top w:val="none" w:sz="0" w:space="0" w:color="auto"/>
                                                                <w:left w:val="none" w:sz="0" w:space="0" w:color="auto"/>
                                                                <w:bottom w:val="none" w:sz="0" w:space="0" w:color="auto"/>
                                                                <w:right w:val="none" w:sz="0" w:space="0" w:color="auto"/>
                                                              </w:divBdr>
                                                              <w:divsChild>
                                                                <w:div w:id="595477171">
                                                                  <w:marLeft w:val="0"/>
                                                                  <w:marRight w:val="0"/>
                                                                  <w:marTop w:val="0"/>
                                                                  <w:marBottom w:val="0"/>
                                                                  <w:divBdr>
                                                                    <w:top w:val="none" w:sz="0" w:space="0" w:color="auto"/>
                                                                    <w:left w:val="none" w:sz="0" w:space="0" w:color="auto"/>
                                                                    <w:bottom w:val="none" w:sz="0" w:space="0" w:color="auto"/>
                                                                    <w:right w:val="none" w:sz="0" w:space="0" w:color="auto"/>
                                                                  </w:divBdr>
                                                                  <w:divsChild>
                                                                    <w:div w:id="140957026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50006063">
                                                          <w:marLeft w:val="0"/>
                                                          <w:marRight w:val="0"/>
                                                          <w:marTop w:val="0"/>
                                                          <w:marBottom w:val="0"/>
                                                          <w:divBdr>
                                                            <w:top w:val="none" w:sz="0" w:space="0" w:color="auto"/>
                                                            <w:left w:val="none" w:sz="0" w:space="0" w:color="auto"/>
                                                            <w:bottom w:val="none" w:sz="0" w:space="0" w:color="auto"/>
                                                            <w:right w:val="none" w:sz="0" w:space="0" w:color="auto"/>
                                                          </w:divBdr>
                                                          <w:divsChild>
                                                            <w:div w:id="13116282">
                                                              <w:marLeft w:val="0"/>
                                                              <w:marRight w:val="0"/>
                                                              <w:marTop w:val="0"/>
                                                              <w:marBottom w:val="0"/>
                                                              <w:divBdr>
                                                                <w:top w:val="none" w:sz="0" w:space="0" w:color="auto"/>
                                                                <w:left w:val="none" w:sz="0" w:space="0" w:color="auto"/>
                                                                <w:bottom w:val="none" w:sz="0" w:space="0" w:color="auto"/>
                                                                <w:right w:val="none" w:sz="0" w:space="0" w:color="auto"/>
                                                              </w:divBdr>
                                                              <w:divsChild>
                                                                <w:div w:id="494802695">
                                                                  <w:marLeft w:val="0"/>
                                                                  <w:marRight w:val="0"/>
                                                                  <w:marTop w:val="0"/>
                                                                  <w:marBottom w:val="0"/>
                                                                  <w:divBdr>
                                                                    <w:top w:val="none" w:sz="0" w:space="0" w:color="auto"/>
                                                                    <w:left w:val="none" w:sz="0" w:space="0" w:color="auto"/>
                                                                    <w:bottom w:val="none" w:sz="0" w:space="0" w:color="auto"/>
                                                                    <w:right w:val="none" w:sz="0" w:space="0" w:color="auto"/>
                                                                  </w:divBdr>
                                                                  <w:divsChild>
                                                                    <w:div w:id="755904636">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668363965">
                                                          <w:marLeft w:val="0"/>
                                                          <w:marRight w:val="0"/>
                                                          <w:marTop w:val="0"/>
                                                          <w:marBottom w:val="0"/>
                                                          <w:divBdr>
                                                            <w:top w:val="none" w:sz="0" w:space="0" w:color="auto"/>
                                                            <w:left w:val="none" w:sz="0" w:space="0" w:color="auto"/>
                                                            <w:bottom w:val="none" w:sz="0" w:space="0" w:color="auto"/>
                                                            <w:right w:val="none" w:sz="0" w:space="0" w:color="auto"/>
                                                          </w:divBdr>
                                                          <w:divsChild>
                                                            <w:div w:id="1624340594">
                                                              <w:marLeft w:val="0"/>
                                                              <w:marRight w:val="0"/>
                                                              <w:marTop w:val="0"/>
                                                              <w:marBottom w:val="0"/>
                                                              <w:divBdr>
                                                                <w:top w:val="none" w:sz="0" w:space="0" w:color="auto"/>
                                                                <w:left w:val="none" w:sz="0" w:space="0" w:color="auto"/>
                                                                <w:bottom w:val="none" w:sz="0" w:space="0" w:color="auto"/>
                                                                <w:right w:val="none" w:sz="0" w:space="0" w:color="auto"/>
                                                              </w:divBdr>
                                                              <w:divsChild>
                                                                <w:div w:id="1144469400">
                                                                  <w:marLeft w:val="0"/>
                                                                  <w:marRight w:val="0"/>
                                                                  <w:marTop w:val="0"/>
                                                                  <w:marBottom w:val="0"/>
                                                                  <w:divBdr>
                                                                    <w:top w:val="none" w:sz="0" w:space="0" w:color="auto"/>
                                                                    <w:left w:val="none" w:sz="0" w:space="0" w:color="auto"/>
                                                                    <w:bottom w:val="none" w:sz="0" w:space="0" w:color="auto"/>
                                                                    <w:right w:val="none" w:sz="0" w:space="0" w:color="auto"/>
                                                                  </w:divBdr>
                                                                  <w:divsChild>
                                                                    <w:div w:id="1937323063">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938751993">
                                                          <w:marLeft w:val="0"/>
                                                          <w:marRight w:val="0"/>
                                                          <w:marTop w:val="0"/>
                                                          <w:marBottom w:val="0"/>
                                                          <w:divBdr>
                                                            <w:top w:val="none" w:sz="0" w:space="0" w:color="auto"/>
                                                            <w:left w:val="none" w:sz="0" w:space="0" w:color="auto"/>
                                                            <w:bottom w:val="none" w:sz="0" w:space="0" w:color="auto"/>
                                                            <w:right w:val="none" w:sz="0" w:space="0" w:color="auto"/>
                                                          </w:divBdr>
                                                          <w:divsChild>
                                                            <w:div w:id="748771652">
                                                              <w:marLeft w:val="0"/>
                                                              <w:marRight w:val="0"/>
                                                              <w:marTop w:val="0"/>
                                                              <w:marBottom w:val="0"/>
                                                              <w:divBdr>
                                                                <w:top w:val="none" w:sz="0" w:space="0" w:color="auto"/>
                                                                <w:left w:val="none" w:sz="0" w:space="0" w:color="auto"/>
                                                                <w:bottom w:val="none" w:sz="0" w:space="0" w:color="auto"/>
                                                                <w:right w:val="none" w:sz="0" w:space="0" w:color="auto"/>
                                                              </w:divBdr>
                                                              <w:divsChild>
                                                                <w:div w:id="247152298">
                                                                  <w:marLeft w:val="0"/>
                                                                  <w:marRight w:val="0"/>
                                                                  <w:marTop w:val="0"/>
                                                                  <w:marBottom w:val="0"/>
                                                                  <w:divBdr>
                                                                    <w:top w:val="none" w:sz="0" w:space="0" w:color="auto"/>
                                                                    <w:left w:val="none" w:sz="0" w:space="0" w:color="auto"/>
                                                                    <w:bottom w:val="none" w:sz="0" w:space="0" w:color="auto"/>
                                                                    <w:right w:val="none" w:sz="0" w:space="0" w:color="auto"/>
                                                                  </w:divBdr>
                                                                  <w:divsChild>
                                                                    <w:div w:id="2006933134">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8656059">
      <w:bodyDiv w:val="1"/>
      <w:marLeft w:val="0"/>
      <w:marRight w:val="0"/>
      <w:marTop w:val="0"/>
      <w:marBottom w:val="0"/>
      <w:divBdr>
        <w:top w:val="none" w:sz="0" w:space="0" w:color="auto"/>
        <w:left w:val="none" w:sz="0" w:space="0" w:color="auto"/>
        <w:bottom w:val="none" w:sz="0" w:space="0" w:color="auto"/>
        <w:right w:val="none" w:sz="0" w:space="0" w:color="auto"/>
      </w:divBdr>
    </w:div>
    <w:div w:id="1844081820">
      <w:bodyDiv w:val="1"/>
      <w:marLeft w:val="0"/>
      <w:marRight w:val="0"/>
      <w:marTop w:val="0"/>
      <w:marBottom w:val="0"/>
      <w:divBdr>
        <w:top w:val="none" w:sz="0" w:space="0" w:color="auto"/>
        <w:left w:val="none" w:sz="0" w:space="0" w:color="auto"/>
        <w:bottom w:val="none" w:sz="0" w:space="0" w:color="auto"/>
        <w:right w:val="none" w:sz="0" w:space="0" w:color="auto"/>
      </w:divBdr>
    </w:div>
    <w:div w:id="1936353572">
      <w:bodyDiv w:val="1"/>
      <w:marLeft w:val="0"/>
      <w:marRight w:val="0"/>
      <w:marTop w:val="0"/>
      <w:marBottom w:val="0"/>
      <w:divBdr>
        <w:top w:val="none" w:sz="0" w:space="0" w:color="auto"/>
        <w:left w:val="none" w:sz="0" w:space="0" w:color="auto"/>
        <w:bottom w:val="none" w:sz="0" w:space="0" w:color="auto"/>
        <w:right w:val="none" w:sz="0" w:space="0" w:color="auto"/>
      </w:divBdr>
    </w:div>
    <w:div w:id="1950968536">
      <w:bodyDiv w:val="1"/>
      <w:marLeft w:val="0"/>
      <w:marRight w:val="0"/>
      <w:marTop w:val="0"/>
      <w:marBottom w:val="0"/>
      <w:divBdr>
        <w:top w:val="none" w:sz="0" w:space="0" w:color="auto"/>
        <w:left w:val="none" w:sz="0" w:space="0" w:color="auto"/>
        <w:bottom w:val="none" w:sz="0" w:space="0" w:color="auto"/>
        <w:right w:val="none" w:sz="0" w:space="0" w:color="auto"/>
      </w:divBdr>
    </w:div>
    <w:div w:id="205824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n@nelincs.gov.uk"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nelincs.gov.uk/children-and-families/send-and-local-offer/" TargetMode="External"/><Relationship Id="rId10" Type="http://schemas.openxmlformats.org/officeDocument/2006/relationships/hyperlink" Target="mailto:openobjects.servicedesk@idoxgroup.com" TargetMode="Externa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05DC69A65F3432CA8493D49DFDD8207"/>
        <w:category>
          <w:name w:val="General"/>
          <w:gallery w:val="placeholder"/>
        </w:category>
        <w:types>
          <w:type w:val="bbPlcHdr"/>
        </w:types>
        <w:behaviors>
          <w:behavior w:val="content"/>
        </w:behaviors>
        <w:guid w:val="{FCE91C6E-FAA8-4A73-AF46-3163FD8DB8A8}"/>
      </w:docPartPr>
      <w:docPartBody>
        <w:p w:rsidR="00381FCC" w:rsidRDefault="005551B2" w:rsidP="005551B2">
          <w:pPr>
            <w:pStyle w:val="405DC69A65F3432CA8493D49DFDD8207"/>
          </w:pPr>
          <w:r>
            <w:rPr>
              <w:color w:val="2F5496" w:themeColor="accent1" w:themeShade="BF"/>
              <w:sz w:val="24"/>
              <w:szCs w:val="24"/>
            </w:rPr>
            <w:t>[Company name]</w:t>
          </w:r>
        </w:p>
      </w:docPartBody>
    </w:docPart>
    <w:docPart>
      <w:docPartPr>
        <w:name w:val="5A3C50D7E7384700BB4DD5438CC53BE1"/>
        <w:category>
          <w:name w:val="General"/>
          <w:gallery w:val="placeholder"/>
        </w:category>
        <w:types>
          <w:type w:val="bbPlcHdr"/>
        </w:types>
        <w:behaviors>
          <w:behavior w:val="content"/>
        </w:behaviors>
        <w:guid w:val="{5668C8C6-6347-4EDE-BBB4-2F25B00D3E09}"/>
      </w:docPartPr>
      <w:docPartBody>
        <w:p w:rsidR="00381FCC" w:rsidRDefault="005551B2" w:rsidP="005551B2">
          <w:pPr>
            <w:pStyle w:val="5A3C50D7E7384700BB4DD5438CC53BE1"/>
          </w:pPr>
          <w:r>
            <w:rPr>
              <w:rFonts w:asciiTheme="majorHAnsi" w:eastAsiaTheme="majorEastAsia" w:hAnsiTheme="majorHAnsi" w:cstheme="majorBidi"/>
              <w:color w:val="4472C4" w:themeColor="accent1"/>
              <w:sz w:val="88"/>
              <w:szCs w:val="88"/>
            </w:rPr>
            <w:t>[Document title]</w:t>
          </w:r>
        </w:p>
      </w:docPartBody>
    </w:docPart>
    <w:docPart>
      <w:docPartPr>
        <w:name w:val="DF1A879CFADC42B1B563BF4E89ACC64A"/>
        <w:category>
          <w:name w:val="General"/>
          <w:gallery w:val="placeholder"/>
        </w:category>
        <w:types>
          <w:type w:val="bbPlcHdr"/>
        </w:types>
        <w:behaviors>
          <w:behavior w:val="content"/>
        </w:behaviors>
        <w:guid w:val="{B518644A-1663-46AE-B05B-A7663C0F6242}"/>
      </w:docPartPr>
      <w:docPartBody>
        <w:p w:rsidR="00381FCC" w:rsidRDefault="005551B2" w:rsidP="005551B2">
          <w:pPr>
            <w:pStyle w:val="DF1A879CFADC42B1B563BF4E89ACC64A"/>
          </w:pPr>
          <w:r>
            <w:rPr>
              <w:color w:val="4472C4" w:themeColor="accent1"/>
              <w:sz w:val="28"/>
              <w:szCs w:val="28"/>
            </w:rPr>
            <w:t>[Author name]</w:t>
          </w:r>
        </w:p>
      </w:docPartBody>
    </w:docPart>
    <w:docPart>
      <w:docPartPr>
        <w:name w:val="182FCA9E5F43448AAF2460283FFFF34C"/>
        <w:category>
          <w:name w:val="General"/>
          <w:gallery w:val="placeholder"/>
        </w:category>
        <w:types>
          <w:type w:val="bbPlcHdr"/>
        </w:types>
        <w:behaviors>
          <w:behavior w:val="content"/>
        </w:behaviors>
        <w:guid w:val="{6C6CB3E6-0E5B-4171-9D40-3E66662226C8}"/>
      </w:docPartPr>
      <w:docPartBody>
        <w:p w:rsidR="00381FCC" w:rsidRDefault="005551B2" w:rsidP="005551B2">
          <w:pPr>
            <w:pStyle w:val="182FCA9E5F43448AAF2460283FFFF34C"/>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altName w:val="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1B2"/>
    <w:rsid w:val="00381FCC"/>
    <w:rsid w:val="005551B2"/>
    <w:rsid w:val="00813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DC69A65F3432CA8493D49DFDD8207">
    <w:name w:val="405DC69A65F3432CA8493D49DFDD8207"/>
    <w:rsid w:val="005551B2"/>
  </w:style>
  <w:style w:type="paragraph" w:customStyle="1" w:styleId="5A3C50D7E7384700BB4DD5438CC53BE1">
    <w:name w:val="5A3C50D7E7384700BB4DD5438CC53BE1"/>
    <w:rsid w:val="005551B2"/>
  </w:style>
  <w:style w:type="paragraph" w:customStyle="1" w:styleId="DF1A879CFADC42B1B563BF4E89ACC64A">
    <w:name w:val="DF1A879CFADC42B1B563BF4E89ACC64A"/>
    <w:rsid w:val="005551B2"/>
  </w:style>
  <w:style w:type="paragraph" w:customStyle="1" w:styleId="182FCA9E5F43448AAF2460283FFFF34C">
    <w:name w:val="182FCA9E5F43448AAF2460283FFFF34C"/>
    <w:rsid w:val="005551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2020-10-07T00:00:00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Education, Health and Care Hub</vt:lpstr>
    </vt:vector>
  </TitlesOfParts>
  <Company>North East Lincolnshire Council</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Health and Care Hub</dc:title>
  <dc:subject>Guide to the Capita Panels that still need to be completed for the SEN2 Data Return</dc:subject>
  <dc:creator>Rebecca Taylor (NELC)</dc:creator>
  <cp:keywords/>
  <dc:description/>
  <cp:lastModifiedBy>Morgan Toner (NELC)</cp:lastModifiedBy>
  <cp:revision>10</cp:revision>
  <dcterms:created xsi:type="dcterms:W3CDTF">2020-10-15T14:23:00Z</dcterms:created>
  <dcterms:modified xsi:type="dcterms:W3CDTF">2020-10-21T14:29:00Z</dcterms:modified>
</cp:coreProperties>
</file>