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0D7A3" w14:textId="77777777" w:rsidR="00515E13" w:rsidRDefault="00231354" w:rsidP="00515E13">
      <w:pPr>
        <w:rPr>
          <w:rFonts w:ascii="Arial" w:hAnsi="Arial" w:cs="Arial"/>
          <w:sz w:val="36"/>
          <w:szCs w:val="36"/>
          <w:u w:val="single"/>
        </w:rPr>
      </w:pPr>
      <w:r>
        <w:rPr>
          <w:rFonts w:ascii="Arial" w:hAnsi="Arial" w:cs="Arial"/>
          <w:sz w:val="36"/>
          <w:szCs w:val="36"/>
          <w:u w:val="single"/>
        </w:rPr>
        <w:t>Consultation and Engagement Privacy Notice</w:t>
      </w:r>
    </w:p>
    <w:p w14:paraId="75BD5144" w14:textId="77777777" w:rsidR="00415A9D" w:rsidRPr="00415A9D" w:rsidRDefault="00415A9D" w:rsidP="00515E13">
      <w:pPr>
        <w:rPr>
          <w:rFonts w:ascii="Arial" w:hAnsi="Arial" w:cs="Arial"/>
          <w:b/>
          <w:sz w:val="24"/>
          <w:szCs w:val="24"/>
        </w:rPr>
      </w:pPr>
    </w:p>
    <w:tbl>
      <w:tblPr>
        <w:tblStyle w:val="TableGrid"/>
        <w:tblW w:w="0" w:type="auto"/>
        <w:tblInd w:w="0" w:type="dxa"/>
        <w:tblLook w:val="04A0" w:firstRow="1" w:lastRow="0" w:firstColumn="1" w:lastColumn="0" w:noHBand="0" w:noVBand="1"/>
      </w:tblPr>
      <w:tblGrid>
        <w:gridCol w:w="2820"/>
        <w:gridCol w:w="11322"/>
      </w:tblGrid>
      <w:tr w:rsidR="005B0785" w14:paraId="1AF83F21"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09C03883" w14:textId="77777777" w:rsidR="005B0785" w:rsidRPr="00410A0E" w:rsidRDefault="005B0785" w:rsidP="00515E13">
            <w:pPr>
              <w:rPr>
                <w:rFonts w:ascii="Arial" w:hAnsi="Arial" w:cs="Arial"/>
                <w:b/>
                <w:sz w:val="24"/>
                <w:szCs w:val="24"/>
              </w:rPr>
            </w:pPr>
            <w:r w:rsidRPr="00410A0E">
              <w:rPr>
                <w:rFonts w:ascii="Arial" w:hAnsi="Arial" w:cs="Arial"/>
                <w:b/>
                <w:sz w:val="24"/>
                <w:szCs w:val="24"/>
              </w:rPr>
              <w:t>Data Controller</w:t>
            </w:r>
          </w:p>
        </w:tc>
        <w:tc>
          <w:tcPr>
            <w:tcW w:w="11322" w:type="dxa"/>
            <w:tcBorders>
              <w:top w:val="single" w:sz="4" w:space="0" w:color="auto"/>
              <w:left w:val="single" w:sz="4" w:space="0" w:color="auto"/>
              <w:bottom w:val="single" w:sz="4" w:space="0" w:color="auto"/>
              <w:right w:val="single" w:sz="4" w:space="0" w:color="auto"/>
            </w:tcBorders>
          </w:tcPr>
          <w:p w14:paraId="2E44A846" w14:textId="77777777" w:rsidR="005B0785" w:rsidRDefault="005B0785" w:rsidP="00515E13">
            <w:pPr>
              <w:rPr>
                <w:rFonts w:ascii="Arial" w:hAnsi="Arial" w:cs="Arial"/>
                <w:sz w:val="24"/>
                <w:szCs w:val="24"/>
              </w:rPr>
            </w:pPr>
            <w:r>
              <w:rPr>
                <w:rFonts w:ascii="Arial" w:hAnsi="Arial" w:cs="Arial"/>
                <w:sz w:val="24"/>
                <w:szCs w:val="24"/>
              </w:rPr>
              <w:t>North East Lincolnshire Council</w:t>
            </w:r>
          </w:p>
        </w:tc>
      </w:tr>
      <w:tr w:rsidR="005B0785" w14:paraId="0F74FDCE"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409A8338" w14:textId="77777777" w:rsidR="005B0785" w:rsidRPr="00410A0E" w:rsidRDefault="005B0785" w:rsidP="00515E13">
            <w:pPr>
              <w:rPr>
                <w:rFonts w:ascii="Arial" w:hAnsi="Arial" w:cs="Arial"/>
                <w:b/>
                <w:sz w:val="24"/>
                <w:szCs w:val="24"/>
              </w:rPr>
            </w:pPr>
            <w:r w:rsidRPr="00410A0E">
              <w:rPr>
                <w:rFonts w:ascii="Arial" w:hAnsi="Arial" w:cs="Arial"/>
                <w:b/>
                <w:sz w:val="24"/>
                <w:szCs w:val="24"/>
              </w:rPr>
              <w:t xml:space="preserve">Our contact details: </w:t>
            </w:r>
          </w:p>
        </w:tc>
        <w:tc>
          <w:tcPr>
            <w:tcW w:w="11322" w:type="dxa"/>
            <w:tcBorders>
              <w:top w:val="single" w:sz="4" w:space="0" w:color="auto"/>
              <w:left w:val="single" w:sz="4" w:space="0" w:color="auto"/>
              <w:bottom w:val="single" w:sz="4" w:space="0" w:color="auto"/>
              <w:right w:val="single" w:sz="4" w:space="0" w:color="auto"/>
            </w:tcBorders>
          </w:tcPr>
          <w:p w14:paraId="02A8D7F6" w14:textId="77777777" w:rsidR="005B0785" w:rsidRDefault="005B0785" w:rsidP="00515E13">
            <w:pPr>
              <w:rPr>
                <w:rFonts w:ascii="Arial" w:hAnsi="Arial" w:cs="Arial"/>
                <w:sz w:val="24"/>
                <w:szCs w:val="24"/>
              </w:rPr>
            </w:pPr>
            <w:r>
              <w:rPr>
                <w:rFonts w:ascii="Arial" w:hAnsi="Arial" w:cs="Arial"/>
                <w:sz w:val="24"/>
                <w:szCs w:val="24"/>
              </w:rPr>
              <w:t xml:space="preserve">Consultation team: </w:t>
            </w:r>
            <w:hyperlink r:id="rId5" w:history="1">
              <w:r w:rsidRPr="000D4CA6">
                <w:rPr>
                  <w:rStyle w:val="Hyperlink"/>
                  <w:rFonts w:ascii="Arial" w:hAnsi="Arial" w:cs="Arial"/>
                  <w:sz w:val="24"/>
                  <w:szCs w:val="24"/>
                </w:rPr>
                <w:t>Consultation@nelincs.gov.uk</w:t>
              </w:r>
            </w:hyperlink>
          </w:p>
          <w:p w14:paraId="63EF9AE1" w14:textId="77777777" w:rsidR="00AA4643" w:rsidRDefault="00AA4643" w:rsidP="00515E13">
            <w:pPr>
              <w:rPr>
                <w:rFonts w:ascii="Arial" w:hAnsi="Arial" w:cs="Arial"/>
                <w:sz w:val="24"/>
                <w:szCs w:val="24"/>
              </w:rPr>
            </w:pPr>
          </w:p>
          <w:p w14:paraId="5801DC04" w14:textId="7478DFBE" w:rsidR="005B0785" w:rsidRDefault="005B0785" w:rsidP="00515E13">
            <w:pPr>
              <w:rPr>
                <w:rFonts w:ascii="Arial" w:hAnsi="Arial" w:cs="Arial"/>
                <w:sz w:val="24"/>
                <w:szCs w:val="24"/>
              </w:rPr>
            </w:pPr>
            <w:r>
              <w:rPr>
                <w:rFonts w:ascii="Arial" w:hAnsi="Arial" w:cs="Arial"/>
                <w:sz w:val="24"/>
                <w:szCs w:val="24"/>
              </w:rPr>
              <w:t>Municipal Offices</w:t>
            </w:r>
            <w:r w:rsidR="00AA4643">
              <w:rPr>
                <w:rFonts w:ascii="Arial" w:hAnsi="Arial" w:cs="Arial"/>
                <w:sz w:val="24"/>
                <w:szCs w:val="24"/>
              </w:rPr>
              <w:t xml:space="preserve">, </w:t>
            </w:r>
            <w:r>
              <w:rPr>
                <w:rFonts w:ascii="Arial" w:hAnsi="Arial" w:cs="Arial"/>
                <w:sz w:val="24"/>
                <w:szCs w:val="24"/>
              </w:rPr>
              <w:t xml:space="preserve">Town </w:t>
            </w:r>
            <w:r w:rsidR="00AA4643">
              <w:rPr>
                <w:rFonts w:ascii="Arial" w:hAnsi="Arial" w:cs="Arial"/>
                <w:sz w:val="24"/>
                <w:szCs w:val="24"/>
              </w:rPr>
              <w:t>H</w:t>
            </w:r>
            <w:r>
              <w:rPr>
                <w:rFonts w:ascii="Arial" w:hAnsi="Arial" w:cs="Arial"/>
                <w:sz w:val="24"/>
                <w:szCs w:val="24"/>
              </w:rPr>
              <w:t xml:space="preserve">all </w:t>
            </w:r>
            <w:r w:rsidR="00AA4643">
              <w:rPr>
                <w:rFonts w:ascii="Arial" w:hAnsi="Arial" w:cs="Arial"/>
                <w:sz w:val="24"/>
                <w:szCs w:val="24"/>
              </w:rPr>
              <w:t>S</w:t>
            </w:r>
            <w:r>
              <w:rPr>
                <w:rFonts w:ascii="Arial" w:hAnsi="Arial" w:cs="Arial"/>
                <w:sz w:val="24"/>
                <w:szCs w:val="24"/>
              </w:rPr>
              <w:t>quare</w:t>
            </w:r>
            <w:r w:rsidR="00AA4643">
              <w:rPr>
                <w:rFonts w:ascii="Arial" w:hAnsi="Arial" w:cs="Arial"/>
                <w:sz w:val="24"/>
                <w:szCs w:val="24"/>
              </w:rPr>
              <w:t xml:space="preserve">, </w:t>
            </w:r>
            <w:r>
              <w:rPr>
                <w:rFonts w:ascii="Arial" w:hAnsi="Arial" w:cs="Arial"/>
                <w:sz w:val="24"/>
                <w:szCs w:val="24"/>
              </w:rPr>
              <w:t>Grimsby</w:t>
            </w:r>
            <w:r w:rsidR="00AA4643">
              <w:rPr>
                <w:rFonts w:ascii="Arial" w:hAnsi="Arial" w:cs="Arial"/>
                <w:sz w:val="24"/>
                <w:szCs w:val="24"/>
              </w:rPr>
              <w:t xml:space="preserve">, </w:t>
            </w:r>
            <w:r w:rsidR="00AA4643" w:rsidRPr="00AA4643">
              <w:rPr>
                <w:rFonts w:ascii="Arial" w:hAnsi="Arial" w:cs="Arial"/>
                <w:sz w:val="24"/>
                <w:szCs w:val="24"/>
              </w:rPr>
              <w:t>North East Lincolnshire</w:t>
            </w:r>
            <w:r w:rsidR="00AA4643">
              <w:rPr>
                <w:rFonts w:ascii="Arial" w:hAnsi="Arial" w:cs="Arial"/>
                <w:sz w:val="24"/>
                <w:szCs w:val="24"/>
              </w:rPr>
              <w:t xml:space="preserve">, </w:t>
            </w:r>
            <w:r>
              <w:rPr>
                <w:rFonts w:ascii="Arial" w:hAnsi="Arial" w:cs="Arial"/>
                <w:sz w:val="24"/>
                <w:szCs w:val="24"/>
              </w:rPr>
              <w:t>DN31 1HU</w:t>
            </w:r>
          </w:p>
          <w:p w14:paraId="43FB3EDE" w14:textId="77777777" w:rsidR="00AA4643" w:rsidRDefault="00AA4643" w:rsidP="00515E13">
            <w:pPr>
              <w:rPr>
                <w:rFonts w:ascii="Arial" w:hAnsi="Arial" w:cs="Arial"/>
                <w:sz w:val="24"/>
                <w:szCs w:val="24"/>
              </w:rPr>
            </w:pPr>
          </w:p>
          <w:p w14:paraId="5A627D7D" w14:textId="5C2C7AE0" w:rsidR="005B0785" w:rsidRDefault="005B0785" w:rsidP="00515E13">
            <w:pPr>
              <w:rPr>
                <w:rFonts w:ascii="Arial" w:hAnsi="Arial" w:cs="Arial"/>
                <w:sz w:val="24"/>
                <w:szCs w:val="24"/>
              </w:rPr>
            </w:pPr>
            <w:r>
              <w:rPr>
                <w:rFonts w:ascii="Arial" w:hAnsi="Arial" w:cs="Arial"/>
                <w:sz w:val="24"/>
                <w:szCs w:val="24"/>
              </w:rPr>
              <w:t>Tel: 324380 or 326763</w:t>
            </w:r>
          </w:p>
        </w:tc>
      </w:tr>
      <w:tr w:rsidR="005B0785" w14:paraId="747CC4D0"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16396FB3" w14:textId="77777777" w:rsidR="005B0785" w:rsidRPr="00410A0E" w:rsidRDefault="005B0785" w:rsidP="003A5FB9">
            <w:pPr>
              <w:rPr>
                <w:rFonts w:ascii="Arial" w:hAnsi="Arial" w:cs="Arial"/>
                <w:b/>
                <w:sz w:val="24"/>
                <w:szCs w:val="24"/>
              </w:rPr>
            </w:pPr>
            <w:r w:rsidRPr="00410A0E">
              <w:rPr>
                <w:rFonts w:ascii="Arial" w:hAnsi="Arial" w:cs="Arial"/>
                <w:b/>
                <w:sz w:val="24"/>
                <w:szCs w:val="24"/>
              </w:rPr>
              <w:t>The purpose we are processing your personal data for is</w:t>
            </w:r>
          </w:p>
        </w:tc>
        <w:tc>
          <w:tcPr>
            <w:tcW w:w="11322" w:type="dxa"/>
            <w:tcBorders>
              <w:top w:val="single" w:sz="4" w:space="0" w:color="auto"/>
              <w:left w:val="single" w:sz="4" w:space="0" w:color="auto"/>
              <w:bottom w:val="single" w:sz="4" w:space="0" w:color="auto"/>
              <w:right w:val="single" w:sz="4" w:space="0" w:color="auto"/>
            </w:tcBorders>
          </w:tcPr>
          <w:p w14:paraId="347EF1C8" w14:textId="77777777" w:rsidR="005B0785" w:rsidRDefault="005B0785" w:rsidP="00F21349">
            <w:pPr>
              <w:rPr>
                <w:rFonts w:ascii="Arial" w:hAnsi="Arial" w:cs="Arial"/>
                <w:sz w:val="24"/>
                <w:szCs w:val="24"/>
              </w:rPr>
            </w:pPr>
            <w:r>
              <w:rPr>
                <w:rFonts w:ascii="Arial" w:hAnsi="Arial" w:cs="Arial"/>
                <w:sz w:val="24"/>
                <w:szCs w:val="24"/>
              </w:rPr>
              <w:t xml:space="preserve">To undertake consultations and engagement to inform the decisions of the Council and our partners. </w:t>
            </w:r>
          </w:p>
          <w:p w14:paraId="050E51A3" w14:textId="77777777" w:rsidR="005B0785" w:rsidRDefault="005B0785" w:rsidP="00F21349">
            <w:pPr>
              <w:rPr>
                <w:rFonts w:ascii="Arial" w:hAnsi="Arial" w:cs="Arial"/>
                <w:sz w:val="24"/>
                <w:szCs w:val="24"/>
              </w:rPr>
            </w:pPr>
          </w:p>
          <w:p w14:paraId="115E94BD" w14:textId="77777777" w:rsidR="005B0785" w:rsidRDefault="005B0785" w:rsidP="00F21349">
            <w:pPr>
              <w:rPr>
                <w:rFonts w:ascii="Arial" w:hAnsi="Arial" w:cs="Arial"/>
                <w:sz w:val="24"/>
                <w:szCs w:val="24"/>
              </w:rPr>
            </w:pPr>
            <w:r>
              <w:rPr>
                <w:rFonts w:ascii="Arial" w:hAnsi="Arial" w:cs="Arial"/>
                <w:sz w:val="24"/>
                <w:szCs w:val="24"/>
              </w:rPr>
              <w:t>Further information concerning the specific purpose your personal information is being processed for is provided as part of the introduction of each individual consultation and / or engagement activity.</w:t>
            </w:r>
          </w:p>
        </w:tc>
      </w:tr>
      <w:tr w:rsidR="005B0785" w14:paraId="6F3A27D5"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71975B91" w14:textId="77777777" w:rsidR="005B0785" w:rsidRPr="00410A0E" w:rsidRDefault="005B0785" w:rsidP="00BA304B">
            <w:pPr>
              <w:rPr>
                <w:rFonts w:ascii="Arial" w:hAnsi="Arial" w:cs="Arial"/>
                <w:b/>
                <w:sz w:val="24"/>
                <w:szCs w:val="24"/>
              </w:rPr>
            </w:pPr>
            <w:r w:rsidRPr="00410A0E">
              <w:rPr>
                <w:rFonts w:ascii="Arial" w:hAnsi="Arial" w:cs="Arial"/>
                <w:b/>
                <w:sz w:val="24"/>
                <w:szCs w:val="24"/>
              </w:rPr>
              <w:t xml:space="preserve">Using your personal information for other purposes  </w:t>
            </w:r>
          </w:p>
        </w:tc>
        <w:tc>
          <w:tcPr>
            <w:tcW w:w="11322" w:type="dxa"/>
            <w:tcBorders>
              <w:top w:val="single" w:sz="4" w:space="0" w:color="auto"/>
              <w:left w:val="single" w:sz="4" w:space="0" w:color="auto"/>
              <w:bottom w:val="single" w:sz="4" w:space="0" w:color="auto"/>
              <w:right w:val="single" w:sz="4" w:space="0" w:color="auto"/>
            </w:tcBorders>
          </w:tcPr>
          <w:p w14:paraId="56A0BB31" w14:textId="77777777" w:rsidR="005B0785" w:rsidRDefault="005B0785" w:rsidP="008F4312">
            <w:pPr>
              <w:rPr>
                <w:rFonts w:ascii="Arial" w:hAnsi="Arial" w:cs="Arial"/>
                <w:sz w:val="24"/>
                <w:szCs w:val="24"/>
              </w:rPr>
            </w:pPr>
            <w:r>
              <w:rPr>
                <w:rFonts w:ascii="Arial" w:hAnsi="Arial" w:cs="Arial"/>
                <w:sz w:val="24"/>
                <w:szCs w:val="24"/>
              </w:rPr>
              <w:t xml:space="preserve">We will not process your personal data for any other purpose than that for which it was collected, without first providing you with information on that other purpose and seeking your consent if applicable; except were we are required to disclose your </w:t>
            </w:r>
            <w:r w:rsidRPr="00D144D4">
              <w:rPr>
                <w:rFonts w:ascii="Arial" w:hAnsi="Arial" w:cs="Arial"/>
                <w:sz w:val="24"/>
                <w:szCs w:val="24"/>
              </w:rPr>
              <w:t xml:space="preserve">personal data in accordance with legislation for </w:t>
            </w:r>
            <w:r>
              <w:rPr>
                <w:rFonts w:ascii="Arial" w:hAnsi="Arial" w:cs="Arial"/>
                <w:sz w:val="24"/>
                <w:szCs w:val="24"/>
              </w:rPr>
              <w:t>example in relation to th</w:t>
            </w:r>
            <w:r w:rsidRPr="00D144D4">
              <w:rPr>
                <w:rFonts w:ascii="Arial" w:hAnsi="Arial" w:cs="Arial"/>
                <w:sz w:val="24"/>
                <w:szCs w:val="24"/>
              </w:rPr>
              <w:t>e prevention and detection of crime, counter terrorism, safeguarding</w:t>
            </w:r>
            <w:r>
              <w:rPr>
                <w:rFonts w:ascii="Arial" w:hAnsi="Arial" w:cs="Arial"/>
                <w:sz w:val="24"/>
                <w:szCs w:val="24"/>
              </w:rPr>
              <w:t xml:space="preserve">, </w:t>
            </w:r>
            <w:r w:rsidRPr="00D144D4">
              <w:rPr>
                <w:rFonts w:ascii="Arial" w:hAnsi="Arial" w:cs="Arial"/>
                <w:sz w:val="24"/>
                <w:szCs w:val="24"/>
              </w:rPr>
              <w:t>legal proceedings</w:t>
            </w:r>
            <w:r>
              <w:rPr>
                <w:rFonts w:ascii="Arial" w:hAnsi="Arial" w:cs="Arial"/>
                <w:sz w:val="24"/>
                <w:szCs w:val="24"/>
              </w:rPr>
              <w:t xml:space="preserve"> or to protect interests of you or another.</w:t>
            </w:r>
          </w:p>
        </w:tc>
      </w:tr>
      <w:tr w:rsidR="005B0785" w14:paraId="139E0E88"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2516F8D6" w14:textId="77777777" w:rsidR="005B0785" w:rsidRPr="00410A0E" w:rsidRDefault="005B0785" w:rsidP="00A96F19">
            <w:pPr>
              <w:rPr>
                <w:rFonts w:ascii="Arial" w:hAnsi="Arial" w:cs="Arial"/>
                <w:b/>
                <w:sz w:val="24"/>
                <w:szCs w:val="24"/>
              </w:rPr>
            </w:pPr>
            <w:r w:rsidRPr="00410A0E">
              <w:rPr>
                <w:rFonts w:ascii="Arial" w:hAnsi="Arial" w:cs="Arial"/>
                <w:b/>
                <w:sz w:val="24"/>
                <w:szCs w:val="24"/>
              </w:rPr>
              <w:t>Organisations acting on our behalf to process your personal data</w:t>
            </w:r>
          </w:p>
        </w:tc>
        <w:tc>
          <w:tcPr>
            <w:tcW w:w="11322" w:type="dxa"/>
            <w:tcBorders>
              <w:top w:val="single" w:sz="4" w:space="0" w:color="auto"/>
              <w:left w:val="single" w:sz="4" w:space="0" w:color="auto"/>
              <w:bottom w:val="single" w:sz="4" w:space="0" w:color="auto"/>
              <w:right w:val="single" w:sz="4" w:space="0" w:color="auto"/>
            </w:tcBorders>
          </w:tcPr>
          <w:p w14:paraId="7D54F74A" w14:textId="77777777" w:rsidR="005B0785" w:rsidRDefault="005B0785" w:rsidP="001508A8">
            <w:pPr>
              <w:rPr>
                <w:rFonts w:ascii="Arial" w:hAnsi="Arial" w:cs="Arial"/>
                <w:sz w:val="24"/>
                <w:szCs w:val="24"/>
              </w:rPr>
            </w:pPr>
            <w:r>
              <w:rPr>
                <w:rFonts w:ascii="Arial" w:hAnsi="Arial" w:cs="Arial"/>
                <w:sz w:val="24"/>
                <w:szCs w:val="24"/>
              </w:rPr>
              <w:t>The organisations processing your personal data will be specified for each individual consultation and / or engagement activity.</w:t>
            </w:r>
          </w:p>
          <w:p w14:paraId="3F9FD203" w14:textId="77777777" w:rsidR="005B0785" w:rsidRDefault="005B0785" w:rsidP="001508A8">
            <w:pPr>
              <w:rPr>
                <w:rFonts w:ascii="Arial" w:hAnsi="Arial" w:cs="Arial"/>
                <w:sz w:val="24"/>
                <w:szCs w:val="24"/>
              </w:rPr>
            </w:pPr>
          </w:p>
          <w:p w14:paraId="714887F1" w14:textId="565A3774" w:rsidR="005B0785" w:rsidRDefault="005B0785" w:rsidP="007E65B4">
            <w:pPr>
              <w:rPr>
                <w:rFonts w:ascii="Arial" w:hAnsi="Arial" w:cs="Arial"/>
                <w:sz w:val="24"/>
                <w:szCs w:val="24"/>
              </w:rPr>
            </w:pPr>
            <w:r>
              <w:rPr>
                <w:rFonts w:ascii="Arial" w:hAnsi="Arial" w:cs="Arial"/>
                <w:sz w:val="24"/>
                <w:szCs w:val="24"/>
              </w:rPr>
              <w:t xml:space="preserve">The overall results of each individual consultation and / or engagement activity will be made available at an aggregated and anonymised level to the Council and its partners including </w:t>
            </w:r>
            <w:r w:rsidR="00AA4643">
              <w:rPr>
                <w:rFonts w:ascii="Arial" w:hAnsi="Arial" w:cs="Arial"/>
                <w:sz w:val="24"/>
                <w:szCs w:val="24"/>
              </w:rPr>
              <w:t xml:space="preserve">NEL CCG, Humberside </w:t>
            </w:r>
            <w:r>
              <w:rPr>
                <w:rFonts w:ascii="Arial" w:hAnsi="Arial" w:cs="Arial"/>
                <w:sz w:val="24"/>
                <w:szCs w:val="24"/>
              </w:rPr>
              <w:t>Police</w:t>
            </w:r>
            <w:r w:rsidR="00AA4643">
              <w:rPr>
                <w:rFonts w:ascii="Arial" w:hAnsi="Arial" w:cs="Arial"/>
                <w:sz w:val="24"/>
                <w:szCs w:val="24"/>
              </w:rPr>
              <w:t xml:space="preserve"> and Humberside </w:t>
            </w:r>
            <w:r>
              <w:rPr>
                <w:rFonts w:ascii="Arial" w:hAnsi="Arial" w:cs="Arial"/>
                <w:sz w:val="24"/>
                <w:szCs w:val="24"/>
              </w:rPr>
              <w:t>Fire and Rescue Service.</w:t>
            </w:r>
          </w:p>
          <w:p w14:paraId="06941400" w14:textId="77777777" w:rsidR="005B0785" w:rsidRDefault="005B0785" w:rsidP="007E65B4">
            <w:pPr>
              <w:rPr>
                <w:rFonts w:ascii="Arial" w:hAnsi="Arial" w:cs="Arial"/>
                <w:sz w:val="24"/>
                <w:szCs w:val="24"/>
              </w:rPr>
            </w:pPr>
          </w:p>
          <w:p w14:paraId="79D009C1" w14:textId="77777777" w:rsidR="005B0785" w:rsidRDefault="005B0785" w:rsidP="00297E69">
            <w:pPr>
              <w:rPr>
                <w:rFonts w:ascii="Arial" w:hAnsi="Arial" w:cs="Arial"/>
                <w:sz w:val="24"/>
                <w:szCs w:val="24"/>
              </w:rPr>
            </w:pPr>
            <w:r>
              <w:rPr>
                <w:rFonts w:ascii="Arial" w:hAnsi="Arial" w:cs="Arial"/>
                <w:sz w:val="24"/>
                <w:szCs w:val="24"/>
              </w:rPr>
              <w:t xml:space="preserve">Examples of aggregation / </w:t>
            </w:r>
            <w:r w:rsidRPr="00297E69">
              <w:rPr>
                <w:rFonts w:ascii="Arial" w:hAnsi="Arial" w:cs="Arial"/>
                <w:sz w:val="24"/>
                <w:szCs w:val="24"/>
              </w:rPr>
              <w:t>anonymisation</w:t>
            </w:r>
            <w:r>
              <w:rPr>
                <w:rFonts w:ascii="Arial" w:hAnsi="Arial" w:cs="Arial"/>
                <w:sz w:val="24"/>
                <w:szCs w:val="24"/>
              </w:rPr>
              <w:t xml:space="preserve"> including reporting:</w:t>
            </w:r>
          </w:p>
          <w:p w14:paraId="3D133570" w14:textId="77777777" w:rsidR="005B0785" w:rsidRDefault="005B0785" w:rsidP="00297E69">
            <w:pPr>
              <w:rPr>
                <w:rFonts w:ascii="Arial" w:hAnsi="Arial" w:cs="Arial"/>
                <w:sz w:val="24"/>
                <w:szCs w:val="24"/>
              </w:rPr>
            </w:pPr>
          </w:p>
          <w:p w14:paraId="24F5DB23" w14:textId="77777777" w:rsidR="005B0785" w:rsidRDefault="005B0785" w:rsidP="00297E69">
            <w:pPr>
              <w:pStyle w:val="ListParagraph"/>
              <w:numPr>
                <w:ilvl w:val="0"/>
                <w:numId w:val="3"/>
              </w:numPr>
              <w:rPr>
                <w:rFonts w:ascii="Arial" w:hAnsi="Arial" w:cs="Arial"/>
                <w:sz w:val="24"/>
                <w:szCs w:val="24"/>
              </w:rPr>
            </w:pPr>
            <w:r>
              <w:rPr>
                <w:rFonts w:ascii="Arial" w:hAnsi="Arial" w:cs="Arial"/>
                <w:sz w:val="24"/>
                <w:szCs w:val="24"/>
              </w:rPr>
              <w:t>In age ranges rather than specific age;</w:t>
            </w:r>
          </w:p>
          <w:p w14:paraId="06E49234" w14:textId="77777777" w:rsidR="005B0785" w:rsidRDefault="005B0785" w:rsidP="00297E69">
            <w:pPr>
              <w:pStyle w:val="ListParagraph"/>
              <w:numPr>
                <w:ilvl w:val="0"/>
                <w:numId w:val="3"/>
              </w:numPr>
              <w:rPr>
                <w:rFonts w:ascii="Arial" w:hAnsi="Arial" w:cs="Arial"/>
                <w:sz w:val="24"/>
                <w:szCs w:val="24"/>
              </w:rPr>
            </w:pPr>
            <w:r>
              <w:rPr>
                <w:rFonts w:ascii="Arial" w:hAnsi="Arial" w:cs="Arial"/>
                <w:sz w:val="24"/>
                <w:szCs w:val="24"/>
              </w:rPr>
              <w:t>At Ward or LSOA level rather than Postcode;</w:t>
            </w:r>
          </w:p>
          <w:p w14:paraId="09C9891F" w14:textId="77777777" w:rsidR="005B0785" w:rsidRPr="00297E69" w:rsidRDefault="005B0785" w:rsidP="00297E69">
            <w:pPr>
              <w:pStyle w:val="ListParagraph"/>
              <w:numPr>
                <w:ilvl w:val="0"/>
                <w:numId w:val="3"/>
              </w:numPr>
              <w:rPr>
                <w:rFonts w:ascii="Arial" w:hAnsi="Arial" w:cs="Arial"/>
                <w:sz w:val="24"/>
                <w:szCs w:val="24"/>
              </w:rPr>
            </w:pPr>
            <w:r>
              <w:rPr>
                <w:rFonts w:ascii="Arial" w:hAnsi="Arial" w:cs="Arial"/>
                <w:sz w:val="24"/>
                <w:szCs w:val="24"/>
              </w:rPr>
              <w:t>Ethnicity at other rather than a specific ethnicity group when that is at a low or an identifiable level.</w:t>
            </w:r>
          </w:p>
        </w:tc>
      </w:tr>
    </w:tbl>
    <w:p w14:paraId="1CCE5641" w14:textId="77777777" w:rsidR="00AA4643" w:rsidRDefault="00AA4643">
      <w:r>
        <w:br w:type="page"/>
      </w:r>
    </w:p>
    <w:tbl>
      <w:tblPr>
        <w:tblStyle w:val="TableGrid"/>
        <w:tblW w:w="0" w:type="auto"/>
        <w:tblInd w:w="0" w:type="dxa"/>
        <w:tblLook w:val="04A0" w:firstRow="1" w:lastRow="0" w:firstColumn="1" w:lastColumn="0" w:noHBand="0" w:noVBand="1"/>
      </w:tblPr>
      <w:tblGrid>
        <w:gridCol w:w="2820"/>
        <w:gridCol w:w="11322"/>
      </w:tblGrid>
      <w:tr w:rsidR="005B0785" w14:paraId="6EF33AF8"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31A02796" w14:textId="3172D125" w:rsidR="005B0785" w:rsidRPr="00410A0E" w:rsidRDefault="005B0785" w:rsidP="00A3300A">
            <w:pPr>
              <w:rPr>
                <w:rFonts w:ascii="Arial" w:hAnsi="Arial" w:cs="Arial"/>
                <w:b/>
                <w:sz w:val="24"/>
                <w:szCs w:val="24"/>
              </w:rPr>
            </w:pPr>
            <w:r w:rsidRPr="00410A0E">
              <w:rPr>
                <w:rFonts w:ascii="Arial" w:hAnsi="Arial" w:cs="Arial"/>
                <w:b/>
                <w:sz w:val="24"/>
                <w:szCs w:val="24"/>
              </w:rPr>
              <w:lastRenderedPageBreak/>
              <w:t>The fair and lawful basis we are processing your personal data on is</w:t>
            </w:r>
          </w:p>
        </w:tc>
        <w:tc>
          <w:tcPr>
            <w:tcW w:w="11322" w:type="dxa"/>
            <w:tcBorders>
              <w:top w:val="single" w:sz="4" w:space="0" w:color="auto"/>
              <w:left w:val="single" w:sz="4" w:space="0" w:color="auto"/>
              <w:bottom w:val="single" w:sz="4" w:space="0" w:color="auto"/>
              <w:right w:val="single" w:sz="4" w:space="0" w:color="auto"/>
            </w:tcBorders>
          </w:tcPr>
          <w:p w14:paraId="681B7776" w14:textId="6368F71B" w:rsidR="005B0785" w:rsidRDefault="00AA4643" w:rsidP="00297E69">
            <w:pPr>
              <w:rPr>
                <w:rFonts w:ascii="Arial" w:hAnsi="Arial" w:cs="Arial"/>
                <w:sz w:val="24"/>
                <w:szCs w:val="24"/>
              </w:rPr>
            </w:pPr>
            <w:r>
              <w:rPr>
                <w:rFonts w:ascii="Arial" w:hAnsi="Arial" w:cs="Arial"/>
                <w:sz w:val="24"/>
                <w:szCs w:val="24"/>
              </w:rPr>
              <w:t xml:space="preserve">Personal data is processed on the basis that it </w:t>
            </w:r>
            <w:r w:rsidRPr="00AA4643">
              <w:rPr>
                <w:rFonts w:ascii="Arial" w:hAnsi="Arial" w:cs="Arial"/>
                <w:sz w:val="24"/>
                <w:szCs w:val="24"/>
              </w:rPr>
              <w:t>is necessary for the performance of a task carried out in the public interest or in the exercise of official authority vested in the controller</w:t>
            </w:r>
            <w:r>
              <w:rPr>
                <w:rFonts w:ascii="Arial" w:hAnsi="Arial" w:cs="Arial"/>
                <w:sz w:val="24"/>
                <w:szCs w:val="24"/>
              </w:rPr>
              <w:t xml:space="preserve"> and </w:t>
            </w:r>
            <w:r w:rsidR="005B0785" w:rsidRPr="0087031B">
              <w:rPr>
                <w:rFonts w:ascii="Arial" w:hAnsi="Arial" w:cs="Arial"/>
                <w:sz w:val="24"/>
                <w:szCs w:val="24"/>
              </w:rPr>
              <w:t>the data subject has given consent to the processing of his or her personal data for one or more specific purposes</w:t>
            </w:r>
            <w:r w:rsidR="005B0785">
              <w:rPr>
                <w:rFonts w:ascii="Arial" w:hAnsi="Arial" w:cs="Arial"/>
                <w:sz w:val="24"/>
                <w:szCs w:val="24"/>
              </w:rPr>
              <w:t>.</w:t>
            </w:r>
            <w:r w:rsidR="005B0785" w:rsidRPr="0064027F">
              <w:rPr>
                <w:rFonts w:ascii="Arial" w:hAnsi="Arial" w:cs="Arial"/>
                <w:sz w:val="24"/>
                <w:szCs w:val="24"/>
              </w:rPr>
              <w:t xml:space="preserve"> </w:t>
            </w:r>
          </w:p>
          <w:p w14:paraId="00C2DF22" w14:textId="77777777" w:rsidR="005B0785" w:rsidRPr="0064027F" w:rsidRDefault="005B0785" w:rsidP="0064027F">
            <w:pPr>
              <w:pStyle w:val="ListParagraph"/>
              <w:rPr>
                <w:rFonts w:ascii="Arial" w:hAnsi="Arial" w:cs="Arial"/>
                <w:sz w:val="24"/>
                <w:szCs w:val="24"/>
              </w:rPr>
            </w:pPr>
          </w:p>
          <w:p w14:paraId="4EF6D918" w14:textId="572E2C1E" w:rsidR="005B0785" w:rsidRPr="0064027F" w:rsidRDefault="005B0785" w:rsidP="00297E69">
            <w:pPr>
              <w:rPr>
                <w:rFonts w:ascii="Arial" w:hAnsi="Arial" w:cs="Arial"/>
                <w:sz w:val="24"/>
                <w:szCs w:val="24"/>
              </w:rPr>
            </w:pPr>
            <w:r w:rsidRPr="00AA4643">
              <w:rPr>
                <w:rFonts w:ascii="Arial" w:hAnsi="Arial" w:cs="Arial"/>
                <w:sz w:val="24"/>
                <w:szCs w:val="24"/>
              </w:rPr>
              <w:t xml:space="preserve">Special categories of personal data processed on the basis </w:t>
            </w:r>
            <w:r w:rsidR="00AA4643">
              <w:rPr>
                <w:rFonts w:ascii="Arial" w:hAnsi="Arial" w:cs="Arial"/>
                <w:sz w:val="24"/>
                <w:szCs w:val="24"/>
              </w:rPr>
              <w:t xml:space="preserve">that </w:t>
            </w:r>
            <w:r w:rsidRPr="0064027F">
              <w:rPr>
                <w:rFonts w:ascii="Arial" w:hAnsi="Arial" w:cs="Arial"/>
                <w:sz w:val="24"/>
                <w:szCs w:val="24"/>
              </w:rPr>
              <w:t>the data subject has given explicit consent to the processing of those personal data for one or more specified purposes</w:t>
            </w:r>
            <w:r w:rsidR="00AA4643">
              <w:rPr>
                <w:rFonts w:ascii="Arial" w:hAnsi="Arial" w:cs="Arial"/>
                <w:sz w:val="24"/>
                <w:szCs w:val="24"/>
              </w:rPr>
              <w:t>.</w:t>
            </w:r>
          </w:p>
        </w:tc>
      </w:tr>
      <w:tr w:rsidR="005B0785" w14:paraId="7DB5E078"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042A2BD1" w14:textId="77777777" w:rsidR="005B0785" w:rsidRPr="00410A0E" w:rsidRDefault="005B0785" w:rsidP="000317E2">
            <w:pPr>
              <w:rPr>
                <w:rFonts w:ascii="Arial" w:hAnsi="Arial" w:cs="Arial"/>
                <w:b/>
                <w:sz w:val="24"/>
                <w:szCs w:val="24"/>
              </w:rPr>
            </w:pPr>
            <w:r w:rsidRPr="00410A0E">
              <w:rPr>
                <w:rFonts w:ascii="Arial" w:hAnsi="Arial" w:cs="Arial"/>
                <w:b/>
                <w:sz w:val="24"/>
                <w:szCs w:val="24"/>
              </w:rPr>
              <w:t>Am I required to provide the Council with my personal data</w:t>
            </w:r>
          </w:p>
        </w:tc>
        <w:tc>
          <w:tcPr>
            <w:tcW w:w="11322" w:type="dxa"/>
            <w:tcBorders>
              <w:top w:val="single" w:sz="4" w:space="0" w:color="auto"/>
              <w:left w:val="single" w:sz="4" w:space="0" w:color="auto"/>
              <w:bottom w:val="single" w:sz="4" w:space="0" w:color="auto"/>
              <w:right w:val="single" w:sz="4" w:space="0" w:color="auto"/>
            </w:tcBorders>
          </w:tcPr>
          <w:p w14:paraId="60DF9DCE" w14:textId="77777777" w:rsidR="005B0785" w:rsidRDefault="005B0785" w:rsidP="00297E69">
            <w:pPr>
              <w:rPr>
                <w:rFonts w:ascii="Arial" w:hAnsi="Arial" w:cs="Arial"/>
                <w:sz w:val="24"/>
                <w:szCs w:val="24"/>
              </w:rPr>
            </w:pPr>
            <w:r>
              <w:rPr>
                <w:rFonts w:ascii="Arial" w:hAnsi="Arial" w:cs="Arial"/>
                <w:sz w:val="24"/>
                <w:szCs w:val="24"/>
              </w:rPr>
              <w:t>No, participation in our consultations and engagement activities is voluntary.</w:t>
            </w:r>
          </w:p>
        </w:tc>
      </w:tr>
      <w:tr w:rsidR="005B0785" w14:paraId="5327CF30"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4571465E" w14:textId="77777777" w:rsidR="005B0785" w:rsidRPr="00410A0E" w:rsidRDefault="005B0785" w:rsidP="00E40C32">
            <w:pPr>
              <w:rPr>
                <w:rFonts w:ascii="Arial" w:hAnsi="Arial" w:cs="Arial"/>
                <w:b/>
                <w:sz w:val="24"/>
                <w:szCs w:val="24"/>
              </w:rPr>
            </w:pPr>
            <w:r w:rsidRPr="00410A0E">
              <w:rPr>
                <w:rFonts w:ascii="Arial" w:hAnsi="Arial" w:cs="Arial"/>
                <w:b/>
                <w:sz w:val="24"/>
                <w:szCs w:val="24"/>
              </w:rPr>
              <w:t>Does the Council’s processing of my personal data involve automated decision-making, including profiling?</w:t>
            </w:r>
          </w:p>
        </w:tc>
        <w:tc>
          <w:tcPr>
            <w:tcW w:w="11322" w:type="dxa"/>
            <w:tcBorders>
              <w:top w:val="single" w:sz="4" w:space="0" w:color="auto"/>
              <w:left w:val="single" w:sz="4" w:space="0" w:color="auto"/>
              <w:bottom w:val="single" w:sz="4" w:space="0" w:color="auto"/>
              <w:right w:val="single" w:sz="4" w:space="0" w:color="auto"/>
            </w:tcBorders>
          </w:tcPr>
          <w:p w14:paraId="25A557D8" w14:textId="77777777" w:rsidR="005B0785" w:rsidRPr="006D70BF" w:rsidRDefault="005B0785">
            <w:pPr>
              <w:rPr>
                <w:rFonts w:ascii="Arial" w:hAnsi="Arial" w:cs="Arial"/>
                <w:sz w:val="24"/>
                <w:szCs w:val="24"/>
              </w:rPr>
            </w:pPr>
            <w:r>
              <w:rPr>
                <w:rFonts w:ascii="Arial" w:hAnsi="Arial" w:cs="Arial"/>
                <w:sz w:val="24"/>
                <w:szCs w:val="24"/>
              </w:rPr>
              <w:t>No.</w:t>
            </w:r>
          </w:p>
        </w:tc>
      </w:tr>
      <w:tr w:rsidR="005B0785" w14:paraId="3BC1D8FE"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3944367C" w14:textId="77777777" w:rsidR="005B0785" w:rsidRPr="00410A0E" w:rsidRDefault="005B0785" w:rsidP="00A3300A">
            <w:pPr>
              <w:rPr>
                <w:rFonts w:ascii="Arial" w:hAnsi="Arial" w:cs="Arial"/>
                <w:b/>
                <w:sz w:val="24"/>
                <w:szCs w:val="24"/>
              </w:rPr>
            </w:pPr>
            <w:r w:rsidRPr="00410A0E">
              <w:rPr>
                <w:rFonts w:ascii="Arial" w:hAnsi="Arial" w:cs="Arial"/>
                <w:b/>
                <w:sz w:val="24"/>
                <w:szCs w:val="24"/>
              </w:rPr>
              <w:t>Can I withdraw my consent for processing</w:t>
            </w:r>
          </w:p>
        </w:tc>
        <w:tc>
          <w:tcPr>
            <w:tcW w:w="11322" w:type="dxa"/>
            <w:tcBorders>
              <w:top w:val="single" w:sz="4" w:space="0" w:color="auto"/>
              <w:left w:val="single" w:sz="4" w:space="0" w:color="auto"/>
              <w:bottom w:val="single" w:sz="4" w:space="0" w:color="auto"/>
              <w:right w:val="single" w:sz="4" w:space="0" w:color="auto"/>
            </w:tcBorders>
          </w:tcPr>
          <w:p w14:paraId="08EB08EB" w14:textId="57D1538A" w:rsidR="005B0785" w:rsidRPr="006D70BF" w:rsidRDefault="005B0785" w:rsidP="000D0681">
            <w:pPr>
              <w:rPr>
                <w:rFonts w:ascii="Arial" w:hAnsi="Arial" w:cs="Arial"/>
                <w:sz w:val="24"/>
                <w:szCs w:val="24"/>
              </w:rPr>
            </w:pPr>
            <w:r w:rsidRPr="006D70BF">
              <w:rPr>
                <w:rFonts w:ascii="Arial" w:hAnsi="Arial" w:cs="Arial"/>
                <w:sz w:val="24"/>
                <w:szCs w:val="24"/>
              </w:rPr>
              <w:t xml:space="preserve">You can </w:t>
            </w:r>
            <w:r w:rsidR="00AA4643">
              <w:rPr>
                <w:rFonts w:ascii="Arial" w:hAnsi="Arial" w:cs="Arial"/>
                <w:sz w:val="24"/>
                <w:szCs w:val="24"/>
              </w:rPr>
              <w:t xml:space="preserve">ask us to stop </w:t>
            </w:r>
            <w:r w:rsidRPr="006D70BF">
              <w:rPr>
                <w:rFonts w:ascii="Arial" w:hAnsi="Arial" w:cs="Arial"/>
                <w:sz w:val="24"/>
                <w:szCs w:val="24"/>
              </w:rPr>
              <w:t>processing your personal data at any time.</w:t>
            </w:r>
          </w:p>
        </w:tc>
      </w:tr>
      <w:tr w:rsidR="005B0785" w14:paraId="1FE2F24E"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16AE55E7" w14:textId="77777777" w:rsidR="005B0785" w:rsidRPr="00410A0E" w:rsidRDefault="005B0785" w:rsidP="003A5FB9">
            <w:pPr>
              <w:rPr>
                <w:rFonts w:ascii="Arial" w:hAnsi="Arial" w:cs="Arial"/>
                <w:b/>
                <w:sz w:val="24"/>
                <w:szCs w:val="24"/>
              </w:rPr>
            </w:pPr>
            <w:r w:rsidRPr="00410A0E">
              <w:rPr>
                <w:rFonts w:ascii="Arial" w:hAnsi="Arial" w:cs="Arial"/>
                <w:b/>
                <w:sz w:val="24"/>
                <w:szCs w:val="24"/>
              </w:rPr>
              <w:t>Who we will share your personal data with</w:t>
            </w:r>
          </w:p>
        </w:tc>
        <w:tc>
          <w:tcPr>
            <w:tcW w:w="11322" w:type="dxa"/>
            <w:tcBorders>
              <w:top w:val="single" w:sz="4" w:space="0" w:color="auto"/>
              <w:left w:val="single" w:sz="4" w:space="0" w:color="auto"/>
              <w:bottom w:val="single" w:sz="4" w:space="0" w:color="auto"/>
              <w:right w:val="single" w:sz="4" w:space="0" w:color="auto"/>
            </w:tcBorders>
          </w:tcPr>
          <w:p w14:paraId="3922394A" w14:textId="77777777" w:rsidR="005B0785" w:rsidRDefault="005B0785" w:rsidP="001058BB">
            <w:pPr>
              <w:rPr>
                <w:rFonts w:ascii="Arial" w:hAnsi="Arial" w:cs="Arial"/>
                <w:sz w:val="24"/>
                <w:szCs w:val="24"/>
              </w:rPr>
            </w:pPr>
            <w:r>
              <w:rPr>
                <w:rFonts w:ascii="Arial" w:hAnsi="Arial" w:cs="Arial"/>
                <w:sz w:val="24"/>
                <w:szCs w:val="24"/>
              </w:rPr>
              <w:t>Only the organisations participating in each consultation or engagement activity will have access to the source data at the individual response level. The names of the organisations participating in each consultation or engagement activity will be clearly identified in the introduction of each consultation or engagement activity.</w:t>
            </w:r>
          </w:p>
          <w:p w14:paraId="70FC9276" w14:textId="77777777" w:rsidR="005B0785" w:rsidRDefault="005B0785" w:rsidP="001058BB">
            <w:pPr>
              <w:rPr>
                <w:rFonts w:ascii="Arial" w:hAnsi="Arial" w:cs="Arial"/>
                <w:sz w:val="24"/>
                <w:szCs w:val="24"/>
              </w:rPr>
            </w:pPr>
          </w:p>
          <w:p w14:paraId="248BBD1E" w14:textId="77777777" w:rsidR="005B0785" w:rsidRPr="006D70BF" w:rsidRDefault="005B0785" w:rsidP="005B0785">
            <w:pPr>
              <w:rPr>
                <w:rFonts w:ascii="Arial" w:hAnsi="Arial" w:cs="Arial"/>
                <w:sz w:val="24"/>
                <w:szCs w:val="24"/>
              </w:rPr>
            </w:pPr>
            <w:r>
              <w:rPr>
                <w:rFonts w:ascii="Arial" w:hAnsi="Arial" w:cs="Arial"/>
                <w:sz w:val="24"/>
                <w:szCs w:val="24"/>
              </w:rPr>
              <w:t>The overall results of each individual consultation and / or engagement activity will be made available at an aggregated and anonymised level to the Council and its partners including Police, Fire and Rescue Service, NEL CCG.</w:t>
            </w:r>
            <w:r w:rsidR="00C36C1A">
              <w:rPr>
                <w:rFonts w:ascii="Arial" w:hAnsi="Arial" w:cs="Arial"/>
                <w:sz w:val="24"/>
                <w:szCs w:val="24"/>
              </w:rPr>
              <w:t xml:space="preserve"> The results will also be published at an aggregated level.</w:t>
            </w:r>
          </w:p>
        </w:tc>
      </w:tr>
      <w:tr w:rsidR="005B0785" w14:paraId="72566285"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60765BF9" w14:textId="77777777" w:rsidR="005B0785" w:rsidRPr="00410A0E" w:rsidRDefault="005B0785" w:rsidP="00A3300A">
            <w:pPr>
              <w:rPr>
                <w:rFonts w:ascii="Arial" w:hAnsi="Arial" w:cs="Arial"/>
                <w:b/>
                <w:sz w:val="24"/>
                <w:szCs w:val="24"/>
              </w:rPr>
            </w:pPr>
            <w:r w:rsidRPr="00410A0E">
              <w:rPr>
                <w:rFonts w:ascii="Arial" w:hAnsi="Arial" w:cs="Arial"/>
                <w:b/>
                <w:sz w:val="24"/>
                <w:szCs w:val="24"/>
              </w:rPr>
              <w:t>Transfers of personal data to a third country</w:t>
            </w:r>
          </w:p>
        </w:tc>
        <w:tc>
          <w:tcPr>
            <w:tcW w:w="11322" w:type="dxa"/>
            <w:tcBorders>
              <w:top w:val="single" w:sz="4" w:space="0" w:color="auto"/>
              <w:left w:val="single" w:sz="4" w:space="0" w:color="auto"/>
              <w:bottom w:val="single" w:sz="4" w:space="0" w:color="auto"/>
              <w:right w:val="single" w:sz="4" w:space="0" w:color="auto"/>
            </w:tcBorders>
          </w:tcPr>
          <w:p w14:paraId="37B33DCB" w14:textId="77777777" w:rsidR="00056EC6" w:rsidRPr="00270F09" w:rsidRDefault="00C36C1A" w:rsidP="00C36C1A">
            <w:pPr>
              <w:rPr>
                <w:rFonts w:ascii="Arial" w:hAnsi="Arial" w:cs="Arial"/>
                <w:color w:val="000000" w:themeColor="text1"/>
                <w:sz w:val="24"/>
                <w:szCs w:val="24"/>
                <w:highlight w:val="yellow"/>
              </w:rPr>
            </w:pPr>
            <w:r>
              <w:rPr>
                <w:rFonts w:ascii="Arial" w:hAnsi="Arial" w:cs="Arial"/>
                <w:sz w:val="24"/>
                <w:szCs w:val="24"/>
              </w:rPr>
              <w:t xml:space="preserve">Surveys are undertaken using </w:t>
            </w:r>
            <w:proofErr w:type="spellStart"/>
            <w:r>
              <w:rPr>
                <w:rFonts w:ascii="Arial" w:hAnsi="Arial" w:cs="Arial"/>
                <w:sz w:val="24"/>
                <w:szCs w:val="24"/>
              </w:rPr>
              <w:t>QuestionPro</w:t>
            </w:r>
            <w:proofErr w:type="spellEnd"/>
            <w:r>
              <w:rPr>
                <w:rFonts w:ascii="Arial" w:hAnsi="Arial" w:cs="Arial"/>
                <w:sz w:val="24"/>
                <w:szCs w:val="24"/>
              </w:rPr>
              <w:t xml:space="preserve">. The data collected by </w:t>
            </w:r>
            <w:proofErr w:type="spellStart"/>
            <w:r>
              <w:rPr>
                <w:rFonts w:ascii="Arial" w:hAnsi="Arial" w:cs="Arial"/>
                <w:sz w:val="24"/>
                <w:szCs w:val="24"/>
              </w:rPr>
              <w:t>QuestionPro</w:t>
            </w:r>
            <w:proofErr w:type="spellEnd"/>
            <w:r>
              <w:rPr>
                <w:rFonts w:ascii="Arial" w:hAnsi="Arial" w:cs="Arial"/>
                <w:sz w:val="24"/>
                <w:szCs w:val="24"/>
              </w:rPr>
              <w:t xml:space="preserve"> is transferred and held on servers in the Netherlands.</w:t>
            </w:r>
          </w:p>
        </w:tc>
      </w:tr>
      <w:tr w:rsidR="005B0785" w14:paraId="59CD2F87"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hideMark/>
          </w:tcPr>
          <w:p w14:paraId="770E76FC" w14:textId="215F6E71" w:rsidR="005B0785" w:rsidRPr="00410A0E" w:rsidRDefault="00AA4643">
            <w:pPr>
              <w:rPr>
                <w:rFonts w:ascii="Arial" w:hAnsi="Arial" w:cs="Arial"/>
                <w:b/>
                <w:sz w:val="24"/>
                <w:szCs w:val="24"/>
              </w:rPr>
            </w:pPr>
            <w:r>
              <w:br w:type="page"/>
            </w:r>
            <w:r w:rsidR="005B0785" w:rsidRPr="00410A0E">
              <w:rPr>
                <w:rFonts w:ascii="Arial" w:hAnsi="Arial" w:cs="Arial"/>
                <w:b/>
                <w:sz w:val="24"/>
                <w:szCs w:val="24"/>
              </w:rPr>
              <w:t>How long we will retain your personal data for</w:t>
            </w:r>
          </w:p>
        </w:tc>
        <w:tc>
          <w:tcPr>
            <w:tcW w:w="11322" w:type="dxa"/>
            <w:tcBorders>
              <w:top w:val="single" w:sz="4" w:space="0" w:color="auto"/>
              <w:left w:val="single" w:sz="4" w:space="0" w:color="auto"/>
              <w:bottom w:val="single" w:sz="4" w:space="0" w:color="auto"/>
              <w:right w:val="single" w:sz="4" w:space="0" w:color="auto"/>
            </w:tcBorders>
          </w:tcPr>
          <w:p w14:paraId="00F78654" w14:textId="713AFAFE" w:rsidR="005B0785" w:rsidRDefault="005B0785" w:rsidP="005B0785">
            <w:pPr>
              <w:rPr>
                <w:rFonts w:ascii="Arial" w:hAnsi="Arial" w:cs="Arial"/>
                <w:sz w:val="24"/>
                <w:szCs w:val="24"/>
              </w:rPr>
            </w:pPr>
            <w:r>
              <w:rPr>
                <w:rFonts w:ascii="Arial" w:hAnsi="Arial" w:cs="Arial"/>
                <w:sz w:val="24"/>
                <w:szCs w:val="24"/>
              </w:rPr>
              <w:t xml:space="preserve">For each consultation or engagement activity data at an individual response level will be retained for </w:t>
            </w:r>
            <w:r w:rsidR="00AA4643">
              <w:rPr>
                <w:rFonts w:ascii="Arial" w:hAnsi="Arial" w:cs="Arial"/>
                <w:sz w:val="24"/>
                <w:szCs w:val="24"/>
              </w:rPr>
              <w:t>6</w:t>
            </w:r>
            <w:r>
              <w:rPr>
                <w:rFonts w:ascii="Arial" w:hAnsi="Arial" w:cs="Arial"/>
                <w:sz w:val="24"/>
                <w:szCs w:val="24"/>
              </w:rPr>
              <w:t xml:space="preserve"> years.</w:t>
            </w:r>
          </w:p>
          <w:p w14:paraId="32E903D5" w14:textId="77777777" w:rsidR="005B0785" w:rsidRDefault="005B0785" w:rsidP="005B0785">
            <w:pPr>
              <w:rPr>
                <w:rFonts w:ascii="Arial" w:hAnsi="Arial" w:cs="Arial"/>
                <w:sz w:val="24"/>
                <w:szCs w:val="24"/>
              </w:rPr>
            </w:pPr>
          </w:p>
          <w:p w14:paraId="3044C884" w14:textId="77777777" w:rsidR="005B0785" w:rsidRDefault="005B0785" w:rsidP="005B0785">
            <w:pPr>
              <w:rPr>
                <w:rFonts w:ascii="Arial" w:hAnsi="Arial" w:cs="Arial"/>
                <w:sz w:val="24"/>
                <w:szCs w:val="24"/>
              </w:rPr>
            </w:pPr>
            <w:r>
              <w:rPr>
                <w:rFonts w:ascii="Arial" w:hAnsi="Arial" w:cs="Arial"/>
                <w:sz w:val="24"/>
                <w:szCs w:val="24"/>
              </w:rPr>
              <w:t xml:space="preserve">After this data will </w:t>
            </w:r>
            <w:r w:rsidR="00C36C1A">
              <w:rPr>
                <w:rFonts w:ascii="Arial" w:hAnsi="Arial" w:cs="Arial"/>
                <w:sz w:val="24"/>
                <w:szCs w:val="24"/>
              </w:rPr>
              <w:t xml:space="preserve">normally </w:t>
            </w:r>
            <w:r>
              <w:rPr>
                <w:rFonts w:ascii="Arial" w:hAnsi="Arial" w:cs="Arial"/>
                <w:sz w:val="24"/>
                <w:szCs w:val="24"/>
              </w:rPr>
              <w:t>only be held at an aggregated level.</w:t>
            </w:r>
          </w:p>
        </w:tc>
      </w:tr>
      <w:tr w:rsidR="005B0785" w14:paraId="13EE7701"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2FA53FBF" w14:textId="77777777" w:rsidR="005B0785" w:rsidRPr="00410A0E" w:rsidRDefault="005B0785" w:rsidP="0024643E">
            <w:pPr>
              <w:rPr>
                <w:rFonts w:ascii="Arial" w:hAnsi="Arial" w:cs="Arial"/>
                <w:b/>
                <w:sz w:val="24"/>
                <w:szCs w:val="24"/>
              </w:rPr>
            </w:pPr>
            <w:r w:rsidRPr="00410A0E">
              <w:rPr>
                <w:rFonts w:ascii="Arial" w:hAnsi="Arial" w:cs="Arial"/>
                <w:b/>
                <w:sz w:val="24"/>
                <w:szCs w:val="24"/>
              </w:rPr>
              <w:lastRenderedPageBreak/>
              <w:t>What are my rights in relation to my personal data?</w:t>
            </w:r>
          </w:p>
        </w:tc>
        <w:tc>
          <w:tcPr>
            <w:tcW w:w="11322" w:type="dxa"/>
            <w:tcBorders>
              <w:top w:val="single" w:sz="4" w:space="0" w:color="auto"/>
              <w:left w:val="single" w:sz="4" w:space="0" w:color="auto"/>
              <w:bottom w:val="single" w:sz="4" w:space="0" w:color="auto"/>
              <w:right w:val="single" w:sz="4" w:space="0" w:color="auto"/>
            </w:tcBorders>
          </w:tcPr>
          <w:p w14:paraId="718B618B" w14:textId="77777777" w:rsidR="005B0785" w:rsidRPr="000E38B5" w:rsidRDefault="005B0785" w:rsidP="009378F7">
            <w:pPr>
              <w:rPr>
                <w:rFonts w:ascii="Arial" w:hAnsi="Arial" w:cs="Arial"/>
                <w:sz w:val="24"/>
                <w:szCs w:val="24"/>
              </w:rPr>
            </w:pPr>
            <w:r w:rsidRPr="000E38B5">
              <w:rPr>
                <w:rFonts w:ascii="Arial" w:hAnsi="Arial" w:cs="Arial"/>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p w14:paraId="0B2A0590" w14:textId="77777777" w:rsidR="005B0785" w:rsidRPr="000E38B5" w:rsidRDefault="005B0785">
            <w:pPr>
              <w:rPr>
                <w:rFonts w:ascii="Arial" w:hAnsi="Arial" w:cs="Arial"/>
                <w:sz w:val="24"/>
                <w:szCs w:val="24"/>
              </w:rPr>
            </w:pPr>
          </w:p>
          <w:p w14:paraId="662426B9" w14:textId="076643A1" w:rsidR="00AA4643" w:rsidRPr="000E38B5" w:rsidRDefault="005B0785" w:rsidP="00AA4643">
            <w:pPr>
              <w:rPr>
                <w:rFonts w:ascii="Arial" w:hAnsi="Arial" w:cs="Arial"/>
                <w:sz w:val="24"/>
                <w:szCs w:val="24"/>
              </w:rPr>
            </w:pPr>
            <w:r w:rsidRPr="000E38B5">
              <w:rPr>
                <w:rFonts w:ascii="Arial" w:hAnsi="Arial" w:cs="Arial"/>
                <w:sz w:val="24"/>
                <w:szCs w:val="24"/>
              </w:rPr>
              <w:t xml:space="preserve">More information on your rights can be found on our website: </w:t>
            </w:r>
            <w:hyperlink r:id="rId6" w:history="1">
              <w:r w:rsidR="00AA4643" w:rsidRPr="001F64D9">
                <w:rPr>
                  <w:rStyle w:val="Hyperlink"/>
                  <w:rFonts w:ascii="Arial" w:hAnsi="Arial" w:cs="Arial"/>
                  <w:sz w:val="24"/>
                  <w:szCs w:val="24"/>
                </w:rPr>
                <w:t>https://www.nelincs.gov.uk/your-council/information-governance/data-protection/</w:t>
              </w:r>
            </w:hyperlink>
          </w:p>
        </w:tc>
      </w:tr>
      <w:tr w:rsidR="005B0785" w14:paraId="3F8330B4" w14:textId="77777777" w:rsidTr="005B0785">
        <w:tc>
          <w:tcPr>
            <w:tcW w:w="2820" w:type="dxa"/>
            <w:tcBorders>
              <w:top w:val="single" w:sz="4" w:space="0" w:color="auto"/>
              <w:left w:val="single" w:sz="4" w:space="0" w:color="auto"/>
              <w:bottom w:val="single" w:sz="4" w:space="0" w:color="auto"/>
              <w:right w:val="single" w:sz="4" w:space="0" w:color="auto"/>
            </w:tcBorders>
            <w:shd w:val="pct15" w:color="auto" w:fill="auto"/>
          </w:tcPr>
          <w:p w14:paraId="3E581524" w14:textId="77777777" w:rsidR="005B0785" w:rsidRPr="00410A0E" w:rsidRDefault="005B0785" w:rsidP="0024643E">
            <w:pPr>
              <w:rPr>
                <w:rFonts w:ascii="Arial" w:hAnsi="Arial" w:cs="Arial"/>
                <w:b/>
                <w:sz w:val="24"/>
                <w:szCs w:val="24"/>
              </w:rPr>
            </w:pPr>
            <w:r w:rsidRPr="00410A0E">
              <w:rPr>
                <w:rFonts w:ascii="Arial" w:hAnsi="Arial" w:cs="Arial"/>
                <w:b/>
                <w:sz w:val="24"/>
                <w:szCs w:val="24"/>
              </w:rPr>
              <w:t>Who can I complain to?</w:t>
            </w:r>
          </w:p>
        </w:tc>
        <w:tc>
          <w:tcPr>
            <w:tcW w:w="11322" w:type="dxa"/>
            <w:tcBorders>
              <w:top w:val="single" w:sz="4" w:space="0" w:color="auto"/>
              <w:left w:val="single" w:sz="4" w:space="0" w:color="auto"/>
              <w:bottom w:val="single" w:sz="4" w:space="0" w:color="auto"/>
              <w:right w:val="single" w:sz="4" w:space="0" w:color="auto"/>
            </w:tcBorders>
          </w:tcPr>
          <w:p w14:paraId="542FCD42" w14:textId="77777777" w:rsidR="005B0785" w:rsidRPr="000E38B5" w:rsidRDefault="005B0785" w:rsidP="000E38B5">
            <w:pPr>
              <w:rPr>
                <w:rFonts w:ascii="Arial" w:hAnsi="Arial" w:cs="Arial"/>
                <w:sz w:val="24"/>
                <w:szCs w:val="24"/>
              </w:rPr>
            </w:pPr>
            <w:r w:rsidRPr="000E38B5">
              <w:rPr>
                <w:rFonts w:ascii="Arial" w:hAnsi="Arial" w:cs="Arial"/>
                <w:sz w:val="24"/>
                <w:szCs w:val="24"/>
              </w:rPr>
              <w:t>If you are dissatisfied with how we have processed your personal data you can contact the Data Protection Officer to request an internal review.</w:t>
            </w:r>
          </w:p>
          <w:p w14:paraId="48E24C3F" w14:textId="77777777" w:rsidR="005B0785" w:rsidRPr="000E38B5" w:rsidRDefault="005B0785" w:rsidP="000E38B5">
            <w:pPr>
              <w:rPr>
                <w:rFonts w:ascii="Arial" w:hAnsi="Arial" w:cs="Arial"/>
                <w:sz w:val="24"/>
                <w:szCs w:val="24"/>
              </w:rPr>
            </w:pPr>
          </w:p>
          <w:p w14:paraId="2C93DC9D" w14:textId="77777777" w:rsidR="005B0785" w:rsidRPr="000E38B5" w:rsidRDefault="005B0785" w:rsidP="000B23B8">
            <w:pPr>
              <w:rPr>
                <w:rFonts w:ascii="Arial" w:hAnsi="Arial" w:cs="Arial"/>
                <w:sz w:val="24"/>
                <w:szCs w:val="24"/>
              </w:rPr>
            </w:pPr>
            <w:r w:rsidRPr="000E38B5">
              <w:rPr>
                <w:rFonts w:ascii="Arial" w:hAnsi="Arial" w:cs="Arial"/>
                <w:sz w:val="24"/>
                <w:szCs w:val="24"/>
              </w:rPr>
              <w:t>If you are dissatisfied with the outcome of the internal review, they have the right to appeal directly to the Information Commissioner for an independent review</w:t>
            </w:r>
            <w:r>
              <w:rPr>
                <w:rFonts w:ascii="Arial" w:hAnsi="Arial" w:cs="Arial"/>
                <w:sz w:val="24"/>
                <w:szCs w:val="24"/>
              </w:rPr>
              <w:t xml:space="preserve">. </w:t>
            </w:r>
            <w:hyperlink r:id="rId7" w:history="1">
              <w:r w:rsidRPr="006A0748">
                <w:rPr>
                  <w:rStyle w:val="Hyperlink"/>
                  <w:rFonts w:ascii="Arial" w:hAnsi="Arial" w:cs="Arial"/>
                  <w:sz w:val="24"/>
                  <w:szCs w:val="24"/>
                </w:rPr>
                <w:t>https://ico.org.uk/concerns/</w:t>
              </w:r>
            </w:hyperlink>
          </w:p>
        </w:tc>
      </w:tr>
      <w:tr w:rsidR="005B0785" w14:paraId="3801500C" w14:textId="77777777" w:rsidTr="005B0785">
        <w:tc>
          <w:tcPr>
            <w:tcW w:w="2820" w:type="dxa"/>
            <w:shd w:val="pct15" w:color="auto" w:fill="auto"/>
            <w:hideMark/>
          </w:tcPr>
          <w:p w14:paraId="26F02FAD" w14:textId="77777777" w:rsidR="005B0785" w:rsidRPr="00410A0E" w:rsidRDefault="005B0785" w:rsidP="0090790C">
            <w:pPr>
              <w:rPr>
                <w:rFonts w:ascii="Arial" w:hAnsi="Arial" w:cs="Arial"/>
                <w:b/>
                <w:sz w:val="24"/>
                <w:szCs w:val="24"/>
              </w:rPr>
            </w:pPr>
            <w:r w:rsidRPr="00410A0E">
              <w:rPr>
                <w:rFonts w:ascii="Arial" w:hAnsi="Arial" w:cs="Arial"/>
                <w:b/>
                <w:sz w:val="24"/>
                <w:szCs w:val="24"/>
              </w:rPr>
              <w:t>Contact details for our Data Protection Office</w:t>
            </w:r>
            <w:r w:rsidR="00C36C1A">
              <w:rPr>
                <w:rFonts w:ascii="Arial" w:hAnsi="Arial" w:cs="Arial"/>
                <w:b/>
                <w:sz w:val="24"/>
                <w:szCs w:val="24"/>
              </w:rPr>
              <w:t>r</w:t>
            </w:r>
          </w:p>
        </w:tc>
        <w:tc>
          <w:tcPr>
            <w:tcW w:w="11322" w:type="dxa"/>
          </w:tcPr>
          <w:p w14:paraId="2C56EFBD" w14:textId="77777777" w:rsidR="005B0785" w:rsidRDefault="005B0785" w:rsidP="0090790C">
            <w:pPr>
              <w:rPr>
                <w:rFonts w:ascii="Arial" w:hAnsi="Arial" w:cs="Arial"/>
                <w:sz w:val="24"/>
                <w:szCs w:val="24"/>
              </w:rPr>
            </w:pPr>
            <w:r>
              <w:rPr>
                <w:rFonts w:ascii="Arial" w:hAnsi="Arial" w:cs="Arial"/>
                <w:sz w:val="24"/>
                <w:szCs w:val="24"/>
              </w:rPr>
              <w:t xml:space="preserve">Email: </w:t>
            </w:r>
            <w:hyperlink r:id="rId8" w:history="1">
              <w:r w:rsidRPr="00EC58AF">
                <w:rPr>
                  <w:rStyle w:val="Hyperlink"/>
                  <w:rFonts w:ascii="Arial" w:hAnsi="Arial" w:cs="Arial"/>
                  <w:sz w:val="24"/>
                  <w:szCs w:val="24"/>
                </w:rPr>
                <w:t>Transparency@nelincs.gov.uk</w:t>
              </w:r>
            </w:hyperlink>
          </w:p>
          <w:p w14:paraId="48382537" w14:textId="77777777" w:rsidR="00AA4643" w:rsidRDefault="00AA4643" w:rsidP="0090790C">
            <w:pPr>
              <w:rPr>
                <w:rFonts w:ascii="Arial" w:hAnsi="Arial" w:cs="Arial"/>
                <w:sz w:val="24"/>
                <w:szCs w:val="24"/>
              </w:rPr>
            </w:pPr>
          </w:p>
          <w:p w14:paraId="1E37DED5" w14:textId="3D502F6C" w:rsidR="005B0785" w:rsidRDefault="005B0785" w:rsidP="0090790C">
            <w:pPr>
              <w:rPr>
                <w:rFonts w:ascii="Arial" w:hAnsi="Arial" w:cs="Arial"/>
                <w:sz w:val="24"/>
                <w:szCs w:val="24"/>
              </w:rPr>
            </w:pPr>
            <w:r>
              <w:rPr>
                <w:rFonts w:ascii="Arial" w:hAnsi="Arial" w:cs="Arial"/>
                <w:sz w:val="24"/>
                <w:szCs w:val="24"/>
              </w:rPr>
              <w:t>Tel: (01472) 323372</w:t>
            </w:r>
          </w:p>
          <w:p w14:paraId="55581574" w14:textId="77777777" w:rsidR="00AA4643" w:rsidRDefault="00AA4643" w:rsidP="0090790C">
            <w:pPr>
              <w:rPr>
                <w:rFonts w:ascii="Arial" w:hAnsi="Arial" w:cs="Arial"/>
                <w:sz w:val="24"/>
                <w:szCs w:val="24"/>
              </w:rPr>
            </w:pPr>
          </w:p>
          <w:p w14:paraId="606C5B8E" w14:textId="2CF886CC" w:rsidR="005B0785" w:rsidRDefault="005B0785" w:rsidP="0090790C">
            <w:pPr>
              <w:rPr>
                <w:rFonts w:ascii="Arial" w:hAnsi="Arial" w:cs="Arial"/>
                <w:sz w:val="24"/>
                <w:szCs w:val="24"/>
              </w:rPr>
            </w:pPr>
            <w:r>
              <w:rPr>
                <w:rFonts w:ascii="Arial" w:hAnsi="Arial" w:cs="Arial"/>
                <w:sz w:val="24"/>
                <w:szCs w:val="24"/>
              </w:rPr>
              <w:t>Postal</w:t>
            </w:r>
            <w:r w:rsidRPr="000F7379">
              <w:rPr>
                <w:rFonts w:ascii="Arial" w:hAnsi="Arial" w:cs="Arial"/>
                <w:sz w:val="24"/>
                <w:szCs w:val="24"/>
              </w:rPr>
              <w:t xml:space="preserve">: </w:t>
            </w:r>
            <w:r w:rsidRPr="000F7379">
              <w:rPr>
                <w:rFonts w:ascii="Arial" w:hAnsi="Arial"/>
                <w:bCs/>
                <w:sz w:val="24"/>
                <w:szCs w:val="24"/>
              </w:rPr>
              <w:t>North East Lincolnshire Council, Municipal Offices, Town Hall Square, Grimsby, North East Lincolnshire, DN31 1HU</w:t>
            </w:r>
          </w:p>
        </w:tc>
      </w:tr>
    </w:tbl>
    <w:p w14:paraId="2568A0B2" w14:textId="793D396D" w:rsidR="00515E13" w:rsidRDefault="00515E13" w:rsidP="00515E13"/>
    <w:p w14:paraId="3CD0F570" w14:textId="125B1E2F" w:rsidR="00AA4643" w:rsidRPr="00AA4643" w:rsidRDefault="00AA4643" w:rsidP="00515E13">
      <w:pPr>
        <w:rPr>
          <w:rFonts w:ascii="Arial" w:hAnsi="Arial"/>
          <w:bCs/>
          <w:sz w:val="24"/>
          <w:szCs w:val="24"/>
        </w:rPr>
      </w:pPr>
      <w:r w:rsidRPr="00AA4643">
        <w:rPr>
          <w:rFonts w:ascii="Arial" w:hAnsi="Arial"/>
          <w:bCs/>
          <w:sz w:val="24"/>
          <w:szCs w:val="24"/>
        </w:rPr>
        <w:t>Last Updated December 2020</w:t>
      </w:r>
    </w:p>
    <w:sectPr w:rsidR="00AA4643" w:rsidRPr="00AA4643" w:rsidSect="005610A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12DD"/>
    <w:multiLevelType w:val="hybridMultilevel"/>
    <w:tmpl w:val="F3BAC686"/>
    <w:lvl w:ilvl="0" w:tplc="8F2286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165C67"/>
    <w:multiLevelType w:val="hybridMultilevel"/>
    <w:tmpl w:val="0E52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A12CE6"/>
    <w:multiLevelType w:val="multilevel"/>
    <w:tmpl w:val="6FF6CF2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E13"/>
    <w:rsid w:val="000317E2"/>
    <w:rsid w:val="00031BCD"/>
    <w:rsid w:val="00056EC6"/>
    <w:rsid w:val="000B23B8"/>
    <w:rsid w:val="000C4AC0"/>
    <w:rsid w:val="000D0681"/>
    <w:rsid w:val="000E38B5"/>
    <w:rsid w:val="000F7379"/>
    <w:rsid w:val="001058BB"/>
    <w:rsid w:val="001071B8"/>
    <w:rsid w:val="001508A8"/>
    <w:rsid w:val="00225640"/>
    <w:rsid w:val="00231354"/>
    <w:rsid w:val="0024643E"/>
    <w:rsid w:val="00270F09"/>
    <w:rsid w:val="00297E69"/>
    <w:rsid w:val="00304494"/>
    <w:rsid w:val="003A5FB9"/>
    <w:rsid w:val="003A6228"/>
    <w:rsid w:val="00410A0E"/>
    <w:rsid w:val="00415A9D"/>
    <w:rsid w:val="00515E13"/>
    <w:rsid w:val="005610AE"/>
    <w:rsid w:val="005B0785"/>
    <w:rsid w:val="0064027F"/>
    <w:rsid w:val="00661F1A"/>
    <w:rsid w:val="00685559"/>
    <w:rsid w:val="006D70BF"/>
    <w:rsid w:val="007E65B4"/>
    <w:rsid w:val="0087031B"/>
    <w:rsid w:val="00883A49"/>
    <w:rsid w:val="00896B13"/>
    <w:rsid w:val="008F4312"/>
    <w:rsid w:val="00907A89"/>
    <w:rsid w:val="009378F7"/>
    <w:rsid w:val="009B51D9"/>
    <w:rsid w:val="009C5B3A"/>
    <w:rsid w:val="00A0342C"/>
    <w:rsid w:val="00A3300A"/>
    <w:rsid w:val="00A96F19"/>
    <w:rsid w:val="00AA4643"/>
    <w:rsid w:val="00AF340C"/>
    <w:rsid w:val="00BA304B"/>
    <w:rsid w:val="00C36C1A"/>
    <w:rsid w:val="00C87007"/>
    <w:rsid w:val="00CB53AE"/>
    <w:rsid w:val="00D144D4"/>
    <w:rsid w:val="00E40C32"/>
    <w:rsid w:val="00E772D3"/>
    <w:rsid w:val="00F21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8B4C"/>
  <w15:docId w15:val="{D52F0350-DE46-4036-83A2-BB6E8483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379"/>
    <w:rPr>
      <w:color w:val="0000FF" w:themeColor="hyperlink"/>
      <w:u w:val="single"/>
    </w:rPr>
  </w:style>
  <w:style w:type="character" w:styleId="Strong">
    <w:name w:val="Strong"/>
    <w:basedOn w:val="DefaultParagraphFont"/>
    <w:uiPriority w:val="22"/>
    <w:qFormat/>
    <w:rsid w:val="000F7379"/>
    <w:rPr>
      <w:b/>
      <w:bCs/>
    </w:rPr>
  </w:style>
  <w:style w:type="paragraph" w:styleId="ListParagraph">
    <w:name w:val="List Paragraph"/>
    <w:basedOn w:val="Normal"/>
    <w:uiPriority w:val="34"/>
    <w:qFormat/>
    <w:rsid w:val="0087031B"/>
    <w:pPr>
      <w:ind w:left="720"/>
      <w:contextualSpacing/>
    </w:pPr>
  </w:style>
  <w:style w:type="character" w:styleId="UnresolvedMention">
    <w:name w:val="Unresolved Mention"/>
    <w:basedOn w:val="DefaultParagraphFont"/>
    <w:uiPriority w:val="99"/>
    <w:semiHidden/>
    <w:unhideWhenUsed/>
    <w:rsid w:val="00AA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32346">
      <w:bodyDiv w:val="1"/>
      <w:marLeft w:val="0"/>
      <w:marRight w:val="0"/>
      <w:marTop w:val="0"/>
      <w:marBottom w:val="0"/>
      <w:divBdr>
        <w:top w:val="none" w:sz="0" w:space="0" w:color="auto"/>
        <w:left w:val="none" w:sz="0" w:space="0" w:color="auto"/>
        <w:bottom w:val="none" w:sz="0" w:space="0" w:color="auto"/>
        <w:right w:val="none" w:sz="0" w:space="0" w:color="auto"/>
      </w:divBdr>
      <w:divsChild>
        <w:div w:id="193810941">
          <w:marLeft w:val="0"/>
          <w:marRight w:val="0"/>
          <w:marTop w:val="915"/>
          <w:marBottom w:val="0"/>
          <w:divBdr>
            <w:top w:val="none" w:sz="0" w:space="0" w:color="auto"/>
            <w:left w:val="none" w:sz="0" w:space="0" w:color="auto"/>
            <w:bottom w:val="none" w:sz="0" w:space="0" w:color="auto"/>
            <w:right w:val="none" w:sz="0" w:space="0" w:color="auto"/>
          </w:divBdr>
          <w:divsChild>
            <w:div w:id="179322548">
              <w:marLeft w:val="0"/>
              <w:marRight w:val="0"/>
              <w:marTop w:val="0"/>
              <w:marBottom w:val="0"/>
              <w:divBdr>
                <w:top w:val="none" w:sz="0" w:space="0" w:color="auto"/>
                <w:left w:val="none" w:sz="0" w:space="0" w:color="auto"/>
                <w:bottom w:val="none" w:sz="0" w:space="0" w:color="auto"/>
                <w:right w:val="none" w:sz="0" w:space="0" w:color="auto"/>
              </w:divBdr>
              <w:divsChild>
                <w:div w:id="784424196">
                  <w:marLeft w:val="0"/>
                  <w:marRight w:val="0"/>
                  <w:marTop w:val="0"/>
                  <w:marBottom w:val="0"/>
                  <w:divBdr>
                    <w:top w:val="none" w:sz="0" w:space="0" w:color="auto"/>
                    <w:left w:val="none" w:sz="0" w:space="0" w:color="auto"/>
                    <w:bottom w:val="none" w:sz="0" w:space="0" w:color="auto"/>
                    <w:right w:val="none" w:sz="0" w:space="0" w:color="auto"/>
                  </w:divBdr>
                  <w:divsChild>
                    <w:div w:id="377055064">
                      <w:marLeft w:val="-225"/>
                      <w:marRight w:val="-225"/>
                      <w:marTop w:val="0"/>
                      <w:marBottom w:val="0"/>
                      <w:divBdr>
                        <w:top w:val="none" w:sz="0" w:space="0" w:color="auto"/>
                        <w:left w:val="none" w:sz="0" w:space="0" w:color="auto"/>
                        <w:bottom w:val="none" w:sz="0" w:space="0" w:color="auto"/>
                        <w:right w:val="none" w:sz="0" w:space="0" w:color="auto"/>
                      </w:divBdr>
                      <w:divsChild>
                        <w:div w:id="10693425">
                          <w:marLeft w:val="0"/>
                          <w:marRight w:val="0"/>
                          <w:marTop w:val="0"/>
                          <w:marBottom w:val="0"/>
                          <w:divBdr>
                            <w:top w:val="none" w:sz="0" w:space="0" w:color="auto"/>
                            <w:left w:val="none" w:sz="0" w:space="0" w:color="auto"/>
                            <w:bottom w:val="none" w:sz="0" w:space="0" w:color="auto"/>
                            <w:right w:val="none" w:sz="0" w:space="0" w:color="auto"/>
                          </w:divBdr>
                          <w:divsChild>
                            <w:div w:id="1548562679">
                              <w:marLeft w:val="0"/>
                              <w:marRight w:val="0"/>
                              <w:marTop w:val="0"/>
                              <w:marBottom w:val="0"/>
                              <w:divBdr>
                                <w:top w:val="none" w:sz="0" w:space="0" w:color="auto"/>
                                <w:left w:val="none" w:sz="0" w:space="0" w:color="auto"/>
                                <w:bottom w:val="none" w:sz="0" w:space="0" w:color="auto"/>
                                <w:right w:val="none" w:sz="0" w:space="0" w:color="auto"/>
                              </w:divBdr>
                              <w:divsChild>
                                <w:div w:id="101843824">
                                  <w:marLeft w:val="0"/>
                                  <w:marRight w:val="0"/>
                                  <w:marTop w:val="0"/>
                                  <w:marBottom w:val="0"/>
                                  <w:divBdr>
                                    <w:top w:val="none" w:sz="0" w:space="0" w:color="auto"/>
                                    <w:left w:val="none" w:sz="0" w:space="0" w:color="auto"/>
                                    <w:bottom w:val="none" w:sz="0" w:space="0" w:color="auto"/>
                                    <w:right w:val="none" w:sz="0" w:space="0" w:color="auto"/>
                                  </w:divBdr>
                                  <w:divsChild>
                                    <w:div w:id="2010987768">
                                      <w:marLeft w:val="-225"/>
                                      <w:marRight w:val="-225"/>
                                      <w:marTop w:val="0"/>
                                      <w:marBottom w:val="0"/>
                                      <w:divBdr>
                                        <w:top w:val="none" w:sz="0" w:space="0" w:color="auto"/>
                                        <w:left w:val="none" w:sz="0" w:space="0" w:color="auto"/>
                                        <w:bottom w:val="none" w:sz="0" w:space="0" w:color="auto"/>
                                        <w:right w:val="none" w:sz="0" w:space="0" w:color="auto"/>
                                      </w:divBdr>
                                      <w:divsChild>
                                        <w:div w:id="138497863">
                                          <w:marLeft w:val="0"/>
                                          <w:marRight w:val="0"/>
                                          <w:marTop w:val="0"/>
                                          <w:marBottom w:val="0"/>
                                          <w:divBdr>
                                            <w:top w:val="none" w:sz="0" w:space="0" w:color="auto"/>
                                            <w:left w:val="none" w:sz="0" w:space="0" w:color="auto"/>
                                            <w:bottom w:val="none" w:sz="0" w:space="0" w:color="auto"/>
                                            <w:right w:val="none" w:sz="0" w:space="0" w:color="auto"/>
                                          </w:divBdr>
                                          <w:divsChild>
                                            <w:div w:id="1602176989">
                                              <w:marLeft w:val="0"/>
                                              <w:marRight w:val="0"/>
                                              <w:marTop w:val="0"/>
                                              <w:marBottom w:val="0"/>
                                              <w:divBdr>
                                                <w:top w:val="none" w:sz="0" w:space="0" w:color="auto"/>
                                                <w:left w:val="none" w:sz="0" w:space="0" w:color="auto"/>
                                                <w:bottom w:val="none" w:sz="0" w:space="0" w:color="auto"/>
                                                <w:right w:val="none" w:sz="0" w:space="0" w:color="auto"/>
                                              </w:divBdr>
                                              <w:divsChild>
                                                <w:div w:id="898977289">
                                                  <w:marLeft w:val="0"/>
                                                  <w:marRight w:val="0"/>
                                                  <w:marTop w:val="0"/>
                                                  <w:marBottom w:val="0"/>
                                                  <w:divBdr>
                                                    <w:top w:val="none" w:sz="0" w:space="0" w:color="auto"/>
                                                    <w:left w:val="none" w:sz="0" w:space="0" w:color="auto"/>
                                                    <w:bottom w:val="none" w:sz="0" w:space="0" w:color="auto"/>
                                                    <w:right w:val="none" w:sz="0" w:space="0" w:color="auto"/>
                                                  </w:divBdr>
                                                  <w:divsChild>
                                                    <w:div w:id="1132597481">
                                                      <w:marLeft w:val="0"/>
                                                      <w:marRight w:val="0"/>
                                                      <w:marTop w:val="0"/>
                                                      <w:marBottom w:val="0"/>
                                                      <w:divBdr>
                                                        <w:top w:val="none" w:sz="0" w:space="0" w:color="auto"/>
                                                        <w:left w:val="none" w:sz="0" w:space="0" w:color="auto"/>
                                                        <w:bottom w:val="none" w:sz="0" w:space="0" w:color="auto"/>
                                                        <w:right w:val="none" w:sz="0" w:space="0" w:color="auto"/>
                                                      </w:divBdr>
                                                      <w:divsChild>
                                                        <w:div w:id="1936093711">
                                                          <w:marLeft w:val="0"/>
                                                          <w:marRight w:val="0"/>
                                                          <w:marTop w:val="0"/>
                                                          <w:marBottom w:val="0"/>
                                                          <w:divBdr>
                                                            <w:top w:val="none" w:sz="0" w:space="0" w:color="auto"/>
                                                            <w:left w:val="none" w:sz="0" w:space="0" w:color="auto"/>
                                                            <w:bottom w:val="none" w:sz="0" w:space="0" w:color="auto"/>
                                                            <w:right w:val="none" w:sz="0" w:space="0" w:color="auto"/>
                                                          </w:divBdr>
                                                          <w:divsChild>
                                                            <w:div w:id="1657879759">
                                                              <w:marLeft w:val="0"/>
                                                              <w:marRight w:val="0"/>
                                                              <w:marTop w:val="0"/>
                                                              <w:marBottom w:val="0"/>
                                                              <w:divBdr>
                                                                <w:top w:val="none" w:sz="0" w:space="0" w:color="auto"/>
                                                                <w:left w:val="none" w:sz="0" w:space="0" w:color="auto"/>
                                                                <w:bottom w:val="none" w:sz="0" w:space="0" w:color="auto"/>
                                                                <w:right w:val="none" w:sz="0" w:space="0" w:color="auto"/>
                                                              </w:divBdr>
                                                              <w:divsChild>
                                                                <w:div w:id="75790414">
                                                                  <w:marLeft w:val="0"/>
                                                                  <w:marRight w:val="0"/>
                                                                  <w:marTop w:val="0"/>
                                                                  <w:marBottom w:val="0"/>
                                                                  <w:divBdr>
                                                                    <w:top w:val="none" w:sz="0" w:space="0" w:color="auto"/>
                                                                    <w:left w:val="none" w:sz="0" w:space="0" w:color="auto"/>
                                                                    <w:bottom w:val="none" w:sz="0" w:space="0" w:color="auto"/>
                                                                    <w:right w:val="none" w:sz="0" w:space="0" w:color="auto"/>
                                                                  </w:divBdr>
                                                                  <w:divsChild>
                                                                    <w:div w:id="2100521047">
                                                                      <w:marLeft w:val="0"/>
                                                                      <w:marRight w:val="0"/>
                                                                      <w:marTop w:val="0"/>
                                                                      <w:marBottom w:val="0"/>
                                                                      <w:divBdr>
                                                                        <w:top w:val="none" w:sz="0" w:space="0" w:color="auto"/>
                                                                        <w:left w:val="none" w:sz="0" w:space="0" w:color="auto"/>
                                                                        <w:bottom w:val="none" w:sz="0" w:space="0" w:color="auto"/>
                                                                        <w:right w:val="none" w:sz="0" w:space="0" w:color="auto"/>
                                                                      </w:divBdr>
                                                                      <w:divsChild>
                                                                        <w:div w:id="911544544">
                                                                          <w:marLeft w:val="0"/>
                                                                          <w:marRight w:val="0"/>
                                                                          <w:marTop w:val="0"/>
                                                                          <w:marBottom w:val="0"/>
                                                                          <w:divBdr>
                                                                            <w:top w:val="none" w:sz="0" w:space="0" w:color="auto"/>
                                                                            <w:left w:val="none" w:sz="0" w:space="0" w:color="auto"/>
                                                                            <w:bottom w:val="none" w:sz="0" w:space="0" w:color="auto"/>
                                                                            <w:right w:val="none" w:sz="0" w:space="0" w:color="auto"/>
                                                                          </w:divBdr>
                                                                          <w:divsChild>
                                                                            <w:div w:id="1346443487">
                                                                              <w:marLeft w:val="0"/>
                                                                              <w:marRight w:val="0"/>
                                                                              <w:marTop w:val="0"/>
                                                                              <w:marBottom w:val="0"/>
                                                                              <w:divBdr>
                                                                                <w:top w:val="none" w:sz="0" w:space="0" w:color="auto"/>
                                                                                <w:left w:val="none" w:sz="0" w:space="0" w:color="auto"/>
                                                                                <w:bottom w:val="none" w:sz="0" w:space="0" w:color="auto"/>
                                                                                <w:right w:val="none" w:sz="0" w:space="0" w:color="auto"/>
                                                                              </w:divBdr>
                                                                              <w:divsChild>
                                                                                <w:div w:id="742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y@nelincs.gov.uk"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lincs.gov.uk/your-council/information-governance/data-protection/" TargetMode="External"/><Relationship Id="rId5" Type="http://schemas.openxmlformats.org/officeDocument/2006/relationships/hyperlink" Target="mailto:Consultation@nelincs.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Ellis (NLBC)</dc:creator>
  <cp:lastModifiedBy>Andrew Dulieu (NELC)</cp:lastModifiedBy>
  <cp:revision>2</cp:revision>
  <cp:lastPrinted>2018-05-24T15:43:00Z</cp:lastPrinted>
  <dcterms:created xsi:type="dcterms:W3CDTF">2020-12-23T08:42:00Z</dcterms:created>
  <dcterms:modified xsi:type="dcterms:W3CDTF">2020-12-23T08:42:00Z</dcterms:modified>
</cp:coreProperties>
</file>