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C7FE1" w14:textId="3172C67D" w:rsidR="00FE370C" w:rsidRDefault="00FE370C" w:rsidP="00FE370C">
      <w:r w:rsidRPr="00E70147">
        <w:rPr>
          <w:rFonts w:ascii="Arial" w:hAnsi="Arial" w:cs="Arial"/>
          <w:noProof/>
          <w:snapToGrid/>
          <w:sz w:val="20"/>
          <w:lang w:eastAsia="en-GB"/>
        </w:rPr>
        <w:drawing>
          <wp:inline distT="0" distB="0" distL="0" distR="0" wp14:anchorId="1B356488" wp14:editId="6A5E74F1">
            <wp:extent cx="1371600" cy="1390650"/>
            <wp:effectExtent l="0" t="0" r="0" b="0"/>
            <wp:docPr id="1" name="Picture 1" descr="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East Lincolnshire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90650"/>
                    </a:xfrm>
                    <a:prstGeom prst="rect">
                      <a:avLst/>
                    </a:prstGeom>
                    <a:noFill/>
                    <a:ln>
                      <a:noFill/>
                    </a:ln>
                  </pic:spPr>
                </pic:pic>
              </a:graphicData>
            </a:graphic>
          </wp:inline>
        </w:drawing>
      </w:r>
    </w:p>
    <w:p w14:paraId="40664081" w14:textId="44AE0E6F" w:rsidR="00FE370C" w:rsidRPr="00FE370C" w:rsidRDefault="00FE370C" w:rsidP="00FE370C">
      <w:pPr>
        <w:rPr>
          <w:rFonts w:ascii="Arial" w:hAnsi="Arial" w:cs="Arial"/>
        </w:rPr>
      </w:pPr>
      <w:r w:rsidRPr="00FE370C">
        <w:rPr>
          <w:rFonts w:ascii="Arial" w:hAnsi="Arial" w:cs="Arial"/>
        </w:rPr>
        <w:t>Internal Ref:</w:t>
      </w:r>
      <w:r w:rsidRPr="00FE370C">
        <w:rPr>
          <w:rFonts w:ascii="Arial" w:hAnsi="Arial" w:cs="Arial"/>
        </w:rPr>
        <w:tab/>
        <w:t>NELC.</w:t>
      </w:r>
    </w:p>
    <w:p w14:paraId="2DC5638A" w14:textId="77777777" w:rsidR="00FE370C" w:rsidRPr="00FE370C" w:rsidRDefault="00FE370C" w:rsidP="00FE370C">
      <w:pPr>
        <w:rPr>
          <w:rFonts w:ascii="Arial" w:hAnsi="Arial" w:cs="Arial"/>
        </w:rPr>
      </w:pPr>
      <w:r w:rsidRPr="00FE370C">
        <w:rPr>
          <w:rFonts w:ascii="Arial" w:hAnsi="Arial" w:cs="Arial"/>
        </w:rPr>
        <w:t>EE/COC/01</w:t>
      </w:r>
    </w:p>
    <w:p w14:paraId="08887456" w14:textId="77777777" w:rsidR="00FE370C" w:rsidRPr="00FE370C" w:rsidRDefault="00FE370C" w:rsidP="00FE370C">
      <w:pPr>
        <w:rPr>
          <w:rFonts w:ascii="Arial" w:hAnsi="Arial" w:cs="Arial"/>
        </w:rPr>
      </w:pPr>
      <w:r w:rsidRPr="00FE370C">
        <w:rPr>
          <w:rFonts w:ascii="Arial" w:hAnsi="Arial" w:cs="Arial"/>
        </w:rPr>
        <w:t>Review date</w:t>
      </w:r>
      <w:r w:rsidRPr="00FE370C">
        <w:rPr>
          <w:rFonts w:ascii="Arial" w:hAnsi="Arial" w:cs="Arial"/>
        </w:rPr>
        <w:tab/>
        <w:t>January 2022</w:t>
      </w:r>
    </w:p>
    <w:p w14:paraId="0270B050" w14:textId="75E3BA7D" w:rsidR="000C7B5C" w:rsidRPr="00FE370C" w:rsidRDefault="00FE370C" w:rsidP="00FE370C">
      <w:pPr>
        <w:rPr>
          <w:rFonts w:ascii="Arial" w:hAnsi="Arial" w:cs="Arial"/>
        </w:rPr>
      </w:pPr>
      <w:r w:rsidRPr="00FE370C">
        <w:rPr>
          <w:rFonts w:ascii="Arial" w:hAnsi="Arial" w:cs="Arial"/>
        </w:rPr>
        <w:t>Version No.</w:t>
      </w:r>
      <w:r w:rsidRPr="00FE370C">
        <w:rPr>
          <w:rFonts w:ascii="Arial" w:hAnsi="Arial" w:cs="Arial"/>
        </w:rPr>
        <w:tab/>
        <w:t>V01.00</w:t>
      </w:r>
    </w:p>
    <w:p w14:paraId="3828AF86" w14:textId="77777777" w:rsidR="000C7B5C" w:rsidRDefault="000C7B5C" w:rsidP="000C7B5C">
      <w:pPr>
        <w:pStyle w:val="H3"/>
        <w:jc w:val="center"/>
        <w:rPr>
          <w:color w:val="000080"/>
        </w:rPr>
      </w:pPr>
    </w:p>
    <w:p w14:paraId="0BE285F2" w14:textId="77777777" w:rsidR="00BC0527" w:rsidRPr="00BC0527" w:rsidRDefault="00BC0527" w:rsidP="00BC0527"/>
    <w:p w14:paraId="0C394C5D" w14:textId="77777777" w:rsidR="000C7B5C" w:rsidRDefault="00BC0527" w:rsidP="000C7B5C">
      <w:pPr>
        <w:jc w:val="center"/>
        <w:rPr>
          <w:rFonts w:ascii="Arial" w:hAnsi="Arial" w:cs="Arial"/>
          <w:sz w:val="20"/>
        </w:rPr>
      </w:pPr>
      <w:r w:rsidRPr="00BC0527">
        <w:rPr>
          <w:rFonts w:ascii="Arial" w:hAnsi="Arial" w:cs="Arial"/>
          <w:b/>
          <w:color w:val="000080"/>
          <w:sz w:val="48"/>
          <w:szCs w:val="48"/>
        </w:rPr>
        <w:t xml:space="preserve">Operational Policy - </w:t>
      </w:r>
      <w:r w:rsidR="00EB6537">
        <w:rPr>
          <w:rFonts w:ascii="Arial" w:hAnsi="Arial" w:cs="Arial"/>
          <w:b/>
          <w:color w:val="000080"/>
          <w:sz w:val="48"/>
          <w:szCs w:val="48"/>
        </w:rPr>
        <w:t>Caught on Camera</w:t>
      </w:r>
    </w:p>
    <w:p w14:paraId="0D334F26" w14:textId="77777777" w:rsidR="00C311ED" w:rsidRDefault="00C311ED">
      <w:pPr>
        <w:pStyle w:val="H3"/>
        <w:jc w:val="center"/>
        <w:rPr>
          <w:sz w:val="48"/>
          <w:szCs w:val="48"/>
        </w:rPr>
        <w:sectPr w:rsidR="00C311ED" w:rsidSect="00FF0344">
          <w:headerReference w:type="default" r:id="rId9"/>
          <w:footerReference w:type="default" r:id="rId10"/>
          <w:pgSz w:w="11906" w:h="16838" w:code="9"/>
          <w:pgMar w:top="550" w:right="1440" w:bottom="720" w:left="1440" w:header="709" w:footer="64" w:gutter="0"/>
          <w:cols w:space="720"/>
          <w:noEndnote/>
        </w:sectPr>
      </w:pPr>
    </w:p>
    <w:p w14:paraId="04702399" w14:textId="77777777" w:rsidR="00EA3332" w:rsidRDefault="00EA3332" w:rsidP="007653FB">
      <w:pPr>
        <w:spacing w:before="0" w:after="0"/>
        <w:rPr>
          <w:sz w:val="16"/>
          <w:szCs w:val="16"/>
        </w:rPr>
      </w:pPr>
    </w:p>
    <w:p w14:paraId="5D12604C" w14:textId="77777777" w:rsidR="00457B4A" w:rsidRPr="00AC1E54" w:rsidRDefault="00457B4A" w:rsidP="00457B4A">
      <w:pPr>
        <w:pStyle w:val="H3"/>
        <w:rPr>
          <w:rFonts w:ascii="Calibri" w:hAnsi="Calibri"/>
        </w:rPr>
      </w:pPr>
      <w:bookmarkStart w:id="0" w:name="top"/>
      <w:bookmarkEnd w:id="0"/>
      <w:r w:rsidRPr="00AC1E54">
        <w:rPr>
          <w:rFonts w:ascii="Calibri" w:hAnsi="Calibri"/>
        </w:rPr>
        <w:t>Contents</w:t>
      </w:r>
    </w:p>
    <w:p w14:paraId="25053AE6" w14:textId="77777777" w:rsidR="00457B4A" w:rsidRPr="00AC1E54" w:rsidRDefault="00D8273F" w:rsidP="00457B4A">
      <w:pPr>
        <w:numPr>
          <w:ilvl w:val="0"/>
          <w:numId w:val="1"/>
        </w:numPr>
        <w:spacing w:before="0"/>
        <w:ind w:left="714" w:hanging="357"/>
        <w:rPr>
          <w:rFonts w:ascii="Calibri" w:hAnsi="Calibri"/>
        </w:rPr>
      </w:pPr>
      <w:hyperlink w:anchor="intro" w:history="1">
        <w:r w:rsidR="00457B4A" w:rsidRPr="00AC1E54">
          <w:rPr>
            <w:rStyle w:val="Hyperlink"/>
            <w:rFonts w:ascii="Calibri" w:hAnsi="Calibri"/>
          </w:rPr>
          <w:t>Introd</w:t>
        </w:r>
        <w:bookmarkStart w:id="1" w:name="_Hlt45509681"/>
        <w:r w:rsidR="00457B4A" w:rsidRPr="00AC1E54">
          <w:rPr>
            <w:rStyle w:val="Hyperlink"/>
            <w:rFonts w:ascii="Calibri" w:hAnsi="Calibri"/>
          </w:rPr>
          <w:t>u</w:t>
        </w:r>
        <w:bookmarkEnd w:id="1"/>
        <w:r w:rsidR="00457B4A" w:rsidRPr="00AC1E54">
          <w:rPr>
            <w:rStyle w:val="Hyperlink"/>
            <w:rFonts w:ascii="Calibri" w:hAnsi="Calibri"/>
          </w:rPr>
          <w:t>cti</w:t>
        </w:r>
        <w:bookmarkStart w:id="2" w:name="_Hlt30397462"/>
        <w:r w:rsidR="00457B4A" w:rsidRPr="00AC1E54">
          <w:rPr>
            <w:rStyle w:val="Hyperlink"/>
            <w:rFonts w:ascii="Calibri" w:hAnsi="Calibri"/>
          </w:rPr>
          <w:t>o</w:t>
        </w:r>
        <w:bookmarkEnd w:id="2"/>
        <w:r w:rsidR="00457B4A" w:rsidRPr="00AC1E54">
          <w:rPr>
            <w:rStyle w:val="Hyperlink"/>
            <w:rFonts w:ascii="Calibri" w:hAnsi="Calibri"/>
          </w:rPr>
          <w:t>n and Context</w:t>
        </w:r>
      </w:hyperlink>
      <w:r w:rsidR="00457B4A" w:rsidRPr="00AC1E54">
        <w:rPr>
          <w:rFonts w:ascii="Calibri" w:hAnsi="Calibri"/>
        </w:rPr>
        <w:t xml:space="preserve"> </w:t>
      </w:r>
    </w:p>
    <w:p w14:paraId="54B143A0" w14:textId="77777777" w:rsidR="00457B4A" w:rsidRPr="00AC1E54" w:rsidRDefault="00D8273F" w:rsidP="00457B4A">
      <w:pPr>
        <w:numPr>
          <w:ilvl w:val="0"/>
          <w:numId w:val="1"/>
        </w:numPr>
        <w:spacing w:before="0"/>
        <w:ind w:left="714" w:hanging="357"/>
        <w:rPr>
          <w:rFonts w:ascii="Calibri" w:hAnsi="Calibri"/>
        </w:rPr>
      </w:pPr>
      <w:hyperlink w:anchor="objectives" w:history="1">
        <w:r w:rsidR="00457B4A" w:rsidRPr="00AC1E54">
          <w:rPr>
            <w:rStyle w:val="Hyperlink"/>
            <w:rFonts w:ascii="Calibri" w:hAnsi="Calibri"/>
          </w:rPr>
          <w:t>Obje</w:t>
        </w:r>
        <w:bookmarkStart w:id="3" w:name="_Hlt45509678"/>
        <w:r w:rsidR="00457B4A" w:rsidRPr="00AC1E54">
          <w:rPr>
            <w:rStyle w:val="Hyperlink"/>
            <w:rFonts w:ascii="Calibri" w:hAnsi="Calibri"/>
          </w:rPr>
          <w:t>c</w:t>
        </w:r>
        <w:bookmarkEnd w:id="3"/>
        <w:r w:rsidR="00457B4A" w:rsidRPr="00AC1E54">
          <w:rPr>
            <w:rStyle w:val="Hyperlink"/>
            <w:rFonts w:ascii="Calibri" w:hAnsi="Calibri"/>
          </w:rPr>
          <w:t>ti</w:t>
        </w:r>
        <w:bookmarkStart w:id="4" w:name="_Hlt45509545"/>
        <w:r w:rsidR="00457B4A" w:rsidRPr="00AC1E54">
          <w:rPr>
            <w:rStyle w:val="Hyperlink"/>
            <w:rFonts w:ascii="Calibri" w:hAnsi="Calibri"/>
          </w:rPr>
          <w:t>v</w:t>
        </w:r>
        <w:bookmarkEnd w:id="4"/>
        <w:r w:rsidR="00457B4A" w:rsidRPr="00AC1E54">
          <w:rPr>
            <w:rStyle w:val="Hyperlink"/>
            <w:rFonts w:ascii="Calibri" w:hAnsi="Calibri"/>
          </w:rPr>
          <w:t>es</w:t>
        </w:r>
      </w:hyperlink>
      <w:r w:rsidR="00457B4A" w:rsidRPr="00AC1E54">
        <w:rPr>
          <w:rFonts w:ascii="Calibri" w:hAnsi="Calibri"/>
        </w:rPr>
        <w:t xml:space="preserve"> </w:t>
      </w:r>
    </w:p>
    <w:p w14:paraId="2F7C2233" w14:textId="77777777" w:rsidR="00626220" w:rsidRPr="00AC1E54" w:rsidRDefault="00D8273F" w:rsidP="00626220">
      <w:pPr>
        <w:numPr>
          <w:ilvl w:val="0"/>
          <w:numId w:val="1"/>
        </w:numPr>
        <w:spacing w:before="0"/>
        <w:ind w:left="714" w:hanging="357"/>
        <w:rPr>
          <w:rFonts w:ascii="Calibri" w:hAnsi="Calibri"/>
        </w:rPr>
      </w:pPr>
      <w:hyperlink w:anchor="Guidelines" w:history="1">
        <w:r w:rsidR="00626220" w:rsidRPr="00AC1E54">
          <w:rPr>
            <w:rStyle w:val="Hyperlink"/>
            <w:rFonts w:ascii="Calibri" w:hAnsi="Calibri"/>
          </w:rPr>
          <w:t>Guideli</w:t>
        </w:r>
        <w:bookmarkStart w:id="5" w:name="_Hlt45510146"/>
        <w:r w:rsidR="00626220" w:rsidRPr="00AC1E54">
          <w:rPr>
            <w:rStyle w:val="Hyperlink"/>
            <w:rFonts w:ascii="Calibri" w:hAnsi="Calibri"/>
          </w:rPr>
          <w:t>n</w:t>
        </w:r>
        <w:bookmarkEnd w:id="5"/>
        <w:r w:rsidR="00626220" w:rsidRPr="00AC1E54">
          <w:rPr>
            <w:rStyle w:val="Hyperlink"/>
            <w:rFonts w:ascii="Calibri" w:hAnsi="Calibri"/>
          </w:rPr>
          <w:t>es</w:t>
        </w:r>
      </w:hyperlink>
      <w:r w:rsidR="00626220" w:rsidRPr="00AC1E54">
        <w:rPr>
          <w:rFonts w:ascii="Calibri" w:hAnsi="Calibri"/>
        </w:rPr>
        <w:t xml:space="preserve"> </w:t>
      </w:r>
    </w:p>
    <w:p w14:paraId="4838C689" w14:textId="77777777" w:rsidR="00457B4A" w:rsidRPr="00AC1E54" w:rsidRDefault="00457B4A" w:rsidP="0016456B">
      <w:pPr>
        <w:spacing w:before="0"/>
        <w:ind w:left="714"/>
        <w:rPr>
          <w:rFonts w:ascii="Calibri" w:hAnsi="Calibri"/>
        </w:rPr>
      </w:pPr>
    </w:p>
    <w:p w14:paraId="45253E9A" w14:textId="77777777" w:rsidR="0016456B" w:rsidRDefault="0016456B" w:rsidP="0016456B">
      <w:pPr>
        <w:widowControl/>
        <w:autoSpaceDE w:val="0"/>
        <w:autoSpaceDN w:val="0"/>
        <w:adjustRightInd w:val="0"/>
        <w:spacing w:before="0" w:after="0"/>
        <w:ind w:left="360"/>
        <w:jc w:val="center"/>
        <w:rPr>
          <w:rFonts w:ascii="Calibri" w:eastAsia="Calibri" w:hAnsi="Calibri" w:cs="Arial"/>
          <w:snapToGrid/>
          <w:color w:val="000000"/>
          <w:szCs w:val="24"/>
        </w:rPr>
      </w:pPr>
      <w:bookmarkStart w:id="6" w:name="intro"/>
      <w:bookmarkEnd w:id="6"/>
    </w:p>
    <w:p w14:paraId="40DF62B3" w14:textId="77777777" w:rsidR="0016456B" w:rsidRPr="00E70147" w:rsidRDefault="0016456B" w:rsidP="0016456B">
      <w:pPr>
        <w:widowControl/>
        <w:autoSpaceDE w:val="0"/>
        <w:autoSpaceDN w:val="0"/>
        <w:adjustRightInd w:val="0"/>
        <w:spacing w:before="0" w:after="0"/>
        <w:ind w:left="360"/>
        <w:jc w:val="center"/>
        <w:rPr>
          <w:rFonts w:ascii="Calibri" w:eastAsia="Calibri" w:hAnsi="Calibri" w:cs="Arial"/>
          <w:snapToGrid/>
          <w:color w:val="000000"/>
          <w:szCs w:val="24"/>
        </w:rPr>
      </w:pPr>
      <w:r w:rsidRPr="00E70147">
        <w:rPr>
          <w:rFonts w:ascii="Calibri" w:eastAsia="Calibri" w:hAnsi="Calibri" w:cs="Arial"/>
          <w:snapToGrid/>
          <w:color w:val="000000"/>
          <w:szCs w:val="24"/>
        </w:rPr>
        <w:t>North East Lincolnshire Council’s priorities are clear:</w:t>
      </w:r>
    </w:p>
    <w:p w14:paraId="54DA552D" w14:textId="77777777" w:rsidR="0016456B" w:rsidRPr="00E70147" w:rsidRDefault="0016456B" w:rsidP="0016456B">
      <w:pPr>
        <w:widowControl/>
        <w:numPr>
          <w:ilvl w:val="0"/>
          <w:numId w:val="1"/>
        </w:numPr>
        <w:autoSpaceDE w:val="0"/>
        <w:autoSpaceDN w:val="0"/>
        <w:adjustRightInd w:val="0"/>
        <w:spacing w:before="0" w:after="0"/>
        <w:jc w:val="center"/>
        <w:rPr>
          <w:rFonts w:ascii="Calibri" w:eastAsia="Calibri" w:hAnsi="Calibri" w:cs="Arial"/>
          <w:b/>
          <w:bCs/>
          <w:snapToGrid/>
          <w:color w:val="000000"/>
          <w:szCs w:val="24"/>
        </w:rPr>
      </w:pPr>
    </w:p>
    <w:p w14:paraId="57028B9E" w14:textId="77777777" w:rsidR="0016456B" w:rsidRDefault="0016456B" w:rsidP="0016456B">
      <w:pPr>
        <w:widowControl/>
        <w:autoSpaceDE w:val="0"/>
        <w:autoSpaceDN w:val="0"/>
        <w:adjustRightInd w:val="0"/>
        <w:spacing w:before="0" w:after="0"/>
        <w:ind w:left="360"/>
        <w:jc w:val="center"/>
        <w:rPr>
          <w:rFonts w:ascii="Calibri" w:eastAsia="Calibri" w:hAnsi="Calibri" w:cs="Arial"/>
          <w:b/>
          <w:bCs/>
          <w:snapToGrid/>
          <w:color w:val="000000"/>
          <w:szCs w:val="24"/>
        </w:rPr>
      </w:pPr>
      <w:r w:rsidRPr="00E70147">
        <w:rPr>
          <w:rFonts w:ascii="Calibri" w:eastAsia="Calibri" w:hAnsi="Calibri" w:cs="Arial"/>
          <w:b/>
          <w:bCs/>
          <w:snapToGrid/>
          <w:color w:val="000000"/>
          <w:szCs w:val="24"/>
        </w:rPr>
        <w:t>‘Stronger economy and stronger communities’</w:t>
      </w:r>
    </w:p>
    <w:p w14:paraId="17B3184C" w14:textId="77777777" w:rsidR="0016456B" w:rsidRPr="00E70147" w:rsidRDefault="0016456B" w:rsidP="0016456B">
      <w:pPr>
        <w:widowControl/>
        <w:autoSpaceDE w:val="0"/>
        <w:autoSpaceDN w:val="0"/>
        <w:adjustRightInd w:val="0"/>
        <w:spacing w:before="0" w:after="0"/>
        <w:ind w:left="360"/>
        <w:jc w:val="center"/>
        <w:rPr>
          <w:rFonts w:ascii="Calibri" w:eastAsia="Calibri" w:hAnsi="Calibri" w:cs="Arial"/>
          <w:snapToGrid/>
          <w:color w:val="000000"/>
          <w:szCs w:val="24"/>
        </w:rPr>
      </w:pPr>
    </w:p>
    <w:p w14:paraId="4CB7E4AA" w14:textId="77777777" w:rsidR="00457B4A" w:rsidRPr="00AC1E54" w:rsidRDefault="00457B4A" w:rsidP="00457B4A">
      <w:pPr>
        <w:rPr>
          <w:rFonts w:ascii="Calibri" w:hAnsi="Calibri"/>
          <w:b/>
        </w:rPr>
      </w:pPr>
    </w:p>
    <w:p w14:paraId="45CC2B6B" w14:textId="77777777" w:rsidR="00E70147" w:rsidRPr="00EB6537" w:rsidRDefault="00E70147" w:rsidP="00E70147">
      <w:pPr>
        <w:widowControl/>
        <w:autoSpaceDE w:val="0"/>
        <w:autoSpaceDN w:val="0"/>
        <w:adjustRightInd w:val="0"/>
        <w:spacing w:before="0" w:after="0"/>
        <w:rPr>
          <w:rFonts w:ascii="Calibri" w:eastAsia="Calibri" w:hAnsi="Calibri" w:cs="Arial"/>
          <w:b/>
          <w:snapToGrid/>
          <w:color w:val="000000"/>
          <w:sz w:val="28"/>
          <w:szCs w:val="28"/>
        </w:rPr>
      </w:pPr>
      <w:r w:rsidRPr="00EB6537">
        <w:rPr>
          <w:rFonts w:ascii="Calibri" w:eastAsia="Calibri" w:hAnsi="Calibri" w:cs="Arial"/>
          <w:b/>
          <w:snapToGrid/>
          <w:color w:val="000000"/>
          <w:sz w:val="28"/>
          <w:szCs w:val="28"/>
        </w:rPr>
        <w:t>Introduction</w:t>
      </w:r>
    </w:p>
    <w:p w14:paraId="44AA83A9" w14:textId="77777777" w:rsidR="00E70147" w:rsidRPr="00EB6537" w:rsidRDefault="00E70147" w:rsidP="00E70147">
      <w:pPr>
        <w:widowControl/>
        <w:autoSpaceDE w:val="0"/>
        <w:autoSpaceDN w:val="0"/>
        <w:adjustRightInd w:val="0"/>
        <w:spacing w:before="0" w:after="0"/>
        <w:rPr>
          <w:rFonts w:ascii="Calibri" w:eastAsia="Calibri" w:hAnsi="Calibri" w:cs="Arial"/>
          <w:snapToGrid/>
          <w:color w:val="000000"/>
          <w:szCs w:val="24"/>
        </w:rPr>
      </w:pPr>
      <w:r w:rsidRPr="00EB6537">
        <w:rPr>
          <w:rFonts w:ascii="Calibri" w:eastAsia="Calibri" w:hAnsi="Calibri" w:cs="Arial"/>
          <w:snapToGrid/>
          <w:color w:val="000000"/>
          <w:szCs w:val="24"/>
        </w:rPr>
        <w:t xml:space="preserve">To achieve this </w:t>
      </w:r>
      <w:proofErr w:type="gramStart"/>
      <w:r w:rsidRPr="00EB6537">
        <w:rPr>
          <w:rFonts w:ascii="Calibri" w:eastAsia="Calibri" w:hAnsi="Calibri" w:cs="Arial"/>
          <w:snapToGrid/>
          <w:color w:val="000000"/>
          <w:szCs w:val="24"/>
        </w:rPr>
        <w:t>vision</w:t>
      </w:r>
      <w:proofErr w:type="gramEnd"/>
      <w:r w:rsidRPr="00EB6537">
        <w:rPr>
          <w:rFonts w:ascii="Calibri" w:eastAsia="Calibri" w:hAnsi="Calibri" w:cs="Arial"/>
          <w:snapToGrid/>
          <w:color w:val="000000"/>
          <w:szCs w:val="24"/>
        </w:rPr>
        <w:t xml:space="preserve"> we need to work in new ways with partners in the public and private sectors, </w:t>
      </w:r>
      <w:r w:rsidRPr="00EB6537">
        <w:rPr>
          <w:rFonts w:ascii="Calibri" w:eastAsia="Calibri" w:hAnsi="Calibri" w:cs="Arial"/>
          <w:snapToGrid/>
          <w:szCs w:val="24"/>
        </w:rPr>
        <w:t>the voluntary and community sector, and with individuals, families and communities. We must support and enable the achievement of improved community outcomes with creativity and innovation.</w:t>
      </w:r>
    </w:p>
    <w:p w14:paraId="5C89B16D" w14:textId="77777777" w:rsidR="00E70147" w:rsidRPr="00EB6537" w:rsidRDefault="00E70147" w:rsidP="00E70147">
      <w:pPr>
        <w:widowControl/>
        <w:autoSpaceDE w:val="0"/>
        <w:autoSpaceDN w:val="0"/>
        <w:adjustRightInd w:val="0"/>
        <w:spacing w:before="0" w:after="0"/>
        <w:rPr>
          <w:rFonts w:ascii="Calibri" w:eastAsia="Calibri" w:hAnsi="Calibri" w:cs="Arial"/>
          <w:snapToGrid/>
          <w:color w:val="000000"/>
          <w:szCs w:val="24"/>
        </w:rPr>
      </w:pPr>
    </w:p>
    <w:p w14:paraId="296883EE" w14:textId="77777777" w:rsidR="00E70147" w:rsidRPr="00EB6537" w:rsidRDefault="00E70147" w:rsidP="00E70147">
      <w:pPr>
        <w:widowControl/>
        <w:autoSpaceDE w:val="0"/>
        <w:autoSpaceDN w:val="0"/>
        <w:adjustRightInd w:val="0"/>
        <w:spacing w:before="0" w:after="0"/>
        <w:rPr>
          <w:rFonts w:ascii="Calibri" w:eastAsia="Calibri" w:hAnsi="Calibri" w:cs="Arial"/>
          <w:snapToGrid/>
          <w:color w:val="000000"/>
          <w:szCs w:val="24"/>
        </w:rPr>
      </w:pPr>
      <w:r w:rsidRPr="00EB6537">
        <w:rPr>
          <w:rFonts w:ascii="Calibri" w:eastAsia="Calibri" w:hAnsi="Calibri" w:cs="Arial"/>
          <w:snapToGrid/>
          <w:color w:val="000000"/>
          <w:szCs w:val="24"/>
        </w:rPr>
        <w:t xml:space="preserve">We want North East Lincolnshire to </w:t>
      </w:r>
      <w:proofErr w:type="gramStart"/>
      <w:r w:rsidRPr="00EB6537">
        <w:rPr>
          <w:rFonts w:ascii="Calibri" w:eastAsia="Calibri" w:hAnsi="Calibri" w:cs="Arial"/>
          <w:snapToGrid/>
          <w:color w:val="000000"/>
          <w:szCs w:val="24"/>
        </w:rPr>
        <w:t>be seen as</w:t>
      </w:r>
      <w:proofErr w:type="gramEnd"/>
      <w:r w:rsidRPr="00EB6537">
        <w:rPr>
          <w:rFonts w:ascii="Calibri" w:eastAsia="Calibri" w:hAnsi="Calibri" w:cs="Arial"/>
          <w:snapToGrid/>
          <w:color w:val="000000"/>
          <w:szCs w:val="24"/>
        </w:rPr>
        <w:t xml:space="preserve"> an attractive place to live, work, visit and invest. We know that we have significant and exciting opportunities for investment and growth in North East Lincolnshire. </w:t>
      </w:r>
    </w:p>
    <w:p w14:paraId="299A196E" w14:textId="77777777" w:rsidR="00E70147" w:rsidRPr="00EB6537" w:rsidRDefault="00E70147" w:rsidP="00E70147">
      <w:pPr>
        <w:widowControl/>
        <w:spacing w:before="0" w:after="0"/>
        <w:rPr>
          <w:rFonts w:ascii="Calibri" w:eastAsia="Calibri" w:hAnsi="Calibri"/>
          <w:snapToGrid/>
          <w:szCs w:val="24"/>
        </w:rPr>
      </w:pPr>
    </w:p>
    <w:p w14:paraId="17CE4DE1" w14:textId="77777777" w:rsidR="00E70147" w:rsidRPr="00EB6537" w:rsidRDefault="00EB6537" w:rsidP="00E70147">
      <w:pPr>
        <w:widowControl/>
        <w:autoSpaceDE w:val="0"/>
        <w:autoSpaceDN w:val="0"/>
        <w:adjustRightInd w:val="0"/>
        <w:spacing w:before="0" w:after="0"/>
        <w:rPr>
          <w:rFonts w:ascii="Calibri" w:eastAsia="Calibri" w:hAnsi="Calibri" w:cs="Arial"/>
          <w:snapToGrid/>
          <w:color w:val="000000"/>
          <w:szCs w:val="24"/>
        </w:rPr>
      </w:pPr>
      <w:r>
        <w:rPr>
          <w:rFonts w:ascii="Calibri" w:eastAsia="Calibri" w:hAnsi="Calibri" w:cs="Arial"/>
          <w:snapToGrid/>
          <w:color w:val="000000"/>
          <w:szCs w:val="24"/>
        </w:rPr>
        <w:t>The Council</w:t>
      </w:r>
      <w:r w:rsidR="00E70147" w:rsidRPr="00EB6537">
        <w:rPr>
          <w:rFonts w:ascii="Calibri" w:eastAsia="Calibri" w:hAnsi="Calibri" w:cs="Arial"/>
          <w:snapToGrid/>
          <w:color w:val="000000"/>
          <w:szCs w:val="24"/>
        </w:rPr>
        <w:t xml:space="preserve">'s stronger economy / stronger </w:t>
      </w:r>
      <w:proofErr w:type="gramStart"/>
      <w:r w:rsidR="00E70147" w:rsidRPr="00EB6537">
        <w:rPr>
          <w:rFonts w:ascii="Calibri" w:eastAsia="Calibri" w:hAnsi="Calibri" w:cs="Arial"/>
          <w:snapToGrid/>
          <w:color w:val="000000"/>
          <w:szCs w:val="24"/>
        </w:rPr>
        <w:t>communities</w:t>
      </w:r>
      <w:proofErr w:type="gramEnd"/>
      <w:r w:rsidR="00E70147" w:rsidRPr="00EB6537">
        <w:rPr>
          <w:rFonts w:ascii="Calibri" w:eastAsia="Calibri" w:hAnsi="Calibri" w:cs="Arial"/>
          <w:snapToGrid/>
          <w:color w:val="000000"/>
          <w:szCs w:val="24"/>
        </w:rPr>
        <w:t xml:space="preserve"> priorities are underpinned by a key strategic framework comprising the following: </w:t>
      </w:r>
    </w:p>
    <w:p w14:paraId="608E7E10" w14:textId="77777777" w:rsidR="00E70147" w:rsidRPr="00EB6537" w:rsidRDefault="00E70147" w:rsidP="00E70147">
      <w:pPr>
        <w:widowControl/>
        <w:autoSpaceDE w:val="0"/>
        <w:autoSpaceDN w:val="0"/>
        <w:adjustRightInd w:val="0"/>
        <w:spacing w:before="0" w:after="0"/>
        <w:rPr>
          <w:rFonts w:ascii="Calibri" w:eastAsia="Calibri" w:hAnsi="Calibri" w:cs="Arial"/>
          <w:snapToGrid/>
          <w:color w:val="000000"/>
          <w:szCs w:val="24"/>
        </w:rPr>
      </w:pPr>
    </w:p>
    <w:p w14:paraId="55871709" w14:textId="77777777" w:rsidR="00E70147" w:rsidRPr="00EB6537" w:rsidRDefault="00E70147" w:rsidP="00E70147">
      <w:pPr>
        <w:widowControl/>
        <w:numPr>
          <w:ilvl w:val="0"/>
          <w:numId w:val="16"/>
        </w:numPr>
        <w:autoSpaceDE w:val="0"/>
        <w:autoSpaceDN w:val="0"/>
        <w:adjustRightInd w:val="0"/>
        <w:spacing w:before="0" w:after="0"/>
        <w:rPr>
          <w:rFonts w:ascii="Calibri" w:eastAsia="Calibri" w:hAnsi="Calibri" w:cs="Arial"/>
          <w:snapToGrid/>
          <w:color w:val="000000"/>
          <w:szCs w:val="24"/>
        </w:rPr>
      </w:pPr>
      <w:r w:rsidRPr="00EB6537">
        <w:rPr>
          <w:rFonts w:ascii="Calibri" w:eastAsia="Calibri" w:hAnsi="Calibri" w:cs="Arial"/>
          <w:snapToGrid/>
          <w:color w:val="000000"/>
          <w:szCs w:val="24"/>
        </w:rPr>
        <w:t xml:space="preserve">health and wellbeing strategy </w:t>
      </w:r>
    </w:p>
    <w:p w14:paraId="3A8B8B56" w14:textId="77777777" w:rsidR="00E70147" w:rsidRPr="00EB6537" w:rsidRDefault="00E70147" w:rsidP="00E70147">
      <w:pPr>
        <w:widowControl/>
        <w:numPr>
          <w:ilvl w:val="0"/>
          <w:numId w:val="16"/>
        </w:numPr>
        <w:autoSpaceDE w:val="0"/>
        <w:autoSpaceDN w:val="0"/>
        <w:adjustRightInd w:val="0"/>
        <w:spacing w:before="0" w:after="0"/>
        <w:rPr>
          <w:rFonts w:ascii="Calibri" w:eastAsia="Calibri" w:hAnsi="Calibri" w:cs="Arial"/>
          <w:snapToGrid/>
          <w:color w:val="000000"/>
          <w:szCs w:val="24"/>
        </w:rPr>
      </w:pPr>
      <w:r w:rsidRPr="00EB6537">
        <w:rPr>
          <w:rFonts w:ascii="Calibri" w:eastAsia="Calibri" w:hAnsi="Calibri" w:cs="Arial"/>
          <w:snapToGrid/>
          <w:color w:val="000000"/>
          <w:szCs w:val="24"/>
        </w:rPr>
        <w:t xml:space="preserve">economic strategy </w:t>
      </w:r>
    </w:p>
    <w:p w14:paraId="166D3EA2" w14:textId="77777777" w:rsidR="00E70147" w:rsidRPr="00EB6537" w:rsidRDefault="00E70147" w:rsidP="00E70147">
      <w:pPr>
        <w:widowControl/>
        <w:numPr>
          <w:ilvl w:val="0"/>
          <w:numId w:val="16"/>
        </w:numPr>
        <w:autoSpaceDE w:val="0"/>
        <w:autoSpaceDN w:val="0"/>
        <w:adjustRightInd w:val="0"/>
        <w:spacing w:before="0" w:after="0"/>
        <w:rPr>
          <w:rFonts w:ascii="Calibri" w:eastAsia="Calibri" w:hAnsi="Calibri" w:cs="Arial"/>
          <w:snapToGrid/>
          <w:color w:val="000000"/>
          <w:szCs w:val="24"/>
        </w:rPr>
      </w:pPr>
      <w:r w:rsidRPr="00EB6537">
        <w:rPr>
          <w:rFonts w:ascii="Calibri" w:eastAsia="Calibri" w:hAnsi="Calibri" w:cs="Arial"/>
          <w:snapToGrid/>
          <w:color w:val="000000"/>
          <w:szCs w:val="24"/>
        </w:rPr>
        <w:t xml:space="preserve">prevention and early intervention strategy </w:t>
      </w:r>
    </w:p>
    <w:p w14:paraId="78087EE7" w14:textId="77777777" w:rsidR="00E70147" w:rsidRPr="00EB6537" w:rsidRDefault="00E70147" w:rsidP="00E70147">
      <w:pPr>
        <w:widowControl/>
        <w:numPr>
          <w:ilvl w:val="0"/>
          <w:numId w:val="16"/>
        </w:numPr>
        <w:autoSpaceDE w:val="0"/>
        <w:autoSpaceDN w:val="0"/>
        <w:adjustRightInd w:val="0"/>
        <w:spacing w:before="0" w:after="0"/>
        <w:rPr>
          <w:rFonts w:ascii="Calibri" w:eastAsia="Calibri" w:hAnsi="Calibri" w:cs="Arial"/>
          <w:snapToGrid/>
          <w:color w:val="000000"/>
          <w:szCs w:val="24"/>
        </w:rPr>
      </w:pPr>
      <w:r w:rsidRPr="00EB6537">
        <w:rPr>
          <w:rFonts w:ascii="Calibri" w:eastAsia="Calibri" w:hAnsi="Calibri" w:cs="Arial"/>
          <w:snapToGrid/>
          <w:color w:val="000000"/>
          <w:szCs w:val="24"/>
        </w:rPr>
        <w:t xml:space="preserve">financial strategy </w:t>
      </w:r>
    </w:p>
    <w:p w14:paraId="78F94AA4" w14:textId="77777777" w:rsidR="00E70147" w:rsidRPr="00EB6537" w:rsidRDefault="00E70147" w:rsidP="00E70147">
      <w:pPr>
        <w:widowControl/>
        <w:numPr>
          <w:ilvl w:val="0"/>
          <w:numId w:val="16"/>
        </w:numPr>
        <w:autoSpaceDE w:val="0"/>
        <w:autoSpaceDN w:val="0"/>
        <w:adjustRightInd w:val="0"/>
        <w:spacing w:before="0" w:after="0"/>
        <w:rPr>
          <w:rFonts w:ascii="Calibri" w:eastAsia="Calibri" w:hAnsi="Calibri" w:cs="Arial"/>
          <w:snapToGrid/>
          <w:color w:val="000000"/>
          <w:szCs w:val="24"/>
        </w:rPr>
      </w:pPr>
      <w:r w:rsidRPr="00EB6537">
        <w:rPr>
          <w:rFonts w:ascii="Calibri" w:eastAsia="Calibri" w:hAnsi="Calibri" w:cs="Arial"/>
          <w:snapToGrid/>
          <w:color w:val="000000"/>
          <w:szCs w:val="24"/>
        </w:rPr>
        <w:t xml:space="preserve">safeguarding </w:t>
      </w:r>
    </w:p>
    <w:p w14:paraId="0EB176FC" w14:textId="77777777" w:rsidR="00E70147" w:rsidRPr="00EB6537" w:rsidRDefault="00E70147" w:rsidP="00E70147">
      <w:pPr>
        <w:widowControl/>
        <w:autoSpaceDE w:val="0"/>
        <w:autoSpaceDN w:val="0"/>
        <w:adjustRightInd w:val="0"/>
        <w:spacing w:before="0" w:after="0"/>
        <w:rPr>
          <w:rFonts w:ascii="Calibri" w:eastAsia="Calibri" w:hAnsi="Calibri" w:cs="Arial"/>
          <w:snapToGrid/>
          <w:color w:val="000000"/>
          <w:szCs w:val="24"/>
        </w:rPr>
      </w:pPr>
    </w:p>
    <w:p w14:paraId="492E4955" w14:textId="77777777" w:rsidR="00E70147" w:rsidRPr="00EB6537" w:rsidRDefault="00E70147" w:rsidP="00E70147">
      <w:pPr>
        <w:widowControl/>
        <w:autoSpaceDE w:val="0"/>
        <w:autoSpaceDN w:val="0"/>
        <w:adjustRightInd w:val="0"/>
        <w:spacing w:before="0" w:after="0"/>
        <w:rPr>
          <w:rFonts w:ascii="Calibri" w:eastAsia="Calibri" w:hAnsi="Calibri" w:cs="Arial"/>
          <w:snapToGrid/>
          <w:color w:val="000000"/>
          <w:szCs w:val="24"/>
        </w:rPr>
      </w:pPr>
      <w:r w:rsidRPr="00EB6537">
        <w:rPr>
          <w:rFonts w:ascii="Calibri" w:eastAsia="Calibri" w:hAnsi="Calibri" w:cs="Arial"/>
          <w:snapToGrid/>
          <w:color w:val="000000"/>
          <w:szCs w:val="24"/>
        </w:rPr>
        <w:t xml:space="preserve">Our </w:t>
      </w:r>
      <w:hyperlink r:id="rId11" w:history="1">
        <w:r w:rsidRPr="00EB6537">
          <w:rPr>
            <w:rFonts w:ascii="Calibri" w:eastAsia="Calibri" w:hAnsi="Calibri" w:cs="Arial"/>
            <w:snapToGrid/>
            <w:color w:val="0000FF"/>
            <w:szCs w:val="24"/>
            <w:u w:val="single"/>
          </w:rPr>
          <w:t>outcomes framework</w:t>
        </w:r>
      </w:hyperlink>
      <w:r w:rsidRPr="00EB6537">
        <w:rPr>
          <w:rFonts w:ascii="Calibri" w:eastAsia="Calibri" w:hAnsi="Calibri" w:cs="Arial"/>
          <w:snapToGrid/>
          <w:color w:val="000000"/>
          <w:szCs w:val="24"/>
        </w:rPr>
        <w:t xml:space="preserve"> is the means by which our priorities will be translated into action and delivered, developed and achieved in conjunction with our partners across sectors. This is intended to drive a culture of evidence-based decision-making that will enable elected members to take informed key decisions, knowing the risks and the opportunities for citizens, </w:t>
      </w:r>
      <w:proofErr w:type="gramStart"/>
      <w:r w:rsidRPr="00EB6537">
        <w:rPr>
          <w:rFonts w:ascii="Calibri" w:eastAsia="Calibri" w:hAnsi="Calibri" w:cs="Arial"/>
          <w:snapToGrid/>
          <w:color w:val="000000"/>
          <w:szCs w:val="24"/>
        </w:rPr>
        <w:t>communities</w:t>
      </w:r>
      <w:proofErr w:type="gramEnd"/>
      <w:r w:rsidRPr="00EB6537">
        <w:rPr>
          <w:rFonts w:ascii="Calibri" w:eastAsia="Calibri" w:hAnsi="Calibri" w:cs="Arial"/>
          <w:snapToGrid/>
          <w:color w:val="000000"/>
          <w:szCs w:val="24"/>
        </w:rPr>
        <w:t xml:space="preserve"> and businesses. Our commissioning plan will ensure and foster clear links between the </w:t>
      </w:r>
      <w:proofErr w:type="gramStart"/>
      <w:r w:rsidRPr="00EB6537">
        <w:rPr>
          <w:rFonts w:ascii="Calibri" w:eastAsia="Calibri" w:hAnsi="Calibri" w:cs="Arial"/>
          <w:snapToGrid/>
          <w:color w:val="000000"/>
          <w:szCs w:val="24"/>
        </w:rPr>
        <w:t>outcomes</w:t>
      </w:r>
      <w:proofErr w:type="gramEnd"/>
      <w:r w:rsidRPr="00EB6537">
        <w:rPr>
          <w:rFonts w:ascii="Calibri" w:eastAsia="Calibri" w:hAnsi="Calibri" w:cs="Arial"/>
          <w:snapToGrid/>
          <w:color w:val="000000"/>
          <w:szCs w:val="24"/>
        </w:rPr>
        <w:t xml:space="preserve"> framework and the resources available to achieve them. </w:t>
      </w:r>
    </w:p>
    <w:p w14:paraId="0FC02D08" w14:textId="77777777" w:rsidR="00E70147" w:rsidRPr="00EB6537" w:rsidRDefault="00E70147" w:rsidP="00E70147">
      <w:pPr>
        <w:widowControl/>
        <w:autoSpaceDE w:val="0"/>
        <w:autoSpaceDN w:val="0"/>
        <w:adjustRightInd w:val="0"/>
        <w:spacing w:before="0" w:after="0"/>
        <w:rPr>
          <w:rFonts w:ascii="Calibri" w:eastAsia="Calibri" w:hAnsi="Calibri" w:cs="Arial"/>
          <w:snapToGrid/>
          <w:color w:val="000000"/>
          <w:szCs w:val="24"/>
        </w:rPr>
      </w:pPr>
    </w:p>
    <w:p w14:paraId="5A8C35A4" w14:textId="77777777" w:rsidR="00E70147" w:rsidRPr="00EB6537" w:rsidRDefault="00E70147" w:rsidP="00E70147">
      <w:pPr>
        <w:widowControl/>
        <w:autoSpaceDE w:val="0"/>
        <w:autoSpaceDN w:val="0"/>
        <w:adjustRightInd w:val="0"/>
        <w:spacing w:before="0" w:after="0"/>
        <w:rPr>
          <w:rFonts w:ascii="Calibri" w:eastAsia="Calibri" w:hAnsi="Calibri" w:cs="Arial"/>
          <w:snapToGrid/>
          <w:color w:val="000000"/>
          <w:szCs w:val="24"/>
        </w:rPr>
      </w:pPr>
      <w:proofErr w:type="gramStart"/>
      <w:r w:rsidRPr="00EB6537">
        <w:rPr>
          <w:rFonts w:ascii="Calibri" w:eastAsia="Calibri" w:hAnsi="Calibri" w:cs="Arial"/>
          <w:snapToGrid/>
          <w:color w:val="000000"/>
          <w:szCs w:val="24"/>
        </w:rPr>
        <w:t>The framework,</w:t>
      </w:r>
      <w:proofErr w:type="gramEnd"/>
      <w:r w:rsidRPr="00EB6537">
        <w:rPr>
          <w:rFonts w:ascii="Calibri" w:eastAsia="Calibri" w:hAnsi="Calibri" w:cs="Arial"/>
          <w:snapToGrid/>
          <w:color w:val="000000"/>
          <w:szCs w:val="24"/>
        </w:rPr>
        <w:t xml:space="preserve"> sets out the five high level outcomes that we and our partners aspire to achieve to ensure prosperity and wellbeing for the residents of North East Lincolnshire. </w:t>
      </w:r>
    </w:p>
    <w:p w14:paraId="4FF2B516" w14:textId="77777777" w:rsidR="00E70147" w:rsidRPr="00EB6537" w:rsidRDefault="00E70147" w:rsidP="00E70147">
      <w:pPr>
        <w:widowControl/>
        <w:autoSpaceDE w:val="0"/>
        <w:autoSpaceDN w:val="0"/>
        <w:adjustRightInd w:val="0"/>
        <w:spacing w:before="0" w:after="0"/>
        <w:rPr>
          <w:rFonts w:ascii="Calibri" w:eastAsia="Calibri" w:hAnsi="Calibri" w:cs="Arial"/>
          <w:snapToGrid/>
          <w:color w:val="000000"/>
          <w:szCs w:val="24"/>
        </w:rPr>
      </w:pPr>
    </w:p>
    <w:p w14:paraId="2D19E509" w14:textId="77777777" w:rsidR="00E70147" w:rsidRPr="00EB6537" w:rsidRDefault="00E70147" w:rsidP="00E70147">
      <w:pPr>
        <w:widowControl/>
        <w:autoSpaceDE w:val="0"/>
        <w:autoSpaceDN w:val="0"/>
        <w:adjustRightInd w:val="0"/>
        <w:spacing w:before="0" w:after="0"/>
        <w:rPr>
          <w:rFonts w:ascii="Calibri" w:eastAsia="Calibri" w:hAnsi="Calibri" w:cs="Arial"/>
          <w:snapToGrid/>
          <w:color w:val="000000"/>
          <w:szCs w:val="24"/>
        </w:rPr>
      </w:pPr>
      <w:r w:rsidRPr="00EB6537">
        <w:rPr>
          <w:rFonts w:ascii="Calibri" w:eastAsia="Calibri" w:hAnsi="Calibri" w:cs="Arial"/>
          <w:snapToGrid/>
          <w:color w:val="000000"/>
          <w:szCs w:val="24"/>
        </w:rPr>
        <w:t xml:space="preserve">The five outcomes are that all people in North East Lincolnshire will: </w:t>
      </w:r>
    </w:p>
    <w:p w14:paraId="55744E27" w14:textId="77777777" w:rsidR="00E70147" w:rsidRPr="00EB6537" w:rsidRDefault="00E70147" w:rsidP="00E70147">
      <w:pPr>
        <w:widowControl/>
        <w:autoSpaceDE w:val="0"/>
        <w:autoSpaceDN w:val="0"/>
        <w:adjustRightInd w:val="0"/>
        <w:spacing w:before="0" w:after="77"/>
        <w:rPr>
          <w:rFonts w:ascii="Calibri" w:eastAsia="Calibri" w:hAnsi="Calibri" w:cs="Arial"/>
          <w:snapToGrid/>
          <w:color w:val="000000"/>
          <w:szCs w:val="24"/>
        </w:rPr>
      </w:pPr>
    </w:p>
    <w:p w14:paraId="69E71DBC" w14:textId="77777777" w:rsidR="00E70147" w:rsidRPr="00EB6537" w:rsidRDefault="00E70147" w:rsidP="00E70147">
      <w:pPr>
        <w:widowControl/>
        <w:numPr>
          <w:ilvl w:val="0"/>
          <w:numId w:val="17"/>
        </w:numPr>
        <w:autoSpaceDE w:val="0"/>
        <w:autoSpaceDN w:val="0"/>
        <w:adjustRightInd w:val="0"/>
        <w:spacing w:before="0" w:after="77"/>
        <w:rPr>
          <w:rFonts w:ascii="Calibri" w:eastAsia="Calibri" w:hAnsi="Calibri" w:cs="Arial"/>
          <w:snapToGrid/>
          <w:color w:val="000000"/>
          <w:szCs w:val="24"/>
        </w:rPr>
      </w:pPr>
      <w:r w:rsidRPr="00EB6537">
        <w:rPr>
          <w:rFonts w:ascii="Calibri" w:eastAsia="Calibri" w:hAnsi="Calibri" w:cs="Arial"/>
          <w:snapToGrid/>
          <w:color w:val="000000"/>
          <w:szCs w:val="24"/>
        </w:rPr>
        <w:t xml:space="preserve">Enjoy and benefit from a strong </w:t>
      </w:r>
      <w:proofErr w:type="gramStart"/>
      <w:r w:rsidRPr="00EB6537">
        <w:rPr>
          <w:rFonts w:ascii="Calibri" w:eastAsia="Calibri" w:hAnsi="Calibri" w:cs="Arial"/>
          <w:snapToGrid/>
          <w:color w:val="000000"/>
          <w:szCs w:val="24"/>
        </w:rPr>
        <w:t>economy</w:t>
      </w:r>
      <w:proofErr w:type="gramEnd"/>
      <w:r w:rsidRPr="00EB6537">
        <w:rPr>
          <w:rFonts w:ascii="Calibri" w:eastAsia="Calibri" w:hAnsi="Calibri" w:cs="Arial"/>
          <w:snapToGrid/>
          <w:color w:val="000000"/>
          <w:szCs w:val="24"/>
        </w:rPr>
        <w:t xml:space="preserve"> </w:t>
      </w:r>
    </w:p>
    <w:p w14:paraId="626CA0E4" w14:textId="77777777" w:rsidR="00E70147" w:rsidRPr="00EB6537" w:rsidRDefault="00E70147" w:rsidP="00E70147">
      <w:pPr>
        <w:widowControl/>
        <w:numPr>
          <w:ilvl w:val="0"/>
          <w:numId w:val="17"/>
        </w:numPr>
        <w:autoSpaceDE w:val="0"/>
        <w:autoSpaceDN w:val="0"/>
        <w:adjustRightInd w:val="0"/>
        <w:spacing w:before="0" w:after="77"/>
        <w:rPr>
          <w:rFonts w:ascii="Calibri" w:eastAsia="Calibri" w:hAnsi="Calibri" w:cs="Arial"/>
          <w:snapToGrid/>
          <w:color w:val="000000"/>
          <w:szCs w:val="24"/>
        </w:rPr>
      </w:pPr>
      <w:r w:rsidRPr="00EB6537">
        <w:rPr>
          <w:rFonts w:ascii="Calibri" w:eastAsia="Calibri" w:hAnsi="Calibri" w:cs="Arial"/>
          <w:snapToGrid/>
          <w:color w:val="000000"/>
          <w:szCs w:val="24"/>
        </w:rPr>
        <w:lastRenderedPageBreak/>
        <w:t xml:space="preserve">Feel safe and are </w:t>
      </w:r>
      <w:proofErr w:type="gramStart"/>
      <w:r w:rsidRPr="00EB6537">
        <w:rPr>
          <w:rFonts w:ascii="Calibri" w:eastAsia="Calibri" w:hAnsi="Calibri" w:cs="Arial"/>
          <w:snapToGrid/>
          <w:color w:val="000000"/>
          <w:szCs w:val="24"/>
        </w:rPr>
        <w:t>safe</w:t>
      </w:r>
      <w:proofErr w:type="gramEnd"/>
      <w:r w:rsidRPr="00EB6537">
        <w:rPr>
          <w:rFonts w:ascii="Calibri" w:eastAsia="Calibri" w:hAnsi="Calibri" w:cs="Arial"/>
          <w:snapToGrid/>
          <w:color w:val="000000"/>
          <w:szCs w:val="24"/>
        </w:rPr>
        <w:t xml:space="preserve"> </w:t>
      </w:r>
    </w:p>
    <w:p w14:paraId="7C6544BC" w14:textId="77777777" w:rsidR="00E70147" w:rsidRPr="00EB6537" w:rsidRDefault="00E70147" w:rsidP="00E70147">
      <w:pPr>
        <w:widowControl/>
        <w:numPr>
          <w:ilvl w:val="0"/>
          <w:numId w:val="17"/>
        </w:numPr>
        <w:autoSpaceDE w:val="0"/>
        <w:autoSpaceDN w:val="0"/>
        <w:adjustRightInd w:val="0"/>
        <w:spacing w:before="0" w:after="77"/>
        <w:rPr>
          <w:rFonts w:ascii="Calibri" w:eastAsia="Calibri" w:hAnsi="Calibri" w:cs="Arial"/>
          <w:snapToGrid/>
          <w:color w:val="000000"/>
          <w:szCs w:val="24"/>
        </w:rPr>
      </w:pPr>
      <w:r w:rsidRPr="00EB6537">
        <w:rPr>
          <w:rFonts w:ascii="Calibri" w:eastAsia="Calibri" w:hAnsi="Calibri" w:cs="Arial"/>
          <w:snapToGrid/>
          <w:color w:val="000000"/>
          <w:szCs w:val="24"/>
        </w:rPr>
        <w:t xml:space="preserve">Enjoy good health and well </w:t>
      </w:r>
      <w:proofErr w:type="gramStart"/>
      <w:r w:rsidRPr="00EB6537">
        <w:rPr>
          <w:rFonts w:ascii="Calibri" w:eastAsia="Calibri" w:hAnsi="Calibri" w:cs="Arial"/>
          <w:snapToGrid/>
          <w:color w:val="000000"/>
          <w:szCs w:val="24"/>
        </w:rPr>
        <w:t>being</w:t>
      </w:r>
      <w:proofErr w:type="gramEnd"/>
      <w:r w:rsidRPr="00EB6537">
        <w:rPr>
          <w:rFonts w:ascii="Calibri" w:eastAsia="Calibri" w:hAnsi="Calibri" w:cs="Arial"/>
          <w:snapToGrid/>
          <w:color w:val="000000"/>
          <w:szCs w:val="24"/>
        </w:rPr>
        <w:t xml:space="preserve"> </w:t>
      </w:r>
    </w:p>
    <w:p w14:paraId="540ACE71" w14:textId="77777777" w:rsidR="00E70147" w:rsidRPr="00EB6537" w:rsidRDefault="00E70147" w:rsidP="00E70147">
      <w:pPr>
        <w:widowControl/>
        <w:numPr>
          <w:ilvl w:val="0"/>
          <w:numId w:val="17"/>
        </w:numPr>
        <w:autoSpaceDE w:val="0"/>
        <w:autoSpaceDN w:val="0"/>
        <w:adjustRightInd w:val="0"/>
        <w:spacing w:before="0" w:after="77"/>
        <w:rPr>
          <w:rFonts w:ascii="Calibri" w:eastAsia="Calibri" w:hAnsi="Calibri" w:cs="Arial"/>
          <w:snapToGrid/>
          <w:color w:val="000000"/>
          <w:szCs w:val="24"/>
        </w:rPr>
      </w:pPr>
      <w:r w:rsidRPr="00EB6537">
        <w:rPr>
          <w:rFonts w:ascii="Calibri" w:eastAsia="Calibri" w:hAnsi="Calibri" w:cs="Arial"/>
          <w:snapToGrid/>
          <w:color w:val="000000"/>
          <w:szCs w:val="24"/>
        </w:rPr>
        <w:t xml:space="preserve">Benefit from sustainable </w:t>
      </w:r>
      <w:proofErr w:type="gramStart"/>
      <w:r w:rsidRPr="00EB6537">
        <w:rPr>
          <w:rFonts w:ascii="Calibri" w:eastAsia="Calibri" w:hAnsi="Calibri" w:cs="Arial"/>
          <w:snapToGrid/>
          <w:color w:val="000000"/>
          <w:szCs w:val="24"/>
        </w:rPr>
        <w:t>communities</w:t>
      </w:r>
      <w:proofErr w:type="gramEnd"/>
      <w:r w:rsidRPr="00EB6537">
        <w:rPr>
          <w:rFonts w:ascii="Calibri" w:eastAsia="Calibri" w:hAnsi="Calibri" w:cs="Arial"/>
          <w:snapToGrid/>
          <w:color w:val="000000"/>
          <w:szCs w:val="24"/>
        </w:rPr>
        <w:t xml:space="preserve"> </w:t>
      </w:r>
    </w:p>
    <w:p w14:paraId="3D9E9F7D" w14:textId="77777777" w:rsidR="00E70147" w:rsidRPr="00EB6537" w:rsidRDefault="00E70147" w:rsidP="00E70147">
      <w:pPr>
        <w:widowControl/>
        <w:numPr>
          <w:ilvl w:val="0"/>
          <w:numId w:val="17"/>
        </w:numPr>
        <w:autoSpaceDE w:val="0"/>
        <w:autoSpaceDN w:val="0"/>
        <w:adjustRightInd w:val="0"/>
        <w:spacing w:before="0" w:after="0"/>
        <w:rPr>
          <w:rFonts w:ascii="Calibri" w:eastAsia="Calibri" w:hAnsi="Calibri" w:cs="Arial"/>
          <w:snapToGrid/>
          <w:color w:val="000000"/>
          <w:szCs w:val="24"/>
        </w:rPr>
      </w:pPr>
      <w:r w:rsidRPr="00EB6537">
        <w:rPr>
          <w:rFonts w:ascii="Calibri" w:eastAsia="Calibri" w:hAnsi="Calibri" w:cs="Arial"/>
          <w:snapToGrid/>
          <w:color w:val="000000"/>
          <w:szCs w:val="24"/>
        </w:rPr>
        <w:t xml:space="preserve">Fulfil their potential through skills and </w:t>
      </w:r>
      <w:proofErr w:type="gramStart"/>
      <w:r w:rsidRPr="00EB6537">
        <w:rPr>
          <w:rFonts w:ascii="Calibri" w:eastAsia="Calibri" w:hAnsi="Calibri" w:cs="Arial"/>
          <w:snapToGrid/>
          <w:color w:val="000000"/>
          <w:szCs w:val="24"/>
        </w:rPr>
        <w:t>learning</w:t>
      </w:r>
      <w:proofErr w:type="gramEnd"/>
      <w:r w:rsidRPr="00EB6537">
        <w:rPr>
          <w:rFonts w:ascii="Calibri" w:eastAsia="Calibri" w:hAnsi="Calibri" w:cs="Arial"/>
          <w:snapToGrid/>
          <w:color w:val="000000"/>
          <w:szCs w:val="24"/>
        </w:rPr>
        <w:t xml:space="preserve"> </w:t>
      </w:r>
    </w:p>
    <w:p w14:paraId="09596178" w14:textId="77777777" w:rsidR="00E70147" w:rsidRPr="00E70147" w:rsidRDefault="00E70147" w:rsidP="00E70147">
      <w:pPr>
        <w:widowControl/>
        <w:spacing w:before="0" w:after="0"/>
        <w:rPr>
          <w:rFonts w:ascii="Calibri" w:eastAsia="Calibri" w:hAnsi="Calibri"/>
          <w:snapToGrid/>
          <w:szCs w:val="24"/>
        </w:rPr>
      </w:pPr>
    </w:p>
    <w:p w14:paraId="44FCF104" w14:textId="77777777" w:rsidR="00457B4A" w:rsidRPr="00AC1E54" w:rsidRDefault="00D12330" w:rsidP="00EB6537">
      <w:pPr>
        <w:rPr>
          <w:rFonts w:ascii="Calibri" w:hAnsi="Calibri" w:cs="Arial"/>
          <w:b/>
        </w:rPr>
      </w:pPr>
      <w:bookmarkStart w:id="7" w:name="aims"/>
      <w:bookmarkEnd w:id="7"/>
      <w:r w:rsidRPr="00AC1E54">
        <w:rPr>
          <w:rFonts w:ascii="Calibri" w:hAnsi="Calibri" w:cs="Arial"/>
        </w:rPr>
        <w:t xml:space="preserve">All policies that are developed or reviewed by North East Lincolnshire Council have due regard to the aims of the Equality Duty including ensuring that no-one is treated in any may less favourably on the grounds of age, disability, gender reassignment, pregnancy &amp; maternity, race, religion or belief, sex, sexual </w:t>
      </w:r>
      <w:r w:rsidR="00B344F8" w:rsidRPr="00AC1E54">
        <w:rPr>
          <w:rFonts w:ascii="Calibri" w:hAnsi="Calibri" w:cs="Arial"/>
        </w:rPr>
        <w:t>orientation,</w:t>
      </w:r>
      <w:r w:rsidRPr="00AC1E54">
        <w:rPr>
          <w:rFonts w:ascii="Calibri" w:hAnsi="Calibri" w:cs="Arial"/>
        </w:rPr>
        <w:t xml:space="preserve"> or marriage &amp; civil partnership.</w:t>
      </w:r>
      <w:r w:rsidR="008A3386" w:rsidRPr="00AC1E54">
        <w:rPr>
          <w:rFonts w:ascii="Calibri" w:hAnsi="Calibri" w:cs="Arial"/>
          <w:b/>
          <w:color w:val="000000"/>
        </w:rPr>
        <w:t xml:space="preserve">  </w:t>
      </w:r>
    </w:p>
    <w:p w14:paraId="36B6F7AD" w14:textId="77777777" w:rsidR="00EB6537" w:rsidRPr="00435D05" w:rsidRDefault="00457B4A" w:rsidP="00EB6537">
      <w:pPr>
        <w:rPr>
          <w:rFonts w:ascii="Calibri" w:hAnsi="Calibri" w:cs="Calibri"/>
          <w:szCs w:val="24"/>
        </w:rPr>
      </w:pPr>
      <w:bookmarkStart w:id="8" w:name="objectives"/>
      <w:bookmarkEnd w:id="8"/>
      <w:r w:rsidRPr="00435D05">
        <w:rPr>
          <w:rFonts w:ascii="Calibri" w:hAnsi="Calibri" w:cs="Calibri"/>
          <w:b/>
          <w:szCs w:val="24"/>
        </w:rPr>
        <w:t>Objectives</w:t>
      </w:r>
      <w:r w:rsidRPr="00435D05">
        <w:rPr>
          <w:rFonts w:ascii="Calibri" w:hAnsi="Calibri" w:cs="Calibri"/>
          <w:szCs w:val="24"/>
        </w:rPr>
        <w:br/>
      </w:r>
      <w:r w:rsidR="00EB6537" w:rsidRPr="00435D05">
        <w:rPr>
          <w:rFonts w:ascii="Calibri" w:hAnsi="Calibri" w:cs="Calibri"/>
          <w:szCs w:val="24"/>
        </w:rPr>
        <w:t xml:space="preserve">The objectives of this policy </w:t>
      </w:r>
      <w:proofErr w:type="gramStart"/>
      <w:r w:rsidR="00EB6537" w:rsidRPr="00435D05">
        <w:rPr>
          <w:rFonts w:ascii="Calibri" w:hAnsi="Calibri" w:cs="Calibri"/>
          <w:szCs w:val="24"/>
        </w:rPr>
        <w:t>is</w:t>
      </w:r>
      <w:proofErr w:type="gramEnd"/>
      <w:r w:rsidR="00EB6537" w:rsidRPr="00435D05">
        <w:rPr>
          <w:rFonts w:ascii="Calibri" w:hAnsi="Calibri" w:cs="Calibri"/>
          <w:szCs w:val="24"/>
        </w:rPr>
        <w:t xml:space="preserve"> to define the circumstances when images or video clips will be published and the associated decision making processes. </w:t>
      </w:r>
    </w:p>
    <w:p w14:paraId="24487DCB" w14:textId="77777777" w:rsidR="00EB6537" w:rsidRPr="00435D05" w:rsidRDefault="00EB6537" w:rsidP="00EB6537">
      <w:pPr>
        <w:pStyle w:val="ListParagraph"/>
        <w:ind w:left="360"/>
        <w:rPr>
          <w:rFonts w:cs="Calibri"/>
          <w:b/>
          <w:bCs/>
          <w:sz w:val="24"/>
          <w:szCs w:val="24"/>
        </w:rPr>
      </w:pPr>
    </w:p>
    <w:p w14:paraId="0C0E9556" w14:textId="77777777" w:rsidR="0016456B" w:rsidRPr="00435D05" w:rsidRDefault="0016456B" w:rsidP="0016456B">
      <w:pPr>
        <w:pStyle w:val="ListParagraph"/>
        <w:ind w:left="0"/>
        <w:rPr>
          <w:rFonts w:cs="Calibri"/>
          <w:b/>
          <w:sz w:val="24"/>
          <w:szCs w:val="24"/>
        </w:rPr>
      </w:pPr>
      <w:bookmarkStart w:id="9" w:name="Guidelines"/>
      <w:r w:rsidRPr="00435D05">
        <w:rPr>
          <w:rFonts w:cs="Calibri"/>
          <w:b/>
          <w:sz w:val="24"/>
          <w:szCs w:val="24"/>
        </w:rPr>
        <w:t>Guidelines</w:t>
      </w:r>
    </w:p>
    <w:p w14:paraId="2683CDC0" w14:textId="77777777" w:rsidR="0016456B" w:rsidRPr="00435D05" w:rsidRDefault="0016456B" w:rsidP="0016456B">
      <w:pPr>
        <w:pStyle w:val="ListParagraph"/>
        <w:ind w:left="0"/>
        <w:rPr>
          <w:rFonts w:cs="Calibri"/>
          <w:b/>
          <w:bCs/>
          <w:sz w:val="24"/>
          <w:szCs w:val="24"/>
        </w:rPr>
      </w:pPr>
    </w:p>
    <w:bookmarkEnd w:id="9"/>
    <w:p w14:paraId="2978F97F" w14:textId="77777777" w:rsidR="00EB6537" w:rsidRPr="00435D05" w:rsidRDefault="00EB6537" w:rsidP="00EB6537">
      <w:pPr>
        <w:pStyle w:val="ListParagraph"/>
        <w:ind w:left="360"/>
        <w:rPr>
          <w:rFonts w:cs="Calibri"/>
          <w:b/>
          <w:bCs/>
          <w:sz w:val="24"/>
          <w:szCs w:val="24"/>
        </w:rPr>
      </w:pPr>
      <w:r w:rsidRPr="00435D05">
        <w:rPr>
          <w:rFonts w:cs="Calibri"/>
          <w:b/>
          <w:bCs/>
          <w:sz w:val="24"/>
          <w:szCs w:val="24"/>
        </w:rPr>
        <w:t xml:space="preserve">When would we take Enforcement Action? </w:t>
      </w:r>
    </w:p>
    <w:p w14:paraId="21084033" w14:textId="77777777" w:rsidR="00EB6537" w:rsidRPr="00435D05" w:rsidRDefault="00EB6537" w:rsidP="0016456B">
      <w:pPr>
        <w:pStyle w:val="NormalWeb"/>
        <w:shd w:val="clear" w:color="auto" w:fill="FFFFFF"/>
        <w:spacing w:before="0" w:beforeAutospacing="0" w:after="240" w:afterAutospacing="0"/>
        <w:ind w:firstLine="720"/>
        <w:rPr>
          <w:rFonts w:ascii="Calibri" w:hAnsi="Calibri" w:cs="Calibri"/>
          <w:color w:val="0B0C0C"/>
        </w:rPr>
      </w:pPr>
      <w:r w:rsidRPr="00435D05">
        <w:rPr>
          <w:rFonts w:ascii="Calibri" w:hAnsi="Calibri" w:cs="Calibri"/>
          <w:color w:val="0B0C0C"/>
        </w:rPr>
        <w:t>When we carry out any enforcement activity we aim to:</w:t>
      </w:r>
    </w:p>
    <w:p w14:paraId="5493ADCE" w14:textId="77777777" w:rsidR="00EB6537" w:rsidRPr="00435D05" w:rsidRDefault="00EB6537" w:rsidP="00EB6537">
      <w:pPr>
        <w:widowControl/>
        <w:numPr>
          <w:ilvl w:val="0"/>
          <w:numId w:val="21"/>
        </w:numPr>
        <w:shd w:val="clear" w:color="auto" w:fill="FFFFFF"/>
        <w:spacing w:before="0" w:after="75"/>
        <w:ind w:left="1020"/>
        <w:rPr>
          <w:rFonts w:ascii="Calibri" w:hAnsi="Calibri" w:cs="Calibri"/>
          <w:color w:val="0B0C0C"/>
          <w:szCs w:val="24"/>
        </w:rPr>
      </w:pPr>
      <w:r w:rsidRPr="00435D05">
        <w:rPr>
          <w:rFonts w:ascii="Calibri" w:hAnsi="Calibri" w:cs="Calibri"/>
          <w:color w:val="0B0C0C"/>
          <w:szCs w:val="24"/>
        </w:rPr>
        <w:t xml:space="preserve">change the behaviour of the </w:t>
      </w:r>
      <w:proofErr w:type="gramStart"/>
      <w:r w:rsidRPr="00435D05">
        <w:rPr>
          <w:rFonts w:ascii="Calibri" w:hAnsi="Calibri" w:cs="Calibri"/>
          <w:color w:val="0B0C0C"/>
          <w:szCs w:val="24"/>
        </w:rPr>
        <w:t>offender</w:t>
      </w:r>
      <w:proofErr w:type="gramEnd"/>
    </w:p>
    <w:p w14:paraId="407FAA67" w14:textId="77777777" w:rsidR="00EB6537" w:rsidRPr="00435D05" w:rsidRDefault="00EB6537" w:rsidP="00EB6537">
      <w:pPr>
        <w:widowControl/>
        <w:numPr>
          <w:ilvl w:val="0"/>
          <w:numId w:val="21"/>
        </w:numPr>
        <w:shd w:val="clear" w:color="auto" w:fill="FFFFFF"/>
        <w:spacing w:before="0" w:after="75"/>
        <w:ind w:left="1020"/>
        <w:rPr>
          <w:rFonts w:ascii="Calibri" w:hAnsi="Calibri" w:cs="Calibri"/>
          <w:color w:val="0B0C0C"/>
          <w:szCs w:val="24"/>
        </w:rPr>
      </w:pPr>
      <w:r w:rsidRPr="00435D05">
        <w:rPr>
          <w:rFonts w:ascii="Calibri" w:hAnsi="Calibri" w:cs="Calibri"/>
          <w:color w:val="0B0C0C"/>
          <w:szCs w:val="24"/>
        </w:rPr>
        <w:t xml:space="preserve">remove any financial gain or benefit arising from the </w:t>
      </w:r>
      <w:proofErr w:type="gramStart"/>
      <w:r w:rsidRPr="00435D05">
        <w:rPr>
          <w:rFonts w:ascii="Calibri" w:hAnsi="Calibri" w:cs="Calibri"/>
          <w:color w:val="0B0C0C"/>
          <w:szCs w:val="24"/>
        </w:rPr>
        <w:t>breach</w:t>
      </w:r>
      <w:proofErr w:type="gramEnd"/>
    </w:p>
    <w:p w14:paraId="7CB900D7" w14:textId="77777777" w:rsidR="00EB6537" w:rsidRPr="00435D05" w:rsidRDefault="00EB6537" w:rsidP="00EB6537">
      <w:pPr>
        <w:widowControl/>
        <w:numPr>
          <w:ilvl w:val="0"/>
          <w:numId w:val="21"/>
        </w:numPr>
        <w:shd w:val="clear" w:color="auto" w:fill="FFFFFF"/>
        <w:spacing w:before="0" w:after="75"/>
        <w:ind w:left="1020"/>
        <w:rPr>
          <w:rFonts w:ascii="Calibri" w:hAnsi="Calibri" w:cs="Calibri"/>
          <w:color w:val="0B0C0C"/>
          <w:szCs w:val="24"/>
        </w:rPr>
      </w:pPr>
      <w:r w:rsidRPr="00435D05">
        <w:rPr>
          <w:rFonts w:ascii="Calibri" w:hAnsi="Calibri" w:cs="Calibri"/>
          <w:color w:val="0B0C0C"/>
          <w:szCs w:val="24"/>
        </w:rPr>
        <w:t xml:space="preserve">be responsive and consider what is appropriate for the particular offender and regulatory issue, including punishment and the public stigma that should be associated with a criminal </w:t>
      </w:r>
      <w:proofErr w:type="gramStart"/>
      <w:r w:rsidRPr="00435D05">
        <w:rPr>
          <w:rFonts w:ascii="Calibri" w:hAnsi="Calibri" w:cs="Calibri"/>
          <w:color w:val="0B0C0C"/>
          <w:szCs w:val="24"/>
        </w:rPr>
        <w:t>conviction</w:t>
      </w:r>
      <w:proofErr w:type="gramEnd"/>
    </w:p>
    <w:p w14:paraId="606226A0" w14:textId="77777777" w:rsidR="00EB6537" w:rsidRPr="00435D05" w:rsidRDefault="00EB6537" w:rsidP="00EB6537">
      <w:pPr>
        <w:widowControl/>
        <w:numPr>
          <w:ilvl w:val="0"/>
          <w:numId w:val="21"/>
        </w:numPr>
        <w:shd w:val="clear" w:color="auto" w:fill="FFFFFF"/>
        <w:spacing w:before="0" w:after="75"/>
        <w:ind w:left="1020"/>
        <w:rPr>
          <w:rFonts w:ascii="Calibri" w:hAnsi="Calibri" w:cs="Calibri"/>
          <w:color w:val="0B0C0C"/>
          <w:szCs w:val="24"/>
        </w:rPr>
      </w:pPr>
      <w:r w:rsidRPr="00435D05">
        <w:rPr>
          <w:rFonts w:ascii="Calibri" w:hAnsi="Calibri" w:cs="Calibri"/>
          <w:color w:val="0B0C0C"/>
          <w:szCs w:val="24"/>
        </w:rPr>
        <w:t xml:space="preserve">be proportionate to the nature of the breach and the harm </w:t>
      </w:r>
      <w:proofErr w:type="gramStart"/>
      <w:r w:rsidRPr="00435D05">
        <w:rPr>
          <w:rFonts w:ascii="Calibri" w:hAnsi="Calibri" w:cs="Calibri"/>
          <w:color w:val="0B0C0C"/>
          <w:szCs w:val="24"/>
        </w:rPr>
        <w:t>caused</w:t>
      </w:r>
      <w:proofErr w:type="gramEnd"/>
    </w:p>
    <w:p w14:paraId="30709EF8" w14:textId="77777777" w:rsidR="00EB6537" w:rsidRPr="00435D05" w:rsidRDefault="00EB6537" w:rsidP="00EB6537">
      <w:pPr>
        <w:widowControl/>
        <w:numPr>
          <w:ilvl w:val="0"/>
          <w:numId w:val="21"/>
        </w:numPr>
        <w:shd w:val="clear" w:color="auto" w:fill="FFFFFF"/>
        <w:spacing w:before="0" w:after="75"/>
        <w:ind w:left="1020"/>
        <w:rPr>
          <w:rFonts w:ascii="Calibri" w:hAnsi="Calibri" w:cs="Calibri"/>
          <w:color w:val="0B0C0C"/>
          <w:szCs w:val="24"/>
        </w:rPr>
      </w:pPr>
      <w:r w:rsidRPr="00435D05">
        <w:rPr>
          <w:rFonts w:ascii="Calibri" w:hAnsi="Calibri" w:cs="Calibri"/>
          <w:color w:val="0B0C0C"/>
          <w:szCs w:val="24"/>
        </w:rPr>
        <w:t xml:space="preserve">take steps to ensure any harm or damage is </w:t>
      </w:r>
      <w:proofErr w:type="gramStart"/>
      <w:r w:rsidRPr="00435D05">
        <w:rPr>
          <w:rFonts w:ascii="Calibri" w:hAnsi="Calibri" w:cs="Calibri"/>
          <w:color w:val="0B0C0C"/>
          <w:szCs w:val="24"/>
        </w:rPr>
        <w:t>restored</w:t>
      </w:r>
      <w:proofErr w:type="gramEnd"/>
    </w:p>
    <w:p w14:paraId="6B8F5793" w14:textId="77777777" w:rsidR="00EB6537" w:rsidRPr="00435D05" w:rsidRDefault="00EB6537" w:rsidP="00EB6537">
      <w:pPr>
        <w:widowControl/>
        <w:numPr>
          <w:ilvl w:val="0"/>
          <w:numId w:val="21"/>
        </w:numPr>
        <w:shd w:val="clear" w:color="auto" w:fill="FFFFFF"/>
        <w:spacing w:before="0" w:after="75"/>
        <w:ind w:left="1020"/>
        <w:rPr>
          <w:rFonts w:ascii="Calibri" w:hAnsi="Calibri" w:cs="Calibri"/>
          <w:color w:val="0B0C0C"/>
          <w:szCs w:val="24"/>
        </w:rPr>
      </w:pPr>
      <w:r w:rsidRPr="00435D05">
        <w:rPr>
          <w:rFonts w:ascii="Calibri" w:hAnsi="Calibri" w:cs="Calibri"/>
          <w:color w:val="0B0C0C"/>
          <w:szCs w:val="24"/>
        </w:rPr>
        <w:t xml:space="preserve">deter future breaches by the offender and </w:t>
      </w:r>
      <w:proofErr w:type="gramStart"/>
      <w:r w:rsidRPr="00435D05">
        <w:rPr>
          <w:rFonts w:ascii="Calibri" w:hAnsi="Calibri" w:cs="Calibri"/>
          <w:color w:val="0B0C0C"/>
          <w:szCs w:val="24"/>
        </w:rPr>
        <w:t>others</w:t>
      </w:r>
      <w:proofErr w:type="gramEnd"/>
    </w:p>
    <w:p w14:paraId="751F872E" w14:textId="77777777" w:rsidR="00EB6537" w:rsidRPr="00435D05" w:rsidRDefault="00EB6537" w:rsidP="00EB6537">
      <w:pPr>
        <w:shd w:val="clear" w:color="auto" w:fill="FFFFFF"/>
        <w:spacing w:before="300" w:after="300"/>
        <w:ind w:firstLine="660"/>
        <w:rPr>
          <w:rFonts w:ascii="Calibri" w:hAnsi="Calibri" w:cs="Calibri"/>
          <w:color w:val="0B0C0C"/>
          <w:szCs w:val="24"/>
          <w:lang w:eastAsia="en-GB"/>
        </w:rPr>
      </w:pPr>
      <w:r w:rsidRPr="00435D05">
        <w:rPr>
          <w:rFonts w:ascii="Calibri" w:hAnsi="Calibri" w:cs="Calibri"/>
          <w:color w:val="0B0C0C"/>
          <w:szCs w:val="24"/>
          <w:lang w:eastAsia="en-GB"/>
        </w:rPr>
        <w:t>We will act proportionately when we apply the law. We will take account of and balance the:</w:t>
      </w:r>
    </w:p>
    <w:p w14:paraId="5591D563" w14:textId="77777777" w:rsidR="00EB6537" w:rsidRPr="00435D05" w:rsidRDefault="00EB6537" w:rsidP="00EB6537">
      <w:pPr>
        <w:widowControl/>
        <w:numPr>
          <w:ilvl w:val="0"/>
          <w:numId w:val="19"/>
        </w:numPr>
        <w:shd w:val="clear" w:color="auto" w:fill="FFFFFF"/>
        <w:spacing w:before="0" w:after="75"/>
        <w:ind w:left="1020"/>
        <w:rPr>
          <w:rFonts w:ascii="Calibri" w:hAnsi="Calibri" w:cs="Calibri"/>
          <w:color w:val="0B0C0C"/>
          <w:szCs w:val="24"/>
          <w:lang w:eastAsia="en-GB"/>
        </w:rPr>
      </w:pPr>
      <w:r w:rsidRPr="00435D05">
        <w:rPr>
          <w:rFonts w:ascii="Calibri" w:hAnsi="Calibri" w:cs="Calibri"/>
          <w:color w:val="0B0C0C"/>
          <w:szCs w:val="24"/>
          <w:lang w:eastAsia="en-GB"/>
        </w:rPr>
        <w:t xml:space="preserve">risk posed to people and the </w:t>
      </w:r>
      <w:proofErr w:type="gramStart"/>
      <w:r w:rsidRPr="00435D05">
        <w:rPr>
          <w:rFonts w:ascii="Calibri" w:hAnsi="Calibri" w:cs="Calibri"/>
          <w:color w:val="0B0C0C"/>
          <w:szCs w:val="24"/>
          <w:lang w:eastAsia="en-GB"/>
        </w:rPr>
        <w:t>environment</w:t>
      </w:r>
      <w:proofErr w:type="gramEnd"/>
    </w:p>
    <w:p w14:paraId="56B42389" w14:textId="77777777" w:rsidR="00EB6537" w:rsidRPr="00435D05" w:rsidRDefault="00EB6537" w:rsidP="00EB6537">
      <w:pPr>
        <w:widowControl/>
        <w:numPr>
          <w:ilvl w:val="0"/>
          <w:numId w:val="19"/>
        </w:numPr>
        <w:shd w:val="clear" w:color="auto" w:fill="FFFFFF"/>
        <w:spacing w:before="0" w:after="75"/>
        <w:ind w:left="1020"/>
        <w:rPr>
          <w:rFonts w:ascii="Calibri" w:hAnsi="Calibri" w:cs="Calibri"/>
          <w:color w:val="0B0C0C"/>
          <w:szCs w:val="24"/>
          <w:lang w:eastAsia="en-GB"/>
        </w:rPr>
      </w:pPr>
      <w:r w:rsidRPr="00435D05">
        <w:rPr>
          <w:rFonts w:ascii="Calibri" w:hAnsi="Calibri" w:cs="Calibri"/>
          <w:color w:val="0B0C0C"/>
          <w:szCs w:val="24"/>
          <w:lang w:eastAsia="en-GB"/>
        </w:rPr>
        <w:t>seriousness of the breach of the law</w:t>
      </w:r>
    </w:p>
    <w:p w14:paraId="57C4202D" w14:textId="77777777" w:rsidR="00EB6537" w:rsidRPr="00435D05" w:rsidRDefault="00EB6537" w:rsidP="00EB6537">
      <w:pPr>
        <w:widowControl/>
        <w:numPr>
          <w:ilvl w:val="0"/>
          <w:numId w:val="19"/>
        </w:numPr>
        <w:shd w:val="clear" w:color="auto" w:fill="FFFFFF"/>
        <w:spacing w:before="0" w:after="75"/>
        <w:ind w:left="1020"/>
        <w:rPr>
          <w:rFonts w:ascii="Calibri" w:hAnsi="Calibri" w:cs="Calibri"/>
          <w:color w:val="0B0C0C"/>
          <w:szCs w:val="24"/>
          <w:lang w:eastAsia="en-GB"/>
        </w:rPr>
      </w:pPr>
      <w:r w:rsidRPr="00435D05">
        <w:rPr>
          <w:rFonts w:ascii="Calibri" w:hAnsi="Calibri" w:cs="Calibri"/>
          <w:color w:val="0B0C0C"/>
          <w:szCs w:val="24"/>
          <w:lang w:eastAsia="en-GB"/>
        </w:rPr>
        <w:t xml:space="preserve">impact on the environment, </w:t>
      </w:r>
      <w:r w:rsidR="00B344F8" w:rsidRPr="00435D05">
        <w:rPr>
          <w:rFonts w:ascii="Calibri" w:hAnsi="Calibri" w:cs="Calibri"/>
          <w:color w:val="0B0C0C"/>
          <w:szCs w:val="24"/>
          <w:lang w:eastAsia="en-GB"/>
        </w:rPr>
        <w:t>people,</w:t>
      </w:r>
      <w:r w:rsidRPr="00435D05">
        <w:rPr>
          <w:rFonts w:ascii="Calibri" w:hAnsi="Calibri" w:cs="Calibri"/>
          <w:color w:val="0B0C0C"/>
          <w:szCs w:val="24"/>
          <w:lang w:eastAsia="en-GB"/>
        </w:rPr>
        <w:t xml:space="preserve"> and legitimate business</w:t>
      </w:r>
    </w:p>
    <w:p w14:paraId="1A133D49" w14:textId="77777777" w:rsidR="00EB6537" w:rsidRPr="00435D05" w:rsidRDefault="00EB6537" w:rsidP="00EB6537">
      <w:pPr>
        <w:widowControl/>
        <w:numPr>
          <w:ilvl w:val="0"/>
          <w:numId w:val="19"/>
        </w:numPr>
        <w:shd w:val="clear" w:color="auto" w:fill="FFFFFF"/>
        <w:spacing w:before="0" w:after="75"/>
        <w:ind w:left="1020"/>
        <w:rPr>
          <w:rFonts w:ascii="Calibri" w:hAnsi="Calibri" w:cs="Calibri"/>
          <w:color w:val="0B0C0C"/>
          <w:szCs w:val="24"/>
          <w:lang w:eastAsia="en-GB"/>
        </w:rPr>
      </w:pPr>
      <w:r w:rsidRPr="00435D05">
        <w:rPr>
          <w:rFonts w:ascii="Calibri" w:hAnsi="Calibri" w:cs="Calibri"/>
          <w:color w:val="0B0C0C"/>
          <w:szCs w:val="24"/>
          <w:lang w:eastAsia="en-GB"/>
        </w:rPr>
        <w:t xml:space="preserve">cost of taking enforcement action against the benefit of taking </w:t>
      </w:r>
      <w:proofErr w:type="gramStart"/>
      <w:r w:rsidRPr="00435D05">
        <w:rPr>
          <w:rFonts w:ascii="Calibri" w:hAnsi="Calibri" w:cs="Calibri"/>
          <w:color w:val="0B0C0C"/>
          <w:szCs w:val="24"/>
          <w:lang w:eastAsia="en-GB"/>
        </w:rPr>
        <w:t>it</w:t>
      </w:r>
      <w:proofErr w:type="gramEnd"/>
    </w:p>
    <w:p w14:paraId="6F22D250" w14:textId="77777777" w:rsidR="00EB6537" w:rsidRPr="00435D05" w:rsidRDefault="00EB6537" w:rsidP="00EB6537">
      <w:pPr>
        <w:widowControl/>
        <w:numPr>
          <w:ilvl w:val="0"/>
          <w:numId w:val="19"/>
        </w:numPr>
        <w:shd w:val="clear" w:color="auto" w:fill="FFFFFF"/>
        <w:spacing w:before="0" w:after="75"/>
        <w:ind w:left="1020"/>
        <w:rPr>
          <w:rFonts w:ascii="Calibri" w:hAnsi="Calibri" w:cs="Calibri"/>
          <w:color w:val="0B0C0C"/>
          <w:szCs w:val="24"/>
          <w:lang w:eastAsia="en-GB"/>
        </w:rPr>
      </w:pPr>
      <w:r w:rsidRPr="00435D05">
        <w:rPr>
          <w:rFonts w:ascii="Calibri" w:hAnsi="Calibri" w:cs="Calibri"/>
          <w:color w:val="0B0C0C"/>
          <w:szCs w:val="24"/>
          <w:lang w:eastAsia="en-GB"/>
        </w:rPr>
        <w:t>impact on economic growth</w:t>
      </w:r>
    </w:p>
    <w:p w14:paraId="25EB3B21" w14:textId="77777777" w:rsidR="00EB6537" w:rsidRPr="00435D05" w:rsidRDefault="00EB6537" w:rsidP="00EB6537">
      <w:pPr>
        <w:shd w:val="clear" w:color="auto" w:fill="FFFFFF"/>
        <w:spacing w:before="300" w:after="300"/>
        <w:ind w:firstLine="660"/>
        <w:rPr>
          <w:rFonts w:ascii="Calibri" w:hAnsi="Calibri" w:cs="Calibri"/>
          <w:color w:val="0B0C0C"/>
          <w:szCs w:val="24"/>
          <w:lang w:eastAsia="en-GB"/>
        </w:rPr>
      </w:pPr>
      <w:r w:rsidRPr="00435D05">
        <w:rPr>
          <w:rFonts w:ascii="Calibri" w:hAnsi="Calibri" w:cs="Calibri"/>
          <w:color w:val="0B0C0C"/>
          <w:szCs w:val="24"/>
          <w:lang w:eastAsia="en-GB"/>
        </w:rPr>
        <w:t>We will prioritise and pursue investigations that involve:</w:t>
      </w:r>
    </w:p>
    <w:p w14:paraId="4C482266" w14:textId="77777777" w:rsidR="00EB6537" w:rsidRPr="00435D05" w:rsidRDefault="00EB6537" w:rsidP="00EB6537">
      <w:pPr>
        <w:widowControl/>
        <w:numPr>
          <w:ilvl w:val="0"/>
          <w:numId w:val="20"/>
        </w:numPr>
        <w:shd w:val="clear" w:color="auto" w:fill="FFFFFF"/>
        <w:spacing w:before="0" w:after="75"/>
        <w:ind w:left="1020"/>
        <w:rPr>
          <w:rFonts w:ascii="Calibri" w:hAnsi="Calibri" w:cs="Calibri"/>
          <w:color w:val="0B0C0C"/>
          <w:szCs w:val="24"/>
          <w:lang w:eastAsia="en-GB"/>
        </w:rPr>
      </w:pPr>
      <w:r w:rsidRPr="00435D05">
        <w:rPr>
          <w:rFonts w:ascii="Calibri" w:hAnsi="Calibri" w:cs="Calibri"/>
          <w:color w:val="0B0C0C"/>
          <w:szCs w:val="24"/>
          <w:lang w:eastAsia="en-GB"/>
        </w:rPr>
        <w:t>serious environmental harm or harm to human health</w:t>
      </w:r>
    </w:p>
    <w:p w14:paraId="065C92DA" w14:textId="77777777" w:rsidR="00EB6537" w:rsidRPr="00435D05" w:rsidRDefault="00EB6537" w:rsidP="00EB6537">
      <w:pPr>
        <w:widowControl/>
        <w:numPr>
          <w:ilvl w:val="0"/>
          <w:numId w:val="20"/>
        </w:numPr>
        <w:shd w:val="clear" w:color="auto" w:fill="FFFFFF"/>
        <w:spacing w:before="0" w:after="75"/>
        <w:ind w:left="1020"/>
        <w:rPr>
          <w:rFonts w:ascii="Calibri" w:hAnsi="Calibri" w:cs="Calibri"/>
          <w:color w:val="0B0C0C"/>
          <w:szCs w:val="24"/>
          <w:lang w:eastAsia="en-GB"/>
        </w:rPr>
      </w:pPr>
      <w:r w:rsidRPr="00435D05">
        <w:rPr>
          <w:rFonts w:ascii="Calibri" w:hAnsi="Calibri" w:cs="Calibri"/>
          <w:color w:val="0B0C0C"/>
          <w:szCs w:val="24"/>
          <w:lang w:eastAsia="en-GB"/>
        </w:rPr>
        <w:t>organised crime</w:t>
      </w:r>
    </w:p>
    <w:p w14:paraId="287A68F9" w14:textId="77777777" w:rsidR="00EB6537" w:rsidRPr="00435D05" w:rsidRDefault="00EB6537" w:rsidP="00EB6537">
      <w:pPr>
        <w:widowControl/>
        <w:numPr>
          <w:ilvl w:val="0"/>
          <w:numId w:val="20"/>
        </w:numPr>
        <w:shd w:val="clear" w:color="auto" w:fill="FFFFFF"/>
        <w:spacing w:before="0" w:after="75"/>
        <w:ind w:left="1020"/>
        <w:rPr>
          <w:rFonts w:ascii="Calibri" w:hAnsi="Calibri" w:cs="Calibri"/>
          <w:color w:val="0B0C0C"/>
          <w:szCs w:val="24"/>
          <w:lang w:eastAsia="en-GB"/>
        </w:rPr>
      </w:pPr>
      <w:r w:rsidRPr="00435D05">
        <w:rPr>
          <w:rFonts w:ascii="Calibri" w:hAnsi="Calibri" w:cs="Calibri"/>
          <w:color w:val="0B0C0C"/>
          <w:szCs w:val="24"/>
          <w:lang w:eastAsia="en-GB"/>
        </w:rPr>
        <w:t>overt criminal activity</w:t>
      </w:r>
    </w:p>
    <w:p w14:paraId="7B19DFA3" w14:textId="77777777" w:rsidR="00EB6537" w:rsidRPr="00435D05" w:rsidRDefault="00EB6537" w:rsidP="00EB6537">
      <w:pPr>
        <w:widowControl/>
        <w:numPr>
          <w:ilvl w:val="0"/>
          <w:numId w:val="20"/>
        </w:numPr>
        <w:shd w:val="clear" w:color="auto" w:fill="FFFFFF"/>
        <w:spacing w:before="0" w:after="75"/>
        <w:ind w:left="1020"/>
        <w:rPr>
          <w:rFonts w:ascii="Calibri" w:hAnsi="Calibri" w:cs="Calibri"/>
          <w:color w:val="0B0C0C"/>
          <w:szCs w:val="24"/>
          <w:lang w:eastAsia="en-GB"/>
        </w:rPr>
      </w:pPr>
      <w:r w:rsidRPr="00435D05">
        <w:rPr>
          <w:rFonts w:ascii="Calibri" w:hAnsi="Calibri" w:cs="Calibri"/>
          <w:color w:val="0B0C0C"/>
          <w:szCs w:val="24"/>
          <w:lang w:eastAsia="en-GB"/>
        </w:rPr>
        <w:lastRenderedPageBreak/>
        <w:t>substantial illegal gain</w:t>
      </w:r>
    </w:p>
    <w:p w14:paraId="2AA55F7C" w14:textId="77777777" w:rsidR="00EB6537" w:rsidRPr="00435D05" w:rsidRDefault="00EB6537" w:rsidP="00EB6537">
      <w:pPr>
        <w:widowControl/>
        <w:numPr>
          <w:ilvl w:val="0"/>
          <w:numId w:val="20"/>
        </w:numPr>
        <w:shd w:val="clear" w:color="auto" w:fill="FFFFFF"/>
        <w:spacing w:before="0" w:after="75"/>
        <w:ind w:left="1020"/>
        <w:rPr>
          <w:rFonts w:ascii="Calibri" w:hAnsi="Calibri" w:cs="Calibri"/>
          <w:color w:val="0B0C0C"/>
          <w:szCs w:val="24"/>
          <w:lang w:eastAsia="en-GB"/>
        </w:rPr>
      </w:pPr>
      <w:r w:rsidRPr="00435D05">
        <w:rPr>
          <w:rFonts w:ascii="Calibri" w:hAnsi="Calibri" w:cs="Calibri"/>
          <w:color w:val="0B0C0C"/>
          <w:szCs w:val="24"/>
          <w:lang w:eastAsia="en-GB"/>
        </w:rPr>
        <w:t>threats of violence</w:t>
      </w:r>
    </w:p>
    <w:p w14:paraId="254CE7D9" w14:textId="77777777" w:rsidR="00EB6537" w:rsidRPr="00435D05" w:rsidRDefault="00EB6537" w:rsidP="00EB6537">
      <w:pPr>
        <w:widowControl/>
        <w:numPr>
          <w:ilvl w:val="0"/>
          <w:numId w:val="20"/>
        </w:numPr>
        <w:shd w:val="clear" w:color="auto" w:fill="FFFFFF"/>
        <w:spacing w:before="0" w:after="75"/>
        <w:ind w:left="1020"/>
        <w:rPr>
          <w:rFonts w:ascii="Calibri" w:hAnsi="Calibri" w:cs="Calibri"/>
          <w:color w:val="0B0C0C"/>
          <w:szCs w:val="24"/>
          <w:lang w:eastAsia="en-GB"/>
        </w:rPr>
      </w:pPr>
      <w:r w:rsidRPr="00435D05">
        <w:rPr>
          <w:rFonts w:ascii="Calibri" w:hAnsi="Calibri" w:cs="Calibri"/>
          <w:color w:val="0B0C0C"/>
          <w:szCs w:val="24"/>
          <w:lang w:eastAsia="en-GB"/>
        </w:rPr>
        <w:t>other aggravating factors</w:t>
      </w:r>
    </w:p>
    <w:p w14:paraId="12673478" w14:textId="77777777" w:rsidR="00EB6537" w:rsidRPr="00435D05" w:rsidRDefault="00EB6537" w:rsidP="00EB6537">
      <w:pPr>
        <w:pStyle w:val="ListParagraph"/>
        <w:ind w:left="360"/>
        <w:rPr>
          <w:rFonts w:cs="Calibri"/>
          <w:b/>
          <w:bCs/>
          <w:sz w:val="24"/>
          <w:szCs w:val="24"/>
        </w:rPr>
      </w:pPr>
      <w:r w:rsidRPr="00435D05">
        <w:rPr>
          <w:rFonts w:cs="Calibri"/>
          <w:b/>
          <w:bCs/>
          <w:sz w:val="24"/>
          <w:szCs w:val="24"/>
        </w:rPr>
        <w:t>When we will we use Caught on Camera?</w:t>
      </w:r>
    </w:p>
    <w:p w14:paraId="1C54A1C2" w14:textId="77777777" w:rsidR="00EB6537" w:rsidRPr="00435D05" w:rsidRDefault="00EB6537" w:rsidP="00EB6537">
      <w:pPr>
        <w:ind w:left="720"/>
        <w:rPr>
          <w:rFonts w:ascii="Calibri" w:hAnsi="Calibri" w:cs="Calibri"/>
          <w:szCs w:val="24"/>
        </w:rPr>
      </w:pPr>
      <w:r w:rsidRPr="00435D05">
        <w:rPr>
          <w:rFonts w:ascii="Calibri" w:hAnsi="Calibri" w:cs="Calibri"/>
          <w:szCs w:val="24"/>
        </w:rPr>
        <w:t xml:space="preserve">During an investigation, if CCTV or other still footage is found and all reasonable efforts have been exhausted to identify the offender, then a request will be made from an officer to publish images of the incident on </w:t>
      </w:r>
      <w:r w:rsidR="0016456B" w:rsidRPr="00435D05">
        <w:rPr>
          <w:rFonts w:ascii="Calibri" w:hAnsi="Calibri" w:cs="Calibri"/>
          <w:szCs w:val="24"/>
        </w:rPr>
        <w:t>The Council’s</w:t>
      </w:r>
      <w:r w:rsidRPr="00435D05">
        <w:rPr>
          <w:rFonts w:ascii="Calibri" w:hAnsi="Calibri" w:cs="Calibri"/>
          <w:szCs w:val="24"/>
        </w:rPr>
        <w:t xml:space="preserve"> website.</w:t>
      </w:r>
    </w:p>
    <w:p w14:paraId="75CE51DC" w14:textId="77777777" w:rsidR="00EB6537" w:rsidRPr="00435D05" w:rsidRDefault="00EB6537" w:rsidP="00EB6537">
      <w:pPr>
        <w:ind w:left="720"/>
        <w:rPr>
          <w:rFonts w:ascii="Calibri" w:hAnsi="Calibri" w:cs="Calibri"/>
          <w:szCs w:val="24"/>
        </w:rPr>
      </w:pPr>
      <w:r w:rsidRPr="00435D05">
        <w:rPr>
          <w:rFonts w:ascii="Calibri" w:hAnsi="Calibri" w:cs="Calibri"/>
          <w:szCs w:val="24"/>
        </w:rPr>
        <w:t xml:space="preserve">At that point in line with The Council’s General statement of Enforcement policy, the decision maker will review the quality and nature of the footage and apply the </w:t>
      </w:r>
      <w:r w:rsidRPr="00435D05">
        <w:rPr>
          <w:rFonts w:ascii="Calibri" w:hAnsi="Calibri" w:cs="Calibri"/>
          <w:i/>
          <w:iCs/>
          <w:szCs w:val="24"/>
        </w:rPr>
        <w:t>public interest test</w:t>
      </w:r>
      <w:r w:rsidRPr="00435D05">
        <w:rPr>
          <w:rFonts w:ascii="Calibri" w:hAnsi="Calibri" w:cs="Calibri"/>
          <w:szCs w:val="24"/>
        </w:rPr>
        <w:t xml:space="preserve"> and the</w:t>
      </w:r>
      <w:r w:rsidRPr="00435D05">
        <w:rPr>
          <w:rFonts w:ascii="Calibri" w:hAnsi="Calibri" w:cs="Calibri"/>
          <w:i/>
          <w:iCs/>
          <w:szCs w:val="24"/>
        </w:rPr>
        <w:t xml:space="preserve"> proportionality test </w:t>
      </w:r>
      <w:r w:rsidRPr="00435D05">
        <w:rPr>
          <w:rFonts w:ascii="Calibri" w:hAnsi="Calibri" w:cs="Calibri"/>
          <w:szCs w:val="24"/>
        </w:rPr>
        <w:t xml:space="preserve">and </w:t>
      </w:r>
      <w:r w:rsidR="00AF4995" w:rsidRPr="00435D05">
        <w:rPr>
          <w:rFonts w:ascii="Calibri" w:hAnsi="Calibri" w:cs="Calibri"/>
          <w:szCs w:val="24"/>
        </w:rPr>
        <w:t>decide</w:t>
      </w:r>
      <w:r w:rsidRPr="00435D05">
        <w:rPr>
          <w:rFonts w:ascii="Calibri" w:hAnsi="Calibri" w:cs="Calibri"/>
          <w:szCs w:val="24"/>
        </w:rPr>
        <w:t xml:space="preserve"> on publication. </w:t>
      </w:r>
    </w:p>
    <w:p w14:paraId="07276295" w14:textId="77777777" w:rsidR="00EB6537" w:rsidRPr="00435D05" w:rsidRDefault="00EB6537" w:rsidP="00EB6537">
      <w:pPr>
        <w:pStyle w:val="ListParagraph"/>
        <w:rPr>
          <w:rFonts w:cs="Calibri"/>
          <w:sz w:val="24"/>
          <w:szCs w:val="24"/>
        </w:rPr>
      </w:pPr>
      <w:r w:rsidRPr="00435D05">
        <w:rPr>
          <w:rFonts w:cs="Calibri"/>
          <w:sz w:val="24"/>
          <w:szCs w:val="24"/>
        </w:rPr>
        <w:t xml:space="preserve">All decisions to publish any footage will be taken fairly, impartially, with no personal views about the ethnic or national origin, gender, disability, age, religion or belief, sexual orientation or gender identity of the suspect, defendant, </w:t>
      </w:r>
      <w:proofErr w:type="gramStart"/>
      <w:r w:rsidRPr="00435D05">
        <w:rPr>
          <w:rFonts w:cs="Calibri"/>
          <w:sz w:val="24"/>
          <w:szCs w:val="24"/>
        </w:rPr>
        <w:t>victim</w:t>
      </w:r>
      <w:proofErr w:type="gramEnd"/>
      <w:r w:rsidRPr="00435D05">
        <w:rPr>
          <w:rFonts w:cs="Calibri"/>
          <w:sz w:val="24"/>
          <w:szCs w:val="24"/>
        </w:rPr>
        <w:t xml:space="preserve"> or any witness influence their decisions. Neither must they be motivated by political considerations. </w:t>
      </w:r>
    </w:p>
    <w:p w14:paraId="0CFD92C6" w14:textId="77777777" w:rsidR="00EB6537" w:rsidRPr="00435D05" w:rsidRDefault="00EB6537" w:rsidP="00EB6537">
      <w:pPr>
        <w:ind w:left="660"/>
        <w:rPr>
          <w:rFonts w:ascii="Calibri" w:hAnsi="Calibri" w:cs="Calibri"/>
          <w:szCs w:val="24"/>
        </w:rPr>
      </w:pPr>
      <w:r w:rsidRPr="00435D05">
        <w:rPr>
          <w:rFonts w:ascii="Calibri" w:hAnsi="Calibri" w:cs="Calibri"/>
          <w:color w:val="0B0C0C"/>
          <w:szCs w:val="24"/>
          <w:lang w:eastAsia="en-GB"/>
        </w:rPr>
        <w:t xml:space="preserve">We would consider the </w:t>
      </w:r>
      <w:r w:rsidRPr="00435D05">
        <w:rPr>
          <w:rFonts w:ascii="Calibri" w:hAnsi="Calibri" w:cs="Calibri"/>
          <w:i/>
          <w:iCs/>
          <w:color w:val="0B0C0C"/>
          <w:szCs w:val="24"/>
          <w:lang w:eastAsia="en-GB"/>
        </w:rPr>
        <w:t>proportionality test</w:t>
      </w:r>
      <w:r w:rsidRPr="00435D05">
        <w:rPr>
          <w:rFonts w:ascii="Calibri" w:hAnsi="Calibri" w:cs="Calibri"/>
          <w:color w:val="0B0C0C"/>
          <w:szCs w:val="24"/>
          <w:lang w:eastAsia="en-GB"/>
        </w:rPr>
        <w:t xml:space="preserve"> and take into account the </w:t>
      </w:r>
      <w:proofErr w:type="gramStart"/>
      <w:r w:rsidRPr="00435D05">
        <w:rPr>
          <w:rFonts w:ascii="Calibri" w:hAnsi="Calibri" w:cs="Calibri"/>
          <w:color w:val="0B0C0C"/>
          <w:szCs w:val="24"/>
          <w:lang w:eastAsia="en-GB"/>
        </w:rPr>
        <w:t>following;</w:t>
      </w:r>
      <w:proofErr w:type="gramEnd"/>
      <w:r w:rsidRPr="00435D05">
        <w:rPr>
          <w:rFonts w:ascii="Calibri" w:hAnsi="Calibri" w:cs="Calibri"/>
          <w:color w:val="0B0C0C"/>
          <w:szCs w:val="24"/>
          <w:lang w:eastAsia="en-GB"/>
        </w:rPr>
        <w:t xml:space="preserve"> </w:t>
      </w:r>
    </w:p>
    <w:p w14:paraId="76F46295" w14:textId="77777777" w:rsidR="00EB6537" w:rsidRPr="00435D05" w:rsidRDefault="00EB6537" w:rsidP="00EB6537">
      <w:pPr>
        <w:widowControl/>
        <w:numPr>
          <w:ilvl w:val="0"/>
          <w:numId w:val="19"/>
        </w:numPr>
        <w:shd w:val="clear" w:color="auto" w:fill="FFFFFF"/>
        <w:spacing w:before="0" w:after="75"/>
        <w:ind w:left="1020"/>
        <w:rPr>
          <w:rFonts w:ascii="Calibri" w:hAnsi="Calibri" w:cs="Calibri"/>
          <w:color w:val="0B0C0C"/>
          <w:szCs w:val="24"/>
          <w:lang w:eastAsia="en-GB"/>
        </w:rPr>
      </w:pPr>
      <w:r w:rsidRPr="00435D05">
        <w:rPr>
          <w:rFonts w:ascii="Calibri" w:hAnsi="Calibri" w:cs="Calibri"/>
          <w:color w:val="0B0C0C"/>
          <w:szCs w:val="24"/>
          <w:lang w:eastAsia="en-GB"/>
        </w:rPr>
        <w:t xml:space="preserve">An ethical risk: which must establish a level of intrusion that correlates to the severity of the matter under investigation.  It will necessarily balance the level of harm caused with the individual’s right to privacy.  </w:t>
      </w:r>
    </w:p>
    <w:p w14:paraId="1876F839" w14:textId="77777777" w:rsidR="00EB6537" w:rsidRPr="00435D05" w:rsidRDefault="00EB6537" w:rsidP="00EB6537">
      <w:pPr>
        <w:widowControl/>
        <w:numPr>
          <w:ilvl w:val="0"/>
          <w:numId w:val="19"/>
        </w:numPr>
        <w:shd w:val="clear" w:color="auto" w:fill="FFFFFF"/>
        <w:spacing w:before="0" w:after="75"/>
        <w:ind w:left="1020"/>
        <w:rPr>
          <w:rFonts w:ascii="Calibri" w:hAnsi="Calibri" w:cs="Calibri"/>
          <w:color w:val="0B0C0C"/>
          <w:szCs w:val="24"/>
          <w:lang w:eastAsia="en-GB"/>
        </w:rPr>
      </w:pPr>
      <w:r w:rsidRPr="00435D05">
        <w:rPr>
          <w:rFonts w:ascii="Calibri" w:hAnsi="Calibri" w:cs="Calibri"/>
          <w:color w:val="0B0C0C"/>
          <w:szCs w:val="24"/>
          <w:lang w:eastAsia="en-GB"/>
        </w:rPr>
        <w:t>‘Compulsion’: Is the circulation essential to identifying or tracing that individual? Have all other methods been explored?</w:t>
      </w:r>
    </w:p>
    <w:p w14:paraId="271D738E" w14:textId="77777777" w:rsidR="00EB6537" w:rsidRPr="00435D05" w:rsidRDefault="00EB6537" w:rsidP="00EB6537">
      <w:pPr>
        <w:widowControl/>
        <w:numPr>
          <w:ilvl w:val="0"/>
          <w:numId w:val="19"/>
        </w:numPr>
        <w:shd w:val="clear" w:color="auto" w:fill="FFFFFF"/>
        <w:spacing w:before="0" w:after="75"/>
        <w:ind w:left="1020"/>
        <w:rPr>
          <w:rFonts w:ascii="Calibri" w:hAnsi="Calibri" w:cs="Calibri"/>
          <w:color w:val="0B0C0C"/>
          <w:szCs w:val="24"/>
          <w:lang w:eastAsia="en-GB"/>
        </w:rPr>
      </w:pPr>
      <w:r w:rsidRPr="00435D05">
        <w:rPr>
          <w:rFonts w:ascii="Calibri" w:hAnsi="Calibri" w:cs="Calibri"/>
          <w:color w:val="0B0C0C"/>
          <w:szCs w:val="24"/>
          <w:lang w:eastAsia="en-GB"/>
        </w:rPr>
        <w:t>‘Sufficiency of Intrusion’: Is the degree of collateral intrusion affecting individuals not connected with the investigation justifiable and acceptable?</w:t>
      </w:r>
    </w:p>
    <w:p w14:paraId="2FE6E80D" w14:textId="77777777" w:rsidR="00EB6537" w:rsidRPr="00435D05" w:rsidRDefault="00EB6537" w:rsidP="00EB6537">
      <w:pPr>
        <w:widowControl/>
        <w:numPr>
          <w:ilvl w:val="0"/>
          <w:numId w:val="19"/>
        </w:numPr>
        <w:shd w:val="clear" w:color="auto" w:fill="FFFFFF"/>
        <w:spacing w:before="0" w:after="75"/>
        <w:ind w:left="1020"/>
        <w:rPr>
          <w:rFonts w:ascii="Calibri" w:hAnsi="Calibri" w:cs="Calibri"/>
          <w:color w:val="0B0C0C"/>
          <w:szCs w:val="24"/>
          <w:lang w:eastAsia="en-GB"/>
        </w:rPr>
      </w:pPr>
      <w:r w:rsidRPr="00435D05">
        <w:rPr>
          <w:rFonts w:ascii="Calibri" w:hAnsi="Calibri" w:cs="Calibri"/>
          <w:color w:val="0B0C0C"/>
          <w:szCs w:val="24"/>
          <w:lang w:eastAsia="en-GB"/>
        </w:rPr>
        <w:t xml:space="preserve">impact on the environment, other people and legitimate business of bringing the offender to </w:t>
      </w:r>
      <w:proofErr w:type="gramStart"/>
      <w:r w:rsidRPr="00435D05">
        <w:rPr>
          <w:rFonts w:ascii="Calibri" w:hAnsi="Calibri" w:cs="Calibri"/>
          <w:color w:val="0B0C0C"/>
          <w:szCs w:val="24"/>
          <w:lang w:eastAsia="en-GB"/>
        </w:rPr>
        <w:t>justice</w:t>
      </w:r>
      <w:proofErr w:type="gramEnd"/>
      <w:r w:rsidRPr="00435D05">
        <w:rPr>
          <w:rFonts w:ascii="Calibri" w:hAnsi="Calibri" w:cs="Calibri"/>
          <w:color w:val="0B0C0C"/>
          <w:szCs w:val="24"/>
          <w:lang w:eastAsia="en-GB"/>
        </w:rPr>
        <w:t xml:space="preserve"> </w:t>
      </w:r>
    </w:p>
    <w:p w14:paraId="48610FEA" w14:textId="77777777" w:rsidR="00EB6537" w:rsidRPr="00435D05" w:rsidRDefault="00EB6537" w:rsidP="00EB6537">
      <w:pPr>
        <w:widowControl/>
        <w:numPr>
          <w:ilvl w:val="0"/>
          <w:numId w:val="19"/>
        </w:numPr>
        <w:shd w:val="clear" w:color="auto" w:fill="FFFFFF"/>
        <w:spacing w:before="0" w:after="75"/>
        <w:ind w:left="1020"/>
        <w:rPr>
          <w:rFonts w:ascii="Calibri" w:hAnsi="Calibri" w:cs="Calibri"/>
          <w:color w:val="0B0C0C"/>
          <w:szCs w:val="24"/>
          <w:lang w:eastAsia="en-GB"/>
        </w:rPr>
      </w:pPr>
      <w:r w:rsidRPr="00435D05">
        <w:rPr>
          <w:rFonts w:ascii="Calibri" w:hAnsi="Calibri" w:cs="Calibri"/>
          <w:color w:val="0B0C0C"/>
          <w:szCs w:val="24"/>
          <w:lang w:eastAsia="en-GB"/>
        </w:rPr>
        <w:t xml:space="preserve">Risk to person(s): Is there a risk of personal injury?  (To either the individual or member of the public) </w:t>
      </w:r>
    </w:p>
    <w:p w14:paraId="4EAC7201" w14:textId="77777777" w:rsidR="00EB6537" w:rsidRPr="00435D05" w:rsidRDefault="00EB6537" w:rsidP="00EB6537">
      <w:pPr>
        <w:widowControl/>
        <w:numPr>
          <w:ilvl w:val="1"/>
          <w:numId w:val="19"/>
        </w:numPr>
        <w:shd w:val="clear" w:color="auto" w:fill="FFFFFF"/>
        <w:spacing w:before="0" w:after="75"/>
        <w:rPr>
          <w:rFonts w:ascii="Calibri" w:hAnsi="Calibri" w:cs="Calibri"/>
          <w:color w:val="0B0C0C"/>
          <w:szCs w:val="24"/>
          <w:lang w:eastAsia="en-GB"/>
        </w:rPr>
      </w:pPr>
      <w:r w:rsidRPr="00435D05">
        <w:rPr>
          <w:rFonts w:ascii="Calibri" w:hAnsi="Calibri" w:cs="Calibri"/>
          <w:color w:val="0B0C0C"/>
          <w:szCs w:val="24"/>
          <w:lang w:eastAsia="en-GB"/>
        </w:rPr>
        <w:t xml:space="preserve">The individual’s welfare must be considered </w:t>
      </w:r>
      <w:proofErr w:type="gramStart"/>
      <w:r w:rsidRPr="00435D05">
        <w:rPr>
          <w:rFonts w:ascii="Calibri" w:hAnsi="Calibri" w:cs="Calibri"/>
          <w:color w:val="0B0C0C"/>
          <w:szCs w:val="24"/>
          <w:lang w:eastAsia="en-GB"/>
        </w:rPr>
        <w:t>in light of</w:t>
      </w:r>
      <w:proofErr w:type="gramEnd"/>
      <w:r w:rsidRPr="00435D05">
        <w:rPr>
          <w:rFonts w:ascii="Calibri" w:hAnsi="Calibri" w:cs="Calibri"/>
          <w:color w:val="0B0C0C"/>
          <w:szCs w:val="24"/>
          <w:lang w:eastAsia="en-GB"/>
        </w:rPr>
        <w:t xml:space="preserve"> the circulation, including psychological pressures on the induvial or on third parties. </w:t>
      </w:r>
    </w:p>
    <w:p w14:paraId="489E5CB7" w14:textId="77777777" w:rsidR="00EB6537" w:rsidRPr="00435D05" w:rsidRDefault="00EB6537" w:rsidP="00EB6537">
      <w:pPr>
        <w:widowControl/>
        <w:numPr>
          <w:ilvl w:val="0"/>
          <w:numId w:val="19"/>
        </w:numPr>
        <w:shd w:val="clear" w:color="auto" w:fill="FFFFFF"/>
        <w:spacing w:before="0" w:after="75"/>
        <w:ind w:left="1020"/>
        <w:rPr>
          <w:rFonts w:ascii="Calibri" w:hAnsi="Calibri" w:cs="Calibri"/>
          <w:color w:val="0B0C0C"/>
          <w:szCs w:val="24"/>
          <w:lang w:eastAsia="en-GB"/>
        </w:rPr>
      </w:pPr>
      <w:r w:rsidRPr="00435D05">
        <w:rPr>
          <w:rFonts w:ascii="Calibri" w:hAnsi="Calibri" w:cs="Calibri"/>
          <w:color w:val="0B0C0C"/>
          <w:szCs w:val="24"/>
          <w:lang w:eastAsia="en-GB"/>
        </w:rPr>
        <w:t xml:space="preserve">Operational Risk: Consideration will be given, prior to display of images, of any disproportionate damage to the reputation of The Council or to community relations. </w:t>
      </w:r>
    </w:p>
    <w:p w14:paraId="7E57B5D6" w14:textId="77777777" w:rsidR="00EB6537" w:rsidRPr="00435D05" w:rsidRDefault="00EB6537" w:rsidP="00EB6537">
      <w:pPr>
        <w:widowControl/>
        <w:numPr>
          <w:ilvl w:val="0"/>
          <w:numId w:val="19"/>
        </w:numPr>
        <w:shd w:val="clear" w:color="auto" w:fill="FFFFFF"/>
        <w:spacing w:before="0" w:after="75"/>
        <w:ind w:left="1020"/>
        <w:rPr>
          <w:rFonts w:ascii="Calibri" w:hAnsi="Calibri" w:cs="Calibri"/>
          <w:color w:val="0B0C0C"/>
          <w:szCs w:val="24"/>
          <w:lang w:eastAsia="en-GB"/>
        </w:rPr>
      </w:pPr>
      <w:proofErr w:type="gramStart"/>
      <w:r w:rsidRPr="00435D05">
        <w:rPr>
          <w:rFonts w:ascii="Calibri" w:hAnsi="Calibri" w:cs="Calibri"/>
          <w:color w:val="0B0C0C"/>
          <w:szCs w:val="24"/>
          <w:lang w:eastAsia="en-GB"/>
        </w:rPr>
        <w:t>Also</w:t>
      </w:r>
      <w:proofErr w:type="gramEnd"/>
      <w:r w:rsidRPr="00435D05">
        <w:rPr>
          <w:rFonts w:ascii="Calibri" w:hAnsi="Calibri" w:cs="Calibri"/>
          <w:color w:val="0B0C0C"/>
          <w:szCs w:val="24"/>
          <w:lang w:eastAsia="en-GB"/>
        </w:rPr>
        <w:t xml:space="preserve"> where publication of images may compromise any potential prosecution</w:t>
      </w:r>
    </w:p>
    <w:p w14:paraId="05E7DF63" w14:textId="77777777" w:rsidR="00EB6537" w:rsidRPr="00435D05" w:rsidRDefault="00EB6537" w:rsidP="00EB6537">
      <w:pPr>
        <w:shd w:val="clear" w:color="auto" w:fill="FFFFFF"/>
        <w:spacing w:before="0" w:after="75"/>
        <w:rPr>
          <w:rFonts w:ascii="Calibri" w:hAnsi="Calibri" w:cs="Calibri"/>
          <w:color w:val="0B0C0C"/>
          <w:szCs w:val="24"/>
          <w:lang w:eastAsia="en-GB"/>
        </w:rPr>
      </w:pPr>
    </w:p>
    <w:p w14:paraId="2B718A32" w14:textId="77777777" w:rsidR="00EB6537" w:rsidRPr="00435D05" w:rsidRDefault="00EB6537" w:rsidP="00EB6537">
      <w:pPr>
        <w:pStyle w:val="ListParagraph"/>
        <w:spacing w:after="0" w:line="240" w:lineRule="auto"/>
        <w:rPr>
          <w:rFonts w:cs="Calibri"/>
          <w:sz w:val="24"/>
          <w:szCs w:val="24"/>
        </w:rPr>
      </w:pPr>
      <w:r w:rsidRPr="00435D05">
        <w:rPr>
          <w:rFonts w:eastAsia="Times New Roman" w:cs="Calibri"/>
          <w:color w:val="0B0C0C"/>
          <w:sz w:val="24"/>
          <w:szCs w:val="24"/>
          <w:lang w:eastAsia="en-GB"/>
        </w:rPr>
        <w:t>O</w:t>
      </w:r>
      <w:r w:rsidRPr="00435D05">
        <w:rPr>
          <w:rFonts w:cs="Calibri"/>
          <w:sz w:val="24"/>
          <w:szCs w:val="24"/>
        </w:rPr>
        <w:t xml:space="preserve">nce this is done, a decision will be made around uploading the image to The Council’s website.  </w:t>
      </w:r>
    </w:p>
    <w:p w14:paraId="3DCF609A" w14:textId="77777777" w:rsidR="00EB6537" w:rsidRPr="00435D05" w:rsidRDefault="00EB6537" w:rsidP="00EB6537">
      <w:pPr>
        <w:pStyle w:val="ListParagraph"/>
        <w:spacing w:after="0" w:line="240" w:lineRule="auto"/>
        <w:rPr>
          <w:rFonts w:cs="Calibri"/>
          <w:sz w:val="24"/>
          <w:szCs w:val="24"/>
        </w:rPr>
      </w:pPr>
    </w:p>
    <w:p w14:paraId="57B9D5E0" w14:textId="77777777" w:rsidR="00EB6537" w:rsidRPr="00435D05" w:rsidRDefault="00EB6537" w:rsidP="00EB6537">
      <w:pPr>
        <w:pStyle w:val="ListParagraph"/>
        <w:spacing w:after="0" w:line="240" w:lineRule="auto"/>
        <w:rPr>
          <w:rFonts w:cs="Calibri"/>
          <w:sz w:val="24"/>
          <w:szCs w:val="24"/>
        </w:rPr>
      </w:pPr>
      <w:r w:rsidRPr="00435D05">
        <w:rPr>
          <w:rFonts w:cs="Calibri"/>
          <w:sz w:val="24"/>
          <w:szCs w:val="24"/>
        </w:rPr>
        <w:t xml:space="preserve">Images of Juveniles and non-relevant persons, </w:t>
      </w:r>
      <w:proofErr w:type="gramStart"/>
      <w:r w:rsidRPr="00435D05">
        <w:rPr>
          <w:rFonts w:cs="Calibri"/>
          <w:sz w:val="24"/>
          <w:szCs w:val="24"/>
        </w:rPr>
        <w:t>i.e.</w:t>
      </w:r>
      <w:proofErr w:type="gramEnd"/>
      <w:r w:rsidRPr="00435D05">
        <w:rPr>
          <w:rFonts w:cs="Calibri"/>
          <w:sz w:val="24"/>
          <w:szCs w:val="24"/>
        </w:rPr>
        <w:t xml:space="preserve"> persons not thought to be involved in the incident, and non-relevant information such as car registration numbers etc., will be removed or obliterated.</w:t>
      </w:r>
    </w:p>
    <w:p w14:paraId="0F4EDBBA" w14:textId="77777777" w:rsidR="00B344F8" w:rsidRPr="00435D05" w:rsidRDefault="00B344F8" w:rsidP="00EB6537">
      <w:pPr>
        <w:pStyle w:val="ListParagraph"/>
        <w:ind w:left="360"/>
        <w:rPr>
          <w:rFonts w:cs="Calibri"/>
          <w:b/>
          <w:bCs/>
          <w:sz w:val="24"/>
          <w:szCs w:val="24"/>
        </w:rPr>
      </w:pPr>
    </w:p>
    <w:p w14:paraId="5F5030E1" w14:textId="77777777" w:rsidR="00EB6537" w:rsidRPr="00435D05" w:rsidRDefault="00EB6537" w:rsidP="00AF4995">
      <w:pPr>
        <w:pStyle w:val="ListParagraph"/>
        <w:keepNext/>
        <w:spacing w:after="0" w:line="240" w:lineRule="auto"/>
        <w:ind w:left="357"/>
        <w:rPr>
          <w:rFonts w:cs="Calibri"/>
          <w:b/>
          <w:bCs/>
          <w:sz w:val="24"/>
          <w:szCs w:val="24"/>
        </w:rPr>
      </w:pPr>
      <w:r w:rsidRPr="00435D05">
        <w:rPr>
          <w:rFonts w:cs="Calibri"/>
          <w:b/>
          <w:bCs/>
          <w:sz w:val="24"/>
          <w:szCs w:val="24"/>
        </w:rPr>
        <w:lastRenderedPageBreak/>
        <w:t xml:space="preserve">How would I notify The </w:t>
      </w:r>
      <w:proofErr w:type="gramStart"/>
      <w:r w:rsidRPr="00435D05">
        <w:rPr>
          <w:rFonts w:cs="Calibri"/>
          <w:b/>
          <w:bCs/>
          <w:sz w:val="24"/>
          <w:szCs w:val="24"/>
        </w:rPr>
        <w:t>Council, if</w:t>
      </w:r>
      <w:proofErr w:type="gramEnd"/>
      <w:r w:rsidRPr="00435D05">
        <w:rPr>
          <w:rFonts w:cs="Calibri"/>
          <w:b/>
          <w:bCs/>
          <w:sz w:val="24"/>
          <w:szCs w:val="24"/>
        </w:rPr>
        <w:t xml:space="preserve"> I knew an offender?</w:t>
      </w:r>
    </w:p>
    <w:p w14:paraId="22701E6D" w14:textId="77777777" w:rsidR="00EB6537" w:rsidRPr="00435D05" w:rsidRDefault="00EB6537" w:rsidP="00AF4995">
      <w:pPr>
        <w:pStyle w:val="ListParagraph"/>
        <w:keepNext/>
        <w:spacing w:after="0" w:line="240" w:lineRule="auto"/>
        <w:rPr>
          <w:rFonts w:cs="Calibri"/>
          <w:sz w:val="24"/>
          <w:szCs w:val="24"/>
        </w:rPr>
      </w:pPr>
    </w:p>
    <w:p w14:paraId="424C0AA6" w14:textId="77777777" w:rsidR="00EB6537" w:rsidRPr="00435D05" w:rsidRDefault="00EB6537" w:rsidP="00AF4995">
      <w:pPr>
        <w:pStyle w:val="ListParagraph"/>
        <w:keepNext/>
        <w:rPr>
          <w:rFonts w:cs="Calibri"/>
          <w:sz w:val="24"/>
          <w:szCs w:val="24"/>
        </w:rPr>
      </w:pPr>
      <w:r w:rsidRPr="00435D05">
        <w:rPr>
          <w:rFonts w:cs="Calibri"/>
          <w:sz w:val="24"/>
          <w:szCs w:val="24"/>
        </w:rPr>
        <w:t xml:space="preserve">There will be two ways to report an offender. 1. Via an online reporting form. 2. By telephoning a business support officer.  </w:t>
      </w:r>
    </w:p>
    <w:p w14:paraId="7A414DFB" w14:textId="77777777" w:rsidR="00EB6537" w:rsidRPr="00435D05" w:rsidRDefault="00EB6537" w:rsidP="00EB6537">
      <w:pPr>
        <w:pStyle w:val="ListParagraph"/>
        <w:rPr>
          <w:rFonts w:cs="Calibri"/>
          <w:sz w:val="24"/>
          <w:szCs w:val="24"/>
        </w:rPr>
      </w:pPr>
      <w:r w:rsidRPr="00435D05">
        <w:rPr>
          <w:rFonts w:cs="Calibri"/>
          <w:sz w:val="24"/>
          <w:szCs w:val="24"/>
        </w:rPr>
        <w:t xml:space="preserve"> </w:t>
      </w:r>
    </w:p>
    <w:p w14:paraId="3659818F" w14:textId="77777777" w:rsidR="00EB6537" w:rsidRPr="00435D05" w:rsidRDefault="00EB6537" w:rsidP="00B344F8">
      <w:pPr>
        <w:pStyle w:val="ListParagraph"/>
        <w:keepNext/>
        <w:ind w:left="357"/>
        <w:rPr>
          <w:rFonts w:cs="Calibri"/>
          <w:sz w:val="24"/>
          <w:szCs w:val="24"/>
        </w:rPr>
      </w:pPr>
      <w:r w:rsidRPr="00435D05">
        <w:rPr>
          <w:rFonts w:eastAsia="Times New Roman" w:cs="Calibri"/>
          <w:b/>
          <w:bCs/>
          <w:color w:val="0B0C0C"/>
          <w:sz w:val="24"/>
          <w:szCs w:val="24"/>
          <w:lang w:eastAsia="en-GB"/>
        </w:rPr>
        <w:t xml:space="preserve">When </w:t>
      </w:r>
      <w:r w:rsidR="00B344F8" w:rsidRPr="00435D05">
        <w:rPr>
          <w:rFonts w:eastAsia="Times New Roman" w:cs="Calibri"/>
          <w:b/>
          <w:bCs/>
          <w:color w:val="0B0C0C"/>
          <w:sz w:val="24"/>
          <w:szCs w:val="24"/>
          <w:lang w:eastAsia="en-GB"/>
        </w:rPr>
        <w:t>would we</w:t>
      </w:r>
      <w:r w:rsidRPr="00435D05">
        <w:rPr>
          <w:rFonts w:eastAsia="Times New Roman" w:cs="Calibri"/>
          <w:b/>
          <w:bCs/>
          <w:color w:val="0B0C0C"/>
          <w:sz w:val="24"/>
          <w:szCs w:val="24"/>
          <w:lang w:eastAsia="en-GB"/>
        </w:rPr>
        <w:t xml:space="preserve"> not publish on Caught on Camera? </w:t>
      </w:r>
    </w:p>
    <w:p w14:paraId="22CC09AB" w14:textId="77777777" w:rsidR="00EB6537" w:rsidRPr="00435D05" w:rsidRDefault="00EB6537" w:rsidP="00EB6537">
      <w:pPr>
        <w:pStyle w:val="ListParagraph"/>
        <w:rPr>
          <w:rFonts w:eastAsia="Times New Roman" w:cs="Calibri"/>
          <w:color w:val="0B0C0C"/>
          <w:sz w:val="24"/>
          <w:szCs w:val="24"/>
          <w:lang w:eastAsia="en-GB"/>
        </w:rPr>
      </w:pPr>
      <w:r w:rsidRPr="00435D05">
        <w:rPr>
          <w:rFonts w:eastAsia="Times New Roman" w:cs="Calibri"/>
          <w:color w:val="0B0C0C"/>
          <w:sz w:val="24"/>
          <w:szCs w:val="24"/>
          <w:lang w:eastAsia="en-GB"/>
        </w:rPr>
        <w:t xml:space="preserve">When the image is poor </w:t>
      </w:r>
      <w:r w:rsidR="00B344F8" w:rsidRPr="00435D05">
        <w:rPr>
          <w:rFonts w:eastAsia="Times New Roman" w:cs="Calibri"/>
          <w:color w:val="0B0C0C"/>
          <w:sz w:val="24"/>
          <w:szCs w:val="24"/>
          <w:lang w:eastAsia="en-GB"/>
        </w:rPr>
        <w:t>quality,</w:t>
      </w:r>
      <w:r w:rsidRPr="00435D05">
        <w:rPr>
          <w:rFonts w:eastAsia="Times New Roman" w:cs="Calibri"/>
          <w:color w:val="0B0C0C"/>
          <w:sz w:val="24"/>
          <w:szCs w:val="24"/>
          <w:lang w:eastAsia="en-GB"/>
        </w:rPr>
        <w:t xml:space="preserve"> or it is felt not in the public interest to do so. </w:t>
      </w:r>
      <w:r w:rsidR="00B344F8" w:rsidRPr="00435D05">
        <w:rPr>
          <w:rFonts w:eastAsia="Times New Roman" w:cs="Calibri"/>
          <w:color w:val="0B0C0C"/>
          <w:sz w:val="24"/>
          <w:szCs w:val="24"/>
          <w:lang w:eastAsia="en-GB"/>
        </w:rPr>
        <w:t>Neither</w:t>
      </w:r>
      <w:r w:rsidRPr="00435D05">
        <w:rPr>
          <w:rFonts w:eastAsia="Times New Roman" w:cs="Calibri"/>
          <w:color w:val="0B0C0C"/>
          <w:sz w:val="24"/>
          <w:szCs w:val="24"/>
          <w:lang w:eastAsia="en-GB"/>
        </w:rPr>
        <w:t xml:space="preserve"> will we publish images of juveniles or vulnerable persons.</w:t>
      </w:r>
    </w:p>
    <w:p w14:paraId="089B99E0" w14:textId="77777777" w:rsidR="00EB6537" w:rsidRPr="00435D05" w:rsidRDefault="00EB6537" w:rsidP="00EB6537">
      <w:pPr>
        <w:pStyle w:val="ListParagraph"/>
        <w:rPr>
          <w:rFonts w:eastAsia="Times New Roman" w:cs="Calibri"/>
          <w:color w:val="0B0C0C"/>
          <w:sz w:val="24"/>
          <w:szCs w:val="24"/>
          <w:lang w:eastAsia="en-GB"/>
        </w:rPr>
      </w:pPr>
    </w:p>
    <w:p w14:paraId="546AD50E" w14:textId="77777777" w:rsidR="00EB6537" w:rsidRPr="00435D05" w:rsidRDefault="00EB6537" w:rsidP="00EB6537">
      <w:pPr>
        <w:pStyle w:val="ListParagraph"/>
        <w:rPr>
          <w:rFonts w:eastAsia="Times New Roman" w:cs="Calibri"/>
          <w:color w:val="0B0C0C"/>
          <w:sz w:val="24"/>
          <w:szCs w:val="24"/>
          <w:lang w:eastAsia="en-GB"/>
        </w:rPr>
      </w:pPr>
      <w:r w:rsidRPr="00435D05">
        <w:rPr>
          <w:rFonts w:eastAsia="Times New Roman" w:cs="Calibri"/>
          <w:color w:val="0B0C0C"/>
          <w:sz w:val="24"/>
          <w:szCs w:val="24"/>
          <w:lang w:eastAsia="en-GB"/>
        </w:rPr>
        <w:t>All images will be redacted / obliterated in accordance with the standards of the Communications Team.</w:t>
      </w:r>
    </w:p>
    <w:p w14:paraId="217C5A25" w14:textId="77777777" w:rsidR="00EB6537" w:rsidRPr="00435D05" w:rsidRDefault="00EB6537" w:rsidP="00EB6537">
      <w:pPr>
        <w:pStyle w:val="ListParagraph"/>
        <w:rPr>
          <w:rFonts w:cs="Calibri"/>
          <w:b/>
          <w:bCs/>
          <w:sz w:val="24"/>
          <w:szCs w:val="24"/>
        </w:rPr>
      </w:pPr>
    </w:p>
    <w:p w14:paraId="3A9B1209" w14:textId="77777777" w:rsidR="00EB6537" w:rsidRPr="00435D05" w:rsidRDefault="00EB6537" w:rsidP="00AF4995">
      <w:pPr>
        <w:pStyle w:val="ListParagraph"/>
        <w:spacing w:line="240" w:lineRule="auto"/>
        <w:ind w:left="357"/>
        <w:rPr>
          <w:rFonts w:cs="Calibri"/>
          <w:b/>
          <w:bCs/>
          <w:sz w:val="24"/>
          <w:szCs w:val="24"/>
        </w:rPr>
      </w:pPr>
      <w:r w:rsidRPr="00435D05">
        <w:rPr>
          <w:rFonts w:cs="Calibri"/>
          <w:b/>
          <w:bCs/>
          <w:sz w:val="24"/>
          <w:szCs w:val="24"/>
        </w:rPr>
        <w:t>Who is the Decision Maker?</w:t>
      </w:r>
    </w:p>
    <w:p w14:paraId="6A0FBFE1" w14:textId="77777777" w:rsidR="00EB6537" w:rsidRPr="00435D05" w:rsidRDefault="00EB6537" w:rsidP="00AF4995">
      <w:pPr>
        <w:spacing w:before="0" w:after="0"/>
        <w:ind w:left="720"/>
        <w:rPr>
          <w:rFonts w:ascii="Calibri" w:hAnsi="Calibri" w:cs="Calibri"/>
          <w:szCs w:val="24"/>
        </w:rPr>
      </w:pPr>
      <w:r w:rsidRPr="00435D05">
        <w:rPr>
          <w:rFonts w:ascii="Calibri" w:hAnsi="Calibri" w:cs="Calibri"/>
          <w:szCs w:val="24"/>
        </w:rPr>
        <w:t xml:space="preserve">For the purposes of this policy, the person responsible for reviewing and authorising publication, will be </w:t>
      </w:r>
      <w:r w:rsidRPr="00435D05">
        <w:rPr>
          <w:rFonts w:ascii="Calibri" w:hAnsi="Calibri" w:cs="Calibri"/>
          <w:b/>
          <w:bCs/>
          <w:szCs w:val="24"/>
        </w:rPr>
        <w:t>Will Abë, Environmental Enforcement Manager</w:t>
      </w:r>
      <w:r w:rsidRPr="00435D05">
        <w:rPr>
          <w:rFonts w:ascii="Calibri" w:hAnsi="Calibri" w:cs="Calibri"/>
          <w:szCs w:val="24"/>
        </w:rPr>
        <w:t xml:space="preserve">. </w:t>
      </w:r>
    </w:p>
    <w:p w14:paraId="7941080E" w14:textId="77777777" w:rsidR="00EB6537" w:rsidRPr="00435D05" w:rsidRDefault="00EB6537" w:rsidP="00EB6537">
      <w:pPr>
        <w:ind w:left="720"/>
        <w:rPr>
          <w:rFonts w:ascii="Calibri" w:hAnsi="Calibri" w:cs="Calibri"/>
          <w:szCs w:val="24"/>
        </w:rPr>
      </w:pPr>
      <w:r w:rsidRPr="00435D05">
        <w:rPr>
          <w:rFonts w:ascii="Calibri" w:hAnsi="Calibri" w:cs="Calibri"/>
          <w:szCs w:val="24"/>
        </w:rPr>
        <w:t xml:space="preserve">Though, in certain cases, others may be consulted such as </w:t>
      </w:r>
      <w:r w:rsidRPr="00435D05">
        <w:rPr>
          <w:rFonts w:ascii="Calibri" w:hAnsi="Calibri" w:cs="Calibri"/>
          <w:b/>
          <w:bCs/>
          <w:szCs w:val="24"/>
        </w:rPr>
        <w:t>Legal Services Team</w:t>
      </w:r>
      <w:r w:rsidRPr="00435D05">
        <w:rPr>
          <w:rFonts w:ascii="Calibri" w:hAnsi="Calibri" w:cs="Calibri"/>
          <w:szCs w:val="24"/>
        </w:rPr>
        <w:t xml:space="preserve"> and / or </w:t>
      </w:r>
      <w:r w:rsidRPr="00435D05">
        <w:rPr>
          <w:rFonts w:ascii="Calibri" w:hAnsi="Calibri" w:cs="Calibri"/>
          <w:b/>
          <w:bCs/>
          <w:szCs w:val="24"/>
        </w:rPr>
        <w:t>Neil Clark, Strategic Lead for Regulation and Enforcement</w:t>
      </w:r>
      <w:r w:rsidRPr="00435D05">
        <w:rPr>
          <w:rFonts w:ascii="Calibri" w:hAnsi="Calibri" w:cs="Calibri"/>
          <w:szCs w:val="24"/>
        </w:rPr>
        <w:t xml:space="preserve">, if needed.  </w:t>
      </w:r>
    </w:p>
    <w:p w14:paraId="4EDF01D0" w14:textId="77777777" w:rsidR="00EB6537" w:rsidRPr="00435D05" w:rsidRDefault="00EB6537" w:rsidP="00EB6537">
      <w:pPr>
        <w:pStyle w:val="ListParagraph"/>
        <w:ind w:left="360"/>
        <w:rPr>
          <w:rFonts w:cs="Calibri"/>
          <w:b/>
          <w:bCs/>
          <w:sz w:val="24"/>
          <w:szCs w:val="24"/>
        </w:rPr>
      </w:pPr>
    </w:p>
    <w:p w14:paraId="5C5564CC" w14:textId="77777777" w:rsidR="00EB6537" w:rsidRPr="00435D05" w:rsidRDefault="00EB6537" w:rsidP="00AF4995">
      <w:pPr>
        <w:pStyle w:val="ListParagraph"/>
        <w:spacing w:line="240" w:lineRule="auto"/>
        <w:ind w:left="357"/>
        <w:rPr>
          <w:rFonts w:cs="Calibri"/>
          <w:b/>
          <w:bCs/>
          <w:sz w:val="24"/>
          <w:szCs w:val="24"/>
        </w:rPr>
      </w:pPr>
      <w:r w:rsidRPr="00435D05">
        <w:rPr>
          <w:rFonts w:cs="Calibri"/>
          <w:b/>
          <w:bCs/>
          <w:sz w:val="24"/>
          <w:szCs w:val="24"/>
        </w:rPr>
        <w:t xml:space="preserve">When are images removed or reviewed? </w:t>
      </w:r>
    </w:p>
    <w:p w14:paraId="5308D6F3" w14:textId="77777777" w:rsidR="00EB6537" w:rsidRPr="00435D05" w:rsidRDefault="00EB6537" w:rsidP="00EB6537">
      <w:pPr>
        <w:ind w:left="720"/>
        <w:rPr>
          <w:rFonts w:ascii="Calibri" w:hAnsi="Calibri" w:cs="Calibri"/>
          <w:szCs w:val="24"/>
        </w:rPr>
      </w:pPr>
      <w:r w:rsidRPr="00435D05">
        <w:rPr>
          <w:rFonts w:ascii="Calibri" w:hAnsi="Calibri" w:cs="Calibri"/>
          <w:szCs w:val="24"/>
        </w:rPr>
        <w:t xml:space="preserve">All uploaded images will remain published for 6 months. After six months, a review will be conducted. It not expected that images will be retained on the website for longer than 12 months.   </w:t>
      </w:r>
    </w:p>
    <w:p w14:paraId="152B1740" w14:textId="77777777" w:rsidR="00EB6537" w:rsidRPr="00435D05" w:rsidRDefault="00EB6537" w:rsidP="00AF4995">
      <w:pPr>
        <w:pStyle w:val="ListParagraph"/>
        <w:spacing w:line="240" w:lineRule="auto"/>
        <w:ind w:left="357"/>
        <w:rPr>
          <w:rFonts w:cs="Calibri"/>
          <w:b/>
          <w:bCs/>
          <w:sz w:val="24"/>
          <w:szCs w:val="24"/>
        </w:rPr>
      </w:pPr>
      <w:r w:rsidRPr="00435D05">
        <w:rPr>
          <w:rFonts w:cs="Calibri"/>
          <w:b/>
          <w:bCs/>
          <w:sz w:val="24"/>
          <w:szCs w:val="24"/>
        </w:rPr>
        <w:t xml:space="preserve">Successful Identification and further action  </w:t>
      </w:r>
    </w:p>
    <w:p w14:paraId="3127A61A" w14:textId="77777777" w:rsidR="00EB6537" w:rsidRPr="00435D05" w:rsidRDefault="00EB6537" w:rsidP="00AF4995">
      <w:pPr>
        <w:pStyle w:val="ListParagraph"/>
        <w:spacing w:after="0" w:line="240" w:lineRule="auto"/>
        <w:ind w:left="357"/>
        <w:rPr>
          <w:rFonts w:cs="Calibri"/>
          <w:sz w:val="24"/>
          <w:szCs w:val="24"/>
        </w:rPr>
      </w:pPr>
    </w:p>
    <w:p w14:paraId="591C0198" w14:textId="77777777" w:rsidR="00EB6537" w:rsidRPr="00435D05" w:rsidRDefault="00EB6537" w:rsidP="00EB6537">
      <w:pPr>
        <w:pStyle w:val="ListParagraph"/>
        <w:rPr>
          <w:rFonts w:cs="Calibri"/>
          <w:sz w:val="24"/>
          <w:szCs w:val="24"/>
        </w:rPr>
      </w:pPr>
      <w:r w:rsidRPr="00435D05">
        <w:rPr>
          <w:rFonts w:cs="Calibri"/>
          <w:sz w:val="24"/>
          <w:szCs w:val="24"/>
        </w:rPr>
        <w:t xml:space="preserve">Once an offender has been identified through this or another process, officers will verify the identification of details by contacting the offender and confirming identification. Any decision to take further action will be done in accordance with </w:t>
      </w:r>
      <w:r w:rsidR="0016456B" w:rsidRPr="00435D05">
        <w:rPr>
          <w:rFonts w:cs="Calibri"/>
          <w:sz w:val="24"/>
          <w:szCs w:val="24"/>
        </w:rPr>
        <w:t>The Council’s</w:t>
      </w:r>
      <w:r w:rsidRPr="00435D05">
        <w:rPr>
          <w:rFonts w:cs="Calibri"/>
          <w:sz w:val="24"/>
          <w:szCs w:val="24"/>
        </w:rPr>
        <w:t xml:space="preserve"> General statement of Enforcement policy. </w:t>
      </w:r>
    </w:p>
    <w:p w14:paraId="22760F5E" w14:textId="77777777" w:rsidR="00EB6537" w:rsidRPr="00435D05" w:rsidRDefault="00EB6537" w:rsidP="00EB6537">
      <w:pPr>
        <w:pStyle w:val="ListParagraph"/>
        <w:rPr>
          <w:rFonts w:cs="Calibri"/>
          <w:sz w:val="24"/>
          <w:szCs w:val="24"/>
        </w:rPr>
      </w:pPr>
    </w:p>
    <w:p w14:paraId="26385940" w14:textId="77777777" w:rsidR="00EB6537" w:rsidRPr="00435D05" w:rsidRDefault="00EB6537" w:rsidP="00EB6537">
      <w:pPr>
        <w:pStyle w:val="ListParagraph"/>
        <w:rPr>
          <w:rFonts w:cs="Calibri"/>
          <w:sz w:val="24"/>
          <w:szCs w:val="24"/>
        </w:rPr>
      </w:pPr>
      <w:r w:rsidRPr="00435D05">
        <w:rPr>
          <w:rFonts w:cs="Calibri"/>
          <w:sz w:val="24"/>
          <w:szCs w:val="24"/>
        </w:rPr>
        <w:t xml:space="preserve">Should the action result in further action the image, will be marked, with fined or prosecuted, and the identity of the offender obliterated so they cannot be identified.  </w:t>
      </w:r>
    </w:p>
    <w:p w14:paraId="5AC4A665" w14:textId="77777777" w:rsidR="00EB6537" w:rsidRPr="00435D05" w:rsidRDefault="00EB6537" w:rsidP="00EB6537">
      <w:pPr>
        <w:pStyle w:val="ListParagraph"/>
        <w:rPr>
          <w:rFonts w:cs="Calibri"/>
          <w:sz w:val="24"/>
          <w:szCs w:val="24"/>
        </w:rPr>
      </w:pPr>
    </w:p>
    <w:p w14:paraId="453048BB" w14:textId="77777777" w:rsidR="00EB6537" w:rsidRPr="00435D05" w:rsidRDefault="00EB6537" w:rsidP="00EB6537">
      <w:pPr>
        <w:pStyle w:val="ListParagraph"/>
        <w:ind w:left="360"/>
        <w:rPr>
          <w:rFonts w:cs="Calibri"/>
          <w:b/>
          <w:bCs/>
          <w:sz w:val="24"/>
          <w:szCs w:val="24"/>
        </w:rPr>
      </w:pPr>
      <w:r w:rsidRPr="00435D05">
        <w:rPr>
          <w:rFonts w:cs="Calibri"/>
          <w:b/>
          <w:bCs/>
          <w:sz w:val="24"/>
          <w:szCs w:val="24"/>
        </w:rPr>
        <w:t xml:space="preserve">Security of images </w:t>
      </w:r>
    </w:p>
    <w:p w14:paraId="6863182E" w14:textId="77777777" w:rsidR="00EB6537" w:rsidRPr="00435D05" w:rsidRDefault="00EB6537" w:rsidP="00EB6537">
      <w:pPr>
        <w:pStyle w:val="ListParagraph"/>
        <w:rPr>
          <w:rFonts w:cs="Calibri"/>
          <w:sz w:val="24"/>
          <w:szCs w:val="24"/>
        </w:rPr>
      </w:pPr>
      <w:r w:rsidRPr="00435D05">
        <w:rPr>
          <w:rFonts w:cs="Calibri"/>
          <w:sz w:val="24"/>
          <w:szCs w:val="24"/>
        </w:rPr>
        <w:t xml:space="preserve">Images will be securely </w:t>
      </w:r>
      <w:proofErr w:type="gramStart"/>
      <w:r w:rsidRPr="00435D05">
        <w:rPr>
          <w:rFonts w:cs="Calibri"/>
          <w:sz w:val="24"/>
          <w:szCs w:val="24"/>
        </w:rPr>
        <w:t>stored at all times</w:t>
      </w:r>
      <w:proofErr w:type="gramEnd"/>
      <w:r w:rsidRPr="00435D05">
        <w:rPr>
          <w:rFonts w:cs="Calibri"/>
          <w:sz w:val="24"/>
          <w:szCs w:val="24"/>
        </w:rPr>
        <w:t xml:space="preserve"> in accordance with The Council’s ICT and Information Security Policy </w:t>
      </w:r>
    </w:p>
    <w:p w14:paraId="3CA38C48" w14:textId="77777777" w:rsidR="00EB6537" w:rsidRPr="00435D05" w:rsidRDefault="00EB6537" w:rsidP="00EB6537">
      <w:pPr>
        <w:pStyle w:val="ListParagraph"/>
        <w:ind w:left="360"/>
        <w:rPr>
          <w:rFonts w:cs="Calibri"/>
          <w:b/>
          <w:bCs/>
          <w:sz w:val="24"/>
          <w:szCs w:val="24"/>
        </w:rPr>
      </w:pPr>
    </w:p>
    <w:p w14:paraId="69496B63" w14:textId="77777777" w:rsidR="00EB6537" w:rsidRPr="00435D05" w:rsidRDefault="00EB6537" w:rsidP="00AF4995">
      <w:pPr>
        <w:pStyle w:val="ListParagraph"/>
        <w:spacing w:after="0" w:line="240" w:lineRule="auto"/>
        <w:ind w:left="357"/>
        <w:rPr>
          <w:rFonts w:cs="Calibri"/>
          <w:sz w:val="24"/>
          <w:szCs w:val="24"/>
        </w:rPr>
      </w:pPr>
      <w:r w:rsidRPr="00435D05">
        <w:rPr>
          <w:rFonts w:cs="Calibri"/>
          <w:b/>
          <w:bCs/>
          <w:sz w:val="24"/>
          <w:szCs w:val="24"/>
        </w:rPr>
        <w:t xml:space="preserve">Review </w:t>
      </w:r>
    </w:p>
    <w:p w14:paraId="40A9AEE0" w14:textId="77777777" w:rsidR="00EB6537" w:rsidRPr="00435D05" w:rsidRDefault="00EB6537" w:rsidP="00EB6537">
      <w:pPr>
        <w:ind w:left="720"/>
        <w:rPr>
          <w:rFonts w:ascii="Calibri" w:hAnsi="Calibri" w:cs="Calibri"/>
          <w:szCs w:val="24"/>
        </w:rPr>
      </w:pPr>
      <w:r w:rsidRPr="00435D05">
        <w:rPr>
          <w:rFonts w:ascii="Calibri" w:hAnsi="Calibri" w:cs="Calibri"/>
          <w:szCs w:val="24"/>
        </w:rPr>
        <w:t xml:space="preserve">Annually, the operation of the </w:t>
      </w:r>
      <w:proofErr w:type="gramStart"/>
      <w:r w:rsidRPr="00435D05">
        <w:rPr>
          <w:rFonts w:ascii="Calibri" w:hAnsi="Calibri" w:cs="Calibri"/>
          <w:szCs w:val="24"/>
        </w:rPr>
        <w:t>Caught on</w:t>
      </w:r>
      <w:proofErr w:type="gramEnd"/>
      <w:r w:rsidRPr="00435D05">
        <w:rPr>
          <w:rFonts w:ascii="Calibri" w:hAnsi="Calibri" w:cs="Calibri"/>
          <w:szCs w:val="24"/>
        </w:rPr>
        <w:t xml:space="preserve"> Camera policy will be reviewed, with the Officer responsible and the representatives from the following teams:</w:t>
      </w:r>
    </w:p>
    <w:p w14:paraId="48A68F28" w14:textId="77777777" w:rsidR="00EB6537" w:rsidRPr="00435D05" w:rsidRDefault="00EB6537" w:rsidP="00EB6537">
      <w:pPr>
        <w:pStyle w:val="ListParagraph"/>
        <w:numPr>
          <w:ilvl w:val="0"/>
          <w:numId w:val="22"/>
        </w:numPr>
        <w:rPr>
          <w:rFonts w:cs="Calibri"/>
          <w:sz w:val="24"/>
          <w:szCs w:val="24"/>
        </w:rPr>
      </w:pPr>
      <w:r w:rsidRPr="00435D05">
        <w:rPr>
          <w:rFonts w:cs="Calibri"/>
          <w:sz w:val="24"/>
          <w:szCs w:val="24"/>
        </w:rPr>
        <w:t>Information Governance Team</w:t>
      </w:r>
      <w:r w:rsidRPr="00435D05">
        <w:rPr>
          <w:rFonts w:cs="Calibri"/>
          <w:sz w:val="24"/>
          <w:szCs w:val="24"/>
        </w:rPr>
        <w:tab/>
      </w:r>
    </w:p>
    <w:p w14:paraId="38CECBD2" w14:textId="77777777" w:rsidR="00EB6537" w:rsidRPr="00435D05" w:rsidRDefault="00EB6537" w:rsidP="00EB6537">
      <w:pPr>
        <w:pStyle w:val="ListParagraph"/>
        <w:numPr>
          <w:ilvl w:val="0"/>
          <w:numId w:val="22"/>
        </w:numPr>
        <w:rPr>
          <w:rFonts w:cs="Calibri"/>
          <w:sz w:val="24"/>
          <w:szCs w:val="24"/>
        </w:rPr>
      </w:pPr>
      <w:r w:rsidRPr="00435D05">
        <w:rPr>
          <w:rFonts w:cs="Calibri"/>
          <w:sz w:val="24"/>
          <w:szCs w:val="24"/>
        </w:rPr>
        <w:t>Decision Maker</w:t>
      </w:r>
    </w:p>
    <w:p w14:paraId="706E0C68" w14:textId="77777777" w:rsidR="00AA6EFC" w:rsidRPr="00B0471C" w:rsidRDefault="00AA6EFC" w:rsidP="00EB6537"/>
    <w:sectPr w:rsidR="00AA6EFC" w:rsidRPr="00B0471C" w:rsidSect="00E70147">
      <w:pgSz w:w="11906" w:h="16838" w:code="9"/>
      <w:pgMar w:top="1440" w:right="1080" w:bottom="1440" w:left="1080"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587E8" w14:textId="77777777" w:rsidR="00D8273F" w:rsidRDefault="00D8273F">
      <w:r>
        <w:separator/>
      </w:r>
    </w:p>
  </w:endnote>
  <w:endnote w:type="continuationSeparator" w:id="0">
    <w:p w14:paraId="41FE66FC" w14:textId="77777777" w:rsidR="00D8273F" w:rsidRDefault="00D8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8EC3" w14:textId="77777777" w:rsidR="00133295" w:rsidRPr="00B45BCD" w:rsidRDefault="00133295" w:rsidP="00B45BCD">
    <w:pPr>
      <w:pStyle w:val="Footer"/>
      <w:tabs>
        <w:tab w:val="clear" w:pos="8306"/>
        <w:tab w:val="right" w:pos="9072"/>
      </w:tabs>
      <w:spacing w:before="0" w:after="0"/>
      <w:rPr>
        <w:rFonts w:ascii="Arial" w:hAnsi="Arial" w:cs="Arial"/>
        <w:b/>
        <w:i/>
        <w:sz w:val="20"/>
        <w:highlight w:val="yellow"/>
      </w:rPr>
    </w:pPr>
    <w:r w:rsidRPr="00B45BCD">
      <w:rPr>
        <w:rFonts w:ascii="Arial" w:hAnsi="Arial" w:cs="Arial"/>
        <w:b/>
        <w:i/>
        <w:sz w:val="20"/>
        <w:highlight w:val="yellow"/>
      </w:rPr>
      <w:t>NELC.</w:t>
    </w:r>
    <w:r w:rsidR="00BC0527">
      <w:rPr>
        <w:rFonts w:ascii="Arial" w:hAnsi="Arial" w:cs="Arial"/>
        <w:b/>
        <w:i/>
        <w:sz w:val="20"/>
        <w:highlight w:val="yellow"/>
      </w:rPr>
      <w:t>EE</w:t>
    </w:r>
    <w:r w:rsidRPr="00B45BCD">
      <w:rPr>
        <w:rFonts w:ascii="Arial" w:hAnsi="Arial" w:cs="Arial"/>
        <w:b/>
        <w:i/>
        <w:sz w:val="20"/>
        <w:highlight w:val="yellow"/>
      </w:rPr>
      <w:t>.</w:t>
    </w:r>
    <w:r w:rsidR="00BC0527">
      <w:rPr>
        <w:rFonts w:ascii="Arial" w:hAnsi="Arial" w:cs="Arial"/>
        <w:b/>
        <w:i/>
        <w:sz w:val="20"/>
        <w:highlight w:val="yellow"/>
      </w:rPr>
      <w:t>C</w:t>
    </w:r>
    <w:r w:rsidRPr="00B45BCD">
      <w:rPr>
        <w:rFonts w:ascii="Arial" w:hAnsi="Arial" w:cs="Arial"/>
        <w:b/>
        <w:i/>
        <w:sz w:val="20"/>
        <w:highlight w:val="yellow"/>
      </w:rPr>
      <w:t>00.00</w:t>
    </w:r>
    <w:r w:rsidRPr="00B45BCD">
      <w:rPr>
        <w:rFonts w:ascii="Arial" w:hAnsi="Arial" w:cs="Arial"/>
        <w:b/>
        <w:i/>
        <w:sz w:val="20"/>
        <w:highlight w:val="yellow"/>
      </w:rPr>
      <w:tab/>
    </w:r>
    <w:r w:rsidRPr="00B45BCD">
      <w:rPr>
        <w:rFonts w:ascii="Arial" w:hAnsi="Arial" w:cs="Arial"/>
        <w:b/>
        <w:i/>
        <w:sz w:val="20"/>
        <w:highlight w:val="yellow"/>
      </w:rPr>
      <w:tab/>
      <w:t xml:space="preserve">Page </w:t>
    </w:r>
    <w:r w:rsidRPr="00B45BCD">
      <w:rPr>
        <w:rFonts w:ascii="Arial" w:hAnsi="Arial" w:cs="Arial"/>
        <w:b/>
        <w:i/>
        <w:sz w:val="20"/>
        <w:highlight w:val="yellow"/>
      </w:rPr>
      <w:fldChar w:fldCharType="begin"/>
    </w:r>
    <w:r w:rsidRPr="00B45BCD">
      <w:rPr>
        <w:rFonts w:ascii="Arial" w:hAnsi="Arial" w:cs="Arial"/>
        <w:b/>
        <w:i/>
        <w:sz w:val="20"/>
        <w:highlight w:val="yellow"/>
      </w:rPr>
      <w:instrText xml:space="preserve"> PAGE </w:instrText>
    </w:r>
    <w:r w:rsidRPr="00B45BCD">
      <w:rPr>
        <w:rFonts w:ascii="Arial" w:hAnsi="Arial" w:cs="Arial"/>
        <w:b/>
        <w:i/>
        <w:sz w:val="20"/>
        <w:highlight w:val="yellow"/>
      </w:rPr>
      <w:fldChar w:fldCharType="separate"/>
    </w:r>
    <w:r w:rsidR="00F92894">
      <w:rPr>
        <w:rFonts w:ascii="Arial" w:hAnsi="Arial" w:cs="Arial"/>
        <w:b/>
        <w:i/>
        <w:noProof/>
        <w:sz w:val="20"/>
        <w:highlight w:val="yellow"/>
      </w:rPr>
      <w:t>1</w:t>
    </w:r>
    <w:r w:rsidRPr="00B45BCD">
      <w:rPr>
        <w:rFonts w:ascii="Arial" w:hAnsi="Arial" w:cs="Arial"/>
        <w:b/>
        <w:i/>
        <w:sz w:val="20"/>
        <w:highlight w:val="yellow"/>
      </w:rPr>
      <w:fldChar w:fldCharType="end"/>
    </w:r>
    <w:r w:rsidRPr="00B45BCD">
      <w:rPr>
        <w:rFonts w:ascii="Arial" w:hAnsi="Arial" w:cs="Arial"/>
        <w:b/>
        <w:i/>
        <w:sz w:val="20"/>
        <w:highlight w:val="yellow"/>
      </w:rPr>
      <w:t xml:space="preserve"> of </w:t>
    </w:r>
    <w:r w:rsidRPr="00B45BCD">
      <w:rPr>
        <w:rFonts w:ascii="Arial" w:hAnsi="Arial" w:cs="Arial"/>
        <w:b/>
        <w:i/>
        <w:sz w:val="20"/>
        <w:highlight w:val="yellow"/>
      </w:rPr>
      <w:fldChar w:fldCharType="begin"/>
    </w:r>
    <w:r w:rsidRPr="00B45BCD">
      <w:rPr>
        <w:rFonts w:ascii="Arial" w:hAnsi="Arial" w:cs="Arial"/>
        <w:b/>
        <w:i/>
        <w:sz w:val="20"/>
        <w:highlight w:val="yellow"/>
      </w:rPr>
      <w:instrText xml:space="preserve"> NUMPAGES </w:instrText>
    </w:r>
    <w:r w:rsidRPr="00B45BCD">
      <w:rPr>
        <w:rFonts w:ascii="Arial" w:hAnsi="Arial" w:cs="Arial"/>
        <w:b/>
        <w:i/>
        <w:sz w:val="20"/>
        <w:highlight w:val="yellow"/>
      </w:rPr>
      <w:fldChar w:fldCharType="separate"/>
    </w:r>
    <w:r w:rsidR="00F92894">
      <w:rPr>
        <w:rFonts w:ascii="Arial" w:hAnsi="Arial" w:cs="Arial"/>
        <w:b/>
        <w:i/>
        <w:noProof/>
        <w:sz w:val="20"/>
        <w:highlight w:val="yellow"/>
      </w:rPr>
      <w:t>4</w:t>
    </w:r>
    <w:r w:rsidRPr="00B45BCD">
      <w:rPr>
        <w:rFonts w:ascii="Arial" w:hAnsi="Arial" w:cs="Arial"/>
        <w:b/>
        <w:i/>
        <w:sz w:val="20"/>
        <w:highlight w:val="yellow"/>
      </w:rPr>
      <w:fldChar w:fldCharType="end"/>
    </w:r>
  </w:p>
  <w:p w14:paraId="2847CA2C" w14:textId="77777777" w:rsidR="00133295" w:rsidRPr="00B45BCD" w:rsidRDefault="00133295" w:rsidP="00BE0EE6">
    <w:pPr>
      <w:pStyle w:val="Footer"/>
      <w:spacing w:before="0" w:after="0"/>
      <w:jc w:val="center"/>
      <w:rPr>
        <w:rFonts w:ascii="Arial" w:hAnsi="Arial" w:cs="Arial"/>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212FF" w14:textId="77777777" w:rsidR="00D8273F" w:rsidRDefault="00D8273F">
      <w:r>
        <w:separator/>
      </w:r>
    </w:p>
  </w:footnote>
  <w:footnote w:type="continuationSeparator" w:id="0">
    <w:p w14:paraId="4CA93CBB" w14:textId="77777777" w:rsidR="00D8273F" w:rsidRDefault="00D8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8D6A" w14:textId="77777777" w:rsidR="00133295" w:rsidRPr="00BC0527" w:rsidRDefault="00BC0527" w:rsidP="00BC0527">
    <w:pPr>
      <w:rPr>
        <w:b/>
        <w:bCs/>
        <w:sz w:val="22"/>
        <w:szCs w:val="22"/>
      </w:rPr>
    </w:pPr>
    <w:r w:rsidRPr="00BC0527">
      <w:rPr>
        <w:b/>
        <w:bCs/>
        <w:sz w:val="22"/>
        <w:szCs w:val="22"/>
      </w:rPr>
      <w:t xml:space="preserve">Operational Policy - </w:t>
    </w:r>
    <w:r w:rsidR="00EB6537">
      <w:rPr>
        <w:b/>
        <w:bCs/>
        <w:sz w:val="22"/>
        <w:szCs w:val="22"/>
      </w:rPr>
      <w:t>Caught on Camera</w:t>
    </w:r>
    <w:r w:rsidRPr="00BC0527">
      <w:rPr>
        <w:b/>
        <w:bCs/>
        <w:sz w:val="22"/>
        <w:szCs w:val="22"/>
      </w:rPr>
      <w:t>/ Regulation &amp; Enforcement/January 2021</w:t>
    </w:r>
  </w:p>
  <w:p w14:paraId="4F10D055" w14:textId="77777777" w:rsidR="00133295" w:rsidRPr="003773C6" w:rsidRDefault="00133295" w:rsidP="003773C6">
    <w:pPr>
      <w:pStyle w:val="Header"/>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2786343"/>
    <w:multiLevelType w:val="multilevel"/>
    <w:tmpl w:val="9EF6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D039B"/>
    <w:multiLevelType w:val="multilevel"/>
    <w:tmpl w:val="03B22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3092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3A0353"/>
    <w:multiLevelType w:val="hybridMultilevel"/>
    <w:tmpl w:val="3816ED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81B75"/>
    <w:multiLevelType w:val="hybridMultilevel"/>
    <w:tmpl w:val="07687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3C066C"/>
    <w:multiLevelType w:val="singleLevel"/>
    <w:tmpl w:val="373EB03A"/>
    <w:lvl w:ilvl="0">
      <w:start w:val="1"/>
      <w:numFmt w:val="bullet"/>
      <w:lvlText w:val=""/>
      <w:lvlJc w:val="left"/>
      <w:pPr>
        <w:tabs>
          <w:tab w:val="num" w:pos="720"/>
        </w:tabs>
        <w:ind w:left="648" w:hanging="288"/>
      </w:pPr>
      <w:rPr>
        <w:rFonts w:ascii="Symbol" w:hAnsi="Symbol" w:hint="default"/>
      </w:rPr>
    </w:lvl>
  </w:abstractNum>
  <w:abstractNum w:abstractNumId="8" w15:restartNumberingAfterBreak="0">
    <w:nsid w:val="286B4354"/>
    <w:multiLevelType w:val="multilevel"/>
    <w:tmpl w:val="56E2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7776DE"/>
    <w:multiLevelType w:val="hybridMultilevel"/>
    <w:tmpl w:val="F7AE6080"/>
    <w:lvl w:ilvl="0" w:tplc="AE185770">
      <w:start w:val="1"/>
      <w:numFmt w:val="bullet"/>
      <w:lvlText w:val=""/>
      <w:lvlJc w:val="left"/>
      <w:pPr>
        <w:tabs>
          <w:tab w:val="num" w:pos="341"/>
        </w:tabs>
        <w:ind w:left="624" w:hanging="284"/>
      </w:pPr>
      <w:rPr>
        <w:rFonts w:ascii="Symbol" w:hAnsi="Symbol" w:hint="default"/>
        <w:color w:val="auto"/>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10" w15:restartNumberingAfterBreak="0">
    <w:nsid w:val="3133314D"/>
    <w:multiLevelType w:val="hybridMultilevel"/>
    <w:tmpl w:val="433CA8C8"/>
    <w:lvl w:ilvl="0" w:tplc="AE185770">
      <w:start w:val="1"/>
      <w:numFmt w:val="bullet"/>
      <w:lvlText w:val=""/>
      <w:lvlJc w:val="left"/>
      <w:pPr>
        <w:tabs>
          <w:tab w:val="num" w:pos="171"/>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F797C"/>
    <w:multiLevelType w:val="singleLevel"/>
    <w:tmpl w:val="D346CF24"/>
    <w:lvl w:ilvl="0">
      <w:start w:val="1"/>
      <w:numFmt w:val="bullet"/>
      <w:lvlText w:val=""/>
      <w:lvlJc w:val="left"/>
      <w:pPr>
        <w:tabs>
          <w:tab w:val="num" w:pos="360"/>
        </w:tabs>
        <w:ind w:left="720" w:hanging="360"/>
      </w:pPr>
      <w:rPr>
        <w:rFonts w:ascii="Symbol" w:hAnsi="Symbol"/>
      </w:rPr>
    </w:lvl>
  </w:abstractNum>
  <w:abstractNum w:abstractNumId="12" w15:restartNumberingAfterBreak="0">
    <w:nsid w:val="3A9C2D67"/>
    <w:multiLevelType w:val="hybridMultilevel"/>
    <w:tmpl w:val="F93AC8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9B4AB6"/>
    <w:multiLevelType w:val="singleLevel"/>
    <w:tmpl w:val="0809000B"/>
    <w:lvl w:ilvl="0">
      <w:numFmt w:val="bullet"/>
      <w:lvlText w:val=""/>
      <w:lvlJc w:val="left"/>
      <w:pPr>
        <w:tabs>
          <w:tab w:val="num" w:pos="360"/>
        </w:tabs>
        <w:ind w:left="360" w:hanging="360"/>
      </w:pPr>
      <w:rPr>
        <w:rFonts w:ascii="Wingdings" w:hAnsi="Wingdings" w:hint="default"/>
      </w:rPr>
    </w:lvl>
  </w:abstractNum>
  <w:abstractNum w:abstractNumId="14" w15:restartNumberingAfterBreak="0">
    <w:nsid w:val="43386EE0"/>
    <w:multiLevelType w:val="hybridMultilevel"/>
    <w:tmpl w:val="B4DE1A9C"/>
    <w:lvl w:ilvl="0" w:tplc="AE185770">
      <w:start w:val="1"/>
      <w:numFmt w:val="bullet"/>
      <w:lvlText w:val=""/>
      <w:lvlJc w:val="left"/>
      <w:pPr>
        <w:tabs>
          <w:tab w:val="num" w:pos="171"/>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A35B5"/>
    <w:multiLevelType w:val="hybridMultilevel"/>
    <w:tmpl w:val="51909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F84F19"/>
    <w:multiLevelType w:val="multilevel"/>
    <w:tmpl w:val="5128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A06498"/>
    <w:multiLevelType w:val="hybridMultilevel"/>
    <w:tmpl w:val="BBCC3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863AA9"/>
    <w:multiLevelType w:val="hybridMultilevel"/>
    <w:tmpl w:val="45844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E53EF5"/>
    <w:multiLevelType w:val="hybridMultilevel"/>
    <w:tmpl w:val="EFE24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3A86851"/>
    <w:multiLevelType w:val="singleLevel"/>
    <w:tmpl w:val="373EB03A"/>
    <w:lvl w:ilvl="0">
      <w:start w:val="1"/>
      <w:numFmt w:val="bullet"/>
      <w:lvlText w:val=""/>
      <w:lvlJc w:val="left"/>
      <w:pPr>
        <w:tabs>
          <w:tab w:val="num" w:pos="720"/>
        </w:tabs>
        <w:ind w:left="648" w:hanging="288"/>
      </w:pPr>
      <w:rPr>
        <w:rFonts w:ascii="Symbol" w:hAnsi="Symbol" w:hint="default"/>
      </w:rPr>
    </w:lvl>
  </w:abstractNum>
  <w:abstractNum w:abstractNumId="21" w15:restartNumberingAfterBreak="0">
    <w:nsid w:val="6C1778E5"/>
    <w:multiLevelType w:val="multilevel"/>
    <w:tmpl w:val="24DC98DA"/>
    <w:lvl w:ilvl="0">
      <w:start w:val="18"/>
      <w:numFmt w:val="decimal"/>
      <w:lvlText w:val="%1"/>
      <w:lvlJc w:val="left"/>
      <w:pPr>
        <w:tabs>
          <w:tab w:val="num" w:pos="960"/>
        </w:tabs>
        <w:ind w:left="960" w:hanging="960"/>
      </w:pPr>
      <w:rPr>
        <w:rFonts w:hint="default"/>
      </w:rPr>
    </w:lvl>
    <w:lvl w:ilvl="1">
      <w:start w:val="37"/>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5132D78"/>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0"/>
  </w:num>
  <w:num w:numId="3">
    <w:abstractNumId w:val="13"/>
  </w:num>
  <w:num w:numId="4">
    <w:abstractNumId w:val="22"/>
  </w:num>
  <w:num w:numId="5">
    <w:abstractNumId w:val="4"/>
  </w:num>
  <w:num w:numId="6">
    <w:abstractNumId w:val="7"/>
  </w:num>
  <w:num w:numId="7">
    <w:abstractNumId w:val="11"/>
  </w:num>
  <w:num w:numId="8">
    <w:abstractNumId w:val="10"/>
  </w:num>
  <w:num w:numId="9">
    <w:abstractNumId w:val="14"/>
  </w:num>
  <w:num w:numId="10">
    <w:abstractNumId w:val="9"/>
  </w:num>
  <w:num w:numId="11">
    <w:abstractNumId w:val="16"/>
  </w:num>
  <w:num w:numId="12">
    <w:abstractNumId w:val="21"/>
  </w:num>
  <w:num w:numId="13">
    <w:abstractNumId w:val="12"/>
  </w:num>
  <w:num w:numId="14">
    <w:abstractNumId w:val="17"/>
  </w:num>
  <w:num w:numId="15">
    <w:abstractNumId w:val="18"/>
  </w:num>
  <w:num w:numId="16">
    <w:abstractNumId w:val="19"/>
  </w:num>
  <w:num w:numId="17">
    <w:abstractNumId w:val="15"/>
  </w:num>
  <w:num w:numId="18">
    <w:abstractNumId w:val="5"/>
  </w:num>
  <w:num w:numId="19">
    <w:abstractNumId w:val="3"/>
  </w:num>
  <w:num w:numId="20">
    <w:abstractNumId w:val="2"/>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8B"/>
    <w:rsid w:val="00015B80"/>
    <w:rsid w:val="00020A1A"/>
    <w:rsid w:val="00024EC7"/>
    <w:rsid w:val="00031DA6"/>
    <w:rsid w:val="00040C51"/>
    <w:rsid w:val="00054E6A"/>
    <w:rsid w:val="00073A06"/>
    <w:rsid w:val="0007623D"/>
    <w:rsid w:val="00094ED0"/>
    <w:rsid w:val="000B11F7"/>
    <w:rsid w:val="000C2CC3"/>
    <w:rsid w:val="000C5C99"/>
    <w:rsid w:val="000C7B5C"/>
    <w:rsid w:val="000D14A6"/>
    <w:rsid w:val="000F1921"/>
    <w:rsid w:val="001064BD"/>
    <w:rsid w:val="001302AB"/>
    <w:rsid w:val="00130DDF"/>
    <w:rsid w:val="00133295"/>
    <w:rsid w:val="00141305"/>
    <w:rsid w:val="0016456B"/>
    <w:rsid w:val="0016652F"/>
    <w:rsid w:val="00175B09"/>
    <w:rsid w:val="001932C1"/>
    <w:rsid w:val="001A15C3"/>
    <w:rsid w:val="001C269E"/>
    <w:rsid w:val="001C534E"/>
    <w:rsid w:val="001C67F3"/>
    <w:rsid w:val="001C6D28"/>
    <w:rsid w:val="001F002E"/>
    <w:rsid w:val="00201186"/>
    <w:rsid w:val="002156F7"/>
    <w:rsid w:val="0021720C"/>
    <w:rsid w:val="0027364D"/>
    <w:rsid w:val="0029139B"/>
    <w:rsid w:val="002A00A1"/>
    <w:rsid w:val="002A687C"/>
    <w:rsid w:val="002B4812"/>
    <w:rsid w:val="002B5C0E"/>
    <w:rsid w:val="002E19F8"/>
    <w:rsid w:val="00303507"/>
    <w:rsid w:val="003044DC"/>
    <w:rsid w:val="00307A17"/>
    <w:rsid w:val="003121A8"/>
    <w:rsid w:val="003342BD"/>
    <w:rsid w:val="0037341C"/>
    <w:rsid w:val="003773C6"/>
    <w:rsid w:val="0038305C"/>
    <w:rsid w:val="003944D6"/>
    <w:rsid w:val="00396FFB"/>
    <w:rsid w:val="003C094A"/>
    <w:rsid w:val="003D00F4"/>
    <w:rsid w:val="003D2664"/>
    <w:rsid w:val="003F1C27"/>
    <w:rsid w:val="00413D52"/>
    <w:rsid w:val="004168C8"/>
    <w:rsid w:val="00434074"/>
    <w:rsid w:val="00435D05"/>
    <w:rsid w:val="0043608F"/>
    <w:rsid w:val="00445189"/>
    <w:rsid w:val="00450955"/>
    <w:rsid w:val="00457B4A"/>
    <w:rsid w:val="0047313C"/>
    <w:rsid w:val="0048328B"/>
    <w:rsid w:val="00490C77"/>
    <w:rsid w:val="00496CC1"/>
    <w:rsid w:val="004B23A5"/>
    <w:rsid w:val="004C56F2"/>
    <w:rsid w:val="004D04F5"/>
    <w:rsid w:val="004D628F"/>
    <w:rsid w:val="00576534"/>
    <w:rsid w:val="005819BC"/>
    <w:rsid w:val="00593343"/>
    <w:rsid w:val="005B2C3B"/>
    <w:rsid w:val="005D0357"/>
    <w:rsid w:val="005F5683"/>
    <w:rsid w:val="00626220"/>
    <w:rsid w:val="0063266E"/>
    <w:rsid w:val="00652425"/>
    <w:rsid w:val="00652C8B"/>
    <w:rsid w:val="00660E2E"/>
    <w:rsid w:val="006A6B91"/>
    <w:rsid w:val="006D44C7"/>
    <w:rsid w:val="006E21F5"/>
    <w:rsid w:val="006E6F68"/>
    <w:rsid w:val="006F4D2A"/>
    <w:rsid w:val="00732DB2"/>
    <w:rsid w:val="00733CDE"/>
    <w:rsid w:val="00746A3A"/>
    <w:rsid w:val="00750BF2"/>
    <w:rsid w:val="0075215F"/>
    <w:rsid w:val="00755579"/>
    <w:rsid w:val="007653FB"/>
    <w:rsid w:val="0076587F"/>
    <w:rsid w:val="007B33DE"/>
    <w:rsid w:val="007C00D2"/>
    <w:rsid w:val="007E0241"/>
    <w:rsid w:val="007F1988"/>
    <w:rsid w:val="008004F2"/>
    <w:rsid w:val="00822500"/>
    <w:rsid w:val="008437DA"/>
    <w:rsid w:val="0085381F"/>
    <w:rsid w:val="00874461"/>
    <w:rsid w:val="0088199A"/>
    <w:rsid w:val="008A3386"/>
    <w:rsid w:val="008A6D86"/>
    <w:rsid w:val="008B50A5"/>
    <w:rsid w:val="008C4CCD"/>
    <w:rsid w:val="008F1F32"/>
    <w:rsid w:val="00905E1C"/>
    <w:rsid w:val="0091036C"/>
    <w:rsid w:val="00910540"/>
    <w:rsid w:val="0091523E"/>
    <w:rsid w:val="00916876"/>
    <w:rsid w:val="00997125"/>
    <w:rsid w:val="009D1E4E"/>
    <w:rsid w:val="009D5434"/>
    <w:rsid w:val="00A24FC6"/>
    <w:rsid w:val="00A3726E"/>
    <w:rsid w:val="00A47F59"/>
    <w:rsid w:val="00A630FB"/>
    <w:rsid w:val="00A801D1"/>
    <w:rsid w:val="00A90CA9"/>
    <w:rsid w:val="00A91AB4"/>
    <w:rsid w:val="00AA5F06"/>
    <w:rsid w:val="00AA6EFC"/>
    <w:rsid w:val="00AB26ED"/>
    <w:rsid w:val="00AC1E54"/>
    <w:rsid w:val="00AC3774"/>
    <w:rsid w:val="00AC4B41"/>
    <w:rsid w:val="00AC708C"/>
    <w:rsid w:val="00AF4995"/>
    <w:rsid w:val="00B0077F"/>
    <w:rsid w:val="00B0471C"/>
    <w:rsid w:val="00B344F8"/>
    <w:rsid w:val="00B445C7"/>
    <w:rsid w:val="00B45BCD"/>
    <w:rsid w:val="00B57609"/>
    <w:rsid w:val="00B6061F"/>
    <w:rsid w:val="00B630B9"/>
    <w:rsid w:val="00B646A4"/>
    <w:rsid w:val="00B64921"/>
    <w:rsid w:val="00BA4691"/>
    <w:rsid w:val="00BA4D76"/>
    <w:rsid w:val="00BB2775"/>
    <w:rsid w:val="00BC00D3"/>
    <w:rsid w:val="00BC0527"/>
    <w:rsid w:val="00BE0EE6"/>
    <w:rsid w:val="00BF69C3"/>
    <w:rsid w:val="00C032A8"/>
    <w:rsid w:val="00C07724"/>
    <w:rsid w:val="00C311ED"/>
    <w:rsid w:val="00C60DAB"/>
    <w:rsid w:val="00C80C9E"/>
    <w:rsid w:val="00CC1E40"/>
    <w:rsid w:val="00CD732E"/>
    <w:rsid w:val="00D10350"/>
    <w:rsid w:val="00D12330"/>
    <w:rsid w:val="00D17E12"/>
    <w:rsid w:val="00D31382"/>
    <w:rsid w:val="00D42861"/>
    <w:rsid w:val="00D524E7"/>
    <w:rsid w:val="00D57D2D"/>
    <w:rsid w:val="00D62109"/>
    <w:rsid w:val="00D7081C"/>
    <w:rsid w:val="00D73897"/>
    <w:rsid w:val="00D8067B"/>
    <w:rsid w:val="00D8273F"/>
    <w:rsid w:val="00D95BA7"/>
    <w:rsid w:val="00DB2BE3"/>
    <w:rsid w:val="00DB5733"/>
    <w:rsid w:val="00DC2973"/>
    <w:rsid w:val="00DD657C"/>
    <w:rsid w:val="00DE4925"/>
    <w:rsid w:val="00DE4E15"/>
    <w:rsid w:val="00DF7037"/>
    <w:rsid w:val="00E10FE8"/>
    <w:rsid w:val="00E21B21"/>
    <w:rsid w:val="00E237A3"/>
    <w:rsid w:val="00E302E2"/>
    <w:rsid w:val="00E32560"/>
    <w:rsid w:val="00E418DF"/>
    <w:rsid w:val="00E47051"/>
    <w:rsid w:val="00E52675"/>
    <w:rsid w:val="00E575EF"/>
    <w:rsid w:val="00E70147"/>
    <w:rsid w:val="00E714A5"/>
    <w:rsid w:val="00E8100A"/>
    <w:rsid w:val="00E91B25"/>
    <w:rsid w:val="00EA3332"/>
    <w:rsid w:val="00EB6537"/>
    <w:rsid w:val="00EC374D"/>
    <w:rsid w:val="00EC7021"/>
    <w:rsid w:val="00EC7FBF"/>
    <w:rsid w:val="00F00740"/>
    <w:rsid w:val="00F10097"/>
    <w:rsid w:val="00F10982"/>
    <w:rsid w:val="00F12481"/>
    <w:rsid w:val="00F20C41"/>
    <w:rsid w:val="00F627B8"/>
    <w:rsid w:val="00F6387B"/>
    <w:rsid w:val="00F82C84"/>
    <w:rsid w:val="00F92894"/>
    <w:rsid w:val="00F97501"/>
    <w:rsid w:val="00FE370C"/>
    <w:rsid w:val="00FE7FFB"/>
    <w:rsid w:val="00FF0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3B51A"/>
  <w15:chartTrackingRefBased/>
  <w15:docId w15:val="{7C2E9BCB-5CB0-450A-A502-68BF4ECB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332"/>
    <w:pPr>
      <w:widowControl w:val="0"/>
      <w:spacing w:before="100" w:after="100"/>
    </w:pPr>
    <w:rPr>
      <w:snapToGrid w:val="0"/>
      <w:sz w:val="24"/>
      <w:lang w:eastAsia="en-US"/>
    </w:rPr>
  </w:style>
  <w:style w:type="paragraph" w:styleId="Heading1">
    <w:name w:val="heading 1"/>
    <w:basedOn w:val="Normal"/>
    <w:qFormat/>
    <w:rsid w:val="00B0471C"/>
    <w:pPr>
      <w:widowControl/>
      <w:spacing w:beforeAutospacing="1" w:afterAutospacing="1"/>
      <w:outlineLvl w:val="0"/>
    </w:pPr>
    <w:rPr>
      <w:rFonts w:ascii="Arial" w:hAnsi="Arial" w:cs="Arial"/>
      <w:b/>
      <w:bCs/>
      <w:snapToGrid/>
      <w:color w:val="255788"/>
      <w:kern w:val="36"/>
      <w:sz w:val="30"/>
      <w:szCs w:val="30"/>
      <w:lang w:eastAsia="en-GB"/>
    </w:rPr>
  </w:style>
  <w:style w:type="paragraph" w:styleId="Heading2">
    <w:name w:val="heading 2"/>
    <w:basedOn w:val="Normal"/>
    <w:qFormat/>
    <w:rsid w:val="00B0471C"/>
    <w:pPr>
      <w:widowControl/>
      <w:spacing w:beforeAutospacing="1" w:afterAutospacing="1"/>
      <w:outlineLvl w:val="1"/>
    </w:pPr>
    <w:rPr>
      <w:rFonts w:ascii="Arial" w:hAnsi="Arial" w:cs="Arial"/>
      <w:b/>
      <w:bCs/>
      <w:snapToGrid/>
      <w:color w:val="255788"/>
      <w:sz w:val="26"/>
      <w:szCs w:val="26"/>
      <w:lang w:eastAsia="en-GB"/>
    </w:rPr>
  </w:style>
  <w:style w:type="paragraph" w:styleId="Heading3">
    <w:name w:val="heading 3"/>
    <w:basedOn w:val="Normal"/>
    <w:qFormat/>
    <w:rsid w:val="00B0471C"/>
    <w:pPr>
      <w:widowControl/>
      <w:spacing w:beforeAutospacing="1" w:afterAutospacing="1"/>
      <w:outlineLvl w:val="2"/>
    </w:pPr>
    <w:rPr>
      <w:rFonts w:ascii="Arial" w:hAnsi="Arial" w:cs="Arial"/>
      <w:b/>
      <w:bCs/>
      <w:snapToGrid/>
      <w:color w:val="255788"/>
      <w:sz w:val="22"/>
      <w:szCs w:val="22"/>
      <w:lang w:eastAsia="en-GB"/>
    </w:rPr>
  </w:style>
  <w:style w:type="paragraph" w:styleId="Heading4">
    <w:name w:val="heading 4"/>
    <w:basedOn w:val="Normal"/>
    <w:qFormat/>
    <w:rsid w:val="00B0471C"/>
    <w:pPr>
      <w:widowControl/>
      <w:spacing w:beforeAutospacing="1" w:afterAutospacing="1"/>
      <w:outlineLvl w:val="3"/>
    </w:pPr>
    <w:rPr>
      <w:rFonts w:ascii="Arial" w:hAnsi="Arial" w:cs="Arial"/>
      <w:snapToGrid/>
      <w:color w:val="255788"/>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rsid w:val="0091523E"/>
    <w:pPr>
      <w:tabs>
        <w:tab w:val="center" w:pos="4153"/>
        <w:tab w:val="right" w:pos="8306"/>
      </w:tabs>
    </w:pPr>
  </w:style>
  <w:style w:type="paragraph" w:styleId="Footer">
    <w:name w:val="footer"/>
    <w:basedOn w:val="Normal"/>
    <w:rsid w:val="0091523E"/>
    <w:pPr>
      <w:tabs>
        <w:tab w:val="center" w:pos="4153"/>
        <w:tab w:val="right" w:pos="8306"/>
      </w:tabs>
    </w:pPr>
  </w:style>
  <w:style w:type="character" w:styleId="PageNumber">
    <w:name w:val="page number"/>
    <w:basedOn w:val="DefaultParagraphFont"/>
    <w:rsid w:val="0091523E"/>
  </w:style>
  <w:style w:type="table" w:styleId="TableGrid">
    <w:name w:val="Table Grid"/>
    <w:basedOn w:val="TableNormal"/>
    <w:rsid w:val="0091523E"/>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7724"/>
    <w:rPr>
      <w:rFonts w:ascii="Tahoma" w:hAnsi="Tahoma" w:cs="Tahoma"/>
      <w:sz w:val="16"/>
      <w:szCs w:val="16"/>
    </w:rPr>
  </w:style>
  <w:style w:type="character" w:styleId="CommentReference">
    <w:name w:val="annotation reference"/>
    <w:semiHidden/>
    <w:rsid w:val="0075215F"/>
    <w:rPr>
      <w:sz w:val="16"/>
      <w:szCs w:val="16"/>
    </w:rPr>
  </w:style>
  <w:style w:type="paragraph" w:styleId="CommentText">
    <w:name w:val="annotation text"/>
    <w:basedOn w:val="Normal"/>
    <w:semiHidden/>
    <w:rsid w:val="0075215F"/>
    <w:rPr>
      <w:sz w:val="20"/>
    </w:rPr>
  </w:style>
  <w:style w:type="paragraph" w:styleId="CommentSubject">
    <w:name w:val="annotation subject"/>
    <w:basedOn w:val="CommentText"/>
    <w:next w:val="CommentText"/>
    <w:semiHidden/>
    <w:rsid w:val="0075215F"/>
    <w:rPr>
      <w:b/>
      <w:bCs/>
    </w:rPr>
  </w:style>
  <w:style w:type="paragraph" w:styleId="NormalWeb">
    <w:name w:val="Normal (Web)"/>
    <w:basedOn w:val="Normal"/>
    <w:uiPriority w:val="99"/>
    <w:rsid w:val="00B0471C"/>
    <w:pPr>
      <w:widowControl/>
      <w:spacing w:beforeAutospacing="1" w:afterAutospacing="1"/>
    </w:pPr>
    <w:rPr>
      <w:snapToGrid/>
      <w:szCs w:val="24"/>
      <w:lang w:eastAsia="en-GB"/>
    </w:rPr>
  </w:style>
  <w:style w:type="paragraph" w:customStyle="1" w:styleId="topmenu">
    <w:name w:val="topmenu"/>
    <w:basedOn w:val="Normal"/>
    <w:rsid w:val="00B0471C"/>
    <w:pPr>
      <w:widowControl/>
      <w:shd w:val="clear" w:color="auto" w:fill="0069CE"/>
      <w:spacing w:beforeAutospacing="1" w:afterAutospacing="1"/>
    </w:pPr>
    <w:rPr>
      <w:snapToGrid/>
      <w:color w:val="FFFFFF"/>
      <w:szCs w:val="24"/>
      <w:lang w:eastAsia="en-GB"/>
    </w:rPr>
  </w:style>
  <w:style w:type="paragraph" w:customStyle="1" w:styleId="logo">
    <w:name w:val="logo"/>
    <w:basedOn w:val="Normal"/>
    <w:rsid w:val="00B0471C"/>
    <w:pPr>
      <w:widowControl/>
      <w:shd w:val="clear" w:color="auto" w:fill="0069CE"/>
      <w:spacing w:beforeAutospacing="1" w:afterAutospacing="1"/>
    </w:pPr>
    <w:rPr>
      <w:snapToGrid/>
      <w:color w:val="FFFFFF"/>
      <w:szCs w:val="24"/>
      <w:lang w:eastAsia="en-GB"/>
    </w:rPr>
  </w:style>
  <w:style w:type="paragraph" w:customStyle="1" w:styleId="litelogo">
    <w:name w:val="litelogo"/>
    <w:basedOn w:val="Normal"/>
    <w:rsid w:val="00B0471C"/>
    <w:pPr>
      <w:widowControl/>
      <w:shd w:val="clear" w:color="auto" w:fill="0069CE"/>
      <w:spacing w:beforeAutospacing="1" w:afterAutospacing="1"/>
    </w:pPr>
    <w:rPr>
      <w:snapToGrid/>
      <w:color w:val="FFFFFF"/>
      <w:szCs w:val="24"/>
      <w:lang w:eastAsia="en-GB"/>
    </w:rPr>
  </w:style>
  <w:style w:type="paragraph" w:customStyle="1" w:styleId="topcities">
    <w:name w:val="topcities"/>
    <w:basedOn w:val="Normal"/>
    <w:rsid w:val="00B0471C"/>
    <w:pPr>
      <w:widowControl/>
      <w:shd w:val="clear" w:color="auto" w:fill="9CCFFF"/>
      <w:spacing w:beforeAutospacing="1" w:afterAutospacing="1"/>
    </w:pPr>
    <w:rPr>
      <w:snapToGrid/>
      <w:color w:val="0069CE"/>
      <w:szCs w:val="24"/>
      <w:lang w:eastAsia="en-GB"/>
    </w:rPr>
  </w:style>
  <w:style w:type="paragraph" w:customStyle="1" w:styleId="searchbar">
    <w:name w:val="searchbar"/>
    <w:basedOn w:val="Normal"/>
    <w:rsid w:val="00B0471C"/>
    <w:pPr>
      <w:widowControl/>
      <w:shd w:val="clear" w:color="auto" w:fill="9CCFFF"/>
      <w:spacing w:beforeAutospacing="1" w:afterAutospacing="1"/>
    </w:pPr>
    <w:rPr>
      <w:snapToGrid/>
      <w:color w:val="0069CE"/>
      <w:szCs w:val="24"/>
      <w:lang w:eastAsia="en-GB"/>
    </w:rPr>
  </w:style>
  <w:style w:type="paragraph" w:customStyle="1" w:styleId="searchtext">
    <w:name w:val="searchtext"/>
    <w:basedOn w:val="Normal"/>
    <w:rsid w:val="00B0471C"/>
    <w:pPr>
      <w:widowControl/>
      <w:shd w:val="clear" w:color="auto" w:fill="9CCFFF"/>
      <w:spacing w:beforeAutospacing="1" w:afterAutospacing="1"/>
    </w:pPr>
    <w:rPr>
      <w:b/>
      <w:bCs/>
      <w:snapToGrid/>
      <w:color w:val="0069CE"/>
      <w:sz w:val="15"/>
      <w:szCs w:val="15"/>
      <w:lang w:eastAsia="en-GB"/>
    </w:rPr>
  </w:style>
  <w:style w:type="paragraph" w:customStyle="1" w:styleId="formelement">
    <w:name w:val="formelement"/>
    <w:basedOn w:val="Normal"/>
    <w:rsid w:val="00B0471C"/>
    <w:pPr>
      <w:widowControl/>
      <w:pBdr>
        <w:top w:val="single" w:sz="6" w:space="0" w:color="002B99"/>
        <w:left w:val="single" w:sz="6" w:space="0" w:color="002B99"/>
        <w:bottom w:val="single" w:sz="6" w:space="0" w:color="002B99"/>
        <w:right w:val="single" w:sz="6" w:space="0" w:color="002B99"/>
      </w:pBdr>
      <w:shd w:val="clear" w:color="auto" w:fill="F0F1F5"/>
      <w:spacing w:beforeAutospacing="1" w:afterAutospacing="1"/>
    </w:pPr>
    <w:rPr>
      <w:snapToGrid/>
      <w:szCs w:val="24"/>
      <w:lang w:eastAsia="en-GB"/>
    </w:rPr>
  </w:style>
  <w:style w:type="paragraph" w:customStyle="1" w:styleId="menupanel">
    <w:name w:val="menupanel"/>
    <w:basedOn w:val="Normal"/>
    <w:rsid w:val="00B0471C"/>
    <w:pPr>
      <w:widowControl/>
      <w:spacing w:beforeAutospacing="1" w:afterAutospacing="1"/>
    </w:pPr>
    <w:rPr>
      <w:snapToGrid/>
      <w:szCs w:val="24"/>
      <w:lang w:eastAsia="en-GB"/>
    </w:rPr>
  </w:style>
  <w:style w:type="paragraph" w:customStyle="1" w:styleId="mainpanel">
    <w:name w:val="mainpanel"/>
    <w:basedOn w:val="Normal"/>
    <w:rsid w:val="00B0471C"/>
    <w:pPr>
      <w:widowControl/>
      <w:spacing w:beforeAutospacing="1" w:afterAutospacing="1"/>
    </w:pPr>
    <w:rPr>
      <w:snapToGrid/>
      <w:szCs w:val="24"/>
      <w:lang w:eastAsia="en-GB"/>
    </w:rPr>
  </w:style>
  <w:style w:type="paragraph" w:customStyle="1" w:styleId="rightpanel">
    <w:name w:val="rightpanel"/>
    <w:basedOn w:val="Normal"/>
    <w:rsid w:val="00B0471C"/>
    <w:pPr>
      <w:widowControl/>
      <w:shd w:val="clear" w:color="auto" w:fill="9CCFFF"/>
      <w:spacing w:beforeAutospacing="1" w:afterAutospacing="1"/>
    </w:pPr>
    <w:rPr>
      <w:snapToGrid/>
      <w:szCs w:val="24"/>
      <w:lang w:eastAsia="en-GB"/>
    </w:rPr>
  </w:style>
  <w:style w:type="paragraph" w:customStyle="1" w:styleId="menu">
    <w:name w:val="menu"/>
    <w:basedOn w:val="Normal"/>
    <w:rsid w:val="00B0471C"/>
    <w:pPr>
      <w:widowControl/>
      <w:shd w:val="clear" w:color="auto" w:fill="E7EBF7"/>
      <w:spacing w:beforeAutospacing="1" w:afterAutospacing="1"/>
    </w:pPr>
    <w:rPr>
      <w:snapToGrid/>
      <w:szCs w:val="24"/>
      <w:lang w:eastAsia="en-GB"/>
    </w:rPr>
  </w:style>
  <w:style w:type="paragraph" w:customStyle="1" w:styleId="mainlinksep">
    <w:name w:val="mainlinksep"/>
    <w:basedOn w:val="Normal"/>
    <w:rsid w:val="00B0471C"/>
    <w:pPr>
      <w:widowControl/>
      <w:spacing w:beforeAutospacing="1" w:afterAutospacing="1"/>
    </w:pPr>
    <w:rPr>
      <w:snapToGrid/>
      <w:szCs w:val="24"/>
      <w:lang w:eastAsia="en-GB"/>
    </w:rPr>
  </w:style>
  <w:style w:type="paragraph" w:customStyle="1" w:styleId="menuwhitebackground">
    <w:name w:val="menuwhitebackground"/>
    <w:basedOn w:val="Normal"/>
    <w:rsid w:val="00B0471C"/>
    <w:pPr>
      <w:widowControl/>
      <w:shd w:val="clear" w:color="auto" w:fill="FFFFFF"/>
      <w:spacing w:beforeAutospacing="1" w:afterAutospacing="1"/>
    </w:pPr>
    <w:rPr>
      <w:snapToGrid/>
      <w:szCs w:val="24"/>
      <w:lang w:eastAsia="en-GB"/>
    </w:rPr>
  </w:style>
  <w:style w:type="paragraph" w:customStyle="1" w:styleId="pollquestion">
    <w:name w:val="pollquestion"/>
    <w:basedOn w:val="Normal"/>
    <w:rsid w:val="00B0471C"/>
    <w:pPr>
      <w:widowControl/>
      <w:spacing w:beforeAutospacing="1" w:afterAutospacing="1"/>
    </w:pPr>
    <w:rPr>
      <w:b/>
      <w:bCs/>
      <w:snapToGrid/>
      <w:color w:val="0069CE"/>
      <w:szCs w:val="24"/>
      <w:lang w:eastAsia="en-GB"/>
    </w:rPr>
  </w:style>
  <w:style w:type="paragraph" w:customStyle="1" w:styleId="tourismlink">
    <w:name w:val="tourismlink"/>
    <w:basedOn w:val="Normal"/>
    <w:rsid w:val="00B0471C"/>
    <w:pPr>
      <w:widowControl/>
      <w:shd w:val="clear" w:color="auto" w:fill="FFFFFF"/>
      <w:spacing w:beforeAutospacing="1" w:afterAutospacing="1"/>
    </w:pPr>
    <w:rPr>
      <w:snapToGrid/>
      <w:szCs w:val="24"/>
      <w:lang w:eastAsia="en-GB"/>
    </w:rPr>
  </w:style>
  <w:style w:type="paragraph" w:customStyle="1" w:styleId="searchli">
    <w:name w:val="searchli"/>
    <w:basedOn w:val="Normal"/>
    <w:rsid w:val="00B0471C"/>
    <w:pPr>
      <w:widowControl/>
      <w:spacing w:beforeAutospacing="1" w:afterAutospacing="1"/>
      <w:ind w:left="60"/>
    </w:pPr>
    <w:rPr>
      <w:snapToGrid/>
      <w:szCs w:val="24"/>
      <w:lang w:eastAsia="en-GB"/>
    </w:rPr>
  </w:style>
  <w:style w:type="paragraph" w:customStyle="1" w:styleId="narrowmarginlist">
    <w:name w:val="narrowmarginlist"/>
    <w:basedOn w:val="Normal"/>
    <w:rsid w:val="00B0471C"/>
    <w:pPr>
      <w:widowControl/>
      <w:spacing w:beforeAutospacing="1" w:afterAutospacing="1"/>
      <w:ind w:left="405"/>
    </w:pPr>
    <w:rPr>
      <w:snapToGrid/>
      <w:szCs w:val="24"/>
      <w:lang w:eastAsia="en-GB"/>
    </w:rPr>
  </w:style>
  <w:style w:type="paragraph" w:customStyle="1" w:styleId="button">
    <w:name w:val="button"/>
    <w:basedOn w:val="Normal"/>
    <w:rsid w:val="00B0471C"/>
    <w:pPr>
      <w:widowControl/>
      <w:shd w:val="clear" w:color="auto" w:fill="0808C6"/>
      <w:spacing w:beforeAutospacing="1" w:afterAutospacing="1"/>
    </w:pPr>
    <w:rPr>
      <w:rFonts w:ascii="Tahoma" w:hAnsi="Tahoma" w:cs="Tahoma"/>
      <w:b/>
      <w:bCs/>
      <w:snapToGrid/>
      <w:color w:val="FFFFFF"/>
      <w:szCs w:val="24"/>
      <w:lang w:eastAsia="en-GB"/>
    </w:rPr>
  </w:style>
  <w:style w:type="paragraph" w:customStyle="1" w:styleId="formbutton">
    <w:name w:val="formbutton"/>
    <w:basedOn w:val="Normal"/>
    <w:rsid w:val="00B0471C"/>
    <w:pPr>
      <w:widowControl/>
      <w:pBdr>
        <w:top w:val="single" w:sz="6" w:space="0" w:color="B28980"/>
        <w:left w:val="single" w:sz="6" w:space="0" w:color="955D50"/>
        <w:bottom w:val="single" w:sz="6" w:space="0" w:color="33150E"/>
        <w:right w:val="single" w:sz="6" w:space="0" w:color="4D2016"/>
      </w:pBdr>
      <w:shd w:val="clear" w:color="auto" w:fill="2E757C"/>
      <w:spacing w:beforeAutospacing="1" w:afterAutospacing="1"/>
    </w:pPr>
    <w:rPr>
      <w:snapToGrid/>
      <w:color w:val="FFFFFF"/>
      <w:sz w:val="15"/>
      <w:szCs w:val="15"/>
      <w:lang w:eastAsia="en-GB"/>
    </w:rPr>
  </w:style>
  <w:style w:type="paragraph" w:customStyle="1" w:styleId="mappanel">
    <w:name w:val="mappanel"/>
    <w:basedOn w:val="Normal"/>
    <w:rsid w:val="00B0471C"/>
    <w:pPr>
      <w:widowControl/>
      <w:pBdr>
        <w:bottom w:val="single" w:sz="6" w:space="0" w:color="000000"/>
        <w:right w:val="single" w:sz="6" w:space="0" w:color="000000"/>
      </w:pBdr>
      <w:shd w:val="clear" w:color="auto" w:fill="9CCFFF"/>
      <w:spacing w:beforeAutospacing="1" w:afterAutospacing="1"/>
    </w:pPr>
    <w:rPr>
      <w:snapToGrid/>
      <w:szCs w:val="24"/>
      <w:lang w:eastAsia="en-GB"/>
    </w:rPr>
  </w:style>
  <w:style w:type="paragraph" w:customStyle="1" w:styleId="quicklinksheader">
    <w:name w:val="quicklinksheader"/>
    <w:basedOn w:val="Normal"/>
    <w:rsid w:val="00B0471C"/>
    <w:pPr>
      <w:widowControl/>
      <w:shd w:val="clear" w:color="auto" w:fill="9CCFFF"/>
      <w:spacing w:beforeAutospacing="1" w:afterAutospacing="1"/>
    </w:pPr>
    <w:rPr>
      <w:rFonts w:ascii="Arial" w:hAnsi="Arial" w:cs="Arial"/>
      <w:b/>
      <w:bCs/>
      <w:snapToGrid/>
      <w:color w:val="0033AA"/>
      <w:szCs w:val="24"/>
      <w:lang w:eastAsia="en-GB"/>
    </w:rPr>
  </w:style>
  <w:style w:type="paragraph" w:customStyle="1" w:styleId="quicklinksul">
    <w:name w:val="quicklinksul"/>
    <w:basedOn w:val="Normal"/>
    <w:rsid w:val="00B0471C"/>
    <w:pPr>
      <w:widowControl/>
      <w:spacing w:beforeAutospacing="1" w:after="0"/>
      <w:ind w:left="300"/>
    </w:pPr>
    <w:rPr>
      <w:rFonts w:ascii="Arial" w:hAnsi="Arial" w:cs="Arial"/>
      <w:b/>
      <w:bCs/>
      <w:snapToGrid/>
      <w:color w:val="0069CE"/>
      <w:szCs w:val="24"/>
      <w:lang w:eastAsia="en-GB"/>
    </w:rPr>
  </w:style>
  <w:style w:type="paragraph" w:customStyle="1" w:styleId="maintable">
    <w:name w:val="maintable"/>
    <w:basedOn w:val="Normal"/>
    <w:rsid w:val="00B0471C"/>
    <w:pPr>
      <w:widowControl/>
      <w:spacing w:before="0" w:after="0"/>
    </w:pPr>
    <w:rPr>
      <w:snapToGrid/>
      <w:szCs w:val="24"/>
      <w:lang w:eastAsia="en-GB"/>
    </w:rPr>
  </w:style>
  <w:style w:type="paragraph" w:customStyle="1" w:styleId="verifypanel">
    <w:name w:val="verifypanel"/>
    <w:basedOn w:val="Normal"/>
    <w:rsid w:val="00B0471C"/>
    <w:pPr>
      <w:widowControl/>
      <w:shd w:val="clear" w:color="auto" w:fill="4169E1"/>
      <w:spacing w:beforeAutospacing="1" w:afterAutospacing="1"/>
    </w:pPr>
    <w:rPr>
      <w:b/>
      <w:bCs/>
      <w:snapToGrid/>
      <w:color w:val="FFFFFF"/>
      <w:szCs w:val="24"/>
      <w:lang w:eastAsia="en-GB"/>
    </w:rPr>
  </w:style>
  <w:style w:type="paragraph" w:customStyle="1" w:styleId="mythheadercell">
    <w:name w:val="mythheadercell"/>
    <w:basedOn w:val="Normal"/>
    <w:rsid w:val="00B0471C"/>
    <w:pPr>
      <w:widowControl/>
      <w:pBdr>
        <w:bottom w:val="single" w:sz="6" w:space="0" w:color="5395D3"/>
        <w:right w:val="single" w:sz="6" w:space="0" w:color="5395D3"/>
      </w:pBdr>
      <w:shd w:val="clear" w:color="auto" w:fill="9CCFFF"/>
      <w:spacing w:beforeAutospacing="1" w:afterAutospacing="1"/>
    </w:pPr>
    <w:rPr>
      <w:snapToGrid/>
      <w:sz w:val="21"/>
      <w:szCs w:val="21"/>
      <w:lang w:eastAsia="en-GB"/>
    </w:rPr>
  </w:style>
  <w:style w:type="paragraph" w:customStyle="1" w:styleId="factheadercell">
    <w:name w:val="factheadercell"/>
    <w:basedOn w:val="Normal"/>
    <w:rsid w:val="00B0471C"/>
    <w:pPr>
      <w:widowControl/>
      <w:pBdr>
        <w:bottom w:val="single" w:sz="6" w:space="0" w:color="5395D3"/>
        <w:right w:val="single" w:sz="6" w:space="0" w:color="5395D3"/>
      </w:pBdr>
      <w:shd w:val="clear" w:color="auto" w:fill="9CCFFF"/>
      <w:spacing w:beforeAutospacing="1" w:afterAutospacing="1"/>
    </w:pPr>
    <w:rPr>
      <w:snapToGrid/>
      <w:sz w:val="21"/>
      <w:szCs w:val="21"/>
      <w:lang w:eastAsia="en-GB"/>
    </w:rPr>
  </w:style>
  <w:style w:type="paragraph" w:customStyle="1" w:styleId="mythcell">
    <w:name w:val="mythcell"/>
    <w:basedOn w:val="Normal"/>
    <w:rsid w:val="00B0471C"/>
    <w:pPr>
      <w:widowControl/>
      <w:shd w:val="clear" w:color="auto" w:fill="E7EBF7"/>
      <w:spacing w:beforeAutospacing="1" w:afterAutospacing="1"/>
    </w:pPr>
    <w:rPr>
      <w:snapToGrid/>
      <w:szCs w:val="24"/>
      <w:lang w:eastAsia="en-GB"/>
    </w:rPr>
  </w:style>
  <w:style w:type="paragraph" w:customStyle="1" w:styleId="factcell">
    <w:name w:val="factcell"/>
    <w:basedOn w:val="Normal"/>
    <w:rsid w:val="00B0471C"/>
    <w:pPr>
      <w:widowControl/>
      <w:shd w:val="clear" w:color="auto" w:fill="CAE2F0"/>
      <w:spacing w:beforeAutospacing="1" w:afterAutospacing="1"/>
    </w:pPr>
    <w:rPr>
      <w:snapToGrid/>
      <w:color w:val="000099"/>
      <w:szCs w:val="24"/>
      <w:lang w:eastAsia="en-GB"/>
    </w:rPr>
  </w:style>
  <w:style w:type="paragraph" w:customStyle="1" w:styleId="hrefsearchbuttonsv4">
    <w:name w:val="hrefsearchbuttonsv4"/>
    <w:basedOn w:val="Normal"/>
    <w:rsid w:val="00B0471C"/>
    <w:pPr>
      <w:widowControl/>
      <w:spacing w:before="150" w:afterAutospacing="1"/>
      <w:ind w:left="450"/>
    </w:pPr>
    <w:rPr>
      <w:snapToGrid/>
      <w:szCs w:val="24"/>
      <w:lang w:eastAsia="en-GB"/>
    </w:rPr>
  </w:style>
  <w:style w:type="paragraph" w:customStyle="1" w:styleId="clearer">
    <w:name w:val="clearer"/>
    <w:basedOn w:val="Normal"/>
    <w:rsid w:val="00B0471C"/>
    <w:pPr>
      <w:widowControl/>
      <w:spacing w:beforeAutospacing="1" w:afterAutospacing="1"/>
    </w:pPr>
    <w:rPr>
      <w:snapToGrid/>
      <w:szCs w:val="24"/>
      <w:lang w:eastAsia="en-GB"/>
    </w:rPr>
  </w:style>
  <w:style w:type="paragraph" w:customStyle="1" w:styleId="indent">
    <w:name w:val="indent"/>
    <w:basedOn w:val="Normal"/>
    <w:rsid w:val="00B0471C"/>
    <w:pPr>
      <w:widowControl/>
      <w:spacing w:beforeAutospacing="1" w:afterAutospacing="1"/>
      <w:ind w:left="600" w:right="600"/>
    </w:pPr>
    <w:rPr>
      <w:snapToGrid/>
      <w:szCs w:val="24"/>
      <w:lang w:eastAsia="en-GB"/>
    </w:rPr>
  </w:style>
  <w:style w:type="paragraph" w:customStyle="1" w:styleId="bold">
    <w:name w:val="bold"/>
    <w:basedOn w:val="Normal"/>
    <w:rsid w:val="00B0471C"/>
    <w:pPr>
      <w:widowControl/>
      <w:spacing w:beforeAutospacing="1" w:afterAutospacing="1"/>
    </w:pPr>
    <w:rPr>
      <w:b/>
      <w:bCs/>
      <w:snapToGrid/>
      <w:szCs w:val="24"/>
      <w:lang w:eastAsia="en-GB"/>
    </w:rPr>
  </w:style>
  <w:style w:type="paragraph" w:customStyle="1" w:styleId="italic">
    <w:name w:val="italic"/>
    <w:basedOn w:val="Normal"/>
    <w:rsid w:val="00B0471C"/>
    <w:pPr>
      <w:widowControl/>
      <w:spacing w:beforeAutospacing="1" w:afterAutospacing="1"/>
    </w:pPr>
    <w:rPr>
      <w:i/>
      <w:iCs/>
      <w:snapToGrid/>
      <w:szCs w:val="24"/>
      <w:lang w:eastAsia="en-GB"/>
    </w:rPr>
  </w:style>
  <w:style w:type="paragraph" w:customStyle="1" w:styleId="underline">
    <w:name w:val="underline"/>
    <w:basedOn w:val="Normal"/>
    <w:rsid w:val="00B0471C"/>
    <w:pPr>
      <w:widowControl/>
      <w:spacing w:beforeAutospacing="1" w:afterAutospacing="1"/>
    </w:pPr>
    <w:rPr>
      <w:snapToGrid/>
      <w:szCs w:val="24"/>
      <w:u w:val="single"/>
      <w:lang w:eastAsia="en-GB"/>
    </w:rPr>
  </w:style>
  <w:style w:type="paragraph" w:customStyle="1" w:styleId="underlined">
    <w:name w:val="underlined"/>
    <w:basedOn w:val="Normal"/>
    <w:rsid w:val="00B0471C"/>
    <w:pPr>
      <w:widowControl/>
      <w:spacing w:beforeAutospacing="1" w:afterAutospacing="1"/>
    </w:pPr>
    <w:rPr>
      <w:snapToGrid/>
      <w:szCs w:val="24"/>
      <w:u w:val="single"/>
      <w:lang w:eastAsia="en-GB"/>
    </w:rPr>
  </w:style>
  <w:style w:type="paragraph" w:customStyle="1" w:styleId="left">
    <w:name w:val="left"/>
    <w:basedOn w:val="Normal"/>
    <w:rsid w:val="00B0471C"/>
    <w:pPr>
      <w:widowControl/>
      <w:spacing w:beforeAutospacing="1" w:afterAutospacing="1"/>
    </w:pPr>
    <w:rPr>
      <w:snapToGrid/>
      <w:szCs w:val="24"/>
      <w:lang w:eastAsia="en-GB"/>
    </w:rPr>
  </w:style>
  <w:style w:type="paragraph" w:customStyle="1" w:styleId="center">
    <w:name w:val="center"/>
    <w:basedOn w:val="Normal"/>
    <w:rsid w:val="00B0471C"/>
    <w:pPr>
      <w:widowControl/>
      <w:spacing w:beforeAutospacing="1" w:afterAutospacing="1"/>
      <w:jc w:val="center"/>
    </w:pPr>
    <w:rPr>
      <w:snapToGrid/>
      <w:szCs w:val="24"/>
      <w:lang w:eastAsia="en-GB"/>
    </w:rPr>
  </w:style>
  <w:style w:type="paragraph" w:customStyle="1" w:styleId="right">
    <w:name w:val="right"/>
    <w:basedOn w:val="Normal"/>
    <w:rsid w:val="00B0471C"/>
    <w:pPr>
      <w:widowControl/>
      <w:spacing w:beforeAutospacing="1" w:afterAutospacing="1"/>
      <w:jc w:val="right"/>
    </w:pPr>
    <w:rPr>
      <w:snapToGrid/>
      <w:szCs w:val="24"/>
      <w:lang w:eastAsia="en-GB"/>
    </w:rPr>
  </w:style>
  <w:style w:type="paragraph" w:customStyle="1" w:styleId="top">
    <w:name w:val="top"/>
    <w:basedOn w:val="Normal"/>
    <w:rsid w:val="00B0471C"/>
    <w:pPr>
      <w:widowControl/>
      <w:spacing w:beforeAutospacing="1" w:afterAutospacing="1"/>
      <w:textAlignment w:val="top"/>
    </w:pPr>
    <w:rPr>
      <w:snapToGrid/>
      <w:szCs w:val="24"/>
      <w:lang w:eastAsia="en-GB"/>
    </w:rPr>
  </w:style>
  <w:style w:type="paragraph" w:customStyle="1" w:styleId="middle">
    <w:name w:val="middle"/>
    <w:basedOn w:val="Normal"/>
    <w:rsid w:val="00B0471C"/>
    <w:pPr>
      <w:widowControl/>
      <w:spacing w:beforeAutospacing="1" w:afterAutospacing="1"/>
      <w:textAlignment w:val="center"/>
    </w:pPr>
    <w:rPr>
      <w:snapToGrid/>
      <w:szCs w:val="24"/>
      <w:lang w:eastAsia="en-GB"/>
    </w:rPr>
  </w:style>
  <w:style w:type="paragraph" w:customStyle="1" w:styleId="bottom">
    <w:name w:val="bottom"/>
    <w:basedOn w:val="Normal"/>
    <w:rsid w:val="00B0471C"/>
    <w:pPr>
      <w:widowControl/>
      <w:spacing w:beforeAutospacing="1" w:afterAutospacing="1"/>
      <w:textAlignment w:val="bottom"/>
    </w:pPr>
    <w:rPr>
      <w:snapToGrid/>
      <w:szCs w:val="24"/>
      <w:lang w:eastAsia="en-GB"/>
    </w:rPr>
  </w:style>
  <w:style w:type="paragraph" w:customStyle="1" w:styleId="no-border">
    <w:name w:val="no-border"/>
    <w:basedOn w:val="Normal"/>
    <w:rsid w:val="00B0471C"/>
    <w:pPr>
      <w:widowControl/>
      <w:spacing w:beforeAutospacing="1" w:afterAutospacing="1"/>
    </w:pPr>
    <w:rPr>
      <w:snapToGrid/>
      <w:szCs w:val="24"/>
      <w:lang w:eastAsia="en-GB"/>
    </w:rPr>
  </w:style>
  <w:style w:type="paragraph" w:customStyle="1" w:styleId="tableborder">
    <w:name w:val="tableborder"/>
    <w:basedOn w:val="Normal"/>
    <w:rsid w:val="00B0471C"/>
    <w:pPr>
      <w:widowControl/>
      <w:pBdr>
        <w:top w:val="single" w:sz="6" w:space="0" w:color="000000"/>
        <w:left w:val="single" w:sz="6" w:space="0" w:color="000000"/>
        <w:bottom w:val="single" w:sz="6" w:space="0" w:color="000000"/>
        <w:right w:val="single" w:sz="6" w:space="0" w:color="000000"/>
      </w:pBdr>
      <w:spacing w:beforeAutospacing="1" w:afterAutospacing="1"/>
    </w:pPr>
    <w:rPr>
      <w:snapToGrid/>
      <w:szCs w:val="24"/>
      <w:lang w:eastAsia="en-GB"/>
    </w:rPr>
  </w:style>
  <w:style w:type="paragraph" w:customStyle="1" w:styleId="imagecenter">
    <w:name w:val="imagecenter"/>
    <w:basedOn w:val="Normal"/>
    <w:rsid w:val="00B0471C"/>
    <w:pPr>
      <w:widowControl/>
      <w:spacing w:before="0" w:after="0"/>
      <w:jc w:val="center"/>
    </w:pPr>
    <w:rPr>
      <w:snapToGrid/>
      <w:szCs w:val="24"/>
      <w:lang w:eastAsia="en-GB"/>
    </w:rPr>
  </w:style>
  <w:style w:type="paragraph" w:customStyle="1" w:styleId="weatherbar">
    <w:name w:val="weatherbar"/>
    <w:basedOn w:val="Normal"/>
    <w:rsid w:val="00B0471C"/>
    <w:pPr>
      <w:widowControl/>
      <w:spacing w:before="60" w:after="0"/>
      <w:ind w:right="60"/>
    </w:pPr>
    <w:rPr>
      <w:rFonts w:ascii="Tahoma" w:hAnsi="Tahoma" w:cs="Tahoma"/>
      <w:b/>
      <w:bCs/>
      <w:snapToGrid/>
      <w:szCs w:val="24"/>
      <w:lang w:eastAsia="en-GB"/>
    </w:rPr>
  </w:style>
  <w:style w:type="paragraph" w:customStyle="1" w:styleId="submenuitem">
    <w:name w:val="submenuitem"/>
    <w:basedOn w:val="Normal"/>
    <w:rsid w:val="00B0471C"/>
    <w:pPr>
      <w:widowControl/>
      <w:spacing w:beforeAutospacing="1" w:afterAutospacing="1"/>
    </w:pPr>
    <w:rPr>
      <w:snapToGrid/>
      <w:color w:val="00000F"/>
      <w:szCs w:val="24"/>
      <w:lang w:eastAsia="en-GB"/>
    </w:rPr>
  </w:style>
  <w:style w:type="paragraph" w:customStyle="1" w:styleId="red">
    <w:name w:val="red"/>
    <w:basedOn w:val="Normal"/>
    <w:rsid w:val="00B0471C"/>
    <w:pPr>
      <w:widowControl/>
      <w:spacing w:beforeAutospacing="1" w:afterAutospacing="1"/>
    </w:pPr>
    <w:rPr>
      <w:snapToGrid/>
      <w:color w:val="D42E12"/>
      <w:szCs w:val="24"/>
      <w:lang w:eastAsia="en-GB"/>
    </w:rPr>
  </w:style>
  <w:style w:type="paragraph" w:customStyle="1" w:styleId="h3c476">
    <w:name w:val="h3_c476"/>
    <w:basedOn w:val="Normal"/>
    <w:rsid w:val="00B0471C"/>
    <w:pPr>
      <w:widowControl/>
      <w:spacing w:beforeAutospacing="1" w:afterAutospacing="1"/>
    </w:pPr>
    <w:rPr>
      <w:snapToGrid/>
      <w:szCs w:val="24"/>
      <w:lang w:eastAsia="en-GB"/>
    </w:rPr>
  </w:style>
  <w:style w:type="paragraph" w:customStyle="1" w:styleId="h3c478">
    <w:name w:val="h3_c478"/>
    <w:basedOn w:val="Normal"/>
    <w:rsid w:val="00B0471C"/>
    <w:pPr>
      <w:widowControl/>
      <w:spacing w:beforeAutospacing="1" w:afterAutospacing="1"/>
    </w:pPr>
    <w:rPr>
      <w:snapToGrid/>
      <w:szCs w:val="24"/>
      <w:lang w:eastAsia="en-GB"/>
    </w:rPr>
  </w:style>
  <w:style w:type="paragraph" w:customStyle="1" w:styleId="h2c478">
    <w:name w:val="h2_c478"/>
    <w:basedOn w:val="Normal"/>
    <w:rsid w:val="00B0471C"/>
    <w:pPr>
      <w:widowControl/>
      <w:spacing w:beforeAutospacing="1" w:afterAutospacing="1"/>
    </w:pPr>
    <w:rPr>
      <w:snapToGrid/>
      <w:szCs w:val="24"/>
      <w:lang w:eastAsia="en-GB"/>
    </w:rPr>
  </w:style>
  <w:style w:type="paragraph" w:customStyle="1" w:styleId="h31c482">
    <w:name w:val="h31_c482"/>
    <w:basedOn w:val="Normal"/>
    <w:rsid w:val="00B0471C"/>
    <w:pPr>
      <w:widowControl/>
      <w:spacing w:beforeAutospacing="1" w:afterAutospacing="1"/>
    </w:pPr>
    <w:rPr>
      <w:snapToGrid/>
      <w:szCs w:val="24"/>
      <w:lang w:eastAsia="en-GB"/>
    </w:rPr>
  </w:style>
  <w:style w:type="paragraph" w:customStyle="1" w:styleId="msofooterc490">
    <w:name w:val="msofooter_c490"/>
    <w:basedOn w:val="Normal"/>
    <w:rsid w:val="00B0471C"/>
    <w:pPr>
      <w:widowControl/>
      <w:spacing w:beforeAutospacing="1" w:afterAutospacing="1"/>
    </w:pPr>
    <w:rPr>
      <w:snapToGrid/>
      <w:szCs w:val="24"/>
      <w:lang w:eastAsia="en-GB"/>
    </w:rPr>
  </w:style>
  <w:style w:type="character" w:customStyle="1" w:styleId="spelle">
    <w:name w:val="spelle"/>
    <w:basedOn w:val="DefaultParagraphFont"/>
    <w:rsid w:val="00B0471C"/>
  </w:style>
  <w:style w:type="paragraph" w:customStyle="1" w:styleId="h3c482">
    <w:name w:val="h3_c482"/>
    <w:basedOn w:val="Normal"/>
    <w:rsid w:val="00B0471C"/>
    <w:pPr>
      <w:widowControl/>
      <w:spacing w:beforeAutospacing="1" w:afterAutospacing="1"/>
    </w:pPr>
    <w:rPr>
      <w:snapToGrid/>
      <w:szCs w:val="24"/>
      <w:lang w:eastAsia="en-GB"/>
    </w:rPr>
  </w:style>
  <w:style w:type="character" w:customStyle="1" w:styleId="grame">
    <w:name w:val="grame"/>
    <w:basedOn w:val="DefaultParagraphFont"/>
    <w:rsid w:val="00B0471C"/>
  </w:style>
  <w:style w:type="paragraph" w:customStyle="1" w:styleId="msobodytextindent2c630">
    <w:name w:val="msobodytextindent2_c630"/>
    <w:basedOn w:val="Normal"/>
    <w:rsid w:val="00B0471C"/>
    <w:pPr>
      <w:widowControl/>
      <w:spacing w:beforeAutospacing="1" w:afterAutospacing="1"/>
    </w:pPr>
    <w:rPr>
      <w:snapToGrid/>
      <w:szCs w:val="24"/>
      <w:lang w:eastAsia="en-GB"/>
    </w:rPr>
  </w:style>
  <w:style w:type="paragraph" w:customStyle="1" w:styleId="msobodytextindent2c568">
    <w:name w:val="msobodytextindent2_c568"/>
    <w:basedOn w:val="Normal"/>
    <w:rsid w:val="00B0471C"/>
    <w:pPr>
      <w:widowControl/>
      <w:spacing w:beforeAutospacing="1" w:afterAutospacing="1"/>
    </w:pPr>
    <w:rPr>
      <w:snapToGrid/>
      <w:szCs w:val="24"/>
      <w:lang w:eastAsia="en-GB"/>
    </w:rPr>
  </w:style>
  <w:style w:type="paragraph" w:customStyle="1" w:styleId="styleheading114ptcharc476">
    <w:name w:val="styleheading114ptchar_c476"/>
    <w:basedOn w:val="Normal"/>
    <w:rsid w:val="00B0471C"/>
    <w:pPr>
      <w:widowControl/>
      <w:spacing w:beforeAutospacing="1" w:afterAutospacing="1"/>
    </w:pPr>
    <w:rPr>
      <w:snapToGrid/>
      <w:szCs w:val="24"/>
      <w:lang w:eastAsia="en-GB"/>
    </w:rPr>
  </w:style>
  <w:style w:type="paragraph" w:customStyle="1" w:styleId="msobodytextindentc544">
    <w:name w:val="msobodytextindent_c544"/>
    <w:basedOn w:val="Normal"/>
    <w:rsid w:val="00B0471C"/>
    <w:pPr>
      <w:widowControl/>
      <w:spacing w:beforeAutospacing="1" w:afterAutospacing="1"/>
    </w:pPr>
    <w:rPr>
      <w:snapToGrid/>
      <w:szCs w:val="24"/>
      <w:lang w:eastAsia="en-GB"/>
    </w:rPr>
  </w:style>
  <w:style w:type="paragraph" w:customStyle="1" w:styleId="msolist2c718">
    <w:name w:val="msolist2_c718"/>
    <w:basedOn w:val="Normal"/>
    <w:rsid w:val="00B0471C"/>
    <w:pPr>
      <w:widowControl/>
      <w:spacing w:beforeAutospacing="1" w:afterAutospacing="1"/>
    </w:pPr>
    <w:rPr>
      <w:snapToGrid/>
      <w:szCs w:val="24"/>
      <w:lang w:eastAsia="en-GB"/>
    </w:rPr>
  </w:style>
  <w:style w:type="paragraph" w:customStyle="1" w:styleId="msolist2c618">
    <w:name w:val="msolist2_c618"/>
    <w:basedOn w:val="Normal"/>
    <w:rsid w:val="00B0471C"/>
    <w:pPr>
      <w:widowControl/>
      <w:spacing w:beforeAutospacing="1" w:afterAutospacing="1"/>
    </w:pPr>
    <w:rPr>
      <w:snapToGrid/>
      <w:szCs w:val="24"/>
      <w:lang w:eastAsia="en-GB"/>
    </w:rPr>
  </w:style>
  <w:style w:type="paragraph" w:customStyle="1" w:styleId="msobodytextindentc594">
    <w:name w:val="msobodytextindent_c594"/>
    <w:basedOn w:val="Normal"/>
    <w:rsid w:val="00B0471C"/>
    <w:pPr>
      <w:widowControl/>
      <w:spacing w:beforeAutospacing="1" w:afterAutospacing="1"/>
    </w:pPr>
    <w:rPr>
      <w:snapToGrid/>
      <w:szCs w:val="24"/>
      <w:lang w:eastAsia="en-GB"/>
    </w:rPr>
  </w:style>
  <w:style w:type="paragraph" w:customStyle="1" w:styleId="msobodytextindentc670">
    <w:name w:val="msobodytextindent_c670"/>
    <w:basedOn w:val="Normal"/>
    <w:rsid w:val="00B0471C"/>
    <w:pPr>
      <w:widowControl/>
      <w:spacing w:beforeAutospacing="1" w:afterAutospacing="1"/>
    </w:pPr>
    <w:rPr>
      <w:snapToGrid/>
      <w:szCs w:val="24"/>
      <w:lang w:eastAsia="en-GB"/>
    </w:rPr>
  </w:style>
  <w:style w:type="character" w:customStyle="1" w:styleId="heading1charchar">
    <w:name w:val="heading1charchar"/>
    <w:basedOn w:val="DefaultParagraphFont"/>
    <w:rsid w:val="00B0471C"/>
  </w:style>
  <w:style w:type="paragraph" w:customStyle="1" w:styleId="Style1">
    <w:name w:val="Style1"/>
    <w:basedOn w:val="Normal"/>
    <w:rsid w:val="00B0471C"/>
    <w:pPr>
      <w:widowControl/>
      <w:spacing w:beforeAutospacing="1" w:afterAutospacing="1"/>
      <w:ind w:left="720" w:hanging="720"/>
      <w:jc w:val="both"/>
    </w:pPr>
    <w:rPr>
      <w:rFonts w:ascii="Arial" w:hAnsi="Arial" w:cs="Arial"/>
      <w:snapToGrid/>
      <w:sz w:val="20"/>
      <w:lang w:eastAsia="en-GB"/>
    </w:rPr>
  </w:style>
  <w:style w:type="paragraph" w:customStyle="1" w:styleId="Style2">
    <w:name w:val="Style2"/>
    <w:basedOn w:val="Style1"/>
    <w:rsid w:val="00B0471C"/>
    <w:pPr>
      <w:ind w:firstLine="0"/>
    </w:pPr>
  </w:style>
  <w:style w:type="paragraph" w:styleId="ListParagraph">
    <w:name w:val="List Paragraph"/>
    <w:basedOn w:val="Normal"/>
    <w:uiPriority w:val="34"/>
    <w:qFormat/>
    <w:rsid w:val="00EB6537"/>
    <w:pPr>
      <w:widowControl/>
      <w:spacing w:before="0" w:after="160" w:line="259"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lincs.gov.uk/council-information-partnerships/partnerships/commissioning-plan-outcomes-framewor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4DBE4-CB98-4E10-B54B-A82E73EF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Policy Template</vt:lpstr>
    </vt:vector>
  </TitlesOfParts>
  <Company>NE Lincolnshire Council</Company>
  <LinksUpToDate>false</LinksUpToDate>
  <CharactersWithSpaces>8149</CharactersWithSpaces>
  <SharedDoc>false</SharedDoc>
  <HLinks>
    <vt:vector size="24" baseType="variant">
      <vt:variant>
        <vt:i4>3538986</vt:i4>
      </vt:variant>
      <vt:variant>
        <vt:i4>9</vt:i4>
      </vt:variant>
      <vt:variant>
        <vt:i4>0</vt:i4>
      </vt:variant>
      <vt:variant>
        <vt:i4>5</vt:i4>
      </vt:variant>
      <vt:variant>
        <vt:lpwstr>https://www.nelincs.gov.uk/council-information-partnerships/partnerships/commissioning-plan-outcomes-framework/</vt:lpwstr>
      </vt:variant>
      <vt:variant>
        <vt:lpwstr/>
      </vt:variant>
      <vt:variant>
        <vt:i4>6291559</vt:i4>
      </vt:variant>
      <vt:variant>
        <vt:i4>6</vt:i4>
      </vt:variant>
      <vt:variant>
        <vt:i4>0</vt:i4>
      </vt:variant>
      <vt:variant>
        <vt:i4>5</vt:i4>
      </vt:variant>
      <vt:variant>
        <vt:lpwstr/>
      </vt:variant>
      <vt:variant>
        <vt:lpwstr>Guidelines</vt:lpwstr>
      </vt:variant>
      <vt:variant>
        <vt:i4>7733354</vt:i4>
      </vt:variant>
      <vt:variant>
        <vt:i4>3</vt:i4>
      </vt:variant>
      <vt:variant>
        <vt:i4>0</vt:i4>
      </vt:variant>
      <vt:variant>
        <vt:i4>5</vt:i4>
      </vt:variant>
      <vt:variant>
        <vt:lpwstr/>
      </vt:variant>
      <vt:variant>
        <vt:lpwstr>objectives</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Dean-King, Len</dc:creator>
  <cp:keywords/>
  <cp:lastModifiedBy>Grace Chidley (NELC)</cp:lastModifiedBy>
  <cp:revision>2</cp:revision>
  <cp:lastPrinted>2013-08-12T14:50:00Z</cp:lastPrinted>
  <dcterms:created xsi:type="dcterms:W3CDTF">2021-03-01T16:21:00Z</dcterms:created>
  <dcterms:modified xsi:type="dcterms:W3CDTF">2021-03-01T16:21:00Z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