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C90A9" w14:textId="378BF597" w:rsidR="00FF2D58" w:rsidRDefault="0040481F" w:rsidP="0040481F">
      <w:pPr>
        <w:pStyle w:val="Heading1"/>
      </w:pPr>
      <w:r w:rsidRPr="0040481F">
        <w:t>Estate Road 2 Carriageway and Footway Reconstruction</w:t>
      </w:r>
      <w:r>
        <w:t xml:space="preserve"> – Results Summary</w:t>
      </w:r>
    </w:p>
    <w:p w14:paraId="2EDCE229" w14:textId="6ADCFD28" w:rsidR="0040481F" w:rsidRDefault="0040481F"/>
    <w:tbl>
      <w:tblPr>
        <w:tblW w:w="8140" w:type="dxa"/>
        <w:tblLook w:val="04A0" w:firstRow="1" w:lastRow="0" w:firstColumn="1" w:lastColumn="0" w:noHBand="0" w:noVBand="1"/>
      </w:tblPr>
      <w:tblGrid>
        <w:gridCol w:w="6560"/>
        <w:gridCol w:w="1580"/>
      </w:tblGrid>
      <w:tr w:rsidR="0040481F" w:rsidRPr="0040481F" w14:paraId="1C98F537" w14:textId="77777777" w:rsidTr="0040481F">
        <w:trPr>
          <w:trHeight w:val="290"/>
        </w:trPr>
        <w:tc>
          <w:tcPr>
            <w:tcW w:w="6560" w:type="dxa"/>
            <w:tcBorders>
              <w:top w:val="single" w:sz="4" w:space="0" w:color="auto"/>
              <w:left w:val="single" w:sz="4" w:space="0" w:color="auto"/>
              <w:bottom w:val="single" w:sz="4" w:space="0" w:color="auto"/>
              <w:right w:val="nil"/>
            </w:tcBorders>
            <w:shd w:val="clear" w:color="000000" w:fill="000000"/>
            <w:noWrap/>
            <w:vAlign w:val="bottom"/>
            <w:hideMark/>
          </w:tcPr>
          <w:p w14:paraId="15B1D318"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Outcome of the survey available to local businesses and residents to comment on the proposed works</w:t>
            </w:r>
          </w:p>
        </w:tc>
        <w:tc>
          <w:tcPr>
            <w:tcW w:w="1580" w:type="dxa"/>
            <w:tcBorders>
              <w:top w:val="single" w:sz="4" w:space="0" w:color="auto"/>
              <w:left w:val="nil"/>
              <w:bottom w:val="single" w:sz="4" w:space="0" w:color="auto"/>
              <w:right w:val="single" w:sz="4" w:space="0" w:color="auto"/>
            </w:tcBorders>
            <w:shd w:val="clear" w:color="000000" w:fill="000000"/>
            <w:noWrap/>
            <w:vAlign w:val="bottom"/>
            <w:hideMark/>
          </w:tcPr>
          <w:p w14:paraId="61FC06AD"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Count</w:t>
            </w:r>
          </w:p>
        </w:tc>
      </w:tr>
      <w:tr w:rsidR="0040481F" w:rsidRPr="0040481F" w14:paraId="6879B474"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D9D9D9" w:fill="D9D9D9"/>
            <w:noWrap/>
            <w:vAlign w:val="bottom"/>
            <w:hideMark/>
          </w:tcPr>
          <w:p w14:paraId="3303F4B5" w14:textId="77777777" w:rsidR="0040481F" w:rsidRPr="0040481F" w:rsidRDefault="0040481F" w:rsidP="0040481F">
            <w:pPr>
              <w:spacing w:after="0" w:line="240" w:lineRule="auto"/>
              <w:rPr>
                <w:rFonts w:ascii="Arial" w:eastAsia="Times New Roman" w:hAnsi="Arial" w:cs="Arial"/>
                <w:i/>
                <w:iCs/>
                <w:color w:val="000000"/>
                <w:lang w:eastAsia="en-GB"/>
              </w:rPr>
            </w:pPr>
            <w:r w:rsidRPr="0040481F">
              <w:rPr>
                <w:rFonts w:ascii="Arial" w:eastAsia="Times New Roman" w:hAnsi="Arial" w:cs="Arial"/>
                <w:i/>
                <w:iCs/>
                <w:color w:val="000000"/>
                <w:lang w:eastAsia="en-GB"/>
              </w:rPr>
              <w:t>Viewed</w:t>
            </w:r>
          </w:p>
        </w:tc>
        <w:tc>
          <w:tcPr>
            <w:tcW w:w="1580" w:type="dxa"/>
            <w:tcBorders>
              <w:top w:val="single" w:sz="4" w:space="0" w:color="000000"/>
              <w:left w:val="nil"/>
              <w:bottom w:val="single" w:sz="4" w:space="0" w:color="000000"/>
              <w:right w:val="single" w:sz="4" w:space="0" w:color="auto"/>
            </w:tcBorders>
            <w:shd w:val="clear" w:color="D9D9D9" w:fill="D9D9D9"/>
            <w:noWrap/>
            <w:vAlign w:val="bottom"/>
            <w:hideMark/>
          </w:tcPr>
          <w:p w14:paraId="39CF804C" w14:textId="77777777" w:rsidR="0040481F" w:rsidRPr="0040481F" w:rsidRDefault="0040481F" w:rsidP="0040481F">
            <w:pPr>
              <w:spacing w:after="0" w:line="240" w:lineRule="auto"/>
              <w:jc w:val="right"/>
              <w:rPr>
                <w:rFonts w:ascii="Arial" w:eastAsia="Times New Roman" w:hAnsi="Arial" w:cs="Arial"/>
                <w:i/>
                <w:iCs/>
                <w:color w:val="000000"/>
                <w:lang w:eastAsia="en-GB"/>
              </w:rPr>
            </w:pPr>
            <w:r w:rsidRPr="0040481F">
              <w:rPr>
                <w:rFonts w:ascii="Arial" w:eastAsia="Times New Roman" w:hAnsi="Arial" w:cs="Arial"/>
                <w:i/>
                <w:iCs/>
                <w:color w:val="000000"/>
                <w:lang w:eastAsia="en-GB"/>
              </w:rPr>
              <w:t>494</w:t>
            </w:r>
          </w:p>
        </w:tc>
      </w:tr>
      <w:tr w:rsidR="0040481F" w:rsidRPr="0040481F" w14:paraId="7A932E83"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auto" w:fill="auto"/>
            <w:noWrap/>
            <w:vAlign w:val="bottom"/>
            <w:hideMark/>
          </w:tcPr>
          <w:p w14:paraId="200CC5F8" w14:textId="77777777" w:rsidR="0040481F" w:rsidRPr="0040481F" w:rsidRDefault="0040481F" w:rsidP="0040481F">
            <w:pPr>
              <w:spacing w:after="0" w:line="240" w:lineRule="auto"/>
              <w:rPr>
                <w:rFonts w:ascii="Arial" w:eastAsia="Times New Roman" w:hAnsi="Arial" w:cs="Arial"/>
                <w:i/>
                <w:iCs/>
                <w:color w:val="000000"/>
                <w:lang w:eastAsia="en-GB"/>
              </w:rPr>
            </w:pPr>
            <w:r w:rsidRPr="0040481F">
              <w:rPr>
                <w:rFonts w:ascii="Arial" w:eastAsia="Times New Roman" w:hAnsi="Arial" w:cs="Arial"/>
                <w:i/>
                <w:iCs/>
                <w:color w:val="000000"/>
                <w:lang w:eastAsia="en-GB"/>
              </w:rPr>
              <w:t xml:space="preserve">Started </w:t>
            </w:r>
          </w:p>
        </w:tc>
        <w:tc>
          <w:tcPr>
            <w:tcW w:w="1580" w:type="dxa"/>
            <w:tcBorders>
              <w:top w:val="single" w:sz="4" w:space="0" w:color="000000"/>
              <w:left w:val="nil"/>
              <w:bottom w:val="single" w:sz="4" w:space="0" w:color="000000"/>
              <w:right w:val="single" w:sz="4" w:space="0" w:color="auto"/>
            </w:tcBorders>
            <w:shd w:val="clear" w:color="auto" w:fill="auto"/>
            <w:noWrap/>
            <w:vAlign w:val="bottom"/>
            <w:hideMark/>
          </w:tcPr>
          <w:p w14:paraId="2513904A" w14:textId="77777777" w:rsidR="0040481F" w:rsidRPr="0040481F" w:rsidRDefault="0040481F" w:rsidP="0040481F">
            <w:pPr>
              <w:spacing w:after="0" w:line="240" w:lineRule="auto"/>
              <w:jc w:val="right"/>
              <w:rPr>
                <w:rFonts w:ascii="Arial" w:eastAsia="Times New Roman" w:hAnsi="Arial" w:cs="Arial"/>
                <w:i/>
                <w:iCs/>
                <w:color w:val="000000"/>
                <w:lang w:eastAsia="en-GB"/>
              </w:rPr>
            </w:pPr>
            <w:r w:rsidRPr="0040481F">
              <w:rPr>
                <w:rFonts w:ascii="Arial" w:eastAsia="Times New Roman" w:hAnsi="Arial" w:cs="Arial"/>
                <w:i/>
                <w:iCs/>
                <w:color w:val="000000"/>
                <w:lang w:eastAsia="en-GB"/>
              </w:rPr>
              <w:t>17</w:t>
            </w:r>
          </w:p>
        </w:tc>
      </w:tr>
      <w:tr w:rsidR="0040481F" w:rsidRPr="0040481F" w14:paraId="28ABC5E3"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D9D9D9" w:fill="D9D9D9"/>
            <w:noWrap/>
            <w:vAlign w:val="bottom"/>
            <w:hideMark/>
          </w:tcPr>
          <w:p w14:paraId="7B6C4A4D" w14:textId="77777777" w:rsidR="0040481F" w:rsidRPr="0040481F" w:rsidRDefault="0040481F" w:rsidP="0040481F">
            <w:pPr>
              <w:spacing w:after="0" w:line="240" w:lineRule="auto"/>
              <w:rPr>
                <w:rFonts w:ascii="Arial" w:eastAsia="Times New Roman" w:hAnsi="Arial" w:cs="Arial"/>
                <w:i/>
                <w:iCs/>
                <w:color w:val="000000"/>
                <w:lang w:eastAsia="en-GB"/>
              </w:rPr>
            </w:pPr>
            <w:r w:rsidRPr="0040481F">
              <w:rPr>
                <w:rFonts w:ascii="Arial" w:eastAsia="Times New Roman" w:hAnsi="Arial" w:cs="Arial"/>
                <w:i/>
                <w:iCs/>
                <w:color w:val="000000"/>
                <w:lang w:eastAsia="en-GB"/>
              </w:rPr>
              <w:t>Completed</w:t>
            </w:r>
          </w:p>
        </w:tc>
        <w:tc>
          <w:tcPr>
            <w:tcW w:w="1580" w:type="dxa"/>
            <w:tcBorders>
              <w:top w:val="single" w:sz="4" w:space="0" w:color="000000"/>
              <w:left w:val="nil"/>
              <w:bottom w:val="single" w:sz="4" w:space="0" w:color="000000"/>
              <w:right w:val="single" w:sz="4" w:space="0" w:color="auto"/>
            </w:tcBorders>
            <w:shd w:val="clear" w:color="D9D9D9" w:fill="D9D9D9"/>
            <w:noWrap/>
            <w:vAlign w:val="bottom"/>
            <w:hideMark/>
          </w:tcPr>
          <w:p w14:paraId="046B6FC7" w14:textId="77777777" w:rsidR="0040481F" w:rsidRPr="0040481F" w:rsidRDefault="0040481F" w:rsidP="0040481F">
            <w:pPr>
              <w:spacing w:after="0" w:line="240" w:lineRule="auto"/>
              <w:jc w:val="right"/>
              <w:rPr>
                <w:rFonts w:ascii="Arial" w:eastAsia="Times New Roman" w:hAnsi="Arial" w:cs="Arial"/>
                <w:i/>
                <w:iCs/>
                <w:color w:val="000000"/>
                <w:lang w:eastAsia="en-GB"/>
              </w:rPr>
            </w:pPr>
            <w:r w:rsidRPr="0040481F">
              <w:rPr>
                <w:rFonts w:ascii="Arial" w:eastAsia="Times New Roman" w:hAnsi="Arial" w:cs="Arial"/>
                <w:i/>
                <w:iCs/>
                <w:color w:val="000000"/>
                <w:lang w:eastAsia="en-GB"/>
              </w:rPr>
              <w:t>11</w:t>
            </w:r>
          </w:p>
        </w:tc>
      </w:tr>
    </w:tbl>
    <w:p w14:paraId="3AE8E590" w14:textId="60D36FD4" w:rsidR="0040481F" w:rsidRDefault="0040481F"/>
    <w:tbl>
      <w:tblPr>
        <w:tblW w:w="8140" w:type="dxa"/>
        <w:tblLook w:val="04A0" w:firstRow="1" w:lastRow="0" w:firstColumn="1" w:lastColumn="0" w:noHBand="0" w:noVBand="1"/>
      </w:tblPr>
      <w:tblGrid>
        <w:gridCol w:w="6560"/>
        <w:gridCol w:w="1580"/>
      </w:tblGrid>
      <w:tr w:rsidR="0040481F" w:rsidRPr="0040481F" w14:paraId="5DAE77D9"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000000" w:fill="000000"/>
            <w:noWrap/>
            <w:vAlign w:val="bottom"/>
            <w:hideMark/>
          </w:tcPr>
          <w:p w14:paraId="79671182"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Respondent</w:t>
            </w:r>
          </w:p>
        </w:tc>
        <w:tc>
          <w:tcPr>
            <w:tcW w:w="1580" w:type="dxa"/>
            <w:tcBorders>
              <w:top w:val="single" w:sz="4" w:space="0" w:color="000000"/>
              <w:left w:val="nil"/>
              <w:bottom w:val="single" w:sz="4" w:space="0" w:color="000000"/>
              <w:right w:val="single" w:sz="4" w:space="0" w:color="auto"/>
            </w:tcBorders>
            <w:shd w:val="clear" w:color="000000" w:fill="000000"/>
            <w:noWrap/>
            <w:vAlign w:val="bottom"/>
            <w:hideMark/>
          </w:tcPr>
          <w:p w14:paraId="021794A7"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Percentage</w:t>
            </w:r>
          </w:p>
        </w:tc>
      </w:tr>
      <w:tr w:rsidR="0040481F" w:rsidRPr="0040481F" w14:paraId="2009C197"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D9D9D9" w:fill="D9D9D9"/>
            <w:noWrap/>
            <w:vAlign w:val="bottom"/>
            <w:hideMark/>
          </w:tcPr>
          <w:p w14:paraId="0938ADFC" w14:textId="77777777" w:rsidR="0040481F" w:rsidRPr="0040481F" w:rsidRDefault="0040481F" w:rsidP="0040481F">
            <w:pPr>
              <w:spacing w:after="0" w:line="240" w:lineRule="auto"/>
              <w:rPr>
                <w:rFonts w:ascii="Arial" w:eastAsia="Times New Roman" w:hAnsi="Arial" w:cs="Arial"/>
                <w:i/>
                <w:iCs/>
                <w:color w:val="000000"/>
                <w:lang w:eastAsia="en-GB"/>
              </w:rPr>
            </w:pPr>
            <w:r w:rsidRPr="0040481F">
              <w:rPr>
                <w:rFonts w:ascii="Arial" w:eastAsia="Times New Roman" w:hAnsi="Arial" w:cs="Arial"/>
                <w:i/>
                <w:iCs/>
                <w:color w:val="000000"/>
                <w:lang w:eastAsia="en-GB"/>
              </w:rPr>
              <w:t>Resident</w:t>
            </w:r>
          </w:p>
        </w:tc>
        <w:tc>
          <w:tcPr>
            <w:tcW w:w="1580" w:type="dxa"/>
            <w:tcBorders>
              <w:top w:val="single" w:sz="4" w:space="0" w:color="000000"/>
              <w:left w:val="nil"/>
              <w:bottom w:val="single" w:sz="4" w:space="0" w:color="000000"/>
              <w:right w:val="single" w:sz="4" w:space="0" w:color="auto"/>
            </w:tcBorders>
            <w:shd w:val="clear" w:color="D9D9D9" w:fill="D9D9D9"/>
            <w:noWrap/>
            <w:vAlign w:val="bottom"/>
            <w:hideMark/>
          </w:tcPr>
          <w:p w14:paraId="5E77411C" w14:textId="77777777" w:rsidR="0040481F" w:rsidRPr="0040481F" w:rsidRDefault="0040481F" w:rsidP="0040481F">
            <w:pPr>
              <w:spacing w:after="0" w:line="240" w:lineRule="auto"/>
              <w:jc w:val="right"/>
              <w:rPr>
                <w:rFonts w:ascii="Arial" w:eastAsia="Times New Roman" w:hAnsi="Arial" w:cs="Arial"/>
                <w:i/>
                <w:iCs/>
                <w:color w:val="000000"/>
                <w:lang w:eastAsia="en-GB"/>
              </w:rPr>
            </w:pPr>
            <w:r w:rsidRPr="0040481F">
              <w:rPr>
                <w:rFonts w:ascii="Arial" w:eastAsia="Times New Roman" w:hAnsi="Arial" w:cs="Arial"/>
                <w:i/>
                <w:iCs/>
                <w:color w:val="000000"/>
                <w:lang w:eastAsia="en-GB"/>
              </w:rPr>
              <w:t>64%</w:t>
            </w:r>
          </w:p>
        </w:tc>
      </w:tr>
      <w:tr w:rsidR="0040481F" w:rsidRPr="0040481F" w14:paraId="2DA7A32B"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auto" w:fill="auto"/>
            <w:noWrap/>
            <w:vAlign w:val="bottom"/>
            <w:hideMark/>
          </w:tcPr>
          <w:p w14:paraId="31547F58" w14:textId="77777777" w:rsidR="0040481F" w:rsidRPr="0040481F" w:rsidRDefault="0040481F" w:rsidP="0040481F">
            <w:pPr>
              <w:spacing w:after="0" w:line="240" w:lineRule="auto"/>
              <w:rPr>
                <w:rFonts w:ascii="Arial" w:eastAsia="Times New Roman" w:hAnsi="Arial" w:cs="Arial"/>
                <w:i/>
                <w:iCs/>
                <w:color w:val="000000"/>
                <w:lang w:eastAsia="en-GB"/>
              </w:rPr>
            </w:pPr>
            <w:r w:rsidRPr="0040481F">
              <w:rPr>
                <w:rFonts w:ascii="Arial" w:eastAsia="Times New Roman" w:hAnsi="Arial" w:cs="Arial"/>
                <w:i/>
                <w:iCs/>
                <w:color w:val="000000"/>
                <w:lang w:eastAsia="en-GB"/>
              </w:rPr>
              <w:t>Town or parish council</w:t>
            </w:r>
          </w:p>
        </w:tc>
        <w:tc>
          <w:tcPr>
            <w:tcW w:w="1580" w:type="dxa"/>
            <w:tcBorders>
              <w:top w:val="single" w:sz="4" w:space="0" w:color="000000"/>
              <w:left w:val="nil"/>
              <w:bottom w:val="single" w:sz="4" w:space="0" w:color="000000"/>
              <w:right w:val="single" w:sz="4" w:space="0" w:color="auto"/>
            </w:tcBorders>
            <w:shd w:val="clear" w:color="auto" w:fill="auto"/>
            <w:noWrap/>
            <w:vAlign w:val="bottom"/>
            <w:hideMark/>
          </w:tcPr>
          <w:p w14:paraId="11A6235F" w14:textId="77777777" w:rsidR="0040481F" w:rsidRPr="0040481F" w:rsidRDefault="0040481F" w:rsidP="0040481F">
            <w:pPr>
              <w:spacing w:after="0" w:line="240" w:lineRule="auto"/>
              <w:jc w:val="right"/>
              <w:rPr>
                <w:rFonts w:ascii="Arial" w:eastAsia="Times New Roman" w:hAnsi="Arial" w:cs="Arial"/>
                <w:i/>
                <w:iCs/>
                <w:color w:val="000000"/>
                <w:lang w:eastAsia="en-GB"/>
              </w:rPr>
            </w:pPr>
            <w:r w:rsidRPr="0040481F">
              <w:rPr>
                <w:rFonts w:ascii="Arial" w:eastAsia="Times New Roman" w:hAnsi="Arial" w:cs="Arial"/>
                <w:i/>
                <w:iCs/>
                <w:color w:val="000000"/>
                <w:lang w:eastAsia="en-GB"/>
              </w:rPr>
              <w:t>7%</w:t>
            </w:r>
          </w:p>
        </w:tc>
      </w:tr>
      <w:tr w:rsidR="0040481F" w:rsidRPr="0040481F" w14:paraId="0B3C2C34"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D9D9D9" w:fill="D9D9D9"/>
            <w:noWrap/>
            <w:vAlign w:val="bottom"/>
            <w:hideMark/>
          </w:tcPr>
          <w:p w14:paraId="132B702E" w14:textId="77777777" w:rsidR="0040481F" w:rsidRPr="0040481F" w:rsidRDefault="0040481F" w:rsidP="0040481F">
            <w:pPr>
              <w:spacing w:after="0" w:line="240" w:lineRule="auto"/>
              <w:rPr>
                <w:rFonts w:ascii="Arial" w:eastAsia="Times New Roman" w:hAnsi="Arial" w:cs="Arial"/>
                <w:i/>
                <w:iCs/>
                <w:color w:val="000000"/>
                <w:lang w:eastAsia="en-GB"/>
              </w:rPr>
            </w:pPr>
            <w:r w:rsidRPr="0040481F">
              <w:rPr>
                <w:rFonts w:ascii="Arial" w:eastAsia="Times New Roman" w:hAnsi="Arial" w:cs="Arial"/>
                <w:i/>
                <w:iCs/>
                <w:color w:val="000000"/>
                <w:lang w:eastAsia="en-GB"/>
              </w:rPr>
              <w:t>Organisation</w:t>
            </w:r>
          </w:p>
        </w:tc>
        <w:tc>
          <w:tcPr>
            <w:tcW w:w="1580" w:type="dxa"/>
            <w:tcBorders>
              <w:top w:val="single" w:sz="4" w:space="0" w:color="000000"/>
              <w:left w:val="nil"/>
              <w:bottom w:val="single" w:sz="4" w:space="0" w:color="000000"/>
              <w:right w:val="single" w:sz="4" w:space="0" w:color="auto"/>
            </w:tcBorders>
            <w:shd w:val="clear" w:color="D9D9D9" w:fill="D9D9D9"/>
            <w:noWrap/>
            <w:vAlign w:val="bottom"/>
            <w:hideMark/>
          </w:tcPr>
          <w:p w14:paraId="047B5A19" w14:textId="77777777" w:rsidR="0040481F" w:rsidRPr="0040481F" w:rsidRDefault="0040481F" w:rsidP="0040481F">
            <w:pPr>
              <w:spacing w:after="0" w:line="240" w:lineRule="auto"/>
              <w:jc w:val="right"/>
              <w:rPr>
                <w:rFonts w:ascii="Arial" w:eastAsia="Times New Roman" w:hAnsi="Arial" w:cs="Arial"/>
                <w:i/>
                <w:iCs/>
                <w:color w:val="000000"/>
                <w:lang w:eastAsia="en-GB"/>
              </w:rPr>
            </w:pPr>
            <w:r w:rsidRPr="0040481F">
              <w:rPr>
                <w:rFonts w:ascii="Arial" w:eastAsia="Times New Roman" w:hAnsi="Arial" w:cs="Arial"/>
                <w:i/>
                <w:iCs/>
                <w:color w:val="000000"/>
                <w:lang w:eastAsia="en-GB"/>
              </w:rPr>
              <w:t>29%</w:t>
            </w:r>
          </w:p>
        </w:tc>
      </w:tr>
      <w:tr w:rsidR="0040481F" w:rsidRPr="0040481F" w14:paraId="312E9F14"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auto" w:fill="auto"/>
            <w:noWrap/>
            <w:vAlign w:val="bottom"/>
            <w:hideMark/>
          </w:tcPr>
          <w:p w14:paraId="1E78866F" w14:textId="77777777" w:rsidR="0040481F" w:rsidRPr="0040481F" w:rsidRDefault="0040481F" w:rsidP="0040481F">
            <w:pPr>
              <w:spacing w:after="0" w:line="240" w:lineRule="auto"/>
              <w:rPr>
                <w:rFonts w:ascii="Arial" w:eastAsia="Times New Roman" w:hAnsi="Arial" w:cs="Arial"/>
                <w:i/>
                <w:iCs/>
                <w:color w:val="000000"/>
                <w:lang w:eastAsia="en-GB"/>
              </w:rPr>
            </w:pPr>
            <w:r w:rsidRPr="0040481F">
              <w:rPr>
                <w:rFonts w:ascii="Arial" w:eastAsia="Times New Roman" w:hAnsi="Arial" w:cs="Arial"/>
                <w:i/>
                <w:iCs/>
                <w:color w:val="000000"/>
                <w:lang w:eastAsia="en-GB"/>
              </w:rPr>
              <w:t>Other</w:t>
            </w:r>
          </w:p>
        </w:tc>
        <w:tc>
          <w:tcPr>
            <w:tcW w:w="1580" w:type="dxa"/>
            <w:tcBorders>
              <w:top w:val="single" w:sz="4" w:space="0" w:color="000000"/>
              <w:left w:val="nil"/>
              <w:bottom w:val="single" w:sz="4" w:space="0" w:color="000000"/>
              <w:right w:val="single" w:sz="4" w:space="0" w:color="auto"/>
            </w:tcBorders>
            <w:shd w:val="clear" w:color="auto" w:fill="auto"/>
            <w:noWrap/>
            <w:vAlign w:val="bottom"/>
            <w:hideMark/>
          </w:tcPr>
          <w:p w14:paraId="10CA0501" w14:textId="77777777" w:rsidR="0040481F" w:rsidRPr="0040481F" w:rsidRDefault="0040481F" w:rsidP="0040481F">
            <w:pPr>
              <w:spacing w:after="0" w:line="240" w:lineRule="auto"/>
              <w:rPr>
                <w:rFonts w:ascii="Arial" w:eastAsia="Times New Roman" w:hAnsi="Arial" w:cs="Arial"/>
                <w:i/>
                <w:iCs/>
                <w:color w:val="000000"/>
                <w:lang w:eastAsia="en-GB"/>
              </w:rPr>
            </w:pPr>
          </w:p>
        </w:tc>
      </w:tr>
    </w:tbl>
    <w:p w14:paraId="2A75F41B" w14:textId="64998014" w:rsidR="0040481F" w:rsidRDefault="0040481F"/>
    <w:tbl>
      <w:tblPr>
        <w:tblW w:w="8140" w:type="dxa"/>
        <w:tblLook w:val="04A0" w:firstRow="1" w:lastRow="0" w:firstColumn="1" w:lastColumn="0" w:noHBand="0" w:noVBand="1"/>
      </w:tblPr>
      <w:tblGrid>
        <w:gridCol w:w="6560"/>
        <w:gridCol w:w="1580"/>
      </w:tblGrid>
      <w:tr w:rsidR="0040481F" w:rsidRPr="0040481F" w14:paraId="572075A8" w14:textId="77777777" w:rsidTr="0040481F">
        <w:trPr>
          <w:trHeight w:val="290"/>
        </w:trPr>
        <w:tc>
          <w:tcPr>
            <w:tcW w:w="6560" w:type="dxa"/>
            <w:tcBorders>
              <w:top w:val="single" w:sz="4" w:space="0" w:color="auto"/>
              <w:left w:val="single" w:sz="4" w:space="0" w:color="auto"/>
              <w:bottom w:val="single" w:sz="4" w:space="0" w:color="auto"/>
              <w:right w:val="nil"/>
            </w:tcBorders>
            <w:shd w:val="clear" w:color="000000" w:fill="000000"/>
            <w:noWrap/>
            <w:vAlign w:val="bottom"/>
            <w:hideMark/>
          </w:tcPr>
          <w:p w14:paraId="2B563888"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Do the proposed works meet the outcome?</w:t>
            </w:r>
          </w:p>
        </w:tc>
        <w:tc>
          <w:tcPr>
            <w:tcW w:w="1580" w:type="dxa"/>
            <w:tcBorders>
              <w:top w:val="single" w:sz="4" w:space="0" w:color="000000"/>
              <w:left w:val="nil"/>
              <w:bottom w:val="single" w:sz="4" w:space="0" w:color="000000"/>
              <w:right w:val="single" w:sz="4" w:space="0" w:color="auto"/>
            </w:tcBorders>
            <w:shd w:val="clear" w:color="000000" w:fill="000000"/>
            <w:noWrap/>
            <w:vAlign w:val="bottom"/>
            <w:hideMark/>
          </w:tcPr>
          <w:p w14:paraId="25C379B2"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Percentage</w:t>
            </w:r>
          </w:p>
        </w:tc>
      </w:tr>
      <w:tr w:rsidR="0040481F" w:rsidRPr="0040481F" w14:paraId="405EFD4E"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D9D9D9" w:fill="D9D9D9"/>
            <w:noWrap/>
            <w:vAlign w:val="bottom"/>
            <w:hideMark/>
          </w:tcPr>
          <w:p w14:paraId="134E9FA0"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Mostly</w:t>
            </w:r>
          </w:p>
        </w:tc>
        <w:tc>
          <w:tcPr>
            <w:tcW w:w="1580" w:type="dxa"/>
            <w:tcBorders>
              <w:top w:val="single" w:sz="4" w:space="0" w:color="000000"/>
              <w:left w:val="nil"/>
              <w:bottom w:val="single" w:sz="4" w:space="0" w:color="000000"/>
              <w:right w:val="single" w:sz="4" w:space="0" w:color="auto"/>
            </w:tcBorders>
            <w:shd w:val="clear" w:color="D9D9D9" w:fill="D9D9D9"/>
            <w:noWrap/>
            <w:vAlign w:val="bottom"/>
            <w:hideMark/>
          </w:tcPr>
          <w:p w14:paraId="4A4E7EB0"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8%</w:t>
            </w:r>
          </w:p>
        </w:tc>
      </w:tr>
      <w:tr w:rsidR="0040481F" w:rsidRPr="0040481F" w14:paraId="080A5BCD"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auto" w:fill="auto"/>
            <w:noWrap/>
            <w:vAlign w:val="bottom"/>
            <w:hideMark/>
          </w:tcPr>
          <w:p w14:paraId="17286B3C"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Yes</w:t>
            </w:r>
          </w:p>
        </w:tc>
        <w:tc>
          <w:tcPr>
            <w:tcW w:w="1580" w:type="dxa"/>
            <w:tcBorders>
              <w:top w:val="single" w:sz="4" w:space="0" w:color="000000"/>
              <w:left w:val="nil"/>
              <w:bottom w:val="single" w:sz="4" w:space="0" w:color="000000"/>
              <w:right w:val="single" w:sz="4" w:space="0" w:color="auto"/>
            </w:tcBorders>
            <w:shd w:val="clear" w:color="auto" w:fill="auto"/>
            <w:noWrap/>
            <w:vAlign w:val="bottom"/>
            <w:hideMark/>
          </w:tcPr>
          <w:p w14:paraId="04A6A4BB"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38%</w:t>
            </w:r>
          </w:p>
        </w:tc>
      </w:tr>
      <w:tr w:rsidR="0040481F" w:rsidRPr="0040481F" w14:paraId="3DA1ED95" w14:textId="77777777" w:rsidTr="0040481F">
        <w:trPr>
          <w:trHeight w:val="560"/>
        </w:trPr>
        <w:tc>
          <w:tcPr>
            <w:tcW w:w="6560" w:type="dxa"/>
            <w:tcBorders>
              <w:top w:val="single" w:sz="4" w:space="0" w:color="000000"/>
              <w:left w:val="single" w:sz="4" w:space="0" w:color="auto"/>
              <w:bottom w:val="single" w:sz="4" w:space="0" w:color="000000"/>
              <w:right w:val="nil"/>
            </w:tcBorders>
            <w:shd w:val="clear" w:color="D9D9D9" w:fill="D9D9D9"/>
            <w:noWrap/>
            <w:vAlign w:val="center"/>
            <w:hideMark/>
          </w:tcPr>
          <w:p w14:paraId="10706DFD"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Don't Know</w:t>
            </w:r>
          </w:p>
        </w:tc>
        <w:tc>
          <w:tcPr>
            <w:tcW w:w="1580" w:type="dxa"/>
            <w:tcBorders>
              <w:top w:val="single" w:sz="4" w:space="0" w:color="000000"/>
              <w:left w:val="nil"/>
              <w:bottom w:val="single" w:sz="4" w:space="0" w:color="000000"/>
              <w:right w:val="single" w:sz="4" w:space="0" w:color="auto"/>
            </w:tcBorders>
            <w:shd w:val="clear" w:color="D9D9D9" w:fill="D9D9D9"/>
            <w:noWrap/>
            <w:vAlign w:val="center"/>
            <w:hideMark/>
          </w:tcPr>
          <w:p w14:paraId="44384453"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23%</w:t>
            </w:r>
          </w:p>
        </w:tc>
      </w:tr>
      <w:tr w:rsidR="0040481F" w:rsidRPr="0040481F" w14:paraId="06D70529"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auto" w:fill="auto"/>
            <w:noWrap/>
            <w:vAlign w:val="bottom"/>
            <w:hideMark/>
          </w:tcPr>
          <w:p w14:paraId="08244745"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Partly</w:t>
            </w:r>
          </w:p>
        </w:tc>
        <w:tc>
          <w:tcPr>
            <w:tcW w:w="1580" w:type="dxa"/>
            <w:tcBorders>
              <w:top w:val="single" w:sz="4" w:space="0" w:color="000000"/>
              <w:left w:val="nil"/>
              <w:bottom w:val="single" w:sz="4" w:space="0" w:color="000000"/>
              <w:right w:val="single" w:sz="4" w:space="0" w:color="auto"/>
            </w:tcBorders>
            <w:shd w:val="clear" w:color="auto" w:fill="auto"/>
            <w:noWrap/>
            <w:vAlign w:val="bottom"/>
            <w:hideMark/>
          </w:tcPr>
          <w:p w14:paraId="72CEE93F"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15%</w:t>
            </w:r>
          </w:p>
        </w:tc>
      </w:tr>
      <w:tr w:rsidR="0040481F" w:rsidRPr="0040481F" w14:paraId="4F7F3E1E"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D9D9D9" w:fill="D9D9D9"/>
            <w:noWrap/>
            <w:vAlign w:val="bottom"/>
            <w:hideMark/>
          </w:tcPr>
          <w:p w14:paraId="01ED9F56"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No</w:t>
            </w:r>
          </w:p>
        </w:tc>
        <w:tc>
          <w:tcPr>
            <w:tcW w:w="1580" w:type="dxa"/>
            <w:tcBorders>
              <w:top w:val="single" w:sz="4" w:space="0" w:color="000000"/>
              <w:left w:val="nil"/>
              <w:bottom w:val="single" w:sz="4" w:space="0" w:color="000000"/>
              <w:right w:val="single" w:sz="4" w:space="0" w:color="auto"/>
            </w:tcBorders>
            <w:shd w:val="clear" w:color="D9D9D9" w:fill="D9D9D9"/>
            <w:noWrap/>
            <w:vAlign w:val="bottom"/>
            <w:hideMark/>
          </w:tcPr>
          <w:p w14:paraId="14064484"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15%</w:t>
            </w:r>
          </w:p>
        </w:tc>
      </w:tr>
    </w:tbl>
    <w:p w14:paraId="6FD379D9" w14:textId="326EF2DB" w:rsidR="0040481F" w:rsidRDefault="0040481F"/>
    <w:tbl>
      <w:tblPr>
        <w:tblW w:w="7341" w:type="dxa"/>
        <w:tblLook w:val="04A0" w:firstRow="1" w:lastRow="0" w:firstColumn="1" w:lastColumn="0" w:noHBand="0" w:noVBand="1"/>
      </w:tblPr>
      <w:tblGrid>
        <w:gridCol w:w="7341"/>
      </w:tblGrid>
      <w:tr w:rsidR="0040481F" w:rsidRPr="0040481F" w14:paraId="61A849B1" w14:textId="77777777" w:rsidTr="0040481F">
        <w:trPr>
          <w:trHeight w:val="290"/>
        </w:trPr>
        <w:tc>
          <w:tcPr>
            <w:tcW w:w="7341" w:type="dxa"/>
            <w:tcBorders>
              <w:top w:val="single" w:sz="4" w:space="0" w:color="000000"/>
              <w:left w:val="single" w:sz="4" w:space="0" w:color="000000"/>
              <w:bottom w:val="single" w:sz="4" w:space="0" w:color="000000"/>
              <w:right w:val="single" w:sz="4" w:space="0" w:color="000000"/>
            </w:tcBorders>
            <w:shd w:val="clear" w:color="000000" w:fill="000000"/>
            <w:noWrap/>
            <w:vAlign w:val="bottom"/>
            <w:hideMark/>
          </w:tcPr>
          <w:p w14:paraId="00B9596D" w14:textId="77777777" w:rsidR="0040481F" w:rsidRPr="0040481F" w:rsidRDefault="0040481F" w:rsidP="0040481F">
            <w:pPr>
              <w:spacing w:after="0" w:line="240" w:lineRule="auto"/>
              <w:jc w:val="center"/>
              <w:rPr>
                <w:rFonts w:ascii="Calibri" w:eastAsia="Times New Roman" w:hAnsi="Calibri" w:cs="Calibri"/>
                <w:b/>
                <w:bCs/>
                <w:color w:val="FFFFFF"/>
                <w:lang w:eastAsia="en-GB"/>
              </w:rPr>
            </w:pPr>
            <w:r w:rsidRPr="0040481F">
              <w:rPr>
                <w:rFonts w:ascii="Calibri" w:eastAsia="Times New Roman" w:hAnsi="Calibri" w:cs="Calibri"/>
                <w:b/>
                <w:bCs/>
                <w:color w:val="FFFFFF"/>
                <w:lang w:eastAsia="en-GB"/>
              </w:rPr>
              <w:t>Comments</w:t>
            </w:r>
          </w:p>
        </w:tc>
      </w:tr>
      <w:tr w:rsidR="0040481F" w:rsidRPr="0040481F" w14:paraId="34D6F9FF" w14:textId="77777777" w:rsidTr="0040481F">
        <w:trPr>
          <w:trHeight w:val="290"/>
        </w:trPr>
        <w:tc>
          <w:tcPr>
            <w:tcW w:w="734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01FF3C1" w14:textId="77777777" w:rsidR="0040481F" w:rsidRPr="0040481F" w:rsidRDefault="0040481F" w:rsidP="0040481F">
            <w:pPr>
              <w:spacing w:after="0" w:line="240" w:lineRule="auto"/>
              <w:rPr>
                <w:rFonts w:ascii="Calibri" w:eastAsia="Times New Roman" w:hAnsi="Calibri" w:cs="Calibri"/>
                <w:color w:val="000000"/>
                <w:lang w:eastAsia="en-GB"/>
              </w:rPr>
            </w:pPr>
            <w:r w:rsidRPr="0040481F">
              <w:rPr>
                <w:rFonts w:ascii="Calibri" w:eastAsia="Times New Roman" w:hAnsi="Calibri" w:cs="Calibri"/>
                <w:color w:val="000000"/>
                <w:lang w:eastAsia="en-GB"/>
              </w:rPr>
              <w:t xml:space="preserve">Reduce the 6 months timing or alter proposal of </w:t>
            </w:r>
            <w:proofErr w:type="gramStart"/>
            <w:r w:rsidRPr="0040481F">
              <w:rPr>
                <w:rFonts w:ascii="Calibri" w:eastAsia="Times New Roman" w:hAnsi="Calibri" w:cs="Calibri"/>
                <w:color w:val="000000"/>
                <w:lang w:eastAsia="en-GB"/>
              </w:rPr>
              <w:t>one way</w:t>
            </w:r>
            <w:proofErr w:type="gramEnd"/>
            <w:r w:rsidRPr="0040481F">
              <w:rPr>
                <w:rFonts w:ascii="Calibri" w:eastAsia="Times New Roman" w:hAnsi="Calibri" w:cs="Calibri"/>
                <w:color w:val="000000"/>
                <w:lang w:eastAsia="en-GB"/>
              </w:rPr>
              <w:t xml:space="preserve"> system to night closures </w:t>
            </w:r>
          </w:p>
        </w:tc>
      </w:tr>
      <w:tr w:rsidR="0040481F" w:rsidRPr="0040481F" w14:paraId="09B3361E" w14:textId="77777777" w:rsidTr="0040481F">
        <w:trPr>
          <w:trHeight w:val="290"/>
        </w:trPr>
        <w:tc>
          <w:tcPr>
            <w:tcW w:w="734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417F08" w14:textId="6C15A3E0" w:rsidR="0040481F" w:rsidRPr="0040481F" w:rsidRDefault="0040481F" w:rsidP="0040481F">
            <w:pPr>
              <w:spacing w:after="0" w:line="240" w:lineRule="auto"/>
              <w:rPr>
                <w:rFonts w:ascii="Calibri" w:eastAsia="Times New Roman" w:hAnsi="Calibri" w:cs="Calibri"/>
                <w:color w:val="000000"/>
                <w:lang w:eastAsia="en-GB"/>
              </w:rPr>
            </w:pPr>
            <w:r w:rsidRPr="0040481F">
              <w:rPr>
                <w:rFonts w:ascii="Calibri" w:eastAsia="Times New Roman" w:hAnsi="Calibri" w:cs="Calibri"/>
                <w:color w:val="000000"/>
                <w:lang w:eastAsia="en-GB"/>
              </w:rPr>
              <w:t>What about the A180?</w:t>
            </w:r>
          </w:p>
        </w:tc>
      </w:tr>
      <w:tr w:rsidR="0040481F" w:rsidRPr="0040481F" w14:paraId="35A7358C" w14:textId="77777777" w:rsidTr="0040481F">
        <w:trPr>
          <w:trHeight w:val="1160"/>
        </w:trPr>
        <w:tc>
          <w:tcPr>
            <w:tcW w:w="7341"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B2FD911" w14:textId="77777777" w:rsidR="0040481F" w:rsidRPr="0040481F" w:rsidRDefault="0040481F" w:rsidP="0040481F">
            <w:pPr>
              <w:spacing w:after="0" w:line="240" w:lineRule="auto"/>
              <w:rPr>
                <w:rFonts w:ascii="Calibri" w:eastAsia="Times New Roman" w:hAnsi="Calibri" w:cs="Calibri"/>
                <w:color w:val="000000"/>
                <w:lang w:eastAsia="en-GB"/>
              </w:rPr>
            </w:pPr>
            <w:r w:rsidRPr="0040481F">
              <w:rPr>
                <w:rFonts w:ascii="Calibri" w:eastAsia="Times New Roman" w:hAnsi="Calibri" w:cs="Calibri"/>
                <w:color w:val="000000"/>
                <w:lang w:eastAsia="en-GB"/>
              </w:rPr>
              <w:t>Would like to know the reasoning behind the carriageway being reduced and the footways being widened when the traffic movement is mainly HGV's.</w:t>
            </w:r>
          </w:p>
        </w:tc>
      </w:tr>
    </w:tbl>
    <w:p w14:paraId="65678A4E" w14:textId="77777777" w:rsidR="0040481F" w:rsidRDefault="0040481F"/>
    <w:tbl>
      <w:tblPr>
        <w:tblW w:w="8140" w:type="dxa"/>
        <w:tblLook w:val="04A0" w:firstRow="1" w:lastRow="0" w:firstColumn="1" w:lastColumn="0" w:noHBand="0" w:noVBand="1"/>
      </w:tblPr>
      <w:tblGrid>
        <w:gridCol w:w="6560"/>
        <w:gridCol w:w="1580"/>
      </w:tblGrid>
      <w:tr w:rsidR="0040481F" w:rsidRPr="0040481F" w14:paraId="25779B58" w14:textId="77777777" w:rsidTr="0040481F">
        <w:trPr>
          <w:trHeight w:val="290"/>
        </w:trPr>
        <w:tc>
          <w:tcPr>
            <w:tcW w:w="6560" w:type="dxa"/>
            <w:tcBorders>
              <w:top w:val="single" w:sz="4" w:space="0" w:color="000000"/>
              <w:left w:val="single" w:sz="4" w:space="0" w:color="000000"/>
              <w:bottom w:val="single" w:sz="4" w:space="0" w:color="000000"/>
              <w:right w:val="nil"/>
            </w:tcBorders>
            <w:shd w:val="clear" w:color="000000" w:fill="000000"/>
            <w:noWrap/>
            <w:vAlign w:val="bottom"/>
            <w:hideMark/>
          </w:tcPr>
          <w:p w14:paraId="4DA6CEC8"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Is there anything that we need to be aware of?</w:t>
            </w:r>
          </w:p>
        </w:tc>
        <w:tc>
          <w:tcPr>
            <w:tcW w:w="1580" w:type="dxa"/>
            <w:tcBorders>
              <w:top w:val="single" w:sz="4" w:space="0" w:color="000000"/>
              <w:left w:val="nil"/>
              <w:bottom w:val="single" w:sz="4" w:space="0" w:color="000000"/>
              <w:right w:val="single" w:sz="4" w:space="0" w:color="000000"/>
            </w:tcBorders>
            <w:shd w:val="clear" w:color="000000" w:fill="000000"/>
            <w:noWrap/>
            <w:vAlign w:val="bottom"/>
            <w:hideMark/>
          </w:tcPr>
          <w:p w14:paraId="1357AC3F"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Count</w:t>
            </w:r>
          </w:p>
        </w:tc>
      </w:tr>
      <w:tr w:rsidR="0040481F" w:rsidRPr="0040481F" w14:paraId="327A07FB" w14:textId="77777777" w:rsidTr="0040481F">
        <w:trPr>
          <w:trHeight w:val="510"/>
        </w:trPr>
        <w:tc>
          <w:tcPr>
            <w:tcW w:w="6560" w:type="dxa"/>
            <w:tcBorders>
              <w:top w:val="single" w:sz="4" w:space="0" w:color="000000"/>
              <w:left w:val="single" w:sz="4" w:space="0" w:color="000000"/>
              <w:bottom w:val="single" w:sz="4" w:space="0" w:color="000000"/>
              <w:right w:val="nil"/>
            </w:tcBorders>
            <w:shd w:val="clear" w:color="D9D9D9" w:fill="D9D9D9"/>
            <w:vAlign w:val="center"/>
            <w:hideMark/>
          </w:tcPr>
          <w:p w14:paraId="788F4A1E" w14:textId="085B007A"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 xml:space="preserve">Due to the large number of </w:t>
            </w:r>
            <w:r w:rsidR="00354F6C" w:rsidRPr="0040481F">
              <w:rPr>
                <w:rFonts w:ascii="Arial" w:eastAsia="Times New Roman" w:hAnsi="Arial" w:cs="Arial"/>
                <w:color w:val="000000"/>
                <w:lang w:eastAsia="en-GB"/>
              </w:rPr>
              <w:t>vehicles</w:t>
            </w:r>
            <w:r w:rsidRPr="0040481F">
              <w:rPr>
                <w:rFonts w:ascii="Arial" w:eastAsia="Times New Roman" w:hAnsi="Arial" w:cs="Arial"/>
                <w:color w:val="000000"/>
                <w:lang w:eastAsia="en-GB"/>
              </w:rPr>
              <w:t xml:space="preserve"> onto site and the shift changes creating traffic we would like to understand the </w:t>
            </w:r>
            <w:proofErr w:type="spellStart"/>
            <w:r w:rsidRPr="0040481F">
              <w:rPr>
                <w:rFonts w:ascii="Arial" w:eastAsia="Times New Roman" w:hAnsi="Arial" w:cs="Arial"/>
                <w:color w:val="000000"/>
                <w:lang w:eastAsia="en-GB"/>
              </w:rPr>
              <w:t>affect</w:t>
            </w:r>
            <w:proofErr w:type="spellEnd"/>
            <w:r w:rsidRPr="0040481F">
              <w:rPr>
                <w:rFonts w:ascii="Arial" w:eastAsia="Times New Roman" w:hAnsi="Arial" w:cs="Arial"/>
                <w:color w:val="000000"/>
                <w:lang w:eastAsia="en-GB"/>
              </w:rPr>
              <w:t xml:space="preserve"> of access onto the site. </w:t>
            </w:r>
            <w:proofErr w:type="gramStart"/>
            <w:r w:rsidRPr="0040481F">
              <w:rPr>
                <w:rFonts w:ascii="Arial" w:eastAsia="Times New Roman" w:hAnsi="Arial" w:cs="Arial"/>
                <w:color w:val="000000"/>
                <w:lang w:eastAsia="en-GB"/>
              </w:rPr>
              <w:t>And also</w:t>
            </w:r>
            <w:proofErr w:type="gramEnd"/>
            <w:r w:rsidRPr="0040481F">
              <w:rPr>
                <w:rFonts w:ascii="Arial" w:eastAsia="Times New Roman" w:hAnsi="Arial" w:cs="Arial"/>
                <w:color w:val="000000"/>
                <w:lang w:eastAsia="en-GB"/>
              </w:rPr>
              <w:t xml:space="preserve"> ensure that access to all businesses on the Industrial Estate is kept open as much as possible </w:t>
            </w:r>
          </w:p>
        </w:tc>
        <w:tc>
          <w:tcPr>
            <w:tcW w:w="1580" w:type="dxa"/>
            <w:tcBorders>
              <w:top w:val="single" w:sz="4" w:space="0" w:color="000000"/>
              <w:left w:val="nil"/>
              <w:bottom w:val="single" w:sz="4" w:space="0" w:color="000000"/>
              <w:right w:val="single" w:sz="4" w:space="0" w:color="000000"/>
            </w:tcBorders>
            <w:shd w:val="clear" w:color="D9D9D9" w:fill="D9D9D9"/>
            <w:noWrap/>
            <w:vAlign w:val="center"/>
            <w:hideMark/>
          </w:tcPr>
          <w:p w14:paraId="2C1B6838"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2</w:t>
            </w:r>
          </w:p>
        </w:tc>
      </w:tr>
      <w:tr w:rsidR="0040481F" w:rsidRPr="0040481F" w14:paraId="43489762" w14:textId="77777777" w:rsidTr="0040481F">
        <w:trPr>
          <w:trHeight w:val="585"/>
        </w:trPr>
        <w:tc>
          <w:tcPr>
            <w:tcW w:w="6560" w:type="dxa"/>
            <w:tcBorders>
              <w:top w:val="single" w:sz="4" w:space="0" w:color="000000"/>
              <w:left w:val="single" w:sz="4" w:space="0" w:color="000000"/>
              <w:bottom w:val="single" w:sz="4" w:space="0" w:color="000000"/>
              <w:right w:val="nil"/>
            </w:tcBorders>
            <w:shd w:val="clear" w:color="auto" w:fill="auto"/>
            <w:vAlign w:val="center"/>
            <w:hideMark/>
          </w:tcPr>
          <w:p w14:paraId="0E9107A5"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In my opinion, all these road works are pointless and ask that the black top was put on the A180 which bypasses Immingham. Been waiting since 2003 for this to be done.</w:t>
            </w:r>
          </w:p>
        </w:tc>
        <w:tc>
          <w:tcPr>
            <w:tcW w:w="1580" w:type="dxa"/>
            <w:tcBorders>
              <w:top w:val="single" w:sz="4" w:space="0" w:color="000000"/>
              <w:left w:val="nil"/>
              <w:bottom w:val="single" w:sz="4" w:space="0" w:color="000000"/>
              <w:right w:val="single" w:sz="4" w:space="0" w:color="000000"/>
            </w:tcBorders>
            <w:shd w:val="clear" w:color="auto" w:fill="auto"/>
            <w:noWrap/>
            <w:vAlign w:val="center"/>
            <w:hideMark/>
          </w:tcPr>
          <w:p w14:paraId="6CDF0826"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2</w:t>
            </w:r>
          </w:p>
        </w:tc>
      </w:tr>
      <w:tr w:rsidR="0040481F" w:rsidRPr="0040481F" w14:paraId="7320D68A" w14:textId="77777777" w:rsidTr="0040481F">
        <w:trPr>
          <w:trHeight w:val="850"/>
        </w:trPr>
        <w:tc>
          <w:tcPr>
            <w:tcW w:w="6560" w:type="dxa"/>
            <w:tcBorders>
              <w:top w:val="single" w:sz="4" w:space="0" w:color="000000"/>
              <w:left w:val="single" w:sz="4" w:space="0" w:color="000000"/>
              <w:bottom w:val="single" w:sz="4" w:space="0" w:color="000000"/>
              <w:right w:val="nil"/>
            </w:tcBorders>
            <w:shd w:val="clear" w:color="D9D9D9" w:fill="D9D9D9"/>
            <w:vAlign w:val="bottom"/>
            <w:hideMark/>
          </w:tcPr>
          <w:p w14:paraId="52E474ED"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 xml:space="preserve">While works continue, in </w:t>
            </w:r>
            <w:proofErr w:type="spellStart"/>
            <w:r w:rsidRPr="0040481F">
              <w:rPr>
                <w:rFonts w:ascii="Arial" w:eastAsia="Times New Roman" w:hAnsi="Arial" w:cs="Arial"/>
                <w:color w:val="000000"/>
                <w:lang w:eastAsia="en-GB"/>
              </w:rPr>
              <w:t>Habrough</w:t>
            </w:r>
            <w:proofErr w:type="spellEnd"/>
            <w:r w:rsidRPr="0040481F">
              <w:rPr>
                <w:rFonts w:ascii="Arial" w:eastAsia="Times New Roman" w:hAnsi="Arial" w:cs="Arial"/>
                <w:color w:val="000000"/>
                <w:lang w:eastAsia="en-GB"/>
              </w:rPr>
              <w:t xml:space="preserve"> we are at our wits end with the continual diversions of heavy traffic, both day and night. Our sleep and safety </w:t>
            </w:r>
            <w:proofErr w:type="gramStart"/>
            <w:r w:rsidRPr="0040481F">
              <w:rPr>
                <w:rFonts w:ascii="Arial" w:eastAsia="Times New Roman" w:hAnsi="Arial" w:cs="Arial"/>
                <w:color w:val="000000"/>
                <w:lang w:eastAsia="en-GB"/>
              </w:rPr>
              <w:t>has</w:t>
            </w:r>
            <w:proofErr w:type="gramEnd"/>
            <w:r w:rsidRPr="0040481F">
              <w:rPr>
                <w:rFonts w:ascii="Arial" w:eastAsia="Times New Roman" w:hAnsi="Arial" w:cs="Arial"/>
                <w:color w:val="000000"/>
                <w:lang w:eastAsia="en-GB"/>
              </w:rPr>
              <w:t xml:space="preserve"> never been considered despite letters and </w:t>
            </w:r>
            <w:r w:rsidRPr="0040481F">
              <w:rPr>
                <w:rFonts w:ascii="Arial" w:eastAsia="Times New Roman" w:hAnsi="Arial" w:cs="Arial"/>
                <w:color w:val="000000"/>
                <w:lang w:eastAsia="en-GB"/>
              </w:rPr>
              <w:lastRenderedPageBreak/>
              <w:t>petitions, I do hope there are enough funds for resurfacing our road after you have finished</w:t>
            </w:r>
          </w:p>
        </w:tc>
        <w:tc>
          <w:tcPr>
            <w:tcW w:w="1580" w:type="dxa"/>
            <w:tcBorders>
              <w:top w:val="single" w:sz="4" w:space="0" w:color="000000"/>
              <w:left w:val="nil"/>
              <w:bottom w:val="single" w:sz="4" w:space="0" w:color="000000"/>
              <w:right w:val="single" w:sz="4" w:space="0" w:color="000000"/>
            </w:tcBorders>
            <w:shd w:val="clear" w:color="D9D9D9" w:fill="D9D9D9"/>
            <w:noWrap/>
            <w:vAlign w:val="center"/>
            <w:hideMark/>
          </w:tcPr>
          <w:p w14:paraId="21667846"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lastRenderedPageBreak/>
              <w:t>1</w:t>
            </w:r>
          </w:p>
        </w:tc>
      </w:tr>
      <w:tr w:rsidR="0040481F" w:rsidRPr="0040481F" w14:paraId="023F6D0A" w14:textId="77777777" w:rsidTr="0040481F">
        <w:trPr>
          <w:trHeight w:val="290"/>
        </w:trPr>
        <w:tc>
          <w:tcPr>
            <w:tcW w:w="6560" w:type="dxa"/>
            <w:tcBorders>
              <w:top w:val="single" w:sz="4" w:space="0" w:color="000000"/>
              <w:left w:val="single" w:sz="4" w:space="0" w:color="000000"/>
              <w:bottom w:val="single" w:sz="4" w:space="0" w:color="000000"/>
              <w:right w:val="nil"/>
            </w:tcBorders>
            <w:shd w:val="clear" w:color="auto" w:fill="auto"/>
            <w:vAlign w:val="bottom"/>
            <w:hideMark/>
          </w:tcPr>
          <w:p w14:paraId="4DD3666A"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Parking Restrictions</w:t>
            </w:r>
          </w:p>
        </w:tc>
        <w:tc>
          <w:tcPr>
            <w:tcW w:w="1580" w:type="dxa"/>
            <w:tcBorders>
              <w:top w:val="single" w:sz="4" w:space="0" w:color="000000"/>
              <w:left w:val="nil"/>
              <w:bottom w:val="single" w:sz="4" w:space="0" w:color="000000"/>
              <w:right w:val="single" w:sz="4" w:space="0" w:color="000000"/>
            </w:tcBorders>
            <w:shd w:val="clear" w:color="auto" w:fill="auto"/>
            <w:noWrap/>
            <w:vAlign w:val="center"/>
            <w:hideMark/>
          </w:tcPr>
          <w:p w14:paraId="420CDB22"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1</w:t>
            </w:r>
          </w:p>
        </w:tc>
      </w:tr>
      <w:tr w:rsidR="0040481F" w:rsidRPr="0040481F" w14:paraId="4E8BDA04" w14:textId="77777777" w:rsidTr="0040481F">
        <w:trPr>
          <w:trHeight w:val="850"/>
        </w:trPr>
        <w:tc>
          <w:tcPr>
            <w:tcW w:w="6560" w:type="dxa"/>
            <w:tcBorders>
              <w:top w:val="single" w:sz="4" w:space="0" w:color="000000"/>
              <w:left w:val="single" w:sz="4" w:space="0" w:color="000000"/>
              <w:bottom w:val="single" w:sz="4" w:space="0" w:color="000000"/>
              <w:right w:val="nil"/>
            </w:tcBorders>
            <w:shd w:val="clear" w:color="D9D9D9" w:fill="D9D9D9"/>
            <w:vAlign w:val="bottom"/>
            <w:hideMark/>
          </w:tcPr>
          <w:p w14:paraId="5646C943"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Provision for cycling in NEL is woefully inadequate. If you want to build for cycling you need to make sure cycle paths are wide, physically separated from traffic and don't give way at side roads and junctions</w:t>
            </w:r>
          </w:p>
        </w:tc>
        <w:tc>
          <w:tcPr>
            <w:tcW w:w="1580" w:type="dxa"/>
            <w:tcBorders>
              <w:top w:val="single" w:sz="4" w:space="0" w:color="000000"/>
              <w:left w:val="nil"/>
              <w:bottom w:val="single" w:sz="4" w:space="0" w:color="000000"/>
              <w:right w:val="single" w:sz="4" w:space="0" w:color="000000"/>
            </w:tcBorders>
            <w:shd w:val="clear" w:color="D9D9D9" w:fill="D9D9D9"/>
            <w:noWrap/>
            <w:vAlign w:val="center"/>
            <w:hideMark/>
          </w:tcPr>
          <w:p w14:paraId="74A3E4C2"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1</w:t>
            </w:r>
          </w:p>
        </w:tc>
      </w:tr>
      <w:tr w:rsidR="0040481F" w:rsidRPr="0040481F" w14:paraId="23B68E84" w14:textId="77777777" w:rsidTr="0040481F">
        <w:trPr>
          <w:trHeight w:val="290"/>
        </w:trPr>
        <w:tc>
          <w:tcPr>
            <w:tcW w:w="6560" w:type="dxa"/>
            <w:tcBorders>
              <w:top w:val="single" w:sz="4" w:space="0" w:color="000000"/>
              <w:left w:val="single" w:sz="4" w:space="0" w:color="000000"/>
              <w:bottom w:val="single" w:sz="4" w:space="0" w:color="000000"/>
              <w:right w:val="nil"/>
            </w:tcBorders>
            <w:shd w:val="clear" w:color="auto" w:fill="auto"/>
            <w:vAlign w:val="bottom"/>
            <w:hideMark/>
          </w:tcPr>
          <w:p w14:paraId="6637A8E3"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Keep your eye on nearly all the schemes designed by Engie past and future ones</w:t>
            </w:r>
          </w:p>
        </w:tc>
        <w:tc>
          <w:tcPr>
            <w:tcW w:w="1580" w:type="dxa"/>
            <w:tcBorders>
              <w:top w:val="single" w:sz="4" w:space="0" w:color="000000"/>
              <w:left w:val="nil"/>
              <w:bottom w:val="single" w:sz="4" w:space="0" w:color="000000"/>
              <w:right w:val="single" w:sz="4" w:space="0" w:color="000000"/>
            </w:tcBorders>
            <w:shd w:val="clear" w:color="auto" w:fill="auto"/>
            <w:noWrap/>
            <w:vAlign w:val="center"/>
            <w:hideMark/>
          </w:tcPr>
          <w:p w14:paraId="0056F9B7"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1</w:t>
            </w:r>
          </w:p>
        </w:tc>
      </w:tr>
    </w:tbl>
    <w:p w14:paraId="21228B1C" w14:textId="2D8617CD" w:rsidR="0040481F" w:rsidRDefault="0040481F"/>
    <w:tbl>
      <w:tblPr>
        <w:tblW w:w="8140" w:type="dxa"/>
        <w:tblLook w:val="04A0" w:firstRow="1" w:lastRow="0" w:firstColumn="1" w:lastColumn="0" w:noHBand="0" w:noVBand="1"/>
      </w:tblPr>
      <w:tblGrid>
        <w:gridCol w:w="6560"/>
        <w:gridCol w:w="1580"/>
      </w:tblGrid>
      <w:tr w:rsidR="0040481F" w:rsidRPr="0040481F" w14:paraId="3BDD1907" w14:textId="77777777" w:rsidTr="0040481F">
        <w:trPr>
          <w:trHeight w:val="290"/>
        </w:trPr>
        <w:tc>
          <w:tcPr>
            <w:tcW w:w="6560" w:type="dxa"/>
            <w:tcBorders>
              <w:top w:val="single" w:sz="4" w:space="0" w:color="auto"/>
              <w:left w:val="single" w:sz="4" w:space="0" w:color="auto"/>
              <w:bottom w:val="single" w:sz="4" w:space="0" w:color="auto"/>
              <w:right w:val="nil"/>
            </w:tcBorders>
            <w:shd w:val="clear" w:color="000000" w:fill="000000"/>
            <w:noWrap/>
            <w:vAlign w:val="bottom"/>
            <w:hideMark/>
          </w:tcPr>
          <w:p w14:paraId="6A1322FA"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Do you feel like you need to meet with a member of the team for more information?</w:t>
            </w:r>
          </w:p>
        </w:tc>
        <w:tc>
          <w:tcPr>
            <w:tcW w:w="1580" w:type="dxa"/>
            <w:tcBorders>
              <w:top w:val="single" w:sz="4" w:space="0" w:color="000000"/>
              <w:left w:val="nil"/>
              <w:bottom w:val="single" w:sz="4" w:space="0" w:color="000000"/>
              <w:right w:val="single" w:sz="4" w:space="0" w:color="auto"/>
            </w:tcBorders>
            <w:shd w:val="clear" w:color="000000" w:fill="000000"/>
            <w:noWrap/>
            <w:vAlign w:val="bottom"/>
            <w:hideMark/>
          </w:tcPr>
          <w:p w14:paraId="7B31AD95"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Percentage</w:t>
            </w:r>
          </w:p>
        </w:tc>
      </w:tr>
      <w:tr w:rsidR="0040481F" w:rsidRPr="0040481F" w14:paraId="282F9F50"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D9D9D9" w:fill="D9D9D9"/>
            <w:noWrap/>
            <w:vAlign w:val="bottom"/>
            <w:hideMark/>
          </w:tcPr>
          <w:p w14:paraId="2C15EA99"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No</w:t>
            </w:r>
          </w:p>
        </w:tc>
        <w:tc>
          <w:tcPr>
            <w:tcW w:w="1580" w:type="dxa"/>
            <w:tcBorders>
              <w:top w:val="single" w:sz="4" w:space="0" w:color="000000"/>
              <w:left w:val="nil"/>
              <w:bottom w:val="single" w:sz="4" w:space="0" w:color="000000"/>
              <w:right w:val="single" w:sz="4" w:space="0" w:color="auto"/>
            </w:tcBorders>
            <w:shd w:val="clear" w:color="D9D9D9" w:fill="D9D9D9"/>
            <w:noWrap/>
            <w:vAlign w:val="bottom"/>
            <w:hideMark/>
          </w:tcPr>
          <w:p w14:paraId="5FD5CD3E"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64%</w:t>
            </w:r>
          </w:p>
        </w:tc>
      </w:tr>
      <w:tr w:rsidR="0040481F" w:rsidRPr="0040481F" w14:paraId="37731BB0"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auto" w:fill="auto"/>
            <w:noWrap/>
            <w:vAlign w:val="bottom"/>
            <w:hideMark/>
          </w:tcPr>
          <w:p w14:paraId="45FF8718"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Yes</w:t>
            </w:r>
          </w:p>
        </w:tc>
        <w:tc>
          <w:tcPr>
            <w:tcW w:w="1580" w:type="dxa"/>
            <w:tcBorders>
              <w:top w:val="single" w:sz="4" w:space="0" w:color="000000"/>
              <w:left w:val="nil"/>
              <w:bottom w:val="single" w:sz="4" w:space="0" w:color="000000"/>
              <w:right w:val="single" w:sz="4" w:space="0" w:color="auto"/>
            </w:tcBorders>
            <w:shd w:val="clear" w:color="auto" w:fill="auto"/>
            <w:noWrap/>
            <w:vAlign w:val="bottom"/>
            <w:hideMark/>
          </w:tcPr>
          <w:p w14:paraId="76EE850C"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36%</w:t>
            </w:r>
          </w:p>
        </w:tc>
      </w:tr>
    </w:tbl>
    <w:p w14:paraId="0C4BDE08" w14:textId="55FA125E" w:rsidR="0040481F" w:rsidRDefault="0040481F"/>
    <w:tbl>
      <w:tblPr>
        <w:tblW w:w="8140" w:type="dxa"/>
        <w:tblLook w:val="04A0" w:firstRow="1" w:lastRow="0" w:firstColumn="1" w:lastColumn="0" w:noHBand="0" w:noVBand="1"/>
      </w:tblPr>
      <w:tblGrid>
        <w:gridCol w:w="6560"/>
        <w:gridCol w:w="1580"/>
      </w:tblGrid>
      <w:tr w:rsidR="0040481F" w:rsidRPr="0040481F" w14:paraId="4E6C1E92" w14:textId="77777777" w:rsidTr="0040481F">
        <w:trPr>
          <w:trHeight w:val="290"/>
        </w:trPr>
        <w:tc>
          <w:tcPr>
            <w:tcW w:w="6560" w:type="dxa"/>
            <w:tcBorders>
              <w:top w:val="single" w:sz="4" w:space="0" w:color="auto"/>
              <w:left w:val="single" w:sz="4" w:space="0" w:color="auto"/>
              <w:bottom w:val="single" w:sz="4" w:space="0" w:color="auto"/>
              <w:right w:val="nil"/>
            </w:tcBorders>
            <w:shd w:val="clear" w:color="000000" w:fill="000000"/>
            <w:noWrap/>
            <w:vAlign w:val="bottom"/>
            <w:hideMark/>
          </w:tcPr>
          <w:p w14:paraId="6631D038"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Would you like to be emailed with the detailed design?</w:t>
            </w:r>
          </w:p>
        </w:tc>
        <w:tc>
          <w:tcPr>
            <w:tcW w:w="1580" w:type="dxa"/>
            <w:tcBorders>
              <w:top w:val="single" w:sz="4" w:space="0" w:color="000000"/>
              <w:left w:val="nil"/>
              <w:bottom w:val="single" w:sz="4" w:space="0" w:color="000000"/>
              <w:right w:val="single" w:sz="4" w:space="0" w:color="auto"/>
            </w:tcBorders>
            <w:shd w:val="clear" w:color="000000" w:fill="000000"/>
            <w:noWrap/>
            <w:vAlign w:val="bottom"/>
            <w:hideMark/>
          </w:tcPr>
          <w:p w14:paraId="200DD9E0"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Percentage</w:t>
            </w:r>
          </w:p>
        </w:tc>
      </w:tr>
      <w:tr w:rsidR="0040481F" w:rsidRPr="0040481F" w14:paraId="28F1C9A2"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D9D9D9" w:fill="D9D9D9"/>
            <w:noWrap/>
            <w:vAlign w:val="center"/>
            <w:hideMark/>
          </w:tcPr>
          <w:p w14:paraId="24DDA9B9"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Yes</w:t>
            </w:r>
          </w:p>
        </w:tc>
        <w:tc>
          <w:tcPr>
            <w:tcW w:w="1580" w:type="dxa"/>
            <w:tcBorders>
              <w:top w:val="single" w:sz="4" w:space="0" w:color="000000"/>
              <w:left w:val="nil"/>
              <w:bottom w:val="single" w:sz="4" w:space="0" w:color="000000"/>
              <w:right w:val="single" w:sz="4" w:space="0" w:color="auto"/>
            </w:tcBorders>
            <w:shd w:val="clear" w:color="D9D9D9" w:fill="D9D9D9"/>
            <w:noWrap/>
            <w:vAlign w:val="center"/>
            <w:hideMark/>
          </w:tcPr>
          <w:p w14:paraId="66C4DA26"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36%</w:t>
            </w:r>
          </w:p>
        </w:tc>
      </w:tr>
      <w:tr w:rsidR="0040481F" w:rsidRPr="0040481F" w14:paraId="19BFF845" w14:textId="77777777" w:rsidTr="0040481F">
        <w:trPr>
          <w:trHeight w:val="290"/>
        </w:trPr>
        <w:tc>
          <w:tcPr>
            <w:tcW w:w="6560" w:type="dxa"/>
            <w:tcBorders>
              <w:top w:val="single" w:sz="4" w:space="0" w:color="000000"/>
              <w:left w:val="single" w:sz="4" w:space="0" w:color="auto"/>
              <w:bottom w:val="single" w:sz="4" w:space="0" w:color="000000"/>
              <w:right w:val="nil"/>
            </w:tcBorders>
            <w:shd w:val="clear" w:color="auto" w:fill="auto"/>
            <w:noWrap/>
            <w:vAlign w:val="bottom"/>
            <w:hideMark/>
          </w:tcPr>
          <w:p w14:paraId="5ED11FEB"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No</w:t>
            </w:r>
          </w:p>
        </w:tc>
        <w:tc>
          <w:tcPr>
            <w:tcW w:w="1580" w:type="dxa"/>
            <w:tcBorders>
              <w:top w:val="single" w:sz="4" w:space="0" w:color="000000"/>
              <w:left w:val="nil"/>
              <w:bottom w:val="single" w:sz="4" w:space="0" w:color="000000"/>
              <w:right w:val="single" w:sz="4" w:space="0" w:color="auto"/>
            </w:tcBorders>
            <w:shd w:val="clear" w:color="auto" w:fill="auto"/>
            <w:noWrap/>
            <w:vAlign w:val="bottom"/>
            <w:hideMark/>
          </w:tcPr>
          <w:p w14:paraId="17C272EF"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64%</w:t>
            </w:r>
          </w:p>
        </w:tc>
      </w:tr>
    </w:tbl>
    <w:p w14:paraId="759F7B68" w14:textId="74A42071" w:rsidR="0040481F" w:rsidRDefault="0040481F"/>
    <w:tbl>
      <w:tblPr>
        <w:tblW w:w="8372" w:type="dxa"/>
        <w:tblLook w:val="04A0" w:firstRow="1" w:lastRow="0" w:firstColumn="1" w:lastColumn="0" w:noHBand="0" w:noVBand="1"/>
      </w:tblPr>
      <w:tblGrid>
        <w:gridCol w:w="6792"/>
        <w:gridCol w:w="1580"/>
      </w:tblGrid>
      <w:tr w:rsidR="0040481F" w:rsidRPr="0040481F" w14:paraId="32164308" w14:textId="77777777" w:rsidTr="0040481F">
        <w:trPr>
          <w:trHeight w:val="290"/>
        </w:trPr>
        <w:tc>
          <w:tcPr>
            <w:tcW w:w="6792" w:type="dxa"/>
            <w:tcBorders>
              <w:top w:val="single" w:sz="4" w:space="0" w:color="000000"/>
              <w:left w:val="single" w:sz="4" w:space="0" w:color="000000"/>
              <w:bottom w:val="single" w:sz="4" w:space="0" w:color="000000"/>
              <w:right w:val="nil"/>
            </w:tcBorders>
            <w:shd w:val="clear" w:color="000000" w:fill="000000"/>
            <w:noWrap/>
            <w:vAlign w:val="bottom"/>
            <w:hideMark/>
          </w:tcPr>
          <w:p w14:paraId="0519C81C"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 xml:space="preserve">Do you have any further comments you'd like to make? </w:t>
            </w:r>
          </w:p>
        </w:tc>
        <w:tc>
          <w:tcPr>
            <w:tcW w:w="1580" w:type="dxa"/>
            <w:tcBorders>
              <w:top w:val="single" w:sz="4" w:space="0" w:color="000000"/>
              <w:left w:val="nil"/>
              <w:bottom w:val="single" w:sz="4" w:space="0" w:color="000000"/>
              <w:right w:val="single" w:sz="4" w:space="0" w:color="000000"/>
            </w:tcBorders>
            <w:shd w:val="clear" w:color="000000" w:fill="000000"/>
            <w:noWrap/>
            <w:vAlign w:val="bottom"/>
            <w:hideMark/>
          </w:tcPr>
          <w:p w14:paraId="491E7FB6" w14:textId="77777777" w:rsidR="0040481F" w:rsidRPr="0040481F" w:rsidRDefault="0040481F" w:rsidP="0040481F">
            <w:pPr>
              <w:spacing w:after="0" w:line="240" w:lineRule="auto"/>
              <w:rPr>
                <w:rFonts w:ascii="Arial" w:eastAsia="Times New Roman" w:hAnsi="Arial" w:cs="Arial"/>
                <w:b/>
                <w:bCs/>
                <w:color w:val="FFFFFF"/>
                <w:lang w:eastAsia="en-GB"/>
              </w:rPr>
            </w:pPr>
            <w:r w:rsidRPr="0040481F">
              <w:rPr>
                <w:rFonts w:ascii="Arial" w:eastAsia="Times New Roman" w:hAnsi="Arial" w:cs="Arial"/>
                <w:b/>
                <w:bCs/>
                <w:color w:val="FFFFFF"/>
                <w:lang w:eastAsia="en-GB"/>
              </w:rPr>
              <w:t>Count</w:t>
            </w:r>
          </w:p>
        </w:tc>
      </w:tr>
      <w:tr w:rsidR="0040481F" w:rsidRPr="0040481F" w14:paraId="64274296" w14:textId="77777777" w:rsidTr="0040481F">
        <w:trPr>
          <w:trHeight w:val="290"/>
        </w:trPr>
        <w:tc>
          <w:tcPr>
            <w:tcW w:w="6792" w:type="dxa"/>
            <w:tcBorders>
              <w:top w:val="single" w:sz="4" w:space="0" w:color="000000"/>
              <w:left w:val="single" w:sz="4" w:space="0" w:color="000000"/>
              <w:bottom w:val="single" w:sz="4" w:space="0" w:color="000000"/>
              <w:right w:val="nil"/>
            </w:tcBorders>
            <w:shd w:val="clear" w:color="D9D9D9" w:fill="D9D9D9"/>
            <w:noWrap/>
            <w:vAlign w:val="bottom"/>
            <w:hideMark/>
          </w:tcPr>
          <w:p w14:paraId="1B16628D"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 xml:space="preserve">Put no to the previous question as no one is interested </w:t>
            </w:r>
          </w:p>
        </w:tc>
        <w:tc>
          <w:tcPr>
            <w:tcW w:w="1580" w:type="dxa"/>
            <w:tcBorders>
              <w:top w:val="single" w:sz="4" w:space="0" w:color="000000"/>
              <w:left w:val="nil"/>
              <w:bottom w:val="single" w:sz="4" w:space="0" w:color="000000"/>
              <w:right w:val="single" w:sz="4" w:space="0" w:color="000000"/>
            </w:tcBorders>
            <w:shd w:val="clear" w:color="D9D9D9" w:fill="D9D9D9"/>
            <w:noWrap/>
            <w:vAlign w:val="bottom"/>
            <w:hideMark/>
          </w:tcPr>
          <w:p w14:paraId="44CF6A21" w14:textId="77777777" w:rsidR="0040481F" w:rsidRPr="0040481F" w:rsidRDefault="0040481F" w:rsidP="0040481F">
            <w:pPr>
              <w:spacing w:after="0" w:line="240" w:lineRule="auto"/>
              <w:rPr>
                <w:rFonts w:ascii="Arial" w:eastAsia="Times New Roman" w:hAnsi="Arial" w:cs="Arial"/>
                <w:color w:val="000000"/>
                <w:lang w:eastAsia="en-GB"/>
              </w:rPr>
            </w:pPr>
          </w:p>
        </w:tc>
      </w:tr>
      <w:tr w:rsidR="0040481F" w:rsidRPr="0040481F" w14:paraId="26C46254" w14:textId="77777777" w:rsidTr="0040481F">
        <w:trPr>
          <w:trHeight w:val="290"/>
        </w:trPr>
        <w:tc>
          <w:tcPr>
            <w:tcW w:w="6792" w:type="dxa"/>
            <w:tcBorders>
              <w:top w:val="single" w:sz="4" w:space="0" w:color="000000"/>
              <w:left w:val="single" w:sz="4" w:space="0" w:color="000000"/>
              <w:bottom w:val="single" w:sz="4" w:space="0" w:color="000000"/>
              <w:right w:val="nil"/>
            </w:tcBorders>
            <w:shd w:val="clear" w:color="auto" w:fill="auto"/>
            <w:noWrap/>
            <w:vAlign w:val="bottom"/>
            <w:hideMark/>
          </w:tcPr>
          <w:p w14:paraId="51326316"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Work should have been done at the same time as the other works</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14:paraId="151020BB" w14:textId="77777777" w:rsidR="0040481F" w:rsidRPr="0040481F" w:rsidRDefault="0040481F" w:rsidP="0040481F">
            <w:pPr>
              <w:spacing w:after="0" w:line="240" w:lineRule="auto"/>
              <w:rPr>
                <w:rFonts w:ascii="Arial" w:eastAsia="Times New Roman" w:hAnsi="Arial" w:cs="Arial"/>
                <w:color w:val="000000"/>
                <w:lang w:eastAsia="en-GB"/>
              </w:rPr>
            </w:pPr>
          </w:p>
        </w:tc>
      </w:tr>
      <w:tr w:rsidR="0040481F" w:rsidRPr="0040481F" w14:paraId="23E14AC8" w14:textId="77777777" w:rsidTr="0040481F">
        <w:trPr>
          <w:trHeight w:val="560"/>
        </w:trPr>
        <w:tc>
          <w:tcPr>
            <w:tcW w:w="6792" w:type="dxa"/>
            <w:tcBorders>
              <w:top w:val="single" w:sz="4" w:space="0" w:color="000000"/>
              <w:left w:val="single" w:sz="4" w:space="0" w:color="000000"/>
              <w:bottom w:val="single" w:sz="4" w:space="0" w:color="000000"/>
              <w:right w:val="nil"/>
            </w:tcBorders>
            <w:shd w:val="clear" w:color="D9D9D9" w:fill="D9D9D9"/>
            <w:vAlign w:val="center"/>
            <w:hideMark/>
          </w:tcPr>
          <w:p w14:paraId="56FCF36D" w14:textId="16267B5F"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I was informed that the diversions were necessary for safety of the workforce, so our lives are not worth bothering about, just send motorway traffic through our vil</w:t>
            </w:r>
            <w:r w:rsidR="00354F6C">
              <w:rPr>
                <w:rFonts w:ascii="Arial" w:eastAsia="Times New Roman" w:hAnsi="Arial" w:cs="Arial"/>
                <w:color w:val="000000"/>
                <w:lang w:eastAsia="en-GB"/>
              </w:rPr>
              <w:t>l</w:t>
            </w:r>
            <w:r w:rsidRPr="0040481F">
              <w:rPr>
                <w:rFonts w:ascii="Arial" w:eastAsia="Times New Roman" w:hAnsi="Arial" w:cs="Arial"/>
                <w:color w:val="000000"/>
                <w:lang w:eastAsia="en-GB"/>
              </w:rPr>
              <w:t>age instead (</w:t>
            </w:r>
            <w:proofErr w:type="spellStart"/>
            <w:r w:rsidRPr="0040481F">
              <w:rPr>
                <w:rFonts w:ascii="Arial" w:eastAsia="Times New Roman" w:hAnsi="Arial" w:cs="Arial"/>
                <w:color w:val="000000"/>
                <w:lang w:eastAsia="en-GB"/>
              </w:rPr>
              <w:t>Habrough</w:t>
            </w:r>
            <w:proofErr w:type="spellEnd"/>
            <w:r w:rsidRPr="0040481F">
              <w:rPr>
                <w:rFonts w:ascii="Arial" w:eastAsia="Times New Roman" w:hAnsi="Arial" w:cs="Arial"/>
                <w:color w:val="000000"/>
                <w:lang w:eastAsia="en-GB"/>
              </w:rPr>
              <w:t>)</w:t>
            </w:r>
          </w:p>
        </w:tc>
        <w:tc>
          <w:tcPr>
            <w:tcW w:w="1580" w:type="dxa"/>
            <w:tcBorders>
              <w:top w:val="single" w:sz="4" w:space="0" w:color="000000"/>
              <w:left w:val="nil"/>
              <w:bottom w:val="single" w:sz="4" w:space="0" w:color="000000"/>
              <w:right w:val="single" w:sz="4" w:space="0" w:color="000000"/>
            </w:tcBorders>
            <w:shd w:val="clear" w:color="D9D9D9" w:fill="D9D9D9"/>
            <w:noWrap/>
            <w:vAlign w:val="bottom"/>
            <w:hideMark/>
          </w:tcPr>
          <w:p w14:paraId="41137E4E" w14:textId="77777777" w:rsidR="0040481F" w:rsidRPr="0040481F" w:rsidRDefault="0040481F" w:rsidP="0040481F">
            <w:pPr>
              <w:spacing w:after="0" w:line="240" w:lineRule="auto"/>
              <w:rPr>
                <w:rFonts w:ascii="Arial" w:eastAsia="Times New Roman" w:hAnsi="Arial" w:cs="Arial"/>
                <w:color w:val="000000"/>
                <w:lang w:eastAsia="en-GB"/>
              </w:rPr>
            </w:pPr>
          </w:p>
        </w:tc>
      </w:tr>
      <w:tr w:rsidR="0040481F" w:rsidRPr="0040481F" w14:paraId="53D765E1" w14:textId="77777777" w:rsidTr="0040481F">
        <w:trPr>
          <w:trHeight w:val="290"/>
        </w:trPr>
        <w:tc>
          <w:tcPr>
            <w:tcW w:w="6792" w:type="dxa"/>
            <w:tcBorders>
              <w:top w:val="single" w:sz="4" w:space="0" w:color="000000"/>
              <w:left w:val="single" w:sz="4" w:space="0" w:color="000000"/>
              <w:bottom w:val="single" w:sz="4" w:space="0" w:color="000000"/>
              <w:right w:val="nil"/>
            </w:tcBorders>
            <w:shd w:val="clear" w:color="auto" w:fill="auto"/>
            <w:noWrap/>
            <w:vAlign w:val="bottom"/>
            <w:hideMark/>
          </w:tcPr>
          <w:p w14:paraId="14FEA955"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Not unless it is to do with the A180</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14:paraId="08B2F115" w14:textId="77777777" w:rsidR="0040481F" w:rsidRPr="0040481F" w:rsidRDefault="0040481F" w:rsidP="0040481F">
            <w:pPr>
              <w:spacing w:after="0" w:line="240" w:lineRule="auto"/>
              <w:rPr>
                <w:rFonts w:ascii="Arial" w:eastAsia="Times New Roman" w:hAnsi="Arial" w:cs="Arial"/>
                <w:color w:val="000000"/>
                <w:lang w:eastAsia="en-GB"/>
              </w:rPr>
            </w:pPr>
          </w:p>
        </w:tc>
      </w:tr>
      <w:tr w:rsidR="0040481F" w:rsidRPr="0040481F" w14:paraId="23836185" w14:textId="77777777" w:rsidTr="0040481F">
        <w:trPr>
          <w:trHeight w:val="290"/>
        </w:trPr>
        <w:tc>
          <w:tcPr>
            <w:tcW w:w="6792" w:type="dxa"/>
            <w:tcBorders>
              <w:top w:val="single" w:sz="4" w:space="0" w:color="000000"/>
              <w:left w:val="single" w:sz="4" w:space="0" w:color="000000"/>
              <w:bottom w:val="single" w:sz="4" w:space="0" w:color="000000"/>
              <w:right w:val="nil"/>
            </w:tcBorders>
            <w:shd w:val="clear" w:color="D9D9D9" w:fill="D9D9D9"/>
            <w:noWrap/>
            <w:vAlign w:val="bottom"/>
            <w:hideMark/>
          </w:tcPr>
          <w:p w14:paraId="096C4BDF"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I just despair on the highway department</w:t>
            </w:r>
          </w:p>
        </w:tc>
        <w:tc>
          <w:tcPr>
            <w:tcW w:w="1580" w:type="dxa"/>
            <w:tcBorders>
              <w:top w:val="single" w:sz="4" w:space="0" w:color="000000"/>
              <w:left w:val="nil"/>
              <w:bottom w:val="single" w:sz="4" w:space="0" w:color="000000"/>
              <w:right w:val="single" w:sz="4" w:space="0" w:color="000000"/>
            </w:tcBorders>
            <w:shd w:val="clear" w:color="D9D9D9" w:fill="D9D9D9"/>
            <w:noWrap/>
            <w:vAlign w:val="bottom"/>
            <w:hideMark/>
          </w:tcPr>
          <w:p w14:paraId="1AA76967" w14:textId="77777777" w:rsidR="0040481F" w:rsidRPr="0040481F" w:rsidRDefault="0040481F" w:rsidP="0040481F">
            <w:pPr>
              <w:spacing w:after="0" w:line="240" w:lineRule="auto"/>
              <w:jc w:val="right"/>
              <w:rPr>
                <w:rFonts w:ascii="Arial" w:eastAsia="Times New Roman" w:hAnsi="Arial" w:cs="Arial"/>
                <w:color w:val="000000"/>
                <w:lang w:eastAsia="en-GB"/>
              </w:rPr>
            </w:pPr>
            <w:r w:rsidRPr="0040481F">
              <w:rPr>
                <w:rFonts w:ascii="Arial" w:eastAsia="Times New Roman" w:hAnsi="Arial" w:cs="Arial"/>
                <w:color w:val="000000"/>
                <w:lang w:eastAsia="en-GB"/>
              </w:rPr>
              <w:t>1</w:t>
            </w:r>
          </w:p>
        </w:tc>
      </w:tr>
      <w:tr w:rsidR="0040481F" w:rsidRPr="0040481F" w14:paraId="7D9AB06B" w14:textId="77777777" w:rsidTr="0040481F">
        <w:trPr>
          <w:trHeight w:val="290"/>
        </w:trPr>
        <w:tc>
          <w:tcPr>
            <w:tcW w:w="6792" w:type="dxa"/>
            <w:tcBorders>
              <w:top w:val="single" w:sz="4" w:space="0" w:color="000000"/>
              <w:left w:val="single" w:sz="4" w:space="0" w:color="000000"/>
              <w:bottom w:val="single" w:sz="4" w:space="0" w:color="000000"/>
              <w:right w:val="nil"/>
            </w:tcBorders>
            <w:shd w:val="clear" w:color="auto" w:fill="auto"/>
            <w:noWrap/>
            <w:vAlign w:val="bottom"/>
            <w:hideMark/>
          </w:tcPr>
          <w:p w14:paraId="024101A3" w14:textId="77777777" w:rsidR="0040481F" w:rsidRPr="0040481F" w:rsidRDefault="0040481F" w:rsidP="0040481F">
            <w:pPr>
              <w:spacing w:after="0" w:line="240" w:lineRule="auto"/>
              <w:rPr>
                <w:rFonts w:ascii="Arial" w:eastAsia="Times New Roman" w:hAnsi="Arial" w:cs="Arial"/>
                <w:color w:val="000000"/>
                <w:lang w:eastAsia="en-GB"/>
              </w:rPr>
            </w:pPr>
            <w:r w:rsidRPr="0040481F">
              <w:rPr>
                <w:rFonts w:ascii="Arial" w:eastAsia="Times New Roman" w:hAnsi="Arial" w:cs="Arial"/>
                <w:color w:val="000000"/>
                <w:lang w:eastAsia="en-GB"/>
              </w:rPr>
              <w:t>I am not sure NELC Cabinet members are interested in what we think</w:t>
            </w:r>
          </w:p>
        </w:tc>
        <w:tc>
          <w:tcPr>
            <w:tcW w:w="1580" w:type="dxa"/>
            <w:tcBorders>
              <w:top w:val="single" w:sz="4" w:space="0" w:color="000000"/>
              <w:left w:val="nil"/>
              <w:bottom w:val="single" w:sz="4" w:space="0" w:color="000000"/>
              <w:right w:val="single" w:sz="4" w:space="0" w:color="000000"/>
            </w:tcBorders>
            <w:shd w:val="clear" w:color="auto" w:fill="auto"/>
            <w:noWrap/>
            <w:vAlign w:val="bottom"/>
            <w:hideMark/>
          </w:tcPr>
          <w:p w14:paraId="12E88749" w14:textId="77777777" w:rsidR="0040481F" w:rsidRPr="0040481F" w:rsidRDefault="0040481F" w:rsidP="0040481F">
            <w:pPr>
              <w:spacing w:after="0" w:line="240" w:lineRule="auto"/>
              <w:rPr>
                <w:rFonts w:ascii="Arial" w:eastAsia="Times New Roman" w:hAnsi="Arial" w:cs="Arial"/>
                <w:color w:val="000000"/>
                <w:lang w:eastAsia="en-GB"/>
              </w:rPr>
            </w:pPr>
          </w:p>
        </w:tc>
      </w:tr>
    </w:tbl>
    <w:p w14:paraId="577D83CA" w14:textId="77777777" w:rsidR="0040481F" w:rsidRDefault="0040481F"/>
    <w:sectPr w:rsidR="00404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81F"/>
    <w:rsid w:val="00054A47"/>
    <w:rsid w:val="00254A3F"/>
    <w:rsid w:val="00354F6C"/>
    <w:rsid w:val="0040481F"/>
    <w:rsid w:val="00A600A9"/>
    <w:rsid w:val="00B41540"/>
    <w:rsid w:val="00C669ED"/>
    <w:rsid w:val="00D13383"/>
    <w:rsid w:val="00D23045"/>
    <w:rsid w:val="00D32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F5F9"/>
  <w15:chartTrackingRefBased/>
  <w15:docId w15:val="{4993B175-0A68-4663-A00C-FC3EB1D2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54A47"/>
    <w:pPr>
      <w:keepNext/>
      <w:keepLines/>
      <w:spacing w:before="240" w:after="0"/>
      <w:outlineLvl w:val="0"/>
    </w:pPr>
    <w:rPr>
      <w:rFonts w:ascii="Arial" w:eastAsiaTheme="majorEastAsia" w:hAnsi="Arial" w:cstheme="majorBidi"/>
      <w:sz w:val="36"/>
      <w:szCs w:val="32"/>
    </w:rPr>
  </w:style>
  <w:style w:type="paragraph" w:styleId="Heading2">
    <w:name w:val="heading 2"/>
    <w:basedOn w:val="Normal"/>
    <w:next w:val="Normal"/>
    <w:link w:val="Heading2Char"/>
    <w:uiPriority w:val="9"/>
    <w:unhideWhenUsed/>
    <w:qFormat/>
    <w:rsid w:val="00254A3F"/>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A3F"/>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054A47"/>
    <w:rPr>
      <w:rFonts w:ascii="Arial" w:eastAsiaTheme="majorEastAsia" w:hAnsi="Arial" w:cstheme="majorBidi"/>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68712">
      <w:bodyDiv w:val="1"/>
      <w:marLeft w:val="0"/>
      <w:marRight w:val="0"/>
      <w:marTop w:val="0"/>
      <w:marBottom w:val="0"/>
      <w:divBdr>
        <w:top w:val="none" w:sz="0" w:space="0" w:color="auto"/>
        <w:left w:val="none" w:sz="0" w:space="0" w:color="auto"/>
        <w:bottom w:val="none" w:sz="0" w:space="0" w:color="auto"/>
        <w:right w:val="none" w:sz="0" w:space="0" w:color="auto"/>
      </w:divBdr>
    </w:div>
    <w:div w:id="211768615">
      <w:bodyDiv w:val="1"/>
      <w:marLeft w:val="0"/>
      <w:marRight w:val="0"/>
      <w:marTop w:val="0"/>
      <w:marBottom w:val="0"/>
      <w:divBdr>
        <w:top w:val="none" w:sz="0" w:space="0" w:color="auto"/>
        <w:left w:val="none" w:sz="0" w:space="0" w:color="auto"/>
        <w:bottom w:val="none" w:sz="0" w:space="0" w:color="auto"/>
        <w:right w:val="none" w:sz="0" w:space="0" w:color="auto"/>
      </w:divBdr>
    </w:div>
    <w:div w:id="458109115">
      <w:bodyDiv w:val="1"/>
      <w:marLeft w:val="0"/>
      <w:marRight w:val="0"/>
      <w:marTop w:val="0"/>
      <w:marBottom w:val="0"/>
      <w:divBdr>
        <w:top w:val="none" w:sz="0" w:space="0" w:color="auto"/>
        <w:left w:val="none" w:sz="0" w:space="0" w:color="auto"/>
        <w:bottom w:val="none" w:sz="0" w:space="0" w:color="auto"/>
        <w:right w:val="none" w:sz="0" w:space="0" w:color="auto"/>
      </w:divBdr>
    </w:div>
    <w:div w:id="529533247">
      <w:bodyDiv w:val="1"/>
      <w:marLeft w:val="0"/>
      <w:marRight w:val="0"/>
      <w:marTop w:val="0"/>
      <w:marBottom w:val="0"/>
      <w:divBdr>
        <w:top w:val="none" w:sz="0" w:space="0" w:color="auto"/>
        <w:left w:val="none" w:sz="0" w:space="0" w:color="auto"/>
        <w:bottom w:val="none" w:sz="0" w:space="0" w:color="auto"/>
        <w:right w:val="none" w:sz="0" w:space="0" w:color="auto"/>
      </w:divBdr>
    </w:div>
    <w:div w:id="1221862865">
      <w:bodyDiv w:val="1"/>
      <w:marLeft w:val="0"/>
      <w:marRight w:val="0"/>
      <w:marTop w:val="0"/>
      <w:marBottom w:val="0"/>
      <w:divBdr>
        <w:top w:val="none" w:sz="0" w:space="0" w:color="auto"/>
        <w:left w:val="none" w:sz="0" w:space="0" w:color="auto"/>
        <w:bottom w:val="none" w:sz="0" w:space="0" w:color="auto"/>
        <w:right w:val="none" w:sz="0" w:space="0" w:color="auto"/>
      </w:divBdr>
    </w:div>
    <w:div w:id="1235581369">
      <w:bodyDiv w:val="1"/>
      <w:marLeft w:val="0"/>
      <w:marRight w:val="0"/>
      <w:marTop w:val="0"/>
      <w:marBottom w:val="0"/>
      <w:divBdr>
        <w:top w:val="none" w:sz="0" w:space="0" w:color="auto"/>
        <w:left w:val="none" w:sz="0" w:space="0" w:color="auto"/>
        <w:bottom w:val="none" w:sz="0" w:space="0" w:color="auto"/>
        <w:right w:val="none" w:sz="0" w:space="0" w:color="auto"/>
      </w:divBdr>
    </w:div>
    <w:div w:id="1776319196">
      <w:bodyDiv w:val="1"/>
      <w:marLeft w:val="0"/>
      <w:marRight w:val="0"/>
      <w:marTop w:val="0"/>
      <w:marBottom w:val="0"/>
      <w:divBdr>
        <w:top w:val="none" w:sz="0" w:space="0" w:color="auto"/>
        <w:left w:val="none" w:sz="0" w:space="0" w:color="auto"/>
        <w:bottom w:val="none" w:sz="0" w:space="0" w:color="auto"/>
        <w:right w:val="none" w:sz="0" w:space="0" w:color="auto"/>
      </w:divBdr>
    </w:div>
    <w:div w:id="2045057350">
      <w:bodyDiv w:val="1"/>
      <w:marLeft w:val="0"/>
      <w:marRight w:val="0"/>
      <w:marTop w:val="0"/>
      <w:marBottom w:val="0"/>
      <w:divBdr>
        <w:top w:val="none" w:sz="0" w:space="0" w:color="auto"/>
        <w:left w:val="none" w:sz="0" w:space="0" w:color="auto"/>
        <w:bottom w:val="none" w:sz="0" w:space="0" w:color="auto"/>
        <w:right w:val="none" w:sz="0" w:space="0" w:color="auto"/>
      </w:divBdr>
    </w:div>
    <w:div w:id="2052146810">
      <w:bodyDiv w:val="1"/>
      <w:marLeft w:val="0"/>
      <w:marRight w:val="0"/>
      <w:marTop w:val="0"/>
      <w:marBottom w:val="0"/>
      <w:divBdr>
        <w:top w:val="none" w:sz="0" w:space="0" w:color="auto"/>
        <w:left w:val="none" w:sz="0" w:space="0" w:color="auto"/>
        <w:bottom w:val="none" w:sz="0" w:space="0" w:color="auto"/>
        <w:right w:val="none" w:sz="0" w:space="0" w:color="auto"/>
      </w:divBdr>
    </w:div>
    <w:div w:id="21128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Dulieu (NELC)</dc:creator>
  <cp:keywords/>
  <dc:description/>
  <cp:lastModifiedBy>Andrew Dulieu (NELC)</cp:lastModifiedBy>
  <cp:revision>2</cp:revision>
  <dcterms:created xsi:type="dcterms:W3CDTF">2021-04-12T11:47:00Z</dcterms:created>
  <dcterms:modified xsi:type="dcterms:W3CDTF">2021-04-12T11:51:00Z</dcterms:modified>
</cp:coreProperties>
</file>