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98" w:rsidRPr="00590B6E" w:rsidRDefault="00A31C98" w:rsidP="00A31C98">
      <w:pPr>
        <w:jc w:val="center"/>
        <w:rPr>
          <w:rFonts w:ascii="Arial" w:hAnsi="Arial" w:cs="Arial"/>
          <w:b/>
          <w:sz w:val="24"/>
          <w:szCs w:val="24"/>
          <w:u w:val="single"/>
        </w:rPr>
      </w:pPr>
      <w:bookmarkStart w:id="0" w:name="_GoBack"/>
      <w:bookmarkEnd w:id="0"/>
      <w:r w:rsidRPr="00590B6E">
        <w:rPr>
          <w:rFonts w:ascii="Arial" w:hAnsi="Arial" w:cs="Arial"/>
          <w:b/>
          <w:sz w:val="24"/>
          <w:szCs w:val="24"/>
          <w:u w:val="single"/>
        </w:rPr>
        <w:t xml:space="preserve">SCHOOLS FORUM – </w:t>
      </w:r>
      <w:r w:rsidR="00E67210">
        <w:rPr>
          <w:rFonts w:ascii="Arial" w:hAnsi="Arial" w:cs="Arial"/>
          <w:b/>
          <w:sz w:val="24"/>
          <w:szCs w:val="24"/>
          <w:u w:val="single"/>
        </w:rPr>
        <w:t>11</w:t>
      </w:r>
      <w:r w:rsidRPr="00590B6E">
        <w:rPr>
          <w:rFonts w:ascii="Arial" w:hAnsi="Arial" w:cs="Arial"/>
          <w:b/>
          <w:sz w:val="24"/>
          <w:szCs w:val="24"/>
          <w:u w:val="single"/>
          <w:vertAlign w:val="superscript"/>
        </w:rPr>
        <w:t>th</w:t>
      </w:r>
      <w:r w:rsidRPr="00590B6E">
        <w:rPr>
          <w:rFonts w:ascii="Arial" w:hAnsi="Arial" w:cs="Arial"/>
          <w:b/>
          <w:sz w:val="24"/>
          <w:szCs w:val="24"/>
          <w:u w:val="single"/>
        </w:rPr>
        <w:t xml:space="preserve"> </w:t>
      </w:r>
      <w:r w:rsidR="00E67210">
        <w:rPr>
          <w:rFonts w:ascii="Arial" w:hAnsi="Arial" w:cs="Arial"/>
          <w:b/>
          <w:sz w:val="24"/>
          <w:szCs w:val="24"/>
          <w:u w:val="single"/>
        </w:rPr>
        <w:t>July</w:t>
      </w:r>
      <w:r w:rsidRPr="00590B6E">
        <w:rPr>
          <w:rFonts w:ascii="Arial" w:hAnsi="Arial" w:cs="Arial"/>
          <w:b/>
          <w:sz w:val="24"/>
          <w:szCs w:val="24"/>
          <w:u w:val="single"/>
        </w:rPr>
        <w:t xml:space="preserve"> 201</w:t>
      </w:r>
      <w:r w:rsidR="00E67210">
        <w:rPr>
          <w:rFonts w:ascii="Arial" w:hAnsi="Arial" w:cs="Arial"/>
          <w:b/>
          <w:sz w:val="24"/>
          <w:szCs w:val="24"/>
          <w:u w:val="single"/>
        </w:rPr>
        <w:t>9</w:t>
      </w:r>
    </w:p>
    <w:p w:rsidR="00A31C98" w:rsidRDefault="00D03E53" w:rsidP="00A31C98">
      <w:pPr>
        <w:spacing w:after="0" w:line="240" w:lineRule="auto"/>
        <w:jc w:val="center"/>
        <w:rPr>
          <w:rFonts w:ascii="Arial" w:eastAsia="Times New Roman" w:hAnsi="Arial" w:cs="Arial"/>
          <w:b/>
          <w:sz w:val="24"/>
          <w:szCs w:val="24"/>
          <w:u w:val="single"/>
          <w:lang w:eastAsia="en-GB"/>
        </w:rPr>
      </w:pPr>
      <w:r w:rsidRPr="00D03E53">
        <w:rPr>
          <w:rFonts w:ascii="Arial" w:hAnsi="Arial" w:cs="Arial"/>
          <w:b/>
          <w:sz w:val="24"/>
          <w:szCs w:val="24"/>
          <w:u w:val="single"/>
        </w:rPr>
        <w:t>“Scheme for Financing Schools”</w:t>
      </w:r>
      <w:r w:rsidRPr="00D03E53">
        <w:rPr>
          <w:rFonts w:ascii="Arial" w:hAnsi="Arial" w:cs="Arial"/>
          <w:sz w:val="24"/>
          <w:szCs w:val="24"/>
          <w:u w:val="single"/>
        </w:rPr>
        <w:t xml:space="preserve"> </w:t>
      </w:r>
      <w:r w:rsidR="00A31C98" w:rsidRPr="00D03E53">
        <w:rPr>
          <w:rFonts w:ascii="Arial" w:eastAsia="Times New Roman" w:hAnsi="Arial" w:cs="Arial"/>
          <w:b/>
          <w:sz w:val="24"/>
          <w:szCs w:val="24"/>
          <w:u w:val="single"/>
          <w:lang w:eastAsia="en-GB"/>
        </w:rPr>
        <w:t>for</w:t>
      </w:r>
      <w:r w:rsidR="00A31C98" w:rsidRPr="00A31C98">
        <w:rPr>
          <w:rFonts w:ascii="Arial" w:eastAsia="Times New Roman" w:hAnsi="Arial" w:cs="Arial"/>
          <w:b/>
          <w:sz w:val="24"/>
          <w:szCs w:val="24"/>
          <w:u w:val="single"/>
          <w:lang w:eastAsia="en-GB"/>
        </w:rPr>
        <w:t xml:space="preserve"> NELC Schools</w:t>
      </w:r>
    </w:p>
    <w:p w:rsidR="00A31C98" w:rsidRDefault="00A31C98" w:rsidP="00A31C98">
      <w:pPr>
        <w:spacing w:after="0" w:line="240" w:lineRule="auto"/>
        <w:jc w:val="center"/>
        <w:rPr>
          <w:rFonts w:ascii="Arial" w:eastAsia="Times New Roman" w:hAnsi="Arial" w:cs="Arial"/>
          <w:b/>
          <w:sz w:val="24"/>
          <w:szCs w:val="24"/>
          <w:u w:val="single"/>
          <w:lang w:eastAsia="en-GB"/>
        </w:rPr>
      </w:pPr>
    </w:p>
    <w:p w:rsidR="00A31C98" w:rsidRPr="00590B6E" w:rsidRDefault="00A31C98" w:rsidP="00A31C98">
      <w:pPr>
        <w:rPr>
          <w:rFonts w:ascii="Arial" w:hAnsi="Arial" w:cs="Arial"/>
          <w:sz w:val="24"/>
          <w:szCs w:val="24"/>
        </w:rPr>
      </w:pPr>
    </w:p>
    <w:p w:rsidR="00A31C98" w:rsidRPr="00590B6E" w:rsidRDefault="00A31C98" w:rsidP="00A31C98">
      <w:pPr>
        <w:pStyle w:val="ListParagraph"/>
        <w:numPr>
          <w:ilvl w:val="0"/>
          <w:numId w:val="1"/>
        </w:numPr>
        <w:rPr>
          <w:rFonts w:ascii="Arial" w:hAnsi="Arial" w:cs="Arial"/>
          <w:sz w:val="24"/>
          <w:szCs w:val="24"/>
          <w:u w:val="single"/>
        </w:rPr>
      </w:pPr>
      <w:r w:rsidRPr="00590B6E">
        <w:rPr>
          <w:rFonts w:ascii="Arial" w:hAnsi="Arial" w:cs="Arial"/>
          <w:b/>
          <w:sz w:val="24"/>
          <w:szCs w:val="24"/>
          <w:u w:val="single"/>
        </w:rPr>
        <w:t>PURPOSE</w:t>
      </w:r>
    </w:p>
    <w:p w:rsidR="00A31C98" w:rsidRPr="00590B6E" w:rsidRDefault="00A31C98" w:rsidP="00A31C98">
      <w:pPr>
        <w:ind w:left="720"/>
        <w:rPr>
          <w:rFonts w:ascii="Arial" w:hAnsi="Arial" w:cs="Arial"/>
          <w:sz w:val="24"/>
          <w:szCs w:val="24"/>
        </w:rPr>
      </w:pPr>
      <w:r>
        <w:rPr>
          <w:rFonts w:ascii="Arial" w:hAnsi="Arial" w:cs="Arial"/>
          <w:sz w:val="24"/>
          <w:szCs w:val="24"/>
        </w:rPr>
        <w:t xml:space="preserve">The purpose of this report is to </w:t>
      </w:r>
      <w:r w:rsidR="004E49F2">
        <w:rPr>
          <w:rFonts w:ascii="Arial" w:hAnsi="Arial" w:cs="Arial"/>
          <w:sz w:val="24"/>
          <w:szCs w:val="24"/>
        </w:rPr>
        <w:t xml:space="preserve">advise </w:t>
      </w:r>
      <w:r>
        <w:rPr>
          <w:rFonts w:ascii="Arial" w:hAnsi="Arial" w:cs="Arial"/>
          <w:sz w:val="24"/>
          <w:szCs w:val="24"/>
        </w:rPr>
        <w:t xml:space="preserve">maintained </w:t>
      </w:r>
      <w:r w:rsidR="004D1B0E">
        <w:rPr>
          <w:rFonts w:ascii="Arial" w:hAnsi="Arial" w:cs="Arial"/>
          <w:sz w:val="24"/>
          <w:szCs w:val="24"/>
        </w:rPr>
        <w:t xml:space="preserve">school </w:t>
      </w:r>
      <w:r>
        <w:rPr>
          <w:rFonts w:ascii="Arial" w:hAnsi="Arial" w:cs="Arial"/>
          <w:sz w:val="24"/>
          <w:szCs w:val="24"/>
        </w:rPr>
        <w:t xml:space="preserve">representatives of </w:t>
      </w:r>
      <w:r w:rsidR="00E67210">
        <w:rPr>
          <w:rFonts w:ascii="Arial" w:hAnsi="Arial" w:cs="Arial"/>
          <w:sz w:val="24"/>
          <w:szCs w:val="24"/>
        </w:rPr>
        <w:t xml:space="preserve">an update to the </w:t>
      </w:r>
      <w:r w:rsidR="00EF0F6B">
        <w:rPr>
          <w:rFonts w:ascii="Arial" w:hAnsi="Arial" w:cs="Arial"/>
          <w:sz w:val="24"/>
          <w:szCs w:val="24"/>
        </w:rPr>
        <w:t>“</w:t>
      </w:r>
      <w:r w:rsidR="00E67210">
        <w:rPr>
          <w:rFonts w:ascii="Arial" w:hAnsi="Arial" w:cs="Arial"/>
          <w:sz w:val="24"/>
          <w:szCs w:val="24"/>
        </w:rPr>
        <w:t xml:space="preserve">Scheme for </w:t>
      </w:r>
      <w:r w:rsidR="00EF0F6B">
        <w:rPr>
          <w:rFonts w:ascii="Arial" w:hAnsi="Arial" w:cs="Arial"/>
          <w:sz w:val="24"/>
          <w:szCs w:val="24"/>
        </w:rPr>
        <w:t>F</w:t>
      </w:r>
      <w:r w:rsidR="00E67210">
        <w:rPr>
          <w:rFonts w:ascii="Arial" w:hAnsi="Arial" w:cs="Arial"/>
          <w:sz w:val="24"/>
          <w:szCs w:val="24"/>
        </w:rPr>
        <w:t>inancing Schools</w:t>
      </w:r>
      <w:r w:rsidR="00EF0F6B">
        <w:rPr>
          <w:rFonts w:ascii="Arial" w:hAnsi="Arial" w:cs="Arial"/>
          <w:sz w:val="24"/>
          <w:szCs w:val="24"/>
        </w:rPr>
        <w:t>”</w:t>
      </w:r>
      <w:r w:rsidR="00E67210">
        <w:rPr>
          <w:rFonts w:ascii="Arial" w:hAnsi="Arial" w:cs="Arial"/>
          <w:sz w:val="24"/>
          <w:szCs w:val="24"/>
        </w:rPr>
        <w:t xml:space="preserve"> following a number of</w:t>
      </w:r>
      <w:r w:rsidR="004E49F2">
        <w:rPr>
          <w:rFonts w:ascii="Arial" w:hAnsi="Arial" w:cs="Arial"/>
          <w:sz w:val="24"/>
          <w:szCs w:val="24"/>
        </w:rPr>
        <w:t xml:space="preserve"> EFA directed revisions</w:t>
      </w:r>
      <w:r w:rsidR="00E67210">
        <w:rPr>
          <w:rFonts w:ascii="Arial" w:hAnsi="Arial" w:cs="Arial"/>
          <w:sz w:val="24"/>
          <w:szCs w:val="24"/>
        </w:rPr>
        <w:t xml:space="preserve">. In respect of </w:t>
      </w:r>
      <w:r w:rsidR="004E49F2">
        <w:rPr>
          <w:rFonts w:ascii="Arial" w:hAnsi="Arial" w:cs="Arial"/>
          <w:sz w:val="24"/>
          <w:szCs w:val="24"/>
        </w:rPr>
        <w:t>the Manual of Financial Guidance</w:t>
      </w:r>
      <w:r w:rsidR="00E67210">
        <w:rPr>
          <w:rFonts w:ascii="Arial" w:hAnsi="Arial" w:cs="Arial"/>
          <w:sz w:val="24"/>
          <w:szCs w:val="24"/>
        </w:rPr>
        <w:t xml:space="preserve"> then this will be updated in due course.</w:t>
      </w:r>
    </w:p>
    <w:p w:rsidR="00A31C98" w:rsidRPr="00590B6E"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BACKGROUND</w:t>
      </w:r>
    </w:p>
    <w:p w:rsidR="0016645D" w:rsidRDefault="0016645D" w:rsidP="0016645D">
      <w:pPr>
        <w:autoSpaceDE w:val="0"/>
        <w:autoSpaceDN w:val="0"/>
        <w:adjustRightInd w:val="0"/>
        <w:spacing w:after="0" w:line="240" w:lineRule="auto"/>
        <w:ind w:left="720"/>
        <w:rPr>
          <w:rFonts w:ascii="Arial" w:eastAsiaTheme="minorHAnsi" w:hAnsi="Arial" w:cs="Arial"/>
          <w:sz w:val="24"/>
          <w:szCs w:val="24"/>
        </w:rPr>
      </w:pPr>
      <w:r w:rsidRPr="0016645D">
        <w:rPr>
          <w:rFonts w:ascii="Arial" w:eastAsiaTheme="minorHAnsi" w:hAnsi="Arial" w:cs="Arial"/>
          <w:sz w:val="24"/>
          <w:szCs w:val="24"/>
        </w:rPr>
        <w:t>The local Scheme for Financing Schools (which applies to all schools whilst they continue to be</w:t>
      </w:r>
      <w:r>
        <w:rPr>
          <w:rFonts w:ascii="Arial" w:eastAsiaTheme="minorHAnsi" w:hAnsi="Arial" w:cs="Arial"/>
          <w:sz w:val="24"/>
          <w:szCs w:val="24"/>
        </w:rPr>
        <w:t xml:space="preserve"> </w:t>
      </w:r>
      <w:r w:rsidRPr="0016645D">
        <w:rPr>
          <w:rFonts w:ascii="Arial" w:eastAsiaTheme="minorHAnsi" w:hAnsi="Arial" w:cs="Arial"/>
          <w:sz w:val="24"/>
          <w:szCs w:val="24"/>
        </w:rPr>
        <w:t>maintained) must be approved by the local Schools’ Forum’s maintained school representatives.</w:t>
      </w:r>
      <w:r w:rsidR="004E49F2">
        <w:rPr>
          <w:rFonts w:ascii="Arial" w:eastAsiaTheme="minorHAnsi" w:hAnsi="Arial" w:cs="Arial"/>
          <w:sz w:val="24"/>
          <w:szCs w:val="24"/>
        </w:rPr>
        <w:t xml:space="preserve"> </w:t>
      </w:r>
    </w:p>
    <w:p w:rsidR="004E49F2" w:rsidRPr="0016645D" w:rsidRDefault="004E49F2" w:rsidP="0016645D">
      <w:pPr>
        <w:autoSpaceDE w:val="0"/>
        <w:autoSpaceDN w:val="0"/>
        <w:adjustRightInd w:val="0"/>
        <w:spacing w:after="0" w:line="240" w:lineRule="auto"/>
        <w:ind w:left="720"/>
        <w:rPr>
          <w:rFonts w:ascii="Arial" w:eastAsiaTheme="minorHAnsi" w:hAnsi="Arial" w:cs="Arial"/>
          <w:sz w:val="24"/>
          <w:szCs w:val="24"/>
        </w:rPr>
      </w:pPr>
    </w:p>
    <w:p w:rsidR="00A31C98" w:rsidRDefault="0016645D" w:rsidP="0016645D">
      <w:pPr>
        <w:autoSpaceDE w:val="0"/>
        <w:autoSpaceDN w:val="0"/>
        <w:adjustRightInd w:val="0"/>
        <w:spacing w:after="0" w:line="240" w:lineRule="auto"/>
        <w:ind w:left="720"/>
        <w:rPr>
          <w:rFonts w:ascii="Arial" w:eastAsiaTheme="minorHAnsi" w:hAnsi="Arial" w:cs="Arial"/>
          <w:sz w:val="24"/>
          <w:szCs w:val="24"/>
        </w:rPr>
      </w:pPr>
      <w:r w:rsidRPr="0016645D">
        <w:rPr>
          <w:rFonts w:ascii="Arial" w:eastAsiaTheme="minorHAnsi" w:hAnsi="Arial" w:cs="Arial"/>
          <w:sz w:val="24"/>
          <w:szCs w:val="24"/>
        </w:rPr>
        <w:t xml:space="preserve">This requirement is in: </w:t>
      </w:r>
      <w:r w:rsidRPr="0016645D">
        <w:rPr>
          <w:rFonts w:ascii="Arial" w:eastAsiaTheme="minorHAnsi" w:hAnsi="Arial" w:cs="Arial"/>
          <w:i/>
          <w:iCs/>
          <w:sz w:val="24"/>
          <w:szCs w:val="24"/>
        </w:rPr>
        <w:t>Schemes for Financing Schools: Section 48 of the School Standards and</w:t>
      </w:r>
      <w:r>
        <w:rPr>
          <w:rFonts w:ascii="Arial" w:eastAsiaTheme="minorHAnsi" w:hAnsi="Arial" w:cs="Arial"/>
          <w:i/>
          <w:iCs/>
          <w:sz w:val="24"/>
          <w:szCs w:val="24"/>
        </w:rPr>
        <w:t xml:space="preserve"> </w:t>
      </w:r>
      <w:r w:rsidRPr="0016645D">
        <w:rPr>
          <w:rFonts w:ascii="Arial" w:eastAsiaTheme="minorHAnsi" w:hAnsi="Arial" w:cs="Arial"/>
          <w:i/>
          <w:iCs/>
          <w:sz w:val="24"/>
          <w:szCs w:val="24"/>
        </w:rPr>
        <w:t>Framework Act 1998, and Schedule 14 to the Act</w:t>
      </w:r>
      <w:r w:rsidRPr="0016645D">
        <w:rPr>
          <w:rFonts w:ascii="Arial" w:eastAsiaTheme="minorHAnsi" w:hAnsi="Arial" w:cs="Arial"/>
          <w:sz w:val="24"/>
          <w:szCs w:val="24"/>
        </w:rPr>
        <w:t>.</w:t>
      </w:r>
    </w:p>
    <w:p w:rsidR="0016645D" w:rsidRDefault="0016645D" w:rsidP="0016645D">
      <w:pPr>
        <w:autoSpaceDE w:val="0"/>
        <w:autoSpaceDN w:val="0"/>
        <w:adjustRightInd w:val="0"/>
        <w:spacing w:after="0" w:line="240" w:lineRule="auto"/>
        <w:ind w:left="720"/>
        <w:rPr>
          <w:rFonts w:ascii="Arial" w:eastAsiaTheme="minorHAnsi" w:hAnsi="Arial" w:cs="Arial"/>
          <w:sz w:val="24"/>
          <w:szCs w:val="24"/>
        </w:rPr>
      </w:pPr>
    </w:p>
    <w:p w:rsidR="004E49F2" w:rsidRDefault="004E49F2" w:rsidP="004E49F2">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All maintained schools are required to follow the Manual of Financial Guidance.</w:t>
      </w:r>
    </w:p>
    <w:p w:rsidR="004E49F2" w:rsidRDefault="004E49F2" w:rsidP="0016645D">
      <w:pPr>
        <w:autoSpaceDE w:val="0"/>
        <w:autoSpaceDN w:val="0"/>
        <w:adjustRightInd w:val="0"/>
        <w:spacing w:after="0" w:line="240" w:lineRule="auto"/>
        <w:ind w:left="720"/>
        <w:rPr>
          <w:rFonts w:ascii="Arial" w:eastAsiaTheme="minorHAnsi" w:hAnsi="Arial" w:cs="Arial"/>
          <w:sz w:val="24"/>
          <w:szCs w:val="24"/>
        </w:rPr>
      </w:pPr>
    </w:p>
    <w:p w:rsidR="0016645D" w:rsidRDefault="004D1B0E" w:rsidP="0016645D">
      <w:pPr>
        <w:spacing w:after="0" w:line="240" w:lineRule="auto"/>
        <w:ind w:left="720"/>
        <w:rPr>
          <w:rFonts w:ascii="Arial" w:hAnsi="Arial" w:cs="Arial"/>
          <w:sz w:val="24"/>
          <w:szCs w:val="24"/>
        </w:rPr>
      </w:pPr>
      <w:r>
        <w:rPr>
          <w:rFonts w:ascii="Arial" w:hAnsi="Arial" w:cs="Arial"/>
          <w:sz w:val="24"/>
          <w:szCs w:val="24"/>
        </w:rPr>
        <w:t>The DfE will from time to time publish directed revisions, these are mandatory and must be included in the local scheme.</w:t>
      </w:r>
    </w:p>
    <w:p w:rsidR="00EF0F6B" w:rsidRDefault="00EF0F6B" w:rsidP="0016645D">
      <w:pPr>
        <w:spacing w:after="0" w:line="240" w:lineRule="auto"/>
        <w:ind w:left="720"/>
        <w:rPr>
          <w:rFonts w:ascii="Arial" w:hAnsi="Arial" w:cs="Arial"/>
          <w:sz w:val="24"/>
          <w:szCs w:val="24"/>
        </w:rPr>
      </w:pPr>
    </w:p>
    <w:p w:rsidR="004E49F2" w:rsidRDefault="004E49F2" w:rsidP="0016645D">
      <w:pPr>
        <w:spacing w:after="0" w:line="240" w:lineRule="auto"/>
        <w:ind w:left="720"/>
        <w:rPr>
          <w:rFonts w:ascii="Arial" w:hAnsi="Arial" w:cs="Arial"/>
          <w:sz w:val="24"/>
          <w:szCs w:val="24"/>
        </w:rPr>
      </w:pPr>
    </w:p>
    <w:p w:rsidR="00A31C98" w:rsidRPr="00BE084F"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SUMMARY OF CHANGES</w:t>
      </w:r>
    </w:p>
    <w:p w:rsidR="00EF0F6B" w:rsidRDefault="004D1B0E" w:rsidP="00E67210">
      <w:pPr>
        <w:pStyle w:val="Default"/>
        <w:ind w:left="720"/>
        <w:rPr>
          <w:bCs/>
        </w:rPr>
      </w:pPr>
      <w:r>
        <w:t xml:space="preserve">In </w:t>
      </w:r>
      <w:r w:rsidR="00E67210">
        <w:t xml:space="preserve">March 2018 and February 2019 </w:t>
      </w:r>
      <w:r>
        <w:t>the DfE published the</w:t>
      </w:r>
      <w:r w:rsidRPr="004D1B0E">
        <w:t xml:space="preserve"> </w:t>
      </w:r>
      <w:r>
        <w:t>“</w:t>
      </w:r>
      <w:r w:rsidRPr="004D1B0E">
        <w:rPr>
          <w:bCs/>
        </w:rPr>
        <w:t>Schemes for financing schools</w:t>
      </w:r>
      <w:r>
        <w:rPr>
          <w:bCs/>
        </w:rPr>
        <w:t>:</w:t>
      </w:r>
      <w:r w:rsidRPr="004D1B0E">
        <w:rPr>
          <w:bCs/>
        </w:rPr>
        <w:t xml:space="preserve"> Statutory guidance for local authorities</w:t>
      </w:r>
      <w:r>
        <w:rPr>
          <w:bCs/>
        </w:rPr>
        <w:t>” document</w:t>
      </w:r>
      <w:r w:rsidR="00EF0F6B">
        <w:rPr>
          <w:bCs/>
        </w:rPr>
        <w:t>s</w:t>
      </w:r>
      <w:r>
        <w:rPr>
          <w:bCs/>
        </w:rPr>
        <w:t xml:space="preserve">. </w:t>
      </w:r>
    </w:p>
    <w:p w:rsidR="00EF0F6B" w:rsidRDefault="00EF0F6B" w:rsidP="00E67210">
      <w:pPr>
        <w:pStyle w:val="Default"/>
        <w:ind w:left="720"/>
        <w:rPr>
          <w:bCs/>
        </w:rPr>
      </w:pPr>
    </w:p>
    <w:p w:rsidR="00EF0F6B" w:rsidRDefault="00EF0F6B" w:rsidP="00E67210">
      <w:pPr>
        <w:pStyle w:val="Default"/>
        <w:ind w:left="720"/>
        <w:rPr>
          <w:bCs/>
        </w:rPr>
      </w:pPr>
      <w:r>
        <w:rPr>
          <w:bCs/>
        </w:rPr>
        <w:t>The March 2018 document contained minor and / or cosmetic changes which did not generally impact of the LA’s maintained schools and therefore it was decided to incorporate these when further changes were announced. The later document (February 2019) included further revisions which made updating timely.</w:t>
      </w:r>
    </w:p>
    <w:p w:rsidR="00EF0F6B" w:rsidRDefault="00EF0F6B" w:rsidP="00E67210">
      <w:pPr>
        <w:pStyle w:val="Default"/>
        <w:ind w:left="720"/>
        <w:rPr>
          <w:bCs/>
        </w:rPr>
      </w:pPr>
    </w:p>
    <w:p w:rsidR="00EF0F6B" w:rsidRDefault="00EF0F6B" w:rsidP="00E67210">
      <w:pPr>
        <w:pStyle w:val="Default"/>
        <w:ind w:left="720"/>
        <w:rPr>
          <w:bCs/>
        </w:rPr>
      </w:pPr>
      <w:r>
        <w:rPr>
          <w:bCs/>
        </w:rPr>
        <w:t xml:space="preserve">A summary of the changes </w:t>
      </w:r>
      <w:r w:rsidR="007A1C17">
        <w:rPr>
          <w:bCs/>
        </w:rPr>
        <w:t>are</w:t>
      </w:r>
      <w:r>
        <w:rPr>
          <w:bCs/>
        </w:rPr>
        <w:t xml:space="preserve"> provided below:</w:t>
      </w:r>
    </w:p>
    <w:p w:rsidR="00480462" w:rsidRDefault="00480462" w:rsidP="00E67210">
      <w:pPr>
        <w:pStyle w:val="Default"/>
        <w:ind w:left="720"/>
        <w:rPr>
          <w:bCs/>
        </w:rPr>
      </w:pPr>
    </w:p>
    <w:p w:rsidR="00480462" w:rsidRDefault="00480462" w:rsidP="00480462">
      <w:pPr>
        <w:pStyle w:val="Default"/>
        <w:numPr>
          <w:ilvl w:val="0"/>
          <w:numId w:val="7"/>
        </w:numPr>
        <w:rPr>
          <w:bCs/>
        </w:rPr>
      </w:pPr>
      <w:r>
        <w:rPr>
          <w:bCs/>
        </w:rPr>
        <w:t>Section 2.4 – Efficiency and Value for money – updated to include the importance for schools to review current expenditure and compare it to other schools.</w:t>
      </w:r>
    </w:p>
    <w:p w:rsidR="00F338AD" w:rsidRDefault="00F338AD" w:rsidP="00E67210">
      <w:pPr>
        <w:pStyle w:val="Default"/>
        <w:ind w:left="720"/>
        <w:rPr>
          <w:bCs/>
        </w:rPr>
      </w:pPr>
    </w:p>
    <w:p w:rsidR="00F338AD" w:rsidRDefault="00F338AD" w:rsidP="00F338AD">
      <w:pPr>
        <w:pStyle w:val="Default"/>
        <w:numPr>
          <w:ilvl w:val="0"/>
          <w:numId w:val="6"/>
        </w:numPr>
        <w:rPr>
          <w:bCs/>
        </w:rPr>
      </w:pPr>
      <w:r>
        <w:rPr>
          <w:bCs/>
        </w:rPr>
        <w:t xml:space="preserve">Section 2.9 – Register of business interests – updated to ensure that schools </w:t>
      </w:r>
      <w:r w:rsidR="0052775D">
        <w:rPr>
          <w:bCs/>
        </w:rPr>
        <w:t>hold details of any other education establishments they govern and detail any relationships between school staff and members of the governing body.</w:t>
      </w:r>
    </w:p>
    <w:p w:rsidR="00F338AD" w:rsidRDefault="00F338AD" w:rsidP="00E67210">
      <w:pPr>
        <w:pStyle w:val="Default"/>
        <w:ind w:left="720"/>
        <w:rPr>
          <w:bCs/>
        </w:rPr>
      </w:pPr>
    </w:p>
    <w:p w:rsidR="00F338AD" w:rsidRDefault="00F338AD" w:rsidP="00F338AD">
      <w:pPr>
        <w:pStyle w:val="Default"/>
        <w:numPr>
          <w:ilvl w:val="0"/>
          <w:numId w:val="5"/>
        </w:numPr>
        <w:rPr>
          <w:bCs/>
        </w:rPr>
      </w:pPr>
      <w:r>
        <w:rPr>
          <w:bCs/>
        </w:rPr>
        <w:t>Section 3.6 - Borrowing by Schools – updated to include finance leases.</w:t>
      </w:r>
    </w:p>
    <w:p w:rsidR="00EF0F6B" w:rsidRDefault="00EF0F6B" w:rsidP="00E67210">
      <w:pPr>
        <w:pStyle w:val="Default"/>
        <w:ind w:left="720"/>
        <w:rPr>
          <w:bCs/>
        </w:rPr>
      </w:pPr>
    </w:p>
    <w:p w:rsidR="004D1B0E" w:rsidRPr="004D1B0E" w:rsidRDefault="00F338AD" w:rsidP="004D1B0E">
      <w:pPr>
        <w:pStyle w:val="Default"/>
        <w:numPr>
          <w:ilvl w:val="0"/>
          <w:numId w:val="4"/>
        </w:numPr>
      </w:pPr>
      <w:r>
        <w:t>Section 4.10 – Loan Schemes updated to reflect the position regarding loans to assist schools in spreading the costs of one-off capital expenditure. It remains that North East Lincolnshire Council currently does not operate a loan scheme.</w:t>
      </w:r>
    </w:p>
    <w:p w:rsidR="004D1B0E" w:rsidRPr="004D1B0E" w:rsidRDefault="004D1B0E" w:rsidP="004D1B0E">
      <w:pPr>
        <w:pStyle w:val="Default"/>
        <w:ind w:left="720"/>
      </w:pPr>
    </w:p>
    <w:p w:rsidR="004D1B0E" w:rsidRDefault="00F338AD" w:rsidP="004D1B0E">
      <w:pPr>
        <w:pStyle w:val="ListParagraph"/>
        <w:numPr>
          <w:ilvl w:val="0"/>
          <w:numId w:val="4"/>
        </w:numPr>
        <w:rPr>
          <w:rFonts w:ascii="Arial" w:hAnsi="Arial" w:cs="Arial"/>
          <w:sz w:val="24"/>
          <w:szCs w:val="24"/>
        </w:rPr>
      </w:pPr>
      <w:r>
        <w:rPr>
          <w:rFonts w:ascii="Arial" w:hAnsi="Arial" w:cs="Arial"/>
          <w:sz w:val="24"/>
          <w:szCs w:val="24"/>
        </w:rPr>
        <w:t>Section 11.13 – updated to reflect the current position regarding the charging of redundancy and early retirement costs to school budgets.</w:t>
      </w:r>
    </w:p>
    <w:p w:rsidR="004D1B0E" w:rsidRPr="004D1B0E" w:rsidRDefault="004D1B0E" w:rsidP="004D1B0E">
      <w:pPr>
        <w:pStyle w:val="ListParagraph"/>
        <w:rPr>
          <w:rFonts w:ascii="Arial" w:hAnsi="Arial" w:cs="Arial"/>
          <w:sz w:val="24"/>
          <w:szCs w:val="24"/>
        </w:rPr>
      </w:pPr>
    </w:p>
    <w:p w:rsidR="00EF0F6B" w:rsidRDefault="00EF0F6B" w:rsidP="002B3C34">
      <w:pPr>
        <w:ind w:left="720"/>
        <w:rPr>
          <w:rFonts w:ascii="Arial" w:hAnsi="Arial" w:cs="Arial"/>
          <w:sz w:val="24"/>
          <w:szCs w:val="24"/>
        </w:rPr>
      </w:pPr>
      <w:r>
        <w:rPr>
          <w:rFonts w:ascii="Arial" w:hAnsi="Arial" w:cs="Arial"/>
          <w:sz w:val="24"/>
          <w:szCs w:val="24"/>
        </w:rPr>
        <w:t>The updated “Scheme for Financing Schools” will be circulated to all schools and will be posted on the Council’s website.</w:t>
      </w:r>
    </w:p>
    <w:p w:rsidR="00EF0F6B" w:rsidRDefault="00EF0F6B" w:rsidP="002B3C34">
      <w:pPr>
        <w:ind w:left="720"/>
        <w:rPr>
          <w:rFonts w:ascii="Arial" w:hAnsi="Arial" w:cs="Arial"/>
          <w:sz w:val="24"/>
          <w:szCs w:val="24"/>
        </w:rPr>
      </w:pPr>
      <w:r>
        <w:rPr>
          <w:rFonts w:ascii="Arial" w:hAnsi="Arial" w:cs="Arial"/>
          <w:sz w:val="24"/>
          <w:szCs w:val="24"/>
        </w:rPr>
        <w:t>In respect of the Manual of Financial Guidance then this will be updated following the financial systems upgrade which is due to take place across the summer.</w:t>
      </w:r>
    </w:p>
    <w:p w:rsidR="00D03E53" w:rsidRPr="00D03E53" w:rsidRDefault="00D03E53" w:rsidP="00D03E53">
      <w:pPr>
        <w:pStyle w:val="ListParagraph"/>
        <w:rPr>
          <w:rFonts w:ascii="Arial" w:hAnsi="Arial" w:cs="Arial"/>
          <w:sz w:val="24"/>
          <w:szCs w:val="24"/>
          <w:u w:val="single"/>
        </w:rPr>
      </w:pPr>
    </w:p>
    <w:p w:rsidR="00A31C98" w:rsidRPr="0085038B"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RECOMMENDATION</w:t>
      </w:r>
    </w:p>
    <w:p w:rsidR="00A31C98" w:rsidRDefault="00A31C98" w:rsidP="00A31C98">
      <w:pPr>
        <w:pStyle w:val="ListParagraph"/>
        <w:rPr>
          <w:rFonts w:ascii="Arial" w:hAnsi="Arial" w:cs="Arial"/>
          <w:b/>
          <w:sz w:val="24"/>
          <w:szCs w:val="24"/>
          <w:u w:val="single"/>
        </w:rPr>
      </w:pPr>
    </w:p>
    <w:p w:rsidR="00A31C98" w:rsidRDefault="00A31C98" w:rsidP="00A31C98">
      <w:pPr>
        <w:pStyle w:val="ListParagraph"/>
        <w:rPr>
          <w:rFonts w:ascii="Arial" w:hAnsi="Arial" w:cs="Arial"/>
          <w:sz w:val="24"/>
          <w:szCs w:val="24"/>
        </w:rPr>
      </w:pPr>
      <w:r>
        <w:rPr>
          <w:rFonts w:ascii="Arial" w:hAnsi="Arial" w:cs="Arial"/>
          <w:sz w:val="24"/>
          <w:szCs w:val="24"/>
        </w:rPr>
        <w:t xml:space="preserve">It is recommended that the </w:t>
      </w:r>
      <w:r w:rsidR="00D03E53">
        <w:rPr>
          <w:rFonts w:ascii="Arial" w:hAnsi="Arial" w:cs="Arial"/>
          <w:sz w:val="24"/>
          <w:szCs w:val="24"/>
        </w:rPr>
        <w:t>revisions</w:t>
      </w:r>
      <w:r w:rsidR="004E49F2">
        <w:rPr>
          <w:rFonts w:ascii="Arial" w:hAnsi="Arial" w:cs="Arial"/>
          <w:sz w:val="24"/>
          <w:szCs w:val="24"/>
        </w:rPr>
        <w:t xml:space="preserve"> </w:t>
      </w:r>
      <w:r w:rsidR="00D03E53">
        <w:rPr>
          <w:rFonts w:ascii="Arial" w:hAnsi="Arial" w:cs="Arial"/>
          <w:sz w:val="24"/>
          <w:szCs w:val="24"/>
        </w:rPr>
        <w:t>are</w:t>
      </w:r>
      <w:r w:rsidR="004E49F2">
        <w:rPr>
          <w:rFonts w:ascii="Arial" w:hAnsi="Arial" w:cs="Arial"/>
          <w:sz w:val="24"/>
          <w:szCs w:val="24"/>
        </w:rPr>
        <w:t xml:space="preserve"> noted by the maintained representatives. No formal approval or voting is necessary as these are mandated changes.</w:t>
      </w:r>
    </w:p>
    <w:p w:rsidR="00A31C98" w:rsidRDefault="00A31C98" w:rsidP="00A31C98">
      <w:pPr>
        <w:pStyle w:val="ListParagraph"/>
        <w:ind w:left="1440"/>
        <w:rPr>
          <w:rFonts w:ascii="Arial" w:hAnsi="Arial" w:cs="Arial"/>
          <w:sz w:val="24"/>
          <w:szCs w:val="24"/>
        </w:rPr>
      </w:pPr>
    </w:p>
    <w:p w:rsidR="00A31C98" w:rsidRDefault="00A31C98" w:rsidP="00A31C98">
      <w:pPr>
        <w:rPr>
          <w:rFonts w:ascii="Arial" w:hAnsi="Arial" w:cs="Arial"/>
          <w:sz w:val="24"/>
          <w:szCs w:val="24"/>
        </w:rPr>
      </w:pPr>
    </w:p>
    <w:p w:rsidR="00A31C98" w:rsidRPr="00394160" w:rsidRDefault="00A31C98" w:rsidP="00A31C98">
      <w:pPr>
        <w:rPr>
          <w:rFonts w:ascii="Arial" w:hAnsi="Arial" w:cs="Arial"/>
          <w:sz w:val="24"/>
          <w:szCs w:val="24"/>
        </w:rPr>
      </w:pPr>
      <w:r w:rsidRPr="00394160">
        <w:rPr>
          <w:rFonts w:ascii="Arial" w:hAnsi="Arial" w:cs="Arial"/>
          <w:sz w:val="24"/>
          <w:szCs w:val="24"/>
        </w:rPr>
        <w:t>David Kirven</w:t>
      </w:r>
    </w:p>
    <w:p w:rsidR="00A31C98" w:rsidRPr="00394160" w:rsidRDefault="00A31C98" w:rsidP="00A31C98">
      <w:pPr>
        <w:rPr>
          <w:rFonts w:ascii="Arial" w:hAnsi="Arial" w:cs="Arial"/>
          <w:sz w:val="24"/>
          <w:szCs w:val="24"/>
        </w:rPr>
      </w:pPr>
      <w:r w:rsidRPr="00394160">
        <w:rPr>
          <w:rFonts w:ascii="Arial" w:hAnsi="Arial" w:cs="Arial"/>
          <w:sz w:val="24"/>
          <w:szCs w:val="24"/>
        </w:rPr>
        <w:t>S</w:t>
      </w:r>
      <w:r w:rsidR="00EF0F6B">
        <w:rPr>
          <w:rFonts w:ascii="Arial" w:hAnsi="Arial" w:cs="Arial"/>
          <w:sz w:val="24"/>
          <w:szCs w:val="24"/>
        </w:rPr>
        <w:t>trategic Lead - F</w:t>
      </w:r>
      <w:r w:rsidRPr="00394160">
        <w:rPr>
          <w:rFonts w:ascii="Arial" w:hAnsi="Arial" w:cs="Arial"/>
          <w:sz w:val="24"/>
          <w:szCs w:val="24"/>
        </w:rPr>
        <w:t xml:space="preserve">inance </w:t>
      </w:r>
      <w:r w:rsidR="00EF0F6B">
        <w:rPr>
          <w:rFonts w:ascii="Arial" w:hAnsi="Arial" w:cs="Arial"/>
          <w:sz w:val="24"/>
          <w:szCs w:val="24"/>
        </w:rPr>
        <w:t>Business</w:t>
      </w:r>
      <w:r w:rsidRPr="00394160">
        <w:rPr>
          <w:rFonts w:ascii="Arial" w:hAnsi="Arial" w:cs="Arial"/>
          <w:sz w:val="24"/>
          <w:szCs w:val="24"/>
        </w:rPr>
        <w:t xml:space="preserve"> Partnering</w:t>
      </w:r>
    </w:p>
    <w:p w:rsidR="00A31C98" w:rsidRPr="00A31C98" w:rsidRDefault="00EF0F6B" w:rsidP="0016645D">
      <w:pPr>
        <w:rPr>
          <w:rFonts w:ascii="Arial" w:eastAsia="Times New Roman" w:hAnsi="Arial" w:cs="Arial"/>
          <w:sz w:val="24"/>
          <w:szCs w:val="24"/>
          <w:lang w:eastAsia="en-GB"/>
        </w:rPr>
      </w:pPr>
      <w:r>
        <w:rPr>
          <w:rFonts w:ascii="Arial" w:hAnsi="Arial" w:cs="Arial"/>
          <w:sz w:val="24"/>
          <w:szCs w:val="24"/>
        </w:rPr>
        <w:t>11</w:t>
      </w:r>
      <w:r w:rsidR="00A31C98" w:rsidRPr="00394160">
        <w:rPr>
          <w:rFonts w:ascii="Arial" w:hAnsi="Arial" w:cs="Arial"/>
          <w:sz w:val="24"/>
          <w:szCs w:val="24"/>
          <w:vertAlign w:val="superscript"/>
        </w:rPr>
        <w:t>th</w:t>
      </w:r>
      <w:r w:rsidR="00A31C98" w:rsidRPr="00394160">
        <w:rPr>
          <w:rFonts w:ascii="Arial" w:hAnsi="Arial" w:cs="Arial"/>
          <w:sz w:val="24"/>
          <w:szCs w:val="24"/>
        </w:rPr>
        <w:t xml:space="preserve"> </w:t>
      </w:r>
      <w:r>
        <w:rPr>
          <w:rFonts w:ascii="Arial" w:hAnsi="Arial" w:cs="Arial"/>
          <w:sz w:val="24"/>
          <w:szCs w:val="24"/>
        </w:rPr>
        <w:t>July 2019</w:t>
      </w:r>
    </w:p>
    <w:p w:rsidR="00BA6D9D" w:rsidRDefault="00BA6D9D"/>
    <w:sectPr w:rsidR="00BA6D9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E8" w:rsidRDefault="00D76DE8" w:rsidP="002B3558">
      <w:pPr>
        <w:spacing w:after="0" w:line="240" w:lineRule="auto"/>
      </w:pPr>
      <w:r>
        <w:separator/>
      </w:r>
    </w:p>
  </w:endnote>
  <w:endnote w:type="continuationSeparator" w:id="0">
    <w:p w:rsidR="00D76DE8" w:rsidRDefault="00D76DE8" w:rsidP="002B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92155"/>
      <w:docPartObj>
        <w:docPartGallery w:val="Page Numbers (Bottom of Page)"/>
        <w:docPartUnique/>
      </w:docPartObj>
    </w:sdtPr>
    <w:sdtEndPr>
      <w:rPr>
        <w:noProof/>
      </w:rPr>
    </w:sdtEndPr>
    <w:sdtContent>
      <w:p w:rsidR="00D03E53" w:rsidRDefault="00D03E53">
        <w:pPr>
          <w:pStyle w:val="Footer"/>
          <w:jc w:val="right"/>
        </w:pPr>
        <w:r>
          <w:fldChar w:fldCharType="begin"/>
        </w:r>
        <w:r>
          <w:instrText xml:space="preserve"> PAGE   \* MERGEFORMAT </w:instrText>
        </w:r>
        <w:r>
          <w:fldChar w:fldCharType="separate"/>
        </w:r>
        <w:r w:rsidR="00C75786">
          <w:rPr>
            <w:noProof/>
          </w:rPr>
          <w:t>1</w:t>
        </w:r>
        <w:r>
          <w:rPr>
            <w:noProof/>
          </w:rPr>
          <w:fldChar w:fldCharType="end"/>
        </w:r>
      </w:p>
    </w:sdtContent>
  </w:sdt>
  <w:p w:rsidR="00D03E53" w:rsidRDefault="00D0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E8" w:rsidRDefault="00D76DE8" w:rsidP="002B3558">
      <w:pPr>
        <w:spacing w:after="0" w:line="240" w:lineRule="auto"/>
      </w:pPr>
      <w:r>
        <w:separator/>
      </w:r>
    </w:p>
  </w:footnote>
  <w:footnote w:type="continuationSeparator" w:id="0">
    <w:p w:rsidR="00D76DE8" w:rsidRDefault="00D76DE8" w:rsidP="002B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53" w:rsidRDefault="00D03E53" w:rsidP="00D03E53">
    <w:pPr>
      <w:pStyle w:val="Header"/>
      <w:jc w:val="right"/>
    </w:pPr>
    <w:r>
      <w:rPr>
        <w:rFonts w:ascii="Arial" w:hAnsi="Arial" w:cs="Arial"/>
        <w:sz w:val="28"/>
        <w:szCs w:val="28"/>
      </w:rPr>
      <w:t>ITEM 12/19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323"/>
    <w:multiLevelType w:val="hybridMultilevel"/>
    <w:tmpl w:val="E1CCD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956429"/>
    <w:multiLevelType w:val="hybridMultilevel"/>
    <w:tmpl w:val="83F85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4462D0D"/>
    <w:multiLevelType w:val="hybridMultilevel"/>
    <w:tmpl w:val="EBFCD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9E430C2"/>
    <w:multiLevelType w:val="hybridMultilevel"/>
    <w:tmpl w:val="A328D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1CB45EB"/>
    <w:multiLevelType w:val="hybridMultilevel"/>
    <w:tmpl w:val="CA408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D27DF7"/>
    <w:multiLevelType w:val="hybridMultilevel"/>
    <w:tmpl w:val="93025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8"/>
    <w:rsid w:val="0016645D"/>
    <w:rsid w:val="002B3558"/>
    <w:rsid w:val="002B3C34"/>
    <w:rsid w:val="00480462"/>
    <w:rsid w:val="004A4704"/>
    <w:rsid w:val="004D1B0E"/>
    <w:rsid w:val="004E49F2"/>
    <w:rsid w:val="0052775D"/>
    <w:rsid w:val="007A1C17"/>
    <w:rsid w:val="00A31C98"/>
    <w:rsid w:val="00BA6D9D"/>
    <w:rsid w:val="00C75786"/>
    <w:rsid w:val="00D03E53"/>
    <w:rsid w:val="00D14611"/>
    <w:rsid w:val="00D76DE8"/>
    <w:rsid w:val="00E07599"/>
    <w:rsid w:val="00E17D15"/>
    <w:rsid w:val="00E67210"/>
    <w:rsid w:val="00EF0F6B"/>
    <w:rsid w:val="00F338AD"/>
    <w:rsid w:val="00F84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E897A-8BE4-4680-931F-7330726D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Kirven, Dave</dc:creator>
  <cp:lastModifiedBy>Kim Stevens (NELC)</cp:lastModifiedBy>
  <cp:revision>2</cp:revision>
  <cp:lastPrinted>2019-06-28T07:38:00Z</cp:lastPrinted>
  <dcterms:created xsi:type="dcterms:W3CDTF">2019-07-16T10:02:00Z</dcterms:created>
  <dcterms:modified xsi:type="dcterms:W3CDTF">2019-07-16T10:02:00Z</dcterms:modified>
</cp:coreProperties>
</file>