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FB8B" w14:textId="77777777" w:rsidR="007037E8" w:rsidRPr="00591D58" w:rsidRDefault="00407E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0ABDFF6" w14:textId="77777777" w:rsidR="007037E8" w:rsidRPr="00591D58" w:rsidRDefault="007037E8">
      <w:pPr>
        <w:jc w:val="center"/>
        <w:rPr>
          <w:rFonts w:ascii="Arial" w:hAnsi="Arial" w:cs="Arial"/>
          <w:b/>
          <w:sz w:val="40"/>
        </w:rPr>
      </w:pPr>
      <w:r w:rsidRPr="00591D58">
        <w:rPr>
          <w:rFonts w:ascii="Arial" w:hAnsi="Arial" w:cs="Arial"/>
          <w:b/>
          <w:sz w:val="40"/>
        </w:rPr>
        <w:t xml:space="preserve">NORTH </w:t>
      </w:r>
      <w:smartTag w:uri="urn:schemas-microsoft-com:office:smarttags" w:element="place">
        <w:r w:rsidRPr="00591D58">
          <w:rPr>
            <w:rFonts w:ascii="Arial" w:hAnsi="Arial" w:cs="Arial"/>
            <w:b/>
            <w:sz w:val="40"/>
          </w:rPr>
          <w:t>EAST LINCOLNSHIRE</w:t>
        </w:r>
      </w:smartTag>
      <w:r w:rsidRPr="00591D58">
        <w:rPr>
          <w:rFonts w:ascii="Arial" w:hAnsi="Arial" w:cs="Arial"/>
          <w:b/>
          <w:sz w:val="40"/>
        </w:rPr>
        <w:t xml:space="preserve"> COUNCIL</w:t>
      </w:r>
    </w:p>
    <w:p w14:paraId="5CBB9963" w14:textId="77777777" w:rsidR="007037E8" w:rsidRPr="00591D58" w:rsidRDefault="007037E8">
      <w:pPr>
        <w:rPr>
          <w:rFonts w:ascii="Arial" w:hAnsi="Arial" w:cs="Arial"/>
          <w:b/>
          <w:sz w:val="24"/>
        </w:rPr>
      </w:pPr>
    </w:p>
    <w:p w14:paraId="5CBCD8CF" w14:textId="6BBBA499" w:rsidR="00226671" w:rsidRDefault="00555820" w:rsidP="00226671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7B54B4">
        <w:rPr>
          <w:rFonts w:ascii="Arial" w:hAnsi="Arial" w:cs="Arial"/>
          <w:sz w:val="24"/>
          <w:szCs w:val="24"/>
        </w:rPr>
        <w:t>File</w:t>
      </w:r>
      <w:r w:rsidR="00226671" w:rsidRPr="007B54B4">
        <w:rPr>
          <w:rFonts w:ascii="Arial" w:hAnsi="Arial" w:cs="Arial"/>
          <w:sz w:val="24"/>
          <w:szCs w:val="24"/>
        </w:rPr>
        <w:t xml:space="preserve"> </w:t>
      </w:r>
      <w:r w:rsidRPr="007B54B4">
        <w:rPr>
          <w:rFonts w:ascii="Arial" w:hAnsi="Arial" w:cs="Arial"/>
          <w:sz w:val="24"/>
          <w:szCs w:val="24"/>
        </w:rPr>
        <w:t>Ref:</w:t>
      </w:r>
      <w:r w:rsidR="00226671">
        <w:rPr>
          <w:rFonts w:ascii="Arial" w:hAnsi="Arial" w:cs="Arial"/>
          <w:sz w:val="24"/>
          <w:szCs w:val="24"/>
        </w:rPr>
        <w:t xml:space="preserve"> </w:t>
      </w:r>
      <w:r w:rsidR="00A204FB">
        <w:rPr>
          <w:rFonts w:ascii="Arial" w:hAnsi="Arial" w:cs="Arial"/>
          <w:sz w:val="24"/>
          <w:szCs w:val="24"/>
        </w:rPr>
        <w:t>Off Street Order</w:t>
      </w:r>
      <w:r w:rsidR="00BD2E65">
        <w:rPr>
          <w:rFonts w:ascii="Arial" w:hAnsi="Arial" w:cs="Arial"/>
          <w:sz w:val="24"/>
          <w:szCs w:val="24"/>
        </w:rPr>
        <w:t xml:space="preserve"> Amendment No.4</w:t>
      </w:r>
    </w:p>
    <w:p w14:paraId="64230648" w14:textId="7EF29D9C" w:rsidR="00226671" w:rsidRDefault="00555820" w:rsidP="007E3390">
      <w:pPr>
        <w:spacing w:before="120" w:after="120"/>
        <w:ind w:left="5040"/>
        <w:jc w:val="both"/>
        <w:rPr>
          <w:rFonts w:ascii="Arial" w:hAnsi="Arial" w:cs="Arial"/>
          <w:sz w:val="24"/>
          <w:szCs w:val="24"/>
        </w:rPr>
      </w:pPr>
      <w:r w:rsidRPr="00555820">
        <w:rPr>
          <w:rFonts w:ascii="Arial" w:hAnsi="Arial" w:cs="Arial"/>
          <w:sz w:val="24"/>
          <w:szCs w:val="24"/>
        </w:rPr>
        <w:t>Order:</w:t>
      </w:r>
      <w:r w:rsidRPr="00555820">
        <w:rPr>
          <w:rFonts w:ascii="Arial" w:hAnsi="Arial" w:cs="Arial"/>
          <w:sz w:val="24"/>
          <w:szCs w:val="24"/>
        </w:rPr>
        <w:tab/>
        <w:t>The Borough of North East Lincolnshire Council (Off-Street Parking Places) Order 20</w:t>
      </w:r>
      <w:r w:rsidR="003810C6">
        <w:rPr>
          <w:rFonts w:ascii="Arial" w:hAnsi="Arial" w:cs="Arial"/>
          <w:sz w:val="24"/>
          <w:szCs w:val="24"/>
        </w:rPr>
        <w:t>12 (Amendment No.4)</w:t>
      </w:r>
    </w:p>
    <w:p w14:paraId="57791BE6" w14:textId="3F91B1C6" w:rsidR="00555820" w:rsidRPr="00555820" w:rsidRDefault="00555820" w:rsidP="00226671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555820">
        <w:rPr>
          <w:rFonts w:ascii="Arial" w:hAnsi="Arial" w:cs="Arial"/>
          <w:sz w:val="24"/>
          <w:szCs w:val="24"/>
        </w:rPr>
        <w:t>Date:</w:t>
      </w:r>
      <w:r w:rsidRPr="00555820">
        <w:rPr>
          <w:rFonts w:ascii="Arial" w:hAnsi="Arial" w:cs="Arial"/>
          <w:sz w:val="24"/>
          <w:szCs w:val="24"/>
        </w:rPr>
        <w:tab/>
      </w:r>
      <w:r w:rsidR="003810C6">
        <w:rPr>
          <w:rFonts w:ascii="Arial" w:hAnsi="Arial" w:cs="Arial"/>
          <w:sz w:val="24"/>
          <w:szCs w:val="24"/>
        </w:rPr>
        <w:t>2</w:t>
      </w:r>
      <w:r w:rsidR="007750EA">
        <w:rPr>
          <w:rFonts w:ascii="Arial" w:hAnsi="Arial" w:cs="Arial"/>
          <w:sz w:val="24"/>
          <w:szCs w:val="24"/>
        </w:rPr>
        <w:t>5</w:t>
      </w:r>
      <w:r w:rsidRPr="00555820">
        <w:rPr>
          <w:rFonts w:ascii="Arial" w:hAnsi="Arial" w:cs="Arial"/>
          <w:sz w:val="24"/>
          <w:szCs w:val="24"/>
        </w:rPr>
        <w:t xml:space="preserve"> Ma</w:t>
      </w:r>
      <w:r w:rsidR="003810C6">
        <w:rPr>
          <w:rFonts w:ascii="Arial" w:hAnsi="Arial" w:cs="Arial"/>
          <w:sz w:val="24"/>
          <w:szCs w:val="24"/>
        </w:rPr>
        <w:t>y</w:t>
      </w:r>
      <w:r w:rsidRPr="00555820">
        <w:rPr>
          <w:rFonts w:ascii="Arial" w:hAnsi="Arial" w:cs="Arial"/>
          <w:sz w:val="24"/>
          <w:szCs w:val="24"/>
        </w:rPr>
        <w:t xml:space="preserve"> 2022</w:t>
      </w:r>
    </w:p>
    <w:p w14:paraId="5EF0665D" w14:textId="77777777" w:rsidR="00555820" w:rsidRDefault="00555820" w:rsidP="00502028">
      <w:pPr>
        <w:spacing w:before="120" w:after="120"/>
        <w:rPr>
          <w:rFonts w:ascii="Arial" w:hAnsi="Arial" w:cs="Arial"/>
          <w:b/>
          <w:sz w:val="28"/>
        </w:rPr>
      </w:pPr>
    </w:p>
    <w:p w14:paraId="2C6971BF" w14:textId="622FCDA0" w:rsidR="00872376" w:rsidRPr="00502028" w:rsidRDefault="00502028" w:rsidP="00502028">
      <w:pPr>
        <w:spacing w:before="120" w:after="120"/>
        <w:rPr>
          <w:rFonts w:ascii="Arial" w:hAnsi="Arial" w:cs="Arial"/>
          <w:b/>
          <w:sz w:val="28"/>
        </w:rPr>
      </w:pPr>
      <w:r w:rsidRPr="00502028">
        <w:rPr>
          <w:rFonts w:ascii="Arial" w:hAnsi="Arial" w:cs="Arial"/>
          <w:b/>
          <w:sz w:val="28"/>
        </w:rPr>
        <w:t>Statement of Reasons</w:t>
      </w:r>
    </w:p>
    <w:p w14:paraId="247BFF1A" w14:textId="77777777" w:rsidR="00872376" w:rsidRDefault="00872376">
      <w:pPr>
        <w:rPr>
          <w:rFonts w:ascii="Arial" w:hAnsi="Arial" w:cs="Arial"/>
        </w:rPr>
      </w:pPr>
    </w:p>
    <w:p w14:paraId="2B2E391A" w14:textId="63A854F2" w:rsidR="005E4A2E" w:rsidRDefault="00695F0B" w:rsidP="00502028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Statement of Reasons relate to the making of the following </w:t>
      </w:r>
      <w:r w:rsidR="002C5E7E">
        <w:rPr>
          <w:rFonts w:ascii="Arial" w:hAnsi="Arial" w:cs="Arial"/>
          <w:sz w:val="24"/>
          <w:szCs w:val="24"/>
        </w:rPr>
        <w:t>Parking Places Order</w:t>
      </w:r>
      <w:r>
        <w:rPr>
          <w:rFonts w:ascii="Arial" w:hAnsi="Arial" w:cs="Arial"/>
          <w:sz w:val="24"/>
          <w:szCs w:val="24"/>
        </w:rPr>
        <w:t>:</w:t>
      </w:r>
    </w:p>
    <w:p w14:paraId="2751703D" w14:textId="7CBE27A3" w:rsidR="00AF1352" w:rsidRPr="00AF1352" w:rsidRDefault="00AF1352" w:rsidP="00AF1352">
      <w:pPr>
        <w:ind w:right="-58"/>
        <w:jc w:val="both"/>
        <w:rPr>
          <w:rFonts w:ascii="Arial" w:hAnsi="Arial" w:cs="Arial"/>
          <w:b/>
          <w:sz w:val="24"/>
          <w:szCs w:val="24"/>
        </w:rPr>
      </w:pPr>
      <w:bookmarkStart w:id="0" w:name="_Hlk103854690"/>
      <w:r w:rsidRPr="00AF1352">
        <w:rPr>
          <w:rFonts w:ascii="Arial" w:hAnsi="Arial" w:cs="Arial"/>
          <w:b/>
          <w:sz w:val="24"/>
          <w:szCs w:val="24"/>
        </w:rPr>
        <w:t>The Borough of North East Lincolnshire Council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1352">
        <w:rPr>
          <w:rFonts w:ascii="Arial" w:hAnsi="Arial" w:cs="Arial"/>
          <w:b/>
          <w:sz w:val="24"/>
          <w:szCs w:val="24"/>
        </w:rPr>
        <w:t>(Off-Street Parking Places) Order 20</w:t>
      </w:r>
      <w:r w:rsidR="003810C6">
        <w:rPr>
          <w:rFonts w:ascii="Arial" w:hAnsi="Arial" w:cs="Arial"/>
          <w:b/>
          <w:sz w:val="24"/>
          <w:szCs w:val="24"/>
        </w:rPr>
        <w:t xml:space="preserve">12 </w:t>
      </w:r>
      <w:bookmarkEnd w:id="0"/>
      <w:r w:rsidR="003810C6">
        <w:rPr>
          <w:rFonts w:ascii="Arial" w:hAnsi="Arial" w:cs="Arial"/>
          <w:b/>
          <w:sz w:val="24"/>
          <w:szCs w:val="24"/>
        </w:rPr>
        <w:t>(Amendment No.4)</w:t>
      </w:r>
    </w:p>
    <w:p w14:paraId="7A4BAD2C" w14:textId="77777777" w:rsidR="005E4A2E" w:rsidRPr="00953ACD" w:rsidRDefault="005E4A2E" w:rsidP="00695F0B">
      <w:pPr>
        <w:ind w:right="-58"/>
        <w:jc w:val="both"/>
        <w:rPr>
          <w:rFonts w:ascii="Arial" w:hAnsi="Arial" w:cs="Arial"/>
          <w:b/>
          <w:sz w:val="24"/>
          <w:szCs w:val="24"/>
        </w:rPr>
      </w:pPr>
    </w:p>
    <w:p w14:paraId="047307D1" w14:textId="761C37EE" w:rsidR="002C5E7E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2C5E7E">
        <w:rPr>
          <w:rFonts w:ascii="Arial" w:hAnsi="Arial" w:cs="Arial"/>
          <w:color w:val="000000"/>
          <w:sz w:val="24"/>
          <w:szCs w:val="24"/>
          <w:u w:val="single"/>
        </w:rPr>
        <w:t>Parking Place(s)</w:t>
      </w:r>
      <w:r w:rsidR="00712BB1">
        <w:rPr>
          <w:rFonts w:ascii="Arial" w:hAnsi="Arial" w:cs="Arial"/>
          <w:color w:val="000000"/>
          <w:sz w:val="24"/>
          <w:szCs w:val="24"/>
          <w:u w:val="single"/>
        </w:rPr>
        <w:t xml:space="preserve"> affected:</w:t>
      </w:r>
      <w:r w:rsidRPr="002C5E7E">
        <w:rPr>
          <w:rFonts w:ascii="Arial" w:hAnsi="Arial" w:cs="Arial"/>
          <w:color w:val="000000"/>
          <w:sz w:val="24"/>
          <w:szCs w:val="24"/>
        </w:rPr>
        <w:tab/>
      </w:r>
    </w:p>
    <w:p w14:paraId="1B567599" w14:textId="01DC94D5" w:rsidR="00502028" w:rsidRPr="00712BB1" w:rsidRDefault="008B2ED6" w:rsidP="00712BB1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 parking places listed in th</w:t>
      </w:r>
      <w:r w:rsidRPr="008B2ED6">
        <w:rPr>
          <w:rFonts w:ascii="Arial" w:hAnsi="Arial" w:cs="Arial"/>
          <w:color w:val="000000"/>
          <w:sz w:val="24"/>
          <w:szCs w:val="24"/>
        </w:rPr>
        <w:t>e Borough of North East Lincolnshire Council (Off-Street Parking Places) Order 2012</w:t>
      </w:r>
      <w:r w:rsidR="007B483A">
        <w:rPr>
          <w:rFonts w:ascii="Arial" w:hAnsi="Arial" w:cs="Arial"/>
          <w:color w:val="000000"/>
          <w:sz w:val="24"/>
          <w:szCs w:val="24"/>
        </w:rPr>
        <w:t xml:space="preserve"> as amended</w:t>
      </w:r>
    </w:p>
    <w:p w14:paraId="2775E408" w14:textId="77777777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4DEF26A5" w14:textId="212D85C8" w:rsidR="00712BB1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2C5E7E">
        <w:rPr>
          <w:rFonts w:ascii="Arial" w:hAnsi="Arial" w:cs="Arial"/>
          <w:color w:val="000000"/>
          <w:sz w:val="24"/>
          <w:szCs w:val="24"/>
          <w:u w:val="single"/>
        </w:rPr>
        <w:t>Ward</w:t>
      </w:r>
      <w:r w:rsidR="002C5E7E" w:rsidRPr="002C5E7E">
        <w:rPr>
          <w:rFonts w:ascii="Arial" w:hAnsi="Arial" w:cs="Arial"/>
          <w:color w:val="000000"/>
          <w:sz w:val="24"/>
          <w:szCs w:val="24"/>
          <w:u w:val="single"/>
        </w:rPr>
        <w:t>(s) affected</w:t>
      </w:r>
      <w:r w:rsidR="00712BB1">
        <w:rPr>
          <w:rFonts w:ascii="Arial" w:hAnsi="Arial" w:cs="Arial"/>
          <w:color w:val="000000"/>
          <w:sz w:val="24"/>
          <w:szCs w:val="24"/>
        </w:rPr>
        <w:t>:</w:t>
      </w:r>
    </w:p>
    <w:p w14:paraId="5EEA377C" w14:textId="638204ED" w:rsidR="00502028" w:rsidRPr="00712BB1" w:rsidRDefault="008B2ED6" w:rsidP="00712BB1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</w:t>
      </w:r>
    </w:p>
    <w:p w14:paraId="4988D6CE" w14:textId="77777777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51417E54" w14:textId="77777777" w:rsidR="002C5E7E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2C5E7E">
        <w:rPr>
          <w:rFonts w:ascii="Arial" w:hAnsi="Arial" w:cs="Arial"/>
          <w:color w:val="000000"/>
          <w:sz w:val="24"/>
          <w:szCs w:val="24"/>
          <w:u w:val="single"/>
        </w:rPr>
        <w:t>Proposal</w:t>
      </w:r>
      <w:r w:rsidR="002C5E7E">
        <w:rPr>
          <w:rFonts w:ascii="Arial" w:hAnsi="Arial" w:cs="Arial"/>
          <w:color w:val="000000"/>
          <w:sz w:val="24"/>
          <w:szCs w:val="24"/>
        </w:rPr>
        <w:t>:</w:t>
      </w:r>
    </w:p>
    <w:p w14:paraId="1DA9AA62" w14:textId="027DE7EC" w:rsidR="00502028" w:rsidRPr="007750EA" w:rsidRDefault="00502028" w:rsidP="00712BB1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7750EA">
        <w:rPr>
          <w:rFonts w:ascii="Arial" w:hAnsi="Arial" w:cs="Arial"/>
          <w:color w:val="000000"/>
          <w:sz w:val="24"/>
          <w:szCs w:val="24"/>
        </w:rPr>
        <w:t>Introduction of a</w:t>
      </w:r>
      <w:r w:rsidR="008B2ED6" w:rsidRPr="007750EA">
        <w:rPr>
          <w:rFonts w:ascii="Arial" w:hAnsi="Arial" w:cs="Arial"/>
          <w:color w:val="000000"/>
          <w:sz w:val="24"/>
          <w:szCs w:val="24"/>
        </w:rPr>
        <w:t>n amendment to the</w:t>
      </w:r>
      <w:r w:rsidRPr="007750EA">
        <w:rPr>
          <w:rFonts w:ascii="Arial" w:hAnsi="Arial" w:cs="Arial"/>
          <w:color w:val="000000"/>
          <w:sz w:val="24"/>
          <w:szCs w:val="24"/>
        </w:rPr>
        <w:t xml:space="preserve"> </w:t>
      </w:r>
      <w:r w:rsidR="008B2ED6" w:rsidRPr="007750EA">
        <w:rPr>
          <w:rFonts w:ascii="Arial" w:hAnsi="Arial" w:cs="Arial"/>
          <w:color w:val="000000"/>
          <w:sz w:val="24"/>
          <w:szCs w:val="24"/>
        </w:rPr>
        <w:t>Off-Street</w:t>
      </w:r>
      <w:r w:rsidRPr="007750EA">
        <w:rPr>
          <w:rFonts w:ascii="Arial" w:hAnsi="Arial" w:cs="Arial"/>
          <w:color w:val="000000"/>
          <w:sz w:val="24"/>
          <w:szCs w:val="24"/>
        </w:rPr>
        <w:t xml:space="preserve"> Parking Places order: ‘The Borough of North East Lincolnshire Council (Off-Street Parking Places) Order 20</w:t>
      </w:r>
      <w:r w:rsidR="008B2ED6" w:rsidRPr="007750EA">
        <w:rPr>
          <w:rFonts w:ascii="Arial" w:hAnsi="Arial" w:cs="Arial"/>
          <w:color w:val="000000"/>
          <w:sz w:val="24"/>
          <w:szCs w:val="24"/>
        </w:rPr>
        <w:t>12 (Amendment No.4)</w:t>
      </w:r>
    </w:p>
    <w:p w14:paraId="1DA78E41" w14:textId="400914F3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3775971A" w14:textId="2CD55A68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2C5E7E">
        <w:rPr>
          <w:rFonts w:ascii="Arial" w:hAnsi="Arial" w:cs="Arial"/>
          <w:color w:val="000000"/>
          <w:sz w:val="24"/>
          <w:szCs w:val="24"/>
          <w:u w:val="single"/>
        </w:rPr>
        <w:t>Reason:</w:t>
      </w:r>
    </w:p>
    <w:p w14:paraId="2ED8F39C" w14:textId="2F9D637E" w:rsidR="007750EA" w:rsidRPr="00901155" w:rsidRDefault="007750EA" w:rsidP="007750E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750EA">
        <w:rPr>
          <w:rFonts w:ascii="Arial" w:hAnsi="Arial" w:cs="Arial"/>
          <w:color w:val="000000"/>
          <w:sz w:val="24"/>
          <w:szCs w:val="24"/>
        </w:rPr>
        <w:t>New enabling regulations underpinning the Traffic Management Act</w:t>
      </w:r>
      <w:r w:rsidR="00901155">
        <w:rPr>
          <w:rFonts w:ascii="Arial" w:hAnsi="Arial" w:cs="Arial"/>
          <w:color w:val="000000"/>
          <w:sz w:val="24"/>
          <w:szCs w:val="24"/>
        </w:rPr>
        <w:t xml:space="preserve"> (TMA)</w:t>
      </w:r>
      <w:r w:rsidRPr="007750EA">
        <w:rPr>
          <w:rFonts w:ascii="Arial" w:hAnsi="Arial" w:cs="Arial"/>
          <w:color w:val="000000"/>
          <w:sz w:val="24"/>
          <w:szCs w:val="24"/>
        </w:rPr>
        <w:t xml:space="preserve"> will commence on 31st May 2022. Current enabling regulations will expire on 30th May 2022.</w:t>
      </w:r>
      <w:r w:rsidR="00901155" w:rsidRPr="00901155">
        <w:t xml:space="preserve"> </w:t>
      </w:r>
      <w:r w:rsidR="00901155" w:rsidRPr="00901155">
        <w:rPr>
          <w:rFonts w:ascii="Arial" w:hAnsi="Arial" w:cs="Arial"/>
          <w:color w:val="000000"/>
          <w:sz w:val="24"/>
          <w:szCs w:val="24"/>
        </w:rPr>
        <w:t>This change brings C</w:t>
      </w:r>
      <w:r w:rsidR="00901155">
        <w:rPr>
          <w:rFonts w:ascii="Arial" w:hAnsi="Arial" w:cs="Arial"/>
          <w:color w:val="000000"/>
          <w:sz w:val="24"/>
          <w:szCs w:val="24"/>
        </w:rPr>
        <w:t>ivil Parking Enforcement (C</w:t>
      </w:r>
      <w:r w:rsidR="00901155" w:rsidRPr="00901155">
        <w:rPr>
          <w:rFonts w:ascii="Arial" w:hAnsi="Arial" w:cs="Arial"/>
          <w:color w:val="000000"/>
          <w:sz w:val="24"/>
          <w:szCs w:val="24"/>
        </w:rPr>
        <w:t>PE</w:t>
      </w:r>
      <w:r w:rsidR="00901155">
        <w:rPr>
          <w:rFonts w:ascii="Arial" w:hAnsi="Arial" w:cs="Arial"/>
          <w:color w:val="000000"/>
          <w:sz w:val="24"/>
          <w:szCs w:val="24"/>
        </w:rPr>
        <w:t>)</w:t>
      </w:r>
      <w:r w:rsidR="00901155" w:rsidRPr="00901155">
        <w:rPr>
          <w:rFonts w:ascii="Arial" w:hAnsi="Arial" w:cs="Arial"/>
          <w:color w:val="000000"/>
          <w:sz w:val="24"/>
          <w:szCs w:val="24"/>
        </w:rPr>
        <w:t>, Bus Lane enforcement and Moving Traffic Enforcement into one set of enabling regulations.</w:t>
      </w:r>
    </w:p>
    <w:p w14:paraId="654DA99E" w14:textId="77777777" w:rsidR="00901155" w:rsidRPr="00901155" w:rsidRDefault="00901155" w:rsidP="007750E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CA67F29" w14:textId="43875976" w:rsidR="007750EA" w:rsidRPr="00901155" w:rsidRDefault="00901155" w:rsidP="00901155">
      <w:pPr>
        <w:pStyle w:val="Default"/>
        <w:jc w:val="both"/>
      </w:pPr>
      <w:r w:rsidRPr="00901155">
        <w:t>The TMA itself is not changing nor are the regulations materially changing CPE from a statutory or operational sense.</w:t>
      </w:r>
    </w:p>
    <w:p w14:paraId="517EB598" w14:textId="77777777" w:rsidR="007750EA" w:rsidRPr="00901155" w:rsidRDefault="007750EA" w:rsidP="00DC408A">
      <w:pPr>
        <w:pStyle w:val="Default"/>
        <w:jc w:val="both"/>
      </w:pPr>
    </w:p>
    <w:p w14:paraId="306C3463" w14:textId="18A66BD5" w:rsidR="00DC408A" w:rsidRDefault="00901155" w:rsidP="00DC408A">
      <w:pPr>
        <w:pStyle w:val="Default"/>
        <w:jc w:val="both"/>
      </w:pPr>
      <w:r w:rsidRPr="00901155">
        <w:t>Therefor</w:t>
      </w:r>
      <w:r>
        <w:t>e,</w:t>
      </w:r>
      <w:r w:rsidRPr="00901155">
        <w:t xml:space="preserve"> i</w:t>
      </w:r>
      <w:r w:rsidR="007750EA" w:rsidRPr="00901155">
        <w:t>n accordance with statutory requirements</w:t>
      </w:r>
      <w:r w:rsidRPr="00901155">
        <w:t xml:space="preserve"> and in order</w:t>
      </w:r>
      <w:r w:rsidR="003A6C9A" w:rsidRPr="00901155">
        <w:t xml:space="preserve"> to lawfully implement the parking restrictions, the Council is required to </w:t>
      </w:r>
      <w:r w:rsidR="00DC408A" w:rsidRPr="00901155">
        <w:t>revoke clause</w:t>
      </w:r>
      <w:r w:rsidR="007750EA" w:rsidRPr="00901155">
        <w:t>s</w:t>
      </w:r>
      <w:r w:rsidR="00DC408A" w:rsidRPr="00901155">
        <w:t xml:space="preserve"> or provisions within the order and re-enact those provisions without any change of </w:t>
      </w:r>
      <w:r w:rsidRPr="00901155">
        <w:t>substance and</w:t>
      </w:r>
      <w:r w:rsidR="00DC408A" w:rsidRPr="00901155">
        <w:t xml:space="preserve"> has no other effect.</w:t>
      </w:r>
    </w:p>
    <w:sectPr w:rsidR="00DC408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810"/>
    <w:multiLevelType w:val="multilevel"/>
    <w:tmpl w:val="01A8CC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6719B5"/>
    <w:multiLevelType w:val="hybridMultilevel"/>
    <w:tmpl w:val="F9B0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A45"/>
    <w:multiLevelType w:val="hybridMultilevel"/>
    <w:tmpl w:val="71C4F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07E"/>
    <w:multiLevelType w:val="hybridMultilevel"/>
    <w:tmpl w:val="3E3E1F8A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6BDA"/>
    <w:multiLevelType w:val="hybridMultilevel"/>
    <w:tmpl w:val="C180CE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46A9C"/>
    <w:multiLevelType w:val="hybridMultilevel"/>
    <w:tmpl w:val="5762E03A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C2392"/>
    <w:multiLevelType w:val="hybridMultilevel"/>
    <w:tmpl w:val="E812A9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C3348"/>
    <w:multiLevelType w:val="multilevel"/>
    <w:tmpl w:val="D89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70582"/>
    <w:multiLevelType w:val="hybridMultilevel"/>
    <w:tmpl w:val="018E1FBE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04148"/>
    <w:multiLevelType w:val="hybridMultilevel"/>
    <w:tmpl w:val="5E0C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331EC"/>
    <w:multiLevelType w:val="multilevel"/>
    <w:tmpl w:val="DB5ACA7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4"/>
      </w:rPr>
    </w:lvl>
  </w:abstractNum>
  <w:abstractNum w:abstractNumId="11" w15:restartNumberingAfterBreak="0">
    <w:nsid w:val="6DE77728"/>
    <w:multiLevelType w:val="multilevel"/>
    <w:tmpl w:val="018E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E903CF"/>
    <w:multiLevelType w:val="hybridMultilevel"/>
    <w:tmpl w:val="9FF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7BAA"/>
    <w:multiLevelType w:val="hybridMultilevel"/>
    <w:tmpl w:val="DDB62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55744">
    <w:abstractNumId w:val="4"/>
  </w:num>
  <w:num w:numId="2" w16cid:durableId="1155223928">
    <w:abstractNumId w:val="3"/>
  </w:num>
  <w:num w:numId="3" w16cid:durableId="774639019">
    <w:abstractNumId w:val="7"/>
  </w:num>
  <w:num w:numId="4" w16cid:durableId="1535844436">
    <w:abstractNumId w:val="5"/>
  </w:num>
  <w:num w:numId="5" w16cid:durableId="633096890">
    <w:abstractNumId w:val="8"/>
  </w:num>
  <w:num w:numId="6" w16cid:durableId="1689091925">
    <w:abstractNumId w:val="11"/>
  </w:num>
  <w:num w:numId="7" w16cid:durableId="12458343">
    <w:abstractNumId w:val="6"/>
  </w:num>
  <w:num w:numId="8" w16cid:durableId="2108846538">
    <w:abstractNumId w:val="13"/>
  </w:num>
  <w:num w:numId="9" w16cid:durableId="976380606">
    <w:abstractNumId w:val="0"/>
  </w:num>
  <w:num w:numId="10" w16cid:durableId="792596574">
    <w:abstractNumId w:val="9"/>
  </w:num>
  <w:num w:numId="11" w16cid:durableId="816655446">
    <w:abstractNumId w:val="10"/>
  </w:num>
  <w:num w:numId="12" w16cid:durableId="274295223">
    <w:abstractNumId w:val="1"/>
  </w:num>
  <w:num w:numId="13" w16cid:durableId="886259538">
    <w:abstractNumId w:val="12"/>
  </w:num>
  <w:num w:numId="14" w16cid:durableId="110002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93"/>
    <w:rsid w:val="00043211"/>
    <w:rsid w:val="00082343"/>
    <w:rsid w:val="000A16F3"/>
    <w:rsid w:val="000B2DB5"/>
    <w:rsid w:val="0013598D"/>
    <w:rsid w:val="001560F2"/>
    <w:rsid w:val="00172DFC"/>
    <w:rsid w:val="00192D0F"/>
    <w:rsid w:val="001B3FD1"/>
    <w:rsid w:val="00226671"/>
    <w:rsid w:val="00243FAE"/>
    <w:rsid w:val="002925B4"/>
    <w:rsid w:val="002A640A"/>
    <w:rsid w:val="002C5B16"/>
    <w:rsid w:val="002C5E7E"/>
    <w:rsid w:val="003266EE"/>
    <w:rsid w:val="003810C6"/>
    <w:rsid w:val="003A6C9A"/>
    <w:rsid w:val="003A7E57"/>
    <w:rsid w:val="00407E6B"/>
    <w:rsid w:val="00470351"/>
    <w:rsid w:val="00470D5E"/>
    <w:rsid w:val="004A1808"/>
    <w:rsid w:val="004B433C"/>
    <w:rsid w:val="004C2D09"/>
    <w:rsid w:val="004D0907"/>
    <w:rsid w:val="00502028"/>
    <w:rsid w:val="005126CA"/>
    <w:rsid w:val="005273EC"/>
    <w:rsid w:val="00533A46"/>
    <w:rsid w:val="00555820"/>
    <w:rsid w:val="005570D6"/>
    <w:rsid w:val="005859D5"/>
    <w:rsid w:val="00591D58"/>
    <w:rsid w:val="00592C92"/>
    <w:rsid w:val="005A2E15"/>
    <w:rsid w:val="005C478F"/>
    <w:rsid w:val="005D3F87"/>
    <w:rsid w:val="005E4A2E"/>
    <w:rsid w:val="00603C8A"/>
    <w:rsid w:val="00616254"/>
    <w:rsid w:val="00626DE1"/>
    <w:rsid w:val="00663416"/>
    <w:rsid w:val="00695F0B"/>
    <w:rsid w:val="006A7F3A"/>
    <w:rsid w:val="006D084E"/>
    <w:rsid w:val="006F4443"/>
    <w:rsid w:val="006F7415"/>
    <w:rsid w:val="006F7C93"/>
    <w:rsid w:val="00701628"/>
    <w:rsid w:val="007037E8"/>
    <w:rsid w:val="00711489"/>
    <w:rsid w:val="00712BB1"/>
    <w:rsid w:val="00717EF5"/>
    <w:rsid w:val="007378A9"/>
    <w:rsid w:val="007514E8"/>
    <w:rsid w:val="00770684"/>
    <w:rsid w:val="007734B6"/>
    <w:rsid w:val="007750EA"/>
    <w:rsid w:val="00782F72"/>
    <w:rsid w:val="007B483A"/>
    <w:rsid w:val="007B54B4"/>
    <w:rsid w:val="007D0A2E"/>
    <w:rsid w:val="007D3C81"/>
    <w:rsid w:val="007E3390"/>
    <w:rsid w:val="007E40A6"/>
    <w:rsid w:val="007E50A8"/>
    <w:rsid w:val="008715BA"/>
    <w:rsid w:val="00872376"/>
    <w:rsid w:val="008904AE"/>
    <w:rsid w:val="008B2ED6"/>
    <w:rsid w:val="008B52C5"/>
    <w:rsid w:val="008D3C86"/>
    <w:rsid w:val="008F0275"/>
    <w:rsid w:val="008F7F02"/>
    <w:rsid w:val="00901155"/>
    <w:rsid w:val="0091447C"/>
    <w:rsid w:val="00946B7F"/>
    <w:rsid w:val="00953ACD"/>
    <w:rsid w:val="00957E7D"/>
    <w:rsid w:val="009A6FC5"/>
    <w:rsid w:val="009C224C"/>
    <w:rsid w:val="009E6A2B"/>
    <w:rsid w:val="00A204FB"/>
    <w:rsid w:val="00A3368C"/>
    <w:rsid w:val="00A34708"/>
    <w:rsid w:val="00A376AD"/>
    <w:rsid w:val="00A50712"/>
    <w:rsid w:val="00A81A6B"/>
    <w:rsid w:val="00A8311D"/>
    <w:rsid w:val="00A9617F"/>
    <w:rsid w:val="00AD2881"/>
    <w:rsid w:val="00AF1352"/>
    <w:rsid w:val="00B2226E"/>
    <w:rsid w:val="00B22590"/>
    <w:rsid w:val="00B6691B"/>
    <w:rsid w:val="00BB3ABD"/>
    <w:rsid w:val="00BB43A2"/>
    <w:rsid w:val="00BD2E65"/>
    <w:rsid w:val="00BD67BD"/>
    <w:rsid w:val="00C02E86"/>
    <w:rsid w:val="00C2370F"/>
    <w:rsid w:val="00C70ED4"/>
    <w:rsid w:val="00C9621D"/>
    <w:rsid w:val="00CA6BDE"/>
    <w:rsid w:val="00CB3CA8"/>
    <w:rsid w:val="00D325DE"/>
    <w:rsid w:val="00D36EA6"/>
    <w:rsid w:val="00D455AE"/>
    <w:rsid w:val="00D8397E"/>
    <w:rsid w:val="00D9734A"/>
    <w:rsid w:val="00DA2756"/>
    <w:rsid w:val="00DB02A4"/>
    <w:rsid w:val="00DB0717"/>
    <w:rsid w:val="00DC408A"/>
    <w:rsid w:val="00DE6B16"/>
    <w:rsid w:val="00DF530D"/>
    <w:rsid w:val="00E101B0"/>
    <w:rsid w:val="00E2056E"/>
    <w:rsid w:val="00E24A45"/>
    <w:rsid w:val="00E40D8A"/>
    <w:rsid w:val="00E444D6"/>
    <w:rsid w:val="00E6029C"/>
    <w:rsid w:val="00F059AB"/>
    <w:rsid w:val="00F50E41"/>
    <w:rsid w:val="00F823A9"/>
    <w:rsid w:val="00FC031D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CAAE84"/>
  <w15:chartTrackingRefBased/>
  <w15:docId w15:val="{C1153400-DB4B-4953-A0D2-79B7CA9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DB5"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851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567"/>
      <w:outlineLvl w:val="1"/>
    </w:pPr>
    <w:rPr>
      <w:spacing w:val="-3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964"/>
      </w:tabs>
      <w:suppressAutoHyphens/>
      <w:spacing w:after="120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  <w:spacing w:before="120" w:after="120"/>
    </w:pPr>
    <w:rPr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spacing w:after="120"/>
      <w:ind w:left="851"/>
    </w:pPr>
    <w:rPr>
      <w:spacing w:val="-3"/>
      <w:sz w:val="24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before="120" w:after="120"/>
    </w:pPr>
    <w:rPr>
      <w:i/>
      <w:spacing w:val="-3"/>
      <w:sz w:val="24"/>
    </w:rPr>
  </w:style>
  <w:style w:type="table" w:styleId="TableGrid">
    <w:name w:val="Table Grid"/>
    <w:basedOn w:val="TableNormal"/>
    <w:rsid w:val="002A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78F"/>
    <w:pPr>
      <w:ind w:left="720"/>
      <w:contextualSpacing/>
    </w:pPr>
  </w:style>
  <w:style w:type="character" w:customStyle="1" w:styleId="legds2">
    <w:name w:val="legds2"/>
    <w:rsid w:val="004A1808"/>
    <w:rPr>
      <w:vanish w:val="0"/>
      <w:webHidden w:val="0"/>
      <w:specVanish w:val="0"/>
    </w:rPr>
  </w:style>
  <w:style w:type="character" w:styleId="CommentReference">
    <w:name w:val="annotation reference"/>
    <w:basedOn w:val="DefaultParagraphFont"/>
    <w:rsid w:val="007B5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54B4"/>
  </w:style>
  <w:style w:type="character" w:customStyle="1" w:styleId="CommentTextChar">
    <w:name w:val="Comment Text Char"/>
    <w:basedOn w:val="DefaultParagraphFont"/>
    <w:link w:val="CommentText"/>
    <w:rsid w:val="007B54B4"/>
  </w:style>
  <w:style w:type="paragraph" w:styleId="CommentSubject">
    <w:name w:val="annotation subject"/>
    <w:basedOn w:val="CommentText"/>
    <w:next w:val="CommentText"/>
    <w:link w:val="CommentSubjectChar"/>
    <w:rsid w:val="007B5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54B4"/>
    <w:rPr>
      <w:b/>
      <w:bCs/>
    </w:rPr>
  </w:style>
  <w:style w:type="paragraph" w:styleId="BalloonText">
    <w:name w:val="Balloon Text"/>
    <w:basedOn w:val="Normal"/>
    <w:link w:val="BalloonTextChar"/>
    <w:rsid w:val="007B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1564173777C4E94C231A5021B1577" ma:contentTypeVersion="11" ma:contentTypeDescription="Create a new document." ma:contentTypeScope="" ma:versionID="d0f265b5180c8b0c186d781ad1438eca">
  <xsd:schema xmlns:xsd="http://www.w3.org/2001/XMLSchema" xmlns:xs="http://www.w3.org/2001/XMLSchema" xmlns:p="http://schemas.microsoft.com/office/2006/metadata/properties" xmlns:ns3="c902cd2e-2d87-459c-a4c4-731a99b9cb6c" xmlns:ns4="86672f88-8b4c-4cc0-a687-d770828cae53" targetNamespace="http://schemas.microsoft.com/office/2006/metadata/properties" ma:root="true" ma:fieldsID="f8406973cc512ea357d19f921e06b79d" ns3:_="" ns4:_="">
    <xsd:import namespace="c902cd2e-2d87-459c-a4c4-731a99b9cb6c"/>
    <xsd:import namespace="86672f88-8b4c-4cc0-a687-d770828ca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cd2e-2d87-459c-a4c4-731a99b9c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72f88-8b4c-4cc0-a687-d770828ca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0E320-BC3A-448F-869A-780B554F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2cd2e-2d87-459c-a4c4-731a99b9cb6c"/>
    <ds:schemaRef ds:uri="86672f88-8b4c-4cc0-a687-d770828ca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BFC9D-A0DD-4B93-8FC0-CA29AF4A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32A24-A116-4B0A-9495-FDA915C850C0}">
  <ds:schemaRefs>
    <ds:schemaRef ds:uri="http://purl.org/dc/elements/1.1/"/>
    <ds:schemaRef ds:uri="86672f88-8b4c-4cc0-a687-d770828cae53"/>
    <ds:schemaRef ds:uri="http://schemas.microsoft.com/office/2006/metadata/properties"/>
    <ds:schemaRef ds:uri="c902cd2e-2d87-459c-a4c4-731a99b9cb6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GRIMSBY BOROUGH COUNCIL</vt:lpstr>
    </vt:vector>
  </TitlesOfParts>
  <Company>NE Lincolnshire Council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GRIMSBY BOROUGH COUNCIL</dc:title>
  <dc:subject/>
  <dc:creator>Technical Services</dc:creator>
  <cp:keywords/>
  <cp:lastModifiedBy>Lynne Bromley (EQUANS)</cp:lastModifiedBy>
  <cp:revision>5</cp:revision>
  <cp:lastPrinted>2018-05-23T12:15:00Z</cp:lastPrinted>
  <dcterms:created xsi:type="dcterms:W3CDTF">2022-05-20T08:02:00Z</dcterms:created>
  <dcterms:modified xsi:type="dcterms:W3CDTF">2022-05-23T08:54:00Z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0x01010075A1564173777C4E94C231A5021B1577</vt:lpwstr>
  </property>
</Properties>
</file>