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F6797" w14:textId="77777777" w:rsidR="00CA1E35" w:rsidRDefault="00CA1E35" w:rsidP="00CD3B4E">
      <w:pPr>
        <w:rPr>
          <w:rFonts w:ascii="Arial" w:hAnsi="Arial" w:cs="Arial"/>
          <w:b/>
          <w:bCs/>
          <w:sz w:val="48"/>
          <w:szCs w:val="48"/>
        </w:rPr>
      </w:pPr>
    </w:p>
    <w:p w14:paraId="73247846" w14:textId="6DF12448" w:rsidR="00CA1E35" w:rsidRDefault="00B167F8" w:rsidP="00CD3B4E">
      <w:pPr>
        <w:rPr>
          <w:rFonts w:ascii="Arial" w:hAnsi="Arial" w:cs="Arial"/>
          <w:b/>
          <w:bCs/>
          <w:sz w:val="48"/>
          <w:szCs w:val="48"/>
        </w:rPr>
      </w:pPr>
      <w:r w:rsidRPr="00CA1E35">
        <w:rPr>
          <w:rFonts w:ascii="Arial" w:hAnsi="Arial" w:cs="Arial"/>
          <w:b/>
          <w:bCs/>
          <w:noProof/>
          <w:sz w:val="48"/>
          <w:szCs w:val="48"/>
        </w:rPr>
        <w:drawing>
          <wp:inline distT="0" distB="0" distL="0" distR="0" wp14:anchorId="2C2A0A44" wp14:editId="43F05CEF">
            <wp:extent cx="1560195" cy="1545590"/>
            <wp:effectExtent l="0" t="0" r="1905" b="0"/>
            <wp:docPr id="1" name="Picture 1" descr="NE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LC logo"/>
                    <pic:cNvPicPr>
                      <a:picLocks noChangeAspect="1" noChangeArrowheads="1"/>
                    </pic:cNvPicPr>
                  </pic:nvPicPr>
                  <pic:blipFill>
                    <a:blip r:embed="rId7" cstate="screen">
                      <a:extLst>
                        <a:ext uri="{28A0092B-C50C-407E-A947-70E740481C1C}">
                          <a14:useLocalDpi xmlns:a14="http://schemas.microsoft.com/office/drawing/2010/main" val="0"/>
                        </a:ext>
                      </a:extLst>
                    </a:blip>
                    <a:srcRect/>
                    <a:stretch>
                      <a:fillRect/>
                    </a:stretch>
                  </pic:blipFill>
                  <pic:spPr bwMode="auto">
                    <a:xfrm>
                      <a:off x="0" y="0"/>
                      <a:ext cx="1560195" cy="1545590"/>
                    </a:xfrm>
                    <a:prstGeom prst="rect">
                      <a:avLst/>
                    </a:prstGeom>
                    <a:noFill/>
                    <a:ln>
                      <a:noFill/>
                    </a:ln>
                  </pic:spPr>
                </pic:pic>
              </a:graphicData>
            </a:graphic>
          </wp:inline>
        </w:drawing>
      </w:r>
    </w:p>
    <w:p w14:paraId="39C48445" w14:textId="27E04518" w:rsidR="00CD3B4E" w:rsidRPr="00CA1E35" w:rsidRDefault="00CD3B4E" w:rsidP="00CD3B4E">
      <w:pPr>
        <w:rPr>
          <w:rFonts w:ascii="Arial" w:hAnsi="Arial" w:cs="Arial"/>
          <w:b/>
          <w:bCs/>
          <w:sz w:val="48"/>
          <w:szCs w:val="48"/>
        </w:rPr>
      </w:pPr>
      <w:r w:rsidRPr="00CA1E35">
        <w:rPr>
          <w:rFonts w:ascii="Arial" w:hAnsi="Arial" w:cs="Arial"/>
          <w:b/>
          <w:bCs/>
          <w:sz w:val="48"/>
          <w:szCs w:val="48"/>
        </w:rPr>
        <w:t>Day Chalet</w:t>
      </w:r>
      <w:r w:rsidR="00933151">
        <w:rPr>
          <w:rFonts w:ascii="Arial" w:hAnsi="Arial" w:cs="Arial"/>
          <w:b/>
          <w:bCs/>
          <w:sz w:val="48"/>
          <w:szCs w:val="48"/>
        </w:rPr>
        <w:t>s</w:t>
      </w:r>
      <w:r w:rsidR="00CA1E35">
        <w:rPr>
          <w:rFonts w:ascii="Arial" w:hAnsi="Arial" w:cs="Arial"/>
          <w:b/>
          <w:bCs/>
          <w:sz w:val="48"/>
          <w:szCs w:val="48"/>
        </w:rPr>
        <w:br/>
      </w:r>
      <w:r w:rsidRPr="00CA1E35">
        <w:rPr>
          <w:rFonts w:ascii="Arial" w:hAnsi="Arial" w:cs="Arial"/>
          <w:b/>
          <w:bCs/>
          <w:sz w:val="48"/>
          <w:szCs w:val="48"/>
        </w:rPr>
        <w:t>Kings Road, Marine Embankment, Cleethorpes,</w:t>
      </w:r>
      <w:r w:rsidRPr="00CA1E35">
        <w:rPr>
          <w:rFonts w:ascii="Arial" w:hAnsi="Arial" w:cs="Arial"/>
          <w:b/>
          <w:bCs/>
          <w:sz w:val="48"/>
          <w:szCs w:val="48"/>
        </w:rPr>
        <w:br/>
      </w:r>
      <w:proofErr w:type="gramStart"/>
      <w:r w:rsidRPr="00CA1E35">
        <w:rPr>
          <w:rFonts w:ascii="Arial" w:hAnsi="Arial" w:cs="Arial"/>
          <w:b/>
          <w:bCs/>
          <w:sz w:val="48"/>
          <w:szCs w:val="48"/>
        </w:rPr>
        <w:t>North East</w:t>
      </w:r>
      <w:proofErr w:type="gramEnd"/>
      <w:r w:rsidRPr="00CA1E35">
        <w:rPr>
          <w:rFonts w:ascii="Arial" w:hAnsi="Arial" w:cs="Arial"/>
          <w:b/>
          <w:bCs/>
          <w:sz w:val="48"/>
          <w:szCs w:val="48"/>
        </w:rPr>
        <w:t xml:space="preserve"> Lincolnshire DN35 0AR</w:t>
      </w:r>
    </w:p>
    <w:p w14:paraId="28E2D80A" w14:textId="6EE28AE6" w:rsidR="00CD3B4E" w:rsidRDefault="00CD3B4E" w:rsidP="00B167F8">
      <w:pPr>
        <w:rPr>
          <w:rFonts w:ascii="Arial" w:hAnsi="Arial" w:cs="Arial"/>
          <w:sz w:val="48"/>
          <w:szCs w:val="48"/>
        </w:rPr>
      </w:pPr>
      <w:r w:rsidRPr="00CA1E35">
        <w:rPr>
          <w:rFonts w:ascii="Arial" w:hAnsi="Arial" w:cs="Arial"/>
          <w:sz w:val="48"/>
          <w:szCs w:val="48"/>
        </w:rPr>
        <w:t xml:space="preserve">TO LET </w:t>
      </w:r>
    </w:p>
    <w:p w14:paraId="03F77CB0" w14:textId="48772B67" w:rsidR="00654039" w:rsidRDefault="00654039" w:rsidP="00B167F8">
      <w:pPr>
        <w:rPr>
          <w:rFonts w:ascii="Arial" w:hAnsi="Arial" w:cs="Arial"/>
          <w:sz w:val="48"/>
          <w:szCs w:val="48"/>
        </w:rPr>
      </w:pPr>
    </w:p>
    <w:p w14:paraId="1EC8E27D" w14:textId="77777777" w:rsidR="00654039" w:rsidRPr="00CA1E35" w:rsidRDefault="00654039" w:rsidP="00B167F8">
      <w:pPr>
        <w:rPr>
          <w:rFonts w:ascii="Arial" w:hAnsi="Arial" w:cs="Arial"/>
          <w:sz w:val="48"/>
          <w:szCs w:val="48"/>
        </w:rPr>
      </w:pPr>
    </w:p>
    <w:p w14:paraId="5A339C31" w14:textId="44FED3B5" w:rsidR="00CA1E35" w:rsidRDefault="00654039" w:rsidP="00CD3B4E">
      <w:pPr>
        <w:rPr>
          <w:rFonts w:ascii="Arial" w:hAnsi="Arial" w:cs="Arial"/>
          <w:sz w:val="32"/>
          <w:szCs w:val="32"/>
        </w:rPr>
      </w:pPr>
      <w:r>
        <w:rPr>
          <w:noProof/>
        </w:rPr>
        <w:drawing>
          <wp:inline distT="0" distB="0" distL="0" distR="0" wp14:anchorId="7F0CAB75" wp14:editId="521C2D3C">
            <wp:extent cx="9779045" cy="8857397"/>
            <wp:effectExtent l="0" t="0" r="0" b="1270"/>
            <wp:docPr id="35" name="Picture 35" descr="Images and map location of day cha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s and map location of day chalets"/>
                    <pic:cNvPicPr/>
                  </pic:nvPicPr>
                  <pic:blipFill>
                    <a:blip r:embed="rId8"/>
                    <a:stretch>
                      <a:fillRect/>
                    </a:stretch>
                  </pic:blipFill>
                  <pic:spPr>
                    <a:xfrm>
                      <a:off x="0" y="0"/>
                      <a:ext cx="9790593" cy="8867856"/>
                    </a:xfrm>
                    <a:prstGeom prst="rect">
                      <a:avLst/>
                    </a:prstGeom>
                  </pic:spPr>
                </pic:pic>
              </a:graphicData>
            </a:graphic>
          </wp:inline>
        </w:drawing>
      </w:r>
    </w:p>
    <w:p w14:paraId="3627AA81" w14:textId="6151C076" w:rsidR="00654039" w:rsidRDefault="00654039" w:rsidP="00CD3B4E">
      <w:pPr>
        <w:rPr>
          <w:rFonts w:ascii="Arial" w:hAnsi="Arial" w:cs="Arial"/>
          <w:sz w:val="32"/>
          <w:szCs w:val="32"/>
        </w:rPr>
      </w:pPr>
    </w:p>
    <w:p w14:paraId="185148A2" w14:textId="77777777" w:rsidR="00654039" w:rsidRPr="00CA1E35" w:rsidRDefault="00654039" w:rsidP="00CD3B4E">
      <w:pPr>
        <w:rPr>
          <w:rFonts w:ascii="Arial" w:hAnsi="Arial" w:cs="Arial"/>
          <w:sz w:val="32"/>
          <w:szCs w:val="32"/>
        </w:rPr>
      </w:pPr>
    </w:p>
    <w:p w14:paraId="3DF9ADB6" w14:textId="22372E60" w:rsidR="00CD3B4E" w:rsidRPr="00CA1E35" w:rsidRDefault="00CD3B4E" w:rsidP="00CD3B4E">
      <w:pPr>
        <w:rPr>
          <w:rFonts w:ascii="Arial" w:hAnsi="Arial" w:cs="Arial"/>
          <w:sz w:val="32"/>
          <w:szCs w:val="32"/>
        </w:rPr>
      </w:pPr>
    </w:p>
    <w:p w14:paraId="7471E754" w14:textId="032ADB62" w:rsidR="00CA1E35" w:rsidRPr="00C202CE" w:rsidRDefault="00CA1E35" w:rsidP="006C41EC">
      <w:pPr>
        <w:jc w:val="both"/>
        <w:rPr>
          <w:rFonts w:ascii="Arial" w:hAnsi="Arial" w:cs="Arial"/>
          <w:sz w:val="32"/>
          <w:szCs w:val="32"/>
        </w:rPr>
      </w:pPr>
      <w:r w:rsidRPr="00CA1E35">
        <w:rPr>
          <w:rFonts w:ascii="Arial" w:hAnsi="Arial" w:cs="Arial"/>
          <w:sz w:val="32"/>
          <w:szCs w:val="32"/>
        </w:rPr>
        <w:br w:type="page"/>
      </w:r>
      <w:proofErr w:type="gramStart"/>
      <w:r w:rsidRPr="00C202CE">
        <w:rPr>
          <w:rFonts w:ascii="Arial" w:hAnsi="Arial" w:cs="Arial"/>
          <w:sz w:val="32"/>
          <w:szCs w:val="32"/>
        </w:rPr>
        <w:lastRenderedPageBreak/>
        <w:t>North East</w:t>
      </w:r>
      <w:proofErr w:type="gramEnd"/>
      <w:r w:rsidRPr="00C202CE">
        <w:rPr>
          <w:rFonts w:ascii="Arial" w:hAnsi="Arial" w:cs="Arial"/>
          <w:sz w:val="32"/>
          <w:szCs w:val="32"/>
        </w:rPr>
        <w:t xml:space="preserve"> Lincolnshire Council are seeking to dispose of t</w:t>
      </w:r>
      <w:r w:rsidR="00C70570">
        <w:rPr>
          <w:rFonts w:ascii="Arial" w:hAnsi="Arial" w:cs="Arial"/>
          <w:sz w:val="32"/>
          <w:szCs w:val="32"/>
        </w:rPr>
        <w:t>hree</w:t>
      </w:r>
      <w:r w:rsidRPr="00C202CE">
        <w:rPr>
          <w:rFonts w:ascii="Arial" w:hAnsi="Arial" w:cs="Arial"/>
          <w:sz w:val="32"/>
          <w:szCs w:val="32"/>
        </w:rPr>
        <w:t xml:space="preserve"> </w:t>
      </w:r>
      <w:r w:rsidR="00A56750" w:rsidRPr="00C202CE">
        <w:rPr>
          <w:rFonts w:ascii="Arial" w:hAnsi="Arial" w:cs="Arial"/>
          <w:sz w:val="32"/>
          <w:szCs w:val="32"/>
        </w:rPr>
        <w:t>D</w:t>
      </w:r>
      <w:r w:rsidRPr="00C202CE">
        <w:rPr>
          <w:rFonts w:ascii="Arial" w:hAnsi="Arial" w:cs="Arial"/>
          <w:sz w:val="32"/>
          <w:szCs w:val="32"/>
        </w:rPr>
        <w:t xml:space="preserve">ay </w:t>
      </w:r>
      <w:r w:rsidR="00A56750" w:rsidRPr="00C202CE">
        <w:rPr>
          <w:rFonts w:ascii="Arial" w:hAnsi="Arial" w:cs="Arial"/>
          <w:sz w:val="32"/>
          <w:szCs w:val="32"/>
        </w:rPr>
        <w:t>C</w:t>
      </w:r>
      <w:r w:rsidRPr="00C202CE">
        <w:rPr>
          <w:rFonts w:ascii="Arial" w:hAnsi="Arial" w:cs="Arial"/>
          <w:sz w:val="32"/>
          <w:szCs w:val="32"/>
        </w:rPr>
        <w:t>halet plots by way of</w:t>
      </w:r>
      <w:r w:rsidR="000664CD" w:rsidRPr="00C202CE">
        <w:rPr>
          <w:rFonts w:ascii="Arial" w:hAnsi="Arial" w:cs="Arial"/>
          <w:sz w:val="32"/>
          <w:szCs w:val="32"/>
        </w:rPr>
        <w:t xml:space="preserve"> 5 year</w:t>
      </w:r>
      <w:r w:rsidRPr="00C202CE">
        <w:rPr>
          <w:rFonts w:ascii="Arial" w:hAnsi="Arial" w:cs="Arial"/>
          <w:sz w:val="32"/>
          <w:szCs w:val="32"/>
        </w:rPr>
        <w:t xml:space="preserve"> lease</w:t>
      </w:r>
      <w:r w:rsidR="000664CD" w:rsidRPr="00C202CE">
        <w:rPr>
          <w:rFonts w:ascii="Arial" w:hAnsi="Arial" w:cs="Arial"/>
          <w:sz w:val="32"/>
          <w:szCs w:val="32"/>
        </w:rPr>
        <w:t>s</w:t>
      </w:r>
      <w:r w:rsidRPr="00C202CE">
        <w:rPr>
          <w:rFonts w:ascii="Arial" w:hAnsi="Arial" w:cs="Arial"/>
          <w:sz w:val="32"/>
          <w:szCs w:val="32"/>
        </w:rPr>
        <w:t xml:space="preserve">. The properties are situated to the rear of Meridian Point events arena, approximately 1.5 miles to Cleethorpes Town Centre. </w:t>
      </w:r>
      <w:r w:rsidR="00A56750" w:rsidRPr="00C202CE">
        <w:rPr>
          <w:rFonts w:ascii="Arial" w:hAnsi="Arial" w:cs="Arial"/>
          <w:sz w:val="32"/>
          <w:szCs w:val="32"/>
        </w:rPr>
        <w:t>Cleethorpes is on the East Coast of England and th</w:t>
      </w:r>
      <w:r w:rsidRPr="00C202CE">
        <w:rPr>
          <w:rFonts w:ascii="Arial" w:hAnsi="Arial" w:cs="Arial"/>
          <w:sz w:val="32"/>
          <w:szCs w:val="32"/>
        </w:rPr>
        <w:t xml:space="preserve">e area boasts </w:t>
      </w:r>
      <w:r w:rsidR="00A56750" w:rsidRPr="00C202CE">
        <w:rPr>
          <w:rFonts w:ascii="Arial" w:hAnsi="Arial" w:cs="Arial"/>
          <w:sz w:val="32"/>
          <w:szCs w:val="32"/>
        </w:rPr>
        <w:t>over four miles of golden sandy beaches</w:t>
      </w:r>
      <w:r w:rsidRPr="00C202CE">
        <w:rPr>
          <w:rFonts w:ascii="Arial" w:hAnsi="Arial" w:cs="Arial"/>
          <w:sz w:val="32"/>
          <w:szCs w:val="32"/>
        </w:rPr>
        <w:t xml:space="preserve"> and a variety of leisure facilities.</w:t>
      </w:r>
    </w:p>
    <w:p w14:paraId="1ADA0263" w14:textId="4B700280" w:rsidR="00CA1E35" w:rsidRPr="00C202CE" w:rsidRDefault="00CA1E35" w:rsidP="006C41EC">
      <w:pPr>
        <w:jc w:val="both"/>
        <w:rPr>
          <w:rFonts w:ascii="Arial" w:hAnsi="Arial" w:cs="Arial"/>
          <w:color w:val="FF0000"/>
          <w:sz w:val="32"/>
          <w:szCs w:val="32"/>
        </w:rPr>
      </w:pPr>
      <w:r w:rsidRPr="00C202CE">
        <w:rPr>
          <w:rFonts w:ascii="Arial" w:hAnsi="Arial" w:cs="Arial"/>
          <w:sz w:val="32"/>
          <w:szCs w:val="32"/>
        </w:rPr>
        <w:t>Day chalet plot 09</w:t>
      </w:r>
      <w:r w:rsidR="00C70570">
        <w:rPr>
          <w:rFonts w:ascii="Arial" w:hAnsi="Arial" w:cs="Arial"/>
          <w:sz w:val="32"/>
          <w:szCs w:val="32"/>
        </w:rPr>
        <w:t>,</w:t>
      </w:r>
      <w:r w:rsidRPr="00C202CE">
        <w:rPr>
          <w:rFonts w:ascii="Arial" w:hAnsi="Arial" w:cs="Arial"/>
          <w:sz w:val="32"/>
          <w:szCs w:val="32"/>
        </w:rPr>
        <w:t xml:space="preserve"> Day </w:t>
      </w:r>
      <w:r w:rsidR="00A56750" w:rsidRPr="00C202CE">
        <w:rPr>
          <w:rFonts w:ascii="Arial" w:hAnsi="Arial" w:cs="Arial"/>
          <w:sz w:val="32"/>
          <w:szCs w:val="32"/>
        </w:rPr>
        <w:t>C</w:t>
      </w:r>
      <w:r w:rsidRPr="00C202CE">
        <w:rPr>
          <w:rFonts w:ascii="Arial" w:hAnsi="Arial" w:cs="Arial"/>
          <w:sz w:val="32"/>
          <w:szCs w:val="32"/>
        </w:rPr>
        <w:t xml:space="preserve">halet plot 28 </w:t>
      </w:r>
      <w:r w:rsidR="00C70570">
        <w:rPr>
          <w:rFonts w:ascii="Arial" w:hAnsi="Arial" w:cs="Arial"/>
          <w:sz w:val="32"/>
          <w:szCs w:val="32"/>
        </w:rPr>
        <w:t xml:space="preserve">and </w:t>
      </w:r>
      <w:r w:rsidR="00C70570" w:rsidRPr="00C202CE">
        <w:rPr>
          <w:rFonts w:ascii="Arial" w:hAnsi="Arial" w:cs="Arial"/>
          <w:sz w:val="32"/>
          <w:szCs w:val="32"/>
        </w:rPr>
        <w:t xml:space="preserve">Day Chalet plot </w:t>
      </w:r>
      <w:r w:rsidR="00C70570">
        <w:rPr>
          <w:rFonts w:ascii="Arial" w:hAnsi="Arial" w:cs="Arial"/>
          <w:sz w:val="32"/>
          <w:szCs w:val="32"/>
        </w:rPr>
        <w:t xml:space="preserve">57 </w:t>
      </w:r>
      <w:r w:rsidRPr="00C202CE">
        <w:rPr>
          <w:rFonts w:ascii="Arial" w:hAnsi="Arial" w:cs="Arial"/>
          <w:sz w:val="32"/>
          <w:szCs w:val="32"/>
        </w:rPr>
        <w:t xml:space="preserve">are available to let on </w:t>
      </w:r>
      <w:proofErr w:type="gramStart"/>
      <w:r w:rsidR="000664CD" w:rsidRPr="00C202CE">
        <w:rPr>
          <w:rFonts w:ascii="Arial" w:hAnsi="Arial" w:cs="Arial"/>
          <w:sz w:val="32"/>
          <w:szCs w:val="32"/>
        </w:rPr>
        <w:t>5 year</w:t>
      </w:r>
      <w:proofErr w:type="gramEnd"/>
      <w:r w:rsidR="000664CD" w:rsidRPr="00C202CE">
        <w:rPr>
          <w:rFonts w:ascii="Arial" w:hAnsi="Arial" w:cs="Arial"/>
          <w:sz w:val="32"/>
          <w:szCs w:val="32"/>
        </w:rPr>
        <w:t xml:space="preserve"> terms in </w:t>
      </w:r>
      <w:r w:rsidRPr="00C202CE">
        <w:rPr>
          <w:rFonts w:ascii="Arial" w:hAnsi="Arial" w:cs="Arial"/>
          <w:sz w:val="32"/>
          <w:szCs w:val="32"/>
        </w:rPr>
        <w:t>the Heads of Terms</w:t>
      </w:r>
      <w:r w:rsidR="006B6689" w:rsidRPr="00C202CE">
        <w:rPr>
          <w:rFonts w:ascii="Arial" w:hAnsi="Arial" w:cs="Arial"/>
          <w:sz w:val="32"/>
          <w:szCs w:val="32"/>
        </w:rPr>
        <w:t>.</w:t>
      </w:r>
      <w:r w:rsidR="000664CD" w:rsidRPr="00C202CE">
        <w:rPr>
          <w:sz w:val="28"/>
          <w:szCs w:val="28"/>
        </w:rPr>
        <w:t xml:space="preserve"> </w:t>
      </w:r>
    </w:p>
    <w:p w14:paraId="066EF451" w14:textId="18E364EC" w:rsidR="000664CD" w:rsidRPr="00C202CE" w:rsidRDefault="00CA1E35" w:rsidP="006C41EC">
      <w:pPr>
        <w:jc w:val="both"/>
        <w:rPr>
          <w:rFonts w:ascii="Arial" w:hAnsi="Arial" w:cs="Arial"/>
          <w:sz w:val="32"/>
          <w:szCs w:val="32"/>
        </w:rPr>
      </w:pPr>
      <w:r w:rsidRPr="00C202CE">
        <w:rPr>
          <w:rFonts w:ascii="Arial" w:hAnsi="Arial" w:cs="Arial"/>
          <w:sz w:val="32"/>
          <w:szCs w:val="32"/>
        </w:rPr>
        <w:t xml:space="preserve">Interested parties should submit </w:t>
      </w:r>
      <w:r w:rsidR="000664CD" w:rsidRPr="00C202CE">
        <w:rPr>
          <w:rFonts w:ascii="Arial" w:hAnsi="Arial" w:cs="Arial"/>
          <w:sz w:val="32"/>
          <w:szCs w:val="32"/>
        </w:rPr>
        <w:t xml:space="preserve">full </w:t>
      </w:r>
      <w:r w:rsidRPr="00C202CE">
        <w:rPr>
          <w:rFonts w:ascii="Arial" w:hAnsi="Arial" w:cs="Arial"/>
          <w:sz w:val="32"/>
          <w:szCs w:val="32"/>
        </w:rPr>
        <w:t xml:space="preserve">bids based on the rental </w:t>
      </w:r>
      <w:r w:rsidR="000664CD" w:rsidRPr="00C202CE">
        <w:rPr>
          <w:rFonts w:ascii="Arial" w:hAnsi="Arial" w:cs="Arial"/>
          <w:sz w:val="32"/>
          <w:szCs w:val="32"/>
        </w:rPr>
        <w:t xml:space="preserve">amount (based upon a yearly rent) including any </w:t>
      </w:r>
      <w:proofErr w:type="gramStart"/>
      <w:r w:rsidR="000664CD" w:rsidRPr="00C202CE">
        <w:rPr>
          <w:rFonts w:ascii="Arial" w:hAnsi="Arial" w:cs="Arial"/>
          <w:sz w:val="32"/>
          <w:szCs w:val="32"/>
        </w:rPr>
        <w:t>one off</w:t>
      </w:r>
      <w:proofErr w:type="gramEnd"/>
      <w:r w:rsidR="000664CD" w:rsidRPr="00C202CE">
        <w:rPr>
          <w:rFonts w:ascii="Arial" w:hAnsi="Arial" w:cs="Arial"/>
          <w:sz w:val="32"/>
          <w:szCs w:val="32"/>
        </w:rPr>
        <w:t xml:space="preserve"> premium payment with proof of funding before 31st March 2023.  </w:t>
      </w:r>
    </w:p>
    <w:p w14:paraId="0423B334" w14:textId="25D761DF" w:rsidR="00C733B3" w:rsidRPr="00C202CE" w:rsidRDefault="00C733B3" w:rsidP="006C41EC">
      <w:pPr>
        <w:jc w:val="both"/>
        <w:rPr>
          <w:rFonts w:ascii="Arial" w:hAnsi="Arial" w:cs="Arial"/>
          <w:sz w:val="32"/>
          <w:szCs w:val="32"/>
        </w:rPr>
      </w:pPr>
      <w:r w:rsidRPr="00C202CE">
        <w:rPr>
          <w:rFonts w:ascii="Arial" w:hAnsi="Arial" w:cs="Arial"/>
          <w:sz w:val="32"/>
          <w:szCs w:val="32"/>
        </w:rPr>
        <w:t xml:space="preserve">The bid should include proposed use of the property and should indicate whether the tenant intends to sub-let the property to members of the public. Commercial use or for the sale of goods and services will not be permitted. </w:t>
      </w:r>
    </w:p>
    <w:p w14:paraId="2F170896" w14:textId="77777777" w:rsidR="000664CD" w:rsidRPr="00C202CE" w:rsidRDefault="000664CD" w:rsidP="000664CD">
      <w:pPr>
        <w:jc w:val="both"/>
        <w:rPr>
          <w:rFonts w:ascii="Arial" w:hAnsi="Arial" w:cs="Arial"/>
          <w:sz w:val="32"/>
          <w:szCs w:val="32"/>
        </w:rPr>
      </w:pPr>
      <w:r w:rsidRPr="00C202CE">
        <w:rPr>
          <w:rFonts w:ascii="Arial" w:hAnsi="Arial" w:cs="Arial"/>
          <w:sz w:val="32"/>
          <w:szCs w:val="32"/>
        </w:rPr>
        <w:t xml:space="preserve">All offers should be in writing only to valuation@nelincs.gov.uk or Day Chalets, Estates and Business Development, </w:t>
      </w:r>
      <w:proofErr w:type="gramStart"/>
      <w:r w:rsidRPr="00C202CE">
        <w:rPr>
          <w:rFonts w:ascii="Arial" w:hAnsi="Arial" w:cs="Arial"/>
          <w:sz w:val="32"/>
          <w:szCs w:val="32"/>
        </w:rPr>
        <w:t>North East</w:t>
      </w:r>
      <w:proofErr w:type="gramEnd"/>
      <w:r w:rsidRPr="00C202CE">
        <w:rPr>
          <w:rFonts w:ascii="Arial" w:hAnsi="Arial" w:cs="Arial"/>
          <w:sz w:val="32"/>
          <w:szCs w:val="32"/>
        </w:rPr>
        <w:t xml:space="preserve"> Lincolnshire Council, Municipal Offices, Town Hall Square, Grimsby, North East Lincolnshire, DN31 1HU. </w:t>
      </w:r>
    </w:p>
    <w:p w14:paraId="5B4DBD90" w14:textId="41666DBB" w:rsidR="000664CD" w:rsidRPr="00C202CE" w:rsidRDefault="000664CD" w:rsidP="000664CD">
      <w:pPr>
        <w:jc w:val="both"/>
        <w:rPr>
          <w:rFonts w:ascii="Arial" w:hAnsi="Arial" w:cs="Arial"/>
          <w:sz w:val="32"/>
          <w:szCs w:val="32"/>
        </w:rPr>
      </w:pPr>
      <w:r w:rsidRPr="00C202CE">
        <w:rPr>
          <w:rFonts w:ascii="Arial" w:hAnsi="Arial" w:cs="Arial"/>
          <w:sz w:val="32"/>
          <w:szCs w:val="32"/>
        </w:rPr>
        <w:t>Please note that telephone offers will not be considered. Please state clearly in your offer the plot number upon which your offer is made for.</w:t>
      </w:r>
    </w:p>
    <w:p w14:paraId="5544966C" w14:textId="67E94A1A" w:rsidR="000664CD" w:rsidRPr="00C202CE" w:rsidRDefault="000664CD" w:rsidP="006C41EC">
      <w:pPr>
        <w:jc w:val="both"/>
        <w:rPr>
          <w:rFonts w:ascii="Arial" w:hAnsi="Arial" w:cs="Arial"/>
          <w:sz w:val="32"/>
          <w:szCs w:val="32"/>
        </w:rPr>
      </w:pPr>
      <w:r w:rsidRPr="00C202CE">
        <w:rPr>
          <w:rFonts w:ascii="Arial" w:hAnsi="Arial" w:cs="Arial"/>
          <w:sz w:val="32"/>
          <w:szCs w:val="32"/>
        </w:rPr>
        <w:t xml:space="preserve">The Council </w:t>
      </w:r>
      <w:r w:rsidR="00C733B3" w:rsidRPr="00C202CE">
        <w:rPr>
          <w:rFonts w:ascii="Arial" w:hAnsi="Arial" w:cs="Arial"/>
          <w:sz w:val="32"/>
          <w:szCs w:val="32"/>
        </w:rPr>
        <w:t xml:space="preserve">will review the offers based on </w:t>
      </w:r>
      <w:proofErr w:type="gramStart"/>
      <w:r w:rsidR="00C733B3" w:rsidRPr="00C202CE">
        <w:rPr>
          <w:rFonts w:ascii="Arial" w:hAnsi="Arial" w:cs="Arial"/>
          <w:sz w:val="32"/>
          <w:szCs w:val="32"/>
        </w:rPr>
        <w:t>a number of</w:t>
      </w:r>
      <w:proofErr w:type="gramEnd"/>
      <w:r w:rsidR="00C733B3" w:rsidRPr="00C202CE">
        <w:rPr>
          <w:rFonts w:ascii="Arial" w:hAnsi="Arial" w:cs="Arial"/>
          <w:sz w:val="32"/>
          <w:szCs w:val="32"/>
        </w:rPr>
        <w:t xml:space="preserve"> criteria which will include proposed use, level of rent and premium. The Council </w:t>
      </w:r>
      <w:r w:rsidRPr="00C202CE">
        <w:rPr>
          <w:rFonts w:ascii="Arial" w:hAnsi="Arial" w:cs="Arial"/>
          <w:sz w:val="32"/>
          <w:szCs w:val="32"/>
        </w:rPr>
        <w:t xml:space="preserve">are not obligated to proceed with the highest bidder and will consider any other relevant factors which are in the best interest of NELC, the permitted use and surrounding </w:t>
      </w:r>
      <w:proofErr w:type="gramStart"/>
      <w:r w:rsidRPr="00C202CE">
        <w:rPr>
          <w:rFonts w:ascii="Arial" w:hAnsi="Arial" w:cs="Arial"/>
          <w:sz w:val="32"/>
          <w:szCs w:val="32"/>
        </w:rPr>
        <w:t>area .</w:t>
      </w:r>
      <w:proofErr w:type="gramEnd"/>
      <w:r w:rsidRPr="00C202CE">
        <w:rPr>
          <w:rFonts w:ascii="Arial" w:hAnsi="Arial" w:cs="Arial"/>
          <w:sz w:val="32"/>
          <w:szCs w:val="32"/>
        </w:rPr>
        <w:t xml:space="preserve"> If the lease does not complete within a reasonable timeframe NELC reserve the right to go to the second preferred bidder.</w:t>
      </w:r>
    </w:p>
    <w:p w14:paraId="39C51422" w14:textId="2F946718" w:rsidR="00CA1E35" w:rsidRPr="00C202CE" w:rsidRDefault="006B6689" w:rsidP="006C41EC">
      <w:pPr>
        <w:jc w:val="both"/>
        <w:rPr>
          <w:rFonts w:ascii="Arial" w:hAnsi="Arial" w:cs="Arial"/>
          <w:sz w:val="32"/>
          <w:szCs w:val="32"/>
        </w:rPr>
      </w:pPr>
      <w:r w:rsidRPr="00C202CE">
        <w:rPr>
          <w:rFonts w:ascii="Arial" w:hAnsi="Arial" w:cs="Arial"/>
          <w:sz w:val="32"/>
          <w:szCs w:val="32"/>
        </w:rPr>
        <w:t xml:space="preserve">There will be no internal viewings taking place however </w:t>
      </w:r>
      <w:r w:rsidR="000664CD" w:rsidRPr="00C202CE">
        <w:rPr>
          <w:rFonts w:ascii="Arial" w:hAnsi="Arial" w:cs="Arial"/>
          <w:sz w:val="32"/>
          <w:szCs w:val="32"/>
        </w:rPr>
        <w:t xml:space="preserve">the below photographs have been </w:t>
      </w:r>
      <w:r w:rsidR="00500D24" w:rsidRPr="00C202CE">
        <w:rPr>
          <w:rFonts w:ascii="Arial" w:hAnsi="Arial" w:cs="Arial"/>
          <w:sz w:val="32"/>
          <w:szCs w:val="32"/>
        </w:rPr>
        <w:t>sup</w:t>
      </w:r>
      <w:r w:rsidRPr="00C202CE">
        <w:rPr>
          <w:rFonts w:ascii="Arial" w:hAnsi="Arial" w:cs="Arial"/>
          <w:sz w:val="32"/>
          <w:szCs w:val="32"/>
        </w:rPr>
        <w:t>plied by NELC taken 2</w:t>
      </w:r>
      <w:r w:rsidR="00500D24" w:rsidRPr="00C202CE">
        <w:rPr>
          <w:rFonts w:ascii="Arial" w:hAnsi="Arial" w:cs="Arial"/>
          <w:sz w:val="32"/>
          <w:szCs w:val="32"/>
        </w:rPr>
        <w:t>7</w:t>
      </w:r>
      <w:r w:rsidRPr="00C202CE">
        <w:rPr>
          <w:rFonts w:ascii="Arial" w:hAnsi="Arial" w:cs="Arial"/>
          <w:sz w:val="32"/>
          <w:szCs w:val="32"/>
          <w:vertAlign w:val="superscript"/>
        </w:rPr>
        <w:t>th</w:t>
      </w:r>
      <w:r w:rsidRPr="00C202CE">
        <w:rPr>
          <w:rFonts w:ascii="Arial" w:hAnsi="Arial" w:cs="Arial"/>
          <w:sz w:val="32"/>
          <w:szCs w:val="32"/>
        </w:rPr>
        <w:t xml:space="preserve"> January 2023.</w:t>
      </w:r>
    </w:p>
    <w:p w14:paraId="411C87E6" w14:textId="38EDC71F" w:rsidR="00CA1E35" w:rsidRPr="00C202CE" w:rsidRDefault="00CA1E35" w:rsidP="006C41EC">
      <w:pPr>
        <w:jc w:val="both"/>
        <w:rPr>
          <w:rFonts w:ascii="Arial" w:hAnsi="Arial" w:cs="Arial"/>
          <w:sz w:val="32"/>
          <w:szCs w:val="32"/>
        </w:rPr>
      </w:pPr>
      <w:r w:rsidRPr="00C202CE">
        <w:rPr>
          <w:rFonts w:ascii="Arial" w:hAnsi="Arial" w:cs="Arial"/>
          <w:sz w:val="32"/>
          <w:szCs w:val="32"/>
        </w:rPr>
        <w:t xml:space="preserve">For further information and documents please visit </w:t>
      </w:r>
      <w:hyperlink r:id="rId9" w:history="1">
        <w:r w:rsidRPr="00C202CE">
          <w:rPr>
            <w:rStyle w:val="Hyperlink"/>
            <w:rFonts w:ascii="Arial" w:hAnsi="Arial" w:cs="Arial"/>
            <w:sz w:val="32"/>
            <w:szCs w:val="32"/>
          </w:rPr>
          <w:t>https://www.nelincs.gov.uk/leisure-and-things-to-do/cleethorpes-day-chalets/</w:t>
        </w:r>
      </w:hyperlink>
    </w:p>
    <w:p w14:paraId="4F2D251D" w14:textId="11F5ABEB" w:rsidR="006B6689" w:rsidRPr="00C202CE" w:rsidRDefault="006B6689" w:rsidP="006C41EC">
      <w:pPr>
        <w:jc w:val="both"/>
        <w:rPr>
          <w:rFonts w:ascii="Arial" w:hAnsi="Arial" w:cs="Arial"/>
          <w:sz w:val="32"/>
          <w:szCs w:val="32"/>
        </w:rPr>
      </w:pPr>
    </w:p>
    <w:p w14:paraId="1EA96823" w14:textId="77777777" w:rsidR="006B6689" w:rsidRPr="00C202CE" w:rsidRDefault="006B6689" w:rsidP="006C41EC">
      <w:pPr>
        <w:jc w:val="both"/>
        <w:rPr>
          <w:rFonts w:ascii="Arial" w:hAnsi="Arial" w:cs="Arial"/>
          <w:sz w:val="32"/>
          <w:szCs w:val="32"/>
        </w:rPr>
      </w:pPr>
      <w:r w:rsidRPr="00C202CE">
        <w:rPr>
          <w:rFonts w:ascii="Arial" w:hAnsi="Arial" w:cs="Arial"/>
          <w:sz w:val="32"/>
          <w:szCs w:val="32"/>
        </w:rPr>
        <w:t>PROPERTY MISREPRESENTATION, MISDESCRIPTION &amp; FINANCIAL SERVICES ACTS</w:t>
      </w:r>
    </w:p>
    <w:p w14:paraId="18D11CCE" w14:textId="595C725C" w:rsidR="006B6689" w:rsidRPr="00C202CE" w:rsidRDefault="006B6689" w:rsidP="006C41EC">
      <w:pPr>
        <w:jc w:val="both"/>
        <w:rPr>
          <w:rFonts w:ascii="Arial" w:hAnsi="Arial" w:cs="Arial"/>
          <w:sz w:val="32"/>
          <w:szCs w:val="32"/>
        </w:rPr>
      </w:pPr>
      <w:r w:rsidRPr="00C202CE">
        <w:rPr>
          <w:rFonts w:ascii="Arial" w:hAnsi="Arial" w:cs="Arial"/>
          <w:sz w:val="32"/>
          <w:szCs w:val="32"/>
        </w:rPr>
        <w:t>(</w:t>
      </w:r>
      <w:proofErr w:type="spellStart"/>
      <w:r w:rsidRPr="00C202CE">
        <w:rPr>
          <w:rFonts w:ascii="Arial" w:hAnsi="Arial" w:cs="Arial"/>
          <w:sz w:val="32"/>
          <w:szCs w:val="32"/>
        </w:rPr>
        <w:t>i</w:t>
      </w:r>
      <w:proofErr w:type="spellEnd"/>
      <w:r w:rsidRPr="00C202CE">
        <w:rPr>
          <w:rFonts w:ascii="Arial" w:hAnsi="Arial" w:cs="Arial"/>
          <w:sz w:val="32"/>
          <w:szCs w:val="32"/>
        </w:rPr>
        <w:t xml:space="preserve">) these particulars are a general outline only and do not constitute the whole or any part of an offer or contract; (ii) NELC cannot guarantee the accuracy of any description, dimensions, references to condition, necessary permissions for use or other details contained herein. Prospective tenants must satisfy themselves as to their accuracy; (iii) no employee of NELC has any authority to make or give any representation or warranty or </w:t>
      </w:r>
      <w:proofErr w:type="gramStart"/>
      <w:r w:rsidRPr="00C202CE">
        <w:rPr>
          <w:rFonts w:ascii="Arial" w:hAnsi="Arial" w:cs="Arial"/>
          <w:sz w:val="32"/>
          <w:szCs w:val="32"/>
        </w:rPr>
        <w:t>enter into</w:t>
      </w:r>
      <w:proofErr w:type="gramEnd"/>
      <w:r w:rsidRPr="00C202CE">
        <w:rPr>
          <w:rFonts w:ascii="Arial" w:hAnsi="Arial" w:cs="Arial"/>
          <w:sz w:val="32"/>
          <w:szCs w:val="32"/>
        </w:rPr>
        <w:t xml:space="preserve"> </w:t>
      </w:r>
      <w:r w:rsidRPr="00C70570">
        <w:rPr>
          <w:rFonts w:ascii="Arial" w:hAnsi="Arial" w:cs="Arial"/>
          <w:sz w:val="32"/>
          <w:szCs w:val="32"/>
        </w:rPr>
        <w:t xml:space="preserve">any contract in relation to the property; </w:t>
      </w:r>
      <w:r w:rsidRPr="00C202CE">
        <w:rPr>
          <w:rFonts w:ascii="Arial" w:hAnsi="Arial" w:cs="Arial"/>
          <w:sz w:val="32"/>
          <w:szCs w:val="32"/>
        </w:rPr>
        <w:t>(iv) rents or prices quoted in these particulars may be subject to VAT in addition.</w:t>
      </w:r>
    </w:p>
    <w:p w14:paraId="314F12C1" w14:textId="77777777" w:rsidR="00A56750" w:rsidRPr="00C202CE" w:rsidRDefault="00A56750" w:rsidP="006C41EC">
      <w:pPr>
        <w:jc w:val="both"/>
        <w:rPr>
          <w:rFonts w:ascii="Arial" w:hAnsi="Arial" w:cs="Arial"/>
          <w:sz w:val="32"/>
          <w:szCs w:val="32"/>
        </w:rPr>
      </w:pPr>
    </w:p>
    <w:p w14:paraId="44130915" w14:textId="14FCBA4B" w:rsidR="00A56750" w:rsidRPr="00C202CE" w:rsidRDefault="00A56750" w:rsidP="006C41EC">
      <w:pPr>
        <w:jc w:val="both"/>
        <w:rPr>
          <w:rFonts w:ascii="Arial" w:hAnsi="Arial" w:cs="Arial"/>
          <w:sz w:val="32"/>
          <w:szCs w:val="32"/>
        </w:rPr>
      </w:pPr>
      <w:r w:rsidRPr="00C202CE">
        <w:rPr>
          <w:rFonts w:ascii="Arial" w:hAnsi="Arial" w:cs="Arial"/>
          <w:sz w:val="32"/>
          <w:szCs w:val="32"/>
        </w:rPr>
        <w:t xml:space="preserve">More information on Cleethorpes please visit </w:t>
      </w:r>
      <w:hyperlink r:id="rId10" w:history="1">
        <w:r w:rsidRPr="00C202CE">
          <w:rPr>
            <w:rStyle w:val="Hyperlink"/>
            <w:rFonts w:ascii="Arial" w:hAnsi="Arial" w:cs="Arial"/>
            <w:sz w:val="32"/>
            <w:szCs w:val="32"/>
          </w:rPr>
          <w:t>https://www.discovernortheastlincolnshire.co.uk/explore/cleethorpes/</w:t>
        </w:r>
      </w:hyperlink>
    </w:p>
    <w:p w14:paraId="78D5BCA8" w14:textId="77777777" w:rsidR="00E33294" w:rsidRPr="002C1277" w:rsidRDefault="006B6689" w:rsidP="006C41EC">
      <w:pPr>
        <w:pStyle w:val="Title"/>
        <w:jc w:val="both"/>
        <w:rPr>
          <w:rFonts w:ascii="Arial" w:hAnsi="Arial" w:cs="Arial"/>
          <w:sz w:val="24"/>
          <w:szCs w:val="24"/>
        </w:rPr>
      </w:pPr>
      <w:r w:rsidRPr="002C1277">
        <w:rPr>
          <w:rFonts w:ascii="Arial" w:hAnsi="Arial" w:cs="Arial"/>
          <w:sz w:val="24"/>
          <w:szCs w:val="24"/>
        </w:rPr>
        <w:br/>
      </w:r>
    </w:p>
    <w:p w14:paraId="12F99C11" w14:textId="77777777" w:rsidR="00E33294" w:rsidRPr="002C1277" w:rsidRDefault="00E33294">
      <w:pPr>
        <w:rPr>
          <w:rFonts w:ascii="Arial" w:eastAsia="Times New Roman" w:hAnsi="Arial" w:cs="Arial"/>
          <w:b/>
          <w:sz w:val="24"/>
          <w:szCs w:val="24"/>
          <w:lang w:eastAsia="en-GB"/>
        </w:rPr>
      </w:pPr>
      <w:r w:rsidRPr="002C1277">
        <w:rPr>
          <w:rFonts w:ascii="Arial" w:hAnsi="Arial" w:cs="Arial"/>
          <w:sz w:val="24"/>
          <w:szCs w:val="24"/>
        </w:rPr>
        <w:br w:type="page"/>
      </w:r>
    </w:p>
    <w:p w14:paraId="4525A449" w14:textId="2BDA92A8" w:rsidR="00A56750" w:rsidRPr="002C1277" w:rsidRDefault="00A56750" w:rsidP="00A56750">
      <w:pPr>
        <w:pStyle w:val="Title"/>
        <w:rPr>
          <w:rFonts w:ascii="Arial" w:hAnsi="Arial" w:cs="Arial"/>
          <w:sz w:val="24"/>
          <w:szCs w:val="24"/>
        </w:rPr>
      </w:pPr>
      <w:r w:rsidRPr="002C1277">
        <w:rPr>
          <w:rFonts w:ascii="Arial" w:hAnsi="Arial" w:cs="Arial"/>
          <w:noProof/>
          <w:sz w:val="24"/>
          <w:szCs w:val="24"/>
        </w:rPr>
        <w:lastRenderedPageBreak/>
        <w:drawing>
          <wp:inline distT="0" distB="0" distL="0" distR="0" wp14:anchorId="7D4F35A7" wp14:editId="2D3D8BBE">
            <wp:extent cx="1104900" cy="1133475"/>
            <wp:effectExtent l="0" t="0" r="0" b="9525"/>
            <wp:docPr id="8" name="Picture 8" descr="NE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ELC logo"/>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04900" cy="1133475"/>
                    </a:xfrm>
                    <a:prstGeom prst="rect">
                      <a:avLst/>
                    </a:prstGeom>
                    <a:noFill/>
                  </pic:spPr>
                </pic:pic>
              </a:graphicData>
            </a:graphic>
          </wp:inline>
        </w:drawing>
      </w:r>
    </w:p>
    <w:p w14:paraId="501C63FA" w14:textId="1DE822A7" w:rsidR="00A56750" w:rsidRPr="002C1277" w:rsidRDefault="00A56750" w:rsidP="00A56750">
      <w:pPr>
        <w:pStyle w:val="Title"/>
        <w:rPr>
          <w:rFonts w:ascii="Arial" w:hAnsi="Arial" w:cs="Arial"/>
          <w:sz w:val="24"/>
          <w:szCs w:val="24"/>
        </w:rPr>
      </w:pPr>
    </w:p>
    <w:p w14:paraId="6C345764" w14:textId="77777777" w:rsidR="00A56750" w:rsidRPr="002C1277" w:rsidRDefault="00A56750" w:rsidP="00A56750">
      <w:pPr>
        <w:pStyle w:val="Title"/>
        <w:rPr>
          <w:rFonts w:ascii="Arial" w:hAnsi="Arial" w:cs="Arial"/>
          <w:sz w:val="24"/>
          <w:szCs w:val="24"/>
        </w:rPr>
      </w:pPr>
      <w:r w:rsidRPr="002C1277">
        <w:rPr>
          <w:rFonts w:ascii="Arial" w:hAnsi="Arial" w:cs="Arial"/>
          <w:sz w:val="24"/>
          <w:szCs w:val="24"/>
        </w:rPr>
        <w:t>HEADS OF TERMS</w:t>
      </w:r>
    </w:p>
    <w:p w14:paraId="2F0994E9" w14:textId="1B0E1FF6" w:rsidR="00A56750" w:rsidRPr="002C1277" w:rsidRDefault="00A56750" w:rsidP="00A56750">
      <w:pPr>
        <w:pStyle w:val="Title"/>
        <w:rPr>
          <w:rFonts w:ascii="Arial" w:hAnsi="Arial" w:cs="Arial"/>
          <w:sz w:val="24"/>
          <w:szCs w:val="24"/>
        </w:rPr>
      </w:pPr>
      <w:r w:rsidRPr="002C1277">
        <w:rPr>
          <w:rFonts w:ascii="Arial" w:hAnsi="Arial" w:cs="Arial"/>
          <w:sz w:val="24"/>
          <w:szCs w:val="24"/>
        </w:rPr>
        <w:t xml:space="preserve">Day Chalet </w:t>
      </w:r>
      <w:r w:rsidR="00933151">
        <w:rPr>
          <w:rFonts w:ascii="Arial" w:hAnsi="Arial" w:cs="Arial"/>
          <w:sz w:val="24"/>
          <w:szCs w:val="24"/>
        </w:rPr>
        <w:t>0</w:t>
      </w:r>
      <w:r w:rsidRPr="002C1277">
        <w:rPr>
          <w:rFonts w:ascii="Arial" w:hAnsi="Arial" w:cs="Arial"/>
          <w:sz w:val="24"/>
          <w:szCs w:val="24"/>
        </w:rPr>
        <w:t xml:space="preserve">9, Cleethorpes </w:t>
      </w:r>
    </w:p>
    <w:p w14:paraId="1DA2729B" w14:textId="77777777" w:rsidR="00A56750" w:rsidRPr="002C1277" w:rsidRDefault="00A56750" w:rsidP="00A56750">
      <w:pPr>
        <w:pStyle w:val="Title"/>
        <w:rPr>
          <w:rFonts w:ascii="Arial" w:hAnsi="Arial" w:cs="Arial"/>
          <w:sz w:val="24"/>
          <w:szCs w:val="24"/>
        </w:rPr>
      </w:pPr>
      <w:r w:rsidRPr="002C1277">
        <w:rPr>
          <w:rFonts w:ascii="Arial" w:hAnsi="Arial" w:cs="Arial"/>
          <w:sz w:val="24"/>
          <w:szCs w:val="24"/>
        </w:rPr>
        <w:t>(Subject to Contract &amp; Without Prejudice)</w:t>
      </w:r>
    </w:p>
    <w:p w14:paraId="3778CD26" w14:textId="77777777" w:rsidR="00E33294" w:rsidRPr="002C1277" w:rsidRDefault="00E33294" w:rsidP="00E33294">
      <w:pPr>
        <w:rPr>
          <w:rFonts w:ascii="Arial" w:hAnsi="Arial" w:cs="Arial"/>
          <w:b/>
          <w:color w:val="FF0000"/>
          <w:sz w:val="24"/>
          <w:szCs w:val="24"/>
        </w:rPr>
      </w:pPr>
    </w:p>
    <w:tbl>
      <w:tblPr>
        <w:tblStyle w:val="TableGrid"/>
        <w:tblW w:w="5000" w:type="pct"/>
        <w:tblLook w:val="0000" w:firstRow="0" w:lastRow="0" w:firstColumn="0" w:lastColumn="0" w:noHBand="0" w:noVBand="0"/>
      </w:tblPr>
      <w:tblGrid>
        <w:gridCol w:w="3643"/>
        <w:gridCol w:w="10758"/>
      </w:tblGrid>
      <w:tr w:rsidR="00A56750" w:rsidRPr="002C1277" w14:paraId="77A43F74" w14:textId="77777777" w:rsidTr="00C118C6">
        <w:trPr>
          <w:trHeight w:val="855"/>
        </w:trPr>
        <w:tc>
          <w:tcPr>
            <w:tcW w:w="1265" w:type="pct"/>
          </w:tcPr>
          <w:p w14:paraId="600C92C0" w14:textId="77777777" w:rsidR="00A56750" w:rsidRPr="002C1277" w:rsidRDefault="00A56750" w:rsidP="00E33294">
            <w:pPr>
              <w:rPr>
                <w:rFonts w:ascii="Arial" w:hAnsi="Arial" w:cs="Arial"/>
                <w:b/>
                <w:sz w:val="24"/>
                <w:szCs w:val="24"/>
              </w:rPr>
            </w:pPr>
            <w:r w:rsidRPr="002C1277">
              <w:rPr>
                <w:rFonts w:ascii="Arial" w:hAnsi="Arial" w:cs="Arial"/>
                <w:b/>
                <w:sz w:val="24"/>
                <w:szCs w:val="24"/>
              </w:rPr>
              <w:t>Landlord:</w:t>
            </w:r>
          </w:p>
          <w:p w14:paraId="70234AE3" w14:textId="3062F98E" w:rsidR="00E33294" w:rsidRPr="002C1277" w:rsidRDefault="00E33294" w:rsidP="00E33294">
            <w:pPr>
              <w:rPr>
                <w:rFonts w:ascii="Arial" w:hAnsi="Arial" w:cs="Arial"/>
                <w:sz w:val="24"/>
                <w:szCs w:val="24"/>
              </w:rPr>
            </w:pPr>
          </w:p>
        </w:tc>
        <w:tc>
          <w:tcPr>
            <w:tcW w:w="3735" w:type="pct"/>
          </w:tcPr>
          <w:p w14:paraId="14FCD80F" w14:textId="77777777" w:rsidR="00A56750" w:rsidRPr="002C1277" w:rsidRDefault="00A56750" w:rsidP="00E33294">
            <w:pPr>
              <w:rPr>
                <w:rFonts w:ascii="Arial" w:hAnsi="Arial" w:cs="Arial"/>
                <w:sz w:val="24"/>
                <w:szCs w:val="24"/>
              </w:rPr>
            </w:pPr>
            <w:proofErr w:type="gramStart"/>
            <w:r w:rsidRPr="002C1277">
              <w:rPr>
                <w:rFonts w:ascii="Arial" w:hAnsi="Arial" w:cs="Arial"/>
                <w:sz w:val="24"/>
                <w:szCs w:val="24"/>
              </w:rPr>
              <w:t>North East</w:t>
            </w:r>
            <w:proofErr w:type="gramEnd"/>
            <w:r w:rsidRPr="002C1277">
              <w:rPr>
                <w:rFonts w:ascii="Arial" w:hAnsi="Arial" w:cs="Arial"/>
                <w:sz w:val="24"/>
                <w:szCs w:val="24"/>
              </w:rPr>
              <w:t xml:space="preserve"> Lincolnshire Borough Council</w:t>
            </w:r>
            <w:r w:rsidRPr="002C1277">
              <w:rPr>
                <w:rFonts w:ascii="Arial" w:hAnsi="Arial" w:cs="Arial"/>
                <w:sz w:val="24"/>
                <w:szCs w:val="24"/>
              </w:rPr>
              <w:br/>
              <w:t>Municipal Offices</w:t>
            </w:r>
            <w:r w:rsidRPr="002C1277">
              <w:rPr>
                <w:rFonts w:ascii="Arial" w:hAnsi="Arial" w:cs="Arial"/>
                <w:sz w:val="24"/>
                <w:szCs w:val="24"/>
              </w:rPr>
              <w:br/>
              <w:t>Town Hall Square</w:t>
            </w:r>
            <w:r w:rsidRPr="002C1277">
              <w:rPr>
                <w:rFonts w:ascii="Arial" w:hAnsi="Arial" w:cs="Arial"/>
                <w:sz w:val="24"/>
                <w:szCs w:val="24"/>
              </w:rPr>
              <w:br/>
              <w:t>Grimsby</w:t>
            </w:r>
            <w:r w:rsidRPr="002C1277">
              <w:rPr>
                <w:rFonts w:ascii="Arial" w:hAnsi="Arial" w:cs="Arial"/>
                <w:sz w:val="24"/>
                <w:szCs w:val="24"/>
              </w:rPr>
              <w:br/>
              <w:t>North East Lincolnshire</w:t>
            </w:r>
            <w:r w:rsidRPr="002C1277">
              <w:rPr>
                <w:rFonts w:ascii="Arial" w:hAnsi="Arial" w:cs="Arial"/>
                <w:sz w:val="24"/>
                <w:szCs w:val="24"/>
              </w:rPr>
              <w:br/>
              <w:t>DN31 1HU</w:t>
            </w:r>
          </w:p>
          <w:p w14:paraId="42F97903" w14:textId="77777777" w:rsidR="00A56750" w:rsidRPr="002C1277" w:rsidRDefault="00A56750" w:rsidP="00E33294">
            <w:pPr>
              <w:rPr>
                <w:rFonts w:ascii="Arial" w:hAnsi="Arial" w:cs="Arial"/>
                <w:sz w:val="24"/>
                <w:szCs w:val="24"/>
              </w:rPr>
            </w:pPr>
            <w:r w:rsidRPr="002C1277">
              <w:rPr>
                <w:rFonts w:ascii="Arial" w:hAnsi="Arial" w:cs="Arial"/>
                <w:sz w:val="24"/>
                <w:szCs w:val="24"/>
              </w:rPr>
              <w:t>FAO Estates and Business Development</w:t>
            </w:r>
            <w:r w:rsidRPr="002C1277">
              <w:rPr>
                <w:rFonts w:ascii="Arial" w:hAnsi="Arial" w:cs="Arial"/>
                <w:sz w:val="24"/>
                <w:szCs w:val="24"/>
              </w:rPr>
              <w:br/>
              <w:t>Valuation@nelincs.gov.uk</w:t>
            </w:r>
          </w:p>
        </w:tc>
      </w:tr>
      <w:tr w:rsidR="00A56750" w:rsidRPr="002C1277" w14:paraId="123AFE82" w14:textId="77777777" w:rsidTr="00C118C6">
        <w:trPr>
          <w:trHeight w:val="427"/>
        </w:trPr>
        <w:tc>
          <w:tcPr>
            <w:tcW w:w="1265" w:type="pct"/>
          </w:tcPr>
          <w:p w14:paraId="73233D66" w14:textId="77777777" w:rsidR="00A56750" w:rsidRPr="002C1277" w:rsidRDefault="00A56750" w:rsidP="00E33294">
            <w:pPr>
              <w:rPr>
                <w:rFonts w:ascii="Arial" w:hAnsi="Arial" w:cs="Arial"/>
                <w:b/>
                <w:sz w:val="24"/>
                <w:szCs w:val="24"/>
              </w:rPr>
            </w:pPr>
            <w:r w:rsidRPr="002C1277">
              <w:rPr>
                <w:rFonts w:ascii="Arial" w:hAnsi="Arial" w:cs="Arial"/>
                <w:b/>
                <w:sz w:val="24"/>
                <w:szCs w:val="24"/>
              </w:rPr>
              <w:t>Landlord’s Solicitor:</w:t>
            </w:r>
          </w:p>
        </w:tc>
        <w:tc>
          <w:tcPr>
            <w:tcW w:w="3735" w:type="pct"/>
          </w:tcPr>
          <w:p w14:paraId="29F7606D" w14:textId="77777777" w:rsidR="00A56750" w:rsidRPr="002C1277" w:rsidRDefault="00A56750" w:rsidP="00E33294">
            <w:pPr>
              <w:rPr>
                <w:rFonts w:ascii="Arial" w:hAnsi="Arial" w:cs="Arial"/>
                <w:sz w:val="24"/>
                <w:szCs w:val="24"/>
              </w:rPr>
            </w:pPr>
            <w:r w:rsidRPr="002C1277">
              <w:rPr>
                <w:rFonts w:ascii="Arial" w:hAnsi="Arial" w:cs="Arial"/>
                <w:sz w:val="24"/>
                <w:szCs w:val="24"/>
              </w:rPr>
              <w:t>Solicitor to the Council</w:t>
            </w:r>
            <w:r w:rsidRPr="002C1277">
              <w:rPr>
                <w:rFonts w:ascii="Arial" w:hAnsi="Arial" w:cs="Arial"/>
                <w:sz w:val="24"/>
                <w:szCs w:val="24"/>
              </w:rPr>
              <w:br/>
              <w:t>Municipal Offices</w:t>
            </w:r>
            <w:r w:rsidRPr="002C1277">
              <w:rPr>
                <w:rFonts w:ascii="Arial" w:hAnsi="Arial" w:cs="Arial"/>
                <w:sz w:val="24"/>
                <w:szCs w:val="24"/>
              </w:rPr>
              <w:br/>
              <w:t>Town Hall Square</w:t>
            </w:r>
            <w:r w:rsidRPr="002C1277">
              <w:rPr>
                <w:rFonts w:ascii="Arial" w:hAnsi="Arial" w:cs="Arial"/>
                <w:sz w:val="24"/>
                <w:szCs w:val="24"/>
              </w:rPr>
              <w:br/>
              <w:t>Grimsby</w:t>
            </w:r>
            <w:r w:rsidRPr="002C1277">
              <w:rPr>
                <w:rFonts w:ascii="Arial" w:hAnsi="Arial" w:cs="Arial"/>
                <w:sz w:val="24"/>
                <w:szCs w:val="24"/>
              </w:rPr>
              <w:br/>
            </w:r>
            <w:proofErr w:type="gramStart"/>
            <w:r w:rsidRPr="002C1277">
              <w:rPr>
                <w:rFonts w:ascii="Arial" w:hAnsi="Arial" w:cs="Arial"/>
                <w:sz w:val="24"/>
                <w:szCs w:val="24"/>
              </w:rPr>
              <w:t>North East</w:t>
            </w:r>
            <w:proofErr w:type="gramEnd"/>
            <w:r w:rsidRPr="002C1277">
              <w:rPr>
                <w:rFonts w:ascii="Arial" w:hAnsi="Arial" w:cs="Arial"/>
                <w:sz w:val="24"/>
                <w:szCs w:val="24"/>
              </w:rPr>
              <w:t xml:space="preserve"> Lincolnshire</w:t>
            </w:r>
            <w:r w:rsidRPr="002C1277">
              <w:rPr>
                <w:rFonts w:ascii="Arial" w:hAnsi="Arial" w:cs="Arial"/>
                <w:sz w:val="24"/>
                <w:szCs w:val="24"/>
              </w:rPr>
              <w:br/>
              <w:t>DN31 1HU</w:t>
            </w:r>
          </w:p>
        </w:tc>
      </w:tr>
      <w:tr w:rsidR="00A56750" w:rsidRPr="002C1277" w14:paraId="104D377B" w14:textId="77777777" w:rsidTr="00C118C6">
        <w:trPr>
          <w:trHeight w:val="175"/>
        </w:trPr>
        <w:tc>
          <w:tcPr>
            <w:tcW w:w="1265" w:type="pct"/>
          </w:tcPr>
          <w:p w14:paraId="7C426A95" w14:textId="77777777" w:rsidR="00A56750" w:rsidRPr="002C1277" w:rsidRDefault="00A56750" w:rsidP="00E33294">
            <w:pPr>
              <w:rPr>
                <w:rFonts w:ascii="Arial" w:hAnsi="Arial" w:cs="Arial"/>
                <w:b/>
                <w:sz w:val="24"/>
                <w:szCs w:val="24"/>
              </w:rPr>
            </w:pPr>
            <w:r w:rsidRPr="002C1277">
              <w:rPr>
                <w:rFonts w:ascii="Arial" w:hAnsi="Arial" w:cs="Arial"/>
                <w:b/>
                <w:sz w:val="24"/>
                <w:szCs w:val="24"/>
              </w:rPr>
              <w:t>Tenant:</w:t>
            </w:r>
          </w:p>
        </w:tc>
        <w:tc>
          <w:tcPr>
            <w:tcW w:w="3735" w:type="pct"/>
          </w:tcPr>
          <w:p w14:paraId="1AFFE086" w14:textId="77777777" w:rsidR="00A56750" w:rsidRPr="002C1277" w:rsidRDefault="00A56750" w:rsidP="00E33294">
            <w:pPr>
              <w:rPr>
                <w:rFonts w:ascii="Arial" w:hAnsi="Arial" w:cs="Arial"/>
                <w:sz w:val="24"/>
                <w:szCs w:val="24"/>
              </w:rPr>
            </w:pPr>
            <w:r w:rsidRPr="002C1277">
              <w:rPr>
                <w:rFonts w:ascii="Arial" w:hAnsi="Arial" w:cs="Arial"/>
                <w:sz w:val="24"/>
                <w:szCs w:val="24"/>
              </w:rPr>
              <w:t>NAME</w:t>
            </w:r>
          </w:p>
          <w:p w14:paraId="65553B09" w14:textId="3E839468" w:rsidR="00A56750" w:rsidRPr="002C1277" w:rsidRDefault="00A56750" w:rsidP="00E33294">
            <w:pPr>
              <w:rPr>
                <w:rFonts w:ascii="Arial" w:hAnsi="Arial" w:cs="Arial"/>
                <w:sz w:val="24"/>
                <w:szCs w:val="24"/>
              </w:rPr>
            </w:pPr>
            <w:r w:rsidRPr="002C1277">
              <w:rPr>
                <w:rFonts w:ascii="Arial" w:hAnsi="Arial" w:cs="Arial"/>
                <w:sz w:val="24"/>
                <w:szCs w:val="24"/>
              </w:rPr>
              <w:t xml:space="preserve">ADDRESS  </w:t>
            </w:r>
          </w:p>
          <w:p w14:paraId="11C6B79E" w14:textId="36B3E07C" w:rsidR="00A56750" w:rsidRPr="002C1277" w:rsidRDefault="00A56750" w:rsidP="00E33294">
            <w:pPr>
              <w:rPr>
                <w:rFonts w:ascii="Arial" w:hAnsi="Arial" w:cs="Arial"/>
                <w:sz w:val="24"/>
                <w:szCs w:val="24"/>
                <w:u w:val="single"/>
              </w:rPr>
            </w:pPr>
            <w:r w:rsidRPr="002C1277">
              <w:rPr>
                <w:rFonts w:ascii="Arial" w:hAnsi="Arial" w:cs="Arial"/>
                <w:sz w:val="24"/>
                <w:szCs w:val="24"/>
              </w:rPr>
              <w:t>Email:</w:t>
            </w:r>
          </w:p>
          <w:p w14:paraId="0F7ED8BB" w14:textId="2DB7C752" w:rsidR="00A56750" w:rsidRPr="002C1277" w:rsidRDefault="00A56750" w:rsidP="00E33294">
            <w:pPr>
              <w:rPr>
                <w:rFonts w:ascii="Arial" w:hAnsi="Arial" w:cs="Arial"/>
                <w:sz w:val="24"/>
                <w:szCs w:val="24"/>
              </w:rPr>
            </w:pPr>
            <w:r w:rsidRPr="002C1277">
              <w:rPr>
                <w:rFonts w:ascii="Arial" w:hAnsi="Arial" w:cs="Arial"/>
                <w:sz w:val="24"/>
                <w:szCs w:val="24"/>
              </w:rPr>
              <w:t>Tel:</w:t>
            </w:r>
          </w:p>
        </w:tc>
      </w:tr>
      <w:tr w:rsidR="00A56750" w:rsidRPr="002C1277" w14:paraId="26F99B3A" w14:textId="77777777" w:rsidTr="00C118C6">
        <w:trPr>
          <w:trHeight w:val="175"/>
        </w:trPr>
        <w:tc>
          <w:tcPr>
            <w:tcW w:w="1265" w:type="pct"/>
          </w:tcPr>
          <w:p w14:paraId="7D563056" w14:textId="77777777" w:rsidR="00A56750" w:rsidRPr="002C1277" w:rsidRDefault="00A56750" w:rsidP="00C8432B">
            <w:pPr>
              <w:rPr>
                <w:rFonts w:ascii="Arial" w:hAnsi="Arial" w:cs="Arial"/>
                <w:b/>
                <w:sz w:val="24"/>
                <w:szCs w:val="24"/>
              </w:rPr>
            </w:pPr>
            <w:r w:rsidRPr="002C1277">
              <w:rPr>
                <w:rFonts w:ascii="Arial" w:hAnsi="Arial" w:cs="Arial"/>
                <w:b/>
                <w:sz w:val="24"/>
                <w:szCs w:val="24"/>
              </w:rPr>
              <w:t>Tenant’s Agent:</w:t>
            </w:r>
          </w:p>
        </w:tc>
        <w:tc>
          <w:tcPr>
            <w:tcW w:w="3735" w:type="pct"/>
          </w:tcPr>
          <w:p w14:paraId="6E895E75" w14:textId="16FE7581" w:rsidR="00A56750" w:rsidRPr="002C1277" w:rsidRDefault="00A56750" w:rsidP="002C1277">
            <w:pPr>
              <w:rPr>
                <w:rFonts w:ascii="Arial" w:hAnsi="Arial" w:cs="Arial"/>
                <w:b/>
                <w:sz w:val="24"/>
                <w:szCs w:val="24"/>
              </w:rPr>
            </w:pPr>
            <w:r w:rsidRPr="002C1277">
              <w:rPr>
                <w:rFonts w:ascii="Arial" w:hAnsi="Arial" w:cs="Arial"/>
                <w:sz w:val="24"/>
                <w:szCs w:val="24"/>
              </w:rPr>
              <w:t>Tenant to confirm</w:t>
            </w:r>
          </w:p>
        </w:tc>
      </w:tr>
      <w:tr w:rsidR="00A56750" w:rsidRPr="002C1277" w14:paraId="397F024F" w14:textId="77777777" w:rsidTr="00C118C6">
        <w:trPr>
          <w:trHeight w:val="175"/>
        </w:trPr>
        <w:tc>
          <w:tcPr>
            <w:tcW w:w="1265" w:type="pct"/>
          </w:tcPr>
          <w:p w14:paraId="50C4C920" w14:textId="77777777" w:rsidR="00A56750" w:rsidRPr="002C1277" w:rsidRDefault="00A56750" w:rsidP="00C8432B">
            <w:pPr>
              <w:rPr>
                <w:rFonts w:ascii="Arial" w:hAnsi="Arial" w:cs="Arial"/>
                <w:b/>
                <w:sz w:val="24"/>
                <w:szCs w:val="24"/>
              </w:rPr>
            </w:pPr>
            <w:r w:rsidRPr="002C1277">
              <w:rPr>
                <w:rFonts w:ascii="Arial" w:hAnsi="Arial" w:cs="Arial"/>
                <w:b/>
                <w:sz w:val="24"/>
                <w:szCs w:val="24"/>
              </w:rPr>
              <w:t xml:space="preserve">Tenant’s Solicitor: </w:t>
            </w:r>
          </w:p>
        </w:tc>
        <w:tc>
          <w:tcPr>
            <w:tcW w:w="3735" w:type="pct"/>
          </w:tcPr>
          <w:p w14:paraId="2864AE4A"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Tenant to confirm</w:t>
            </w:r>
          </w:p>
        </w:tc>
      </w:tr>
      <w:tr w:rsidR="00A56750" w:rsidRPr="002C1277" w14:paraId="2FFE7D67" w14:textId="77777777" w:rsidTr="00C118C6">
        <w:trPr>
          <w:trHeight w:val="488"/>
        </w:trPr>
        <w:tc>
          <w:tcPr>
            <w:tcW w:w="1265" w:type="pct"/>
          </w:tcPr>
          <w:p w14:paraId="588857BB" w14:textId="77777777" w:rsidR="00A56750" w:rsidRPr="002C1277" w:rsidRDefault="00A56750" w:rsidP="00C8432B">
            <w:pPr>
              <w:rPr>
                <w:rFonts w:ascii="Arial" w:hAnsi="Arial" w:cs="Arial"/>
                <w:b/>
                <w:sz w:val="24"/>
                <w:szCs w:val="24"/>
              </w:rPr>
            </w:pPr>
            <w:r w:rsidRPr="002C1277">
              <w:rPr>
                <w:rFonts w:ascii="Arial" w:hAnsi="Arial" w:cs="Arial"/>
                <w:b/>
                <w:sz w:val="24"/>
                <w:szCs w:val="24"/>
              </w:rPr>
              <w:t>Demised Premises:</w:t>
            </w:r>
          </w:p>
          <w:p w14:paraId="019A8245" w14:textId="77777777" w:rsidR="00A56750" w:rsidRPr="002C1277" w:rsidRDefault="00A56750" w:rsidP="00C8432B">
            <w:pPr>
              <w:rPr>
                <w:rFonts w:ascii="Arial" w:hAnsi="Arial" w:cs="Arial"/>
                <w:b/>
                <w:sz w:val="24"/>
                <w:szCs w:val="24"/>
              </w:rPr>
            </w:pPr>
          </w:p>
        </w:tc>
        <w:tc>
          <w:tcPr>
            <w:tcW w:w="3735" w:type="pct"/>
          </w:tcPr>
          <w:p w14:paraId="1F8442AC" w14:textId="07ECF0D8" w:rsidR="00A56750" w:rsidRPr="002C1277" w:rsidRDefault="00A56750" w:rsidP="00C8432B">
            <w:pPr>
              <w:rPr>
                <w:rFonts w:ascii="Arial" w:hAnsi="Arial" w:cs="Arial"/>
                <w:sz w:val="24"/>
                <w:szCs w:val="24"/>
              </w:rPr>
            </w:pPr>
            <w:r w:rsidRPr="002C1277">
              <w:rPr>
                <w:rFonts w:ascii="Arial" w:hAnsi="Arial" w:cs="Arial"/>
                <w:sz w:val="24"/>
                <w:szCs w:val="24"/>
              </w:rPr>
              <w:t xml:space="preserve">Day Chalet </w:t>
            </w:r>
            <w:r w:rsidR="00933151">
              <w:rPr>
                <w:rFonts w:ascii="Arial" w:hAnsi="Arial" w:cs="Arial"/>
                <w:sz w:val="24"/>
                <w:szCs w:val="24"/>
              </w:rPr>
              <w:t>0</w:t>
            </w:r>
            <w:r w:rsidRPr="002C1277">
              <w:rPr>
                <w:rFonts w:ascii="Arial" w:hAnsi="Arial" w:cs="Arial"/>
                <w:sz w:val="24"/>
                <w:szCs w:val="24"/>
              </w:rPr>
              <w:t xml:space="preserve">9, Kings Road, Marine Embankment, Cleethorpes, </w:t>
            </w:r>
            <w:proofErr w:type="gramStart"/>
            <w:r w:rsidRPr="002C1277">
              <w:rPr>
                <w:rFonts w:ascii="Arial" w:hAnsi="Arial" w:cs="Arial"/>
                <w:sz w:val="24"/>
                <w:szCs w:val="24"/>
              </w:rPr>
              <w:t>North East</w:t>
            </w:r>
            <w:proofErr w:type="gramEnd"/>
            <w:r w:rsidRPr="002C1277">
              <w:rPr>
                <w:rFonts w:ascii="Arial" w:hAnsi="Arial" w:cs="Arial"/>
                <w:sz w:val="24"/>
                <w:szCs w:val="24"/>
              </w:rPr>
              <w:t xml:space="preserve"> Lincolnshire DN35 0AR as delineated in red on the attached plan.</w:t>
            </w:r>
          </w:p>
        </w:tc>
      </w:tr>
      <w:tr w:rsidR="00A56750" w:rsidRPr="002C1277" w14:paraId="6B47A735" w14:textId="77777777" w:rsidTr="00C118C6">
        <w:trPr>
          <w:trHeight w:val="488"/>
        </w:trPr>
        <w:tc>
          <w:tcPr>
            <w:tcW w:w="1265" w:type="pct"/>
          </w:tcPr>
          <w:p w14:paraId="511DB13F" w14:textId="77777777" w:rsidR="00A56750" w:rsidRPr="002C1277" w:rsidRDefault="00A56750" w:rsidP="00C8432B">
            <w:pPr>
              <w:rPr>
                <w:rFonts w:ascii="Arial" w:hAnsi="Arial" w:cs="Arial"/>
                <w:b/>
                <w:sz w:val="24"/>
                <w:szCs w:val="24"/>
              </w:rPr>
            </w:pPr>
            <w:r w:rsidRPr="002C1277">
              <w:rPr>
                <w:rFonts w:ascii="Arial" w:hAnsi="Arial" w:cs="Arial"/>
                <w:b/>
                <w:sz w:val="24"/>
                <w:szCs w:val="24"/>
              </w:rPr>
              <w:t>Car Parking:</w:t>
            </w:r>
          </w:p>
        </w:tc>
        <w:tc>
          <w:tcPr>
            <w:tcW w:w="3735" w:type="pct"/>
          </w:tcPr>
          <w:p w14:paraId="7B259164" w14:textId="77777777" w:rsidR="00A56750" w:rsidRPr="002C1277" w:rsidRDefault="00A56750" w:rsidP="00C8432B">
            <w:pPr>
              <w:rPr>
                <w:rFonts w:ascii="Arial" w:hAnsi="Arial" w:cs="Arial"/>
                <w:sz w:val="24"/>
                <w:szCs w:val="24"/>
              </w:rPr>
            </w:pPr>
            <w:r w:rsidRPr="002C1277">
              <w:rPr>
                <w:rFonts w:ascii="Arial" w:hAnsi="Arial" w:cs="Arial"/>
                <w:sz w:val="24"/>
                <w:szCs w:val="24"/>
              </w:rPr>
              <w:t xml:space="preserve">There is no parking associated with the Demised Premise and the tenant must make their own arrangements. </w:t>
            </w:r>
          </w:p>
        </w:tc>
      </w:tr>
      <w:tr w:rsidR="00A56750" w:rsidRPr="002C1277" w14:paraId="1FE2F4D8" w14:textId="77777777" w:rsidTr="00C118C6">
        <w:trPr>
          <w:trHeight w:val="527"/>
        </w:trPr>
        <w:tc>
          <w:tcPr>
            <w:tcW w:w="1265" w:type="pct"/>
          </w:tcPr>
          <w:p w14:paraId="36E67C17" w14:textId="77777777" w:rsidR="00A56750" w:rsidRPr="002C1277" w:rsidRDefault="00A56750" w:rsidP="00C8432B">
            <w:pPr>
              <w:rPr>
                <w:rFonts w:ascii="Arial" w:hAnsi="Arial" w:cs="Arial"/>
                <w:b/>
                <w:sz w:val="24"/>
                <w:szCs w:val="24"/>
              </w:rPr>
            </w:pPr>
            <w:r w:rsidRPr="002C1277">
              <w:rPr>
                <w:rFonts w:ascii="Arial" w:hAnsi="Arial" w:cs="Arial"/>
                <w:b/>
                <w:sz w:val="24"/>
                <w:szCs w:val="24"/>
              </w:rPr>
              <w:t>Term:</w:t>
            </w:r>
          </w:p>
        </w:tc>
        <w:tc>
          <w:tcPr>
            <w:tcW w:w="3735" w:type="pct"/>
          </w:tcPr>
          <w:p w14:paraId="43333E1F"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5 years with effect from the date of completion</w:t>
            </w:r>
          </w:p>
        </w:tc>
      </w:tr>
      <w:tr w:rsidR="00A56750" w:rsidRPr="002C1277" w14:paraId="47148603" w14:textId="77777777" w:rsidTr="00C118C6">
        <w:trPr>
          <w:trHeight w:val="494"/>
        </w:trPr>
        <w:tc>
          <w:tcPr>
            <w:tcW w:w="1265" w:type="pct"/>
          </w:tcPr>
          <w:p w14:paraId="60D7C42E" w14:textId="77777777" w:rsidR="00A56750" w:rsidRPr="002C1277" w:rsidRDefault="00A56750" w:rsidP="00C8432B">
            <w:pPr>
              <w:rPr>
                <w:rFonts w:ascii="Arial" w:hAnsi="Arial" w:cs="Arial"/>
                <w:b/>
                <w:sz w:val="24"/>
                <w:szCs w:val="24"/>
              </w:rPr>
            </w:pPr>
            <w:r w:rsidRPr="002C1277">
              <w:rPr>
                <w:rFonts w:ascii="Arial" w:hAnsi="Arial" w:cs="Arial"/>
                <w:b/>
                <w:sz w:val="24"/>
                <w:szCs w:val="24"/>
              </w:rPr>
              <w:t>Rent:</w:t>
            </w:r>
          </w:p>
        </w:tc>
        <w:tc>
          <w:tcPr>
            <w:tcW w:w="3735" w:type="pct"/>
          </w:tcPr>
          <w:p w14:paraId="508DFE03" w14:textId="77777777" w:rsidR="00A56750" w:rsidRPr="002C1277" w:rsidRDefault="00A56750" w:rsidP="00C8432B">
            <w:pPr>
              <w:pStyle w:val="BodyText"/>
              <w:jc w:val="both"/>
              <w:rPr>
                <w:rFonts w:ascii="Arial" w:hAnsi="Arial" w:cs="Arial"/>
                <w:szCs w:val="24"/>
              </w:rPr>
            </w:pPr>
            <w:r w:rsidRPr="002C1277">
              <w:rPr>
                <w:rFonts w:ascii="Arial" w:hAnsi="Arial" w:cs="Arial"/>
                <w:szCs w:val="24"/>
              </w:rPr>
              <w:t>Interested parties to submit offers by 31</w:t>
            </w:r>
            <w:r w:rsidRPr="002C1277">
              <w:rPr>
                <w:rFonts w:ascii="Arial" w:hAnsi="Arial" w:cs="Arial"/>
                <w:szCs w:val="24"/>
                <w:vertAlign w:val="superscript"/>
              </w:rPr>
              <w:t>st</w:t>
            </w:r>
            <w:r w:rsidRPr="002C1277">
              <w:rPr>
                <w:rFonts w:ascii="Arial" w:hAnsi="Arial" w:cs="Arial"/>
                <w:szCs w:val="24"/>
              </w:rPr>
              <w:t xml:space="preserve"> March 2023.</w:t>
            </w:r>
          </w:p>
          <w:p w14:paraId="7256A91B" w14:textId="77777777" w:rsidR="00A56750" w:rsidRPr="002C1277" w:rsidRDefault="00A56750" w:rsidP="00C8432B">
            <w:pPr>
              <w:pStyle w:val="BodyText"/>
              <w:jc w:val="both"/>
              <w:rPr>
                <w:rFonts w:ascii="Arial" w:hAnsi="Arial" w:cs="Arial"/>
                <w:szCs w:val="24"/>
              </w:rPr>
            </w:pPr>
          </w:p>
          <w:p w14:paraId="01A25FDB" w14:textId="75A0F46D" w:rsidR="00A56750" w:rsidRPr="002C1277" w:rsidRDefault="00A56750" w:rsidP="00C8432B">
            <w:pPr>
              <w:pStyle w:val="BodyText"/>
              <w:jc w:val="both"/>
              <w:rPr>
                <w:rFonts w:ascii="Arial" w:hAnsi="Arial" w:cs="Arial"/>
                <w:szCs w:val="24"/>
              </w:rPr>
            </w:pPr>
            <w:r w:rsidRPr="002C1277">
              <w:rPr>
                <w:rFonts w:ascii="Arial" w:hAnsi="Arial" w:cs="Arial"/>
                <w:szCs w:val="24"/>
              </w:rPr>
              <w:t>Rent will be payable annually in advance</w:t>
            </w:r>
          </w:p>
          <w:p w14:paraId="4D440F87" w14:textId="77777777" w:rsidR="00A56750" w:rsidRPr="002C1277" w:rsidRDefault="00A56750" w:rsidP="00C8432B">
            <w:pPr>
              <w:pStyle w:val="BodyText"/>
              <w:jc w:val="both"/>
              <w:rPr>
                <w:rFonts w:ascii="Arial" w:hAnsi="Arial" w:cs="Arial"/>
                <w:szCs w:val="24"/>
              </w:rPr>
            </w:pPr>
          </w:p>
        </w:tc>
      </w:tr>
      <w:tr w:rsidR="00C733B3" w:rsidRPr="002C1277" w14:paraId="3D09A5E0" w14:textId="77777777" w:rsidTr="00C118C6">
        <w:trPr>
          <w:trHeight w:val="494"/>
        </w:trPr>
        <w:tc>
          <w:tcPr>
            <w:tcW w:w="1265" w:type="pct"/>
          </w:tcPr>
          <w:p w14:paraId="65C0763D" w14:textId="2A4BF519" w:rsidR="00C733B3" w:rsidRPr="002C1277" w:rsidRDefault="00C733B3" w:rsidP="00C733B3">
            <w:pPr>
              <w:pStyle w:val="BodyText"/>
              <w:jc w:val="both"/>
              <w:rPr>
                <w:rFonts w:ascii="Arial" w:hAnsi="Arial" w:cs="Arial"/>
                <w:b/>
                <w:szCs w:val="24"/>
              </w:rPr>
            </w:pPr>
            <w:r>
              <w:rPr>
                <w:rFonts w:ascii="Arial" w:hAnsi="Arial" w:cs="Arial"/>
                <w:b/>
                <w:szCs w:val="24"/>
              </w:rPr>
              <w:t>Premium:</w:t>
            </w:r>
          </w:p>
        </w:tc>
        <w:tc>
          <w:tcPr>
            <w:tcW w:w="3735" w:type="pct"/>
          </w:tcPr>
          <w:p w14:paraId="57EAB698" w14:textId="77777777" w:rsidR="00C733B3" w:rsidRPr="002C1277" w:rsidRDefault="00C733B3" w:rsidP="00C733B3">
            <w:pPr>
              <w:pStyle w:val="BodyText"/>
              <w:jc w:val="both"/>
              <w:rPr>
                <w:rFonts w:ascii="Arial" w:hAnsi="Arial" w:cs="Arial"/>
                <w:szCs w:val="24"/>
              </w:rPr>
            </w:pPr>
            <w:r w:rsidRPr="002C1277">
              <w:rPr>
                <w:rFonts w:ascii="Arial" w:hAnsi="Arial" w:cs="Arial"/>
                <w:szCs w:val="24"/>
              </w:rPr>
              <w:t>Interested parties to submit offers</w:t>
            </w:r>
          </w:p>
          <w:p w14:paraId="2384E9CA" w14:textId="77777777" w:rsidR="00C733B3" w:rsidRPr="002C1277" w:rsidRDefault="00C733B3" w:rsidP="00C8432B">
            <w:pPr>
              <w:pStyle w:val="BodyText"/>
              <w:jc w:val="both"/>
              <w:rPr>
                <w:rFonts w:ascii="Arial" w:hAnsi="Arial" w:cs="Arial"/>
                <w:szCs w:val="24"/>
              </w:rPr>
            </w:pPr>
          </w:p>
        </w:tc>
      </w:tr>
      <w:tr w:rsidR="00A56750" w:rsidRPr="002C1277" w14:paraId="70A3E74A" w14:textId="77777777" w:rsidTr="00C118C6">
        <w:trPr>
          <w:trHeight w:val="494"/>
        </w:trPr>
        <w:tc>
          <w:tcPr>
            <w:tcW w:w="1265" w:type="pct"/>
          </w:tcPr>
          <w:p w14:paraId="7965E978" w14:textId="77777777" w:rsidR="00A56750" w:rsidRPr="002C1277" w:rsidRDefault="00A56750" w:rsidP="00C8432B">
            <w:pPr>
              <w:rPr>
                <w:rFonts w:ascii="Arial" w:hAnsi="Arial" w:cs="Arial"/>
                <w:b/>
                <w:sz w:val="24"/>
                <w:szCs w:val="24"/>
              </w:rPr>
            </w:pPr>
            <w:r w:rsidRPr="002C1277">
              <w:rPr>
                <w:rFonts w:ascii="Arial" w:hAnsi="Arial" w:cs="Arial"/>
                <w:b/>
                <w:sz w:val="24"/>
                <w:szCs w:val="24"/>
              </w:rPr>
              <w:t>Rent Reviews:</w:t>
            </w:r>
          </w:p>
        </w:tc>
        <w:tc>
          <w:tcPr>
            <w:tcW w:w="3735" w:type="pct"/>
          </w:tcPr>
          <w:p w14:paraId="55BA8C44"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End of the third year (to the higher of MV / RPI)</w:t>
            </w:r>
          </w:p>
        </w:tc>
      </w:tr>
      <w:tr w:rsidR="00A56750" w:rsidRPr="002C1277" w14:paraId="690DDCDE" w14:textId="77777777" w:rsidTr="00C118C6">
        <w:trPr>
          <w:trHeight w:val="538"/>
        </w:trPr>
        <w:tc>
          <w:tcPr>
            <w:tcW w:w="1265" w:type="pct"/>
          </w:tcPr>
          <w:p w14:paraId="5AECF2E0" w14:textId="77777777" w:rsidR="00A56750" w:rsidRPr="002C1277" w:rsidRDefault="00A56750" w:rsidP="00C8432B">
            <w:pPr>
              <w:rPr>
                <w:rFonts w:ascii="Arial" w:hAnsi="Arial" w:cs="Arial"/>
                <w:b/>
                <w:sz w:val="24"/>
                <w:szCs w:val="24"/>
              </w:rPr>
            </w:pPr>
            <w:r w:rsidRPr="002C1277">
              <w:rPr>
                <w:rFonts w:ascii="Arial" w:hAnsi="Arial" w:cs="Arial"/>
                <w:b/>
                <w:sz w:val="24"/>
                <w:szCs w:val="24"/>
              </w:rPr>
              <w:t>Break Clause:</w:t>
            </w:r>
          </w:p>
        </w:tc>
        <w:tc>
          <w:tcPr>
            <w:tcW w:w="3735" w:type="pct"/>
          </w:tcPr>
          <w:p w14:paraId="4F2E51EB" w14:textId="77777777" w:rsidR="00A56750" w:rsidRPr="00C733B3" w:rsidRDefault="00A56750" w:rsidP="00C8432B">
            <w:pPr>
              <w:jc w:val="both"/>
              <w:rPr>
                <w:rFonts w:ascii="Arial" w:hAnsi="Arial" w:cs="Arial"/>
                <w:sz w:val="24"/>
                <w:szCs w:val="24"/>
              </w:rPr>
            </w:pPr>
            <w:r w:rsidRPr="00C733B3">
              <w:rPr>
                <w:rFonts w:ascii="Arial" w:hAnsi="Arial" w:cs="Arial"/>
                <w:sz w:val="24"/>
                <w:szCs w:val="24"/>
              </w:rPr>
              <w:t>Tenant’s option to break after year 1, giving minimum 6 months’ notice subject to compliance with lease obligations.</w:t>
            </w:r>
          </w:p>
          <w:p w14:paraId="3F097658" w14:textId="77777777" w:rsidR="00A56750" w:rsidRPr="00C733B3" w:rsidRDefault="00A56750" w:rsidP="00C8432B">
            <w:pPr>
              <w:jc w:val="both"/>
              <w:rPr>
                <w:rFonts w:ascii="Arial" w:hAnsi="Arial" w:cs="Arial"/>
                <w:sz w:val="24"/>
                <w:szCs w:val="24"/>
              </w:rPr>
            </w:pPr>
            <w:r w:rsidRPr="00C733B3">
              <w:rPr>
                <w:rFonts w:ascii="Arial" w:hAnsi="Arial" w:cs="Arial"/>
                <w:sz w:val="24"/>
                <w:szCs w:val="24"/>
              </w:rPr>
              <w:t xml:space="preserve">Landlords option to break for redevelopment at 6 </w:t>
            </w:r>
            <w:proofErr w:type="spellStart"/>
            <w:r w:rsidRPr="00C733B3">
              <w:rPr>
                <w:rFonts w:ascii="Arial" w:hAnsi="Arial" w:cs="Arial"/>
                <w:sz w:val="24"/>
                <w:szCs w:val="24"/>
              </w:rPr>
              <w:t>months notice</w:t>
            </w:r>
            <w:proofErr w:type="spellEnd"/>
            <w:r w:rsidRPr="00C733B3">
              <w:rPr>
                <w:rFonts w:ascii="Arial" w:hAnsi="Arial" w:cs="Arial"/>
                <w:sz w:val="24"/>
                <w:szCs w:val="24"/>
              </w:rPr>
              <w:t xml:space="preserve"> triggerable at any time.</w:t>
            </w:r>
          </w:p>
        </w:tc>
      </w:tr>
      <w:tr w:rsidR="00A56750" w:rsidRPr="002C1277" w14:paraId="28D76B4E" w14:textId="77777777" w:rsidTr="00C118C6">
        <w:trPr>
          <w:trHeight w:val="270"/>
        </w:trPr>
        <w:tc>
          <w:tcPr>
            <w:tcW w:w="1265" w:type="pct"/>
          </w:tcPr>
          <w:p w14:paraId="53DF14C0" w14:textId="77777777" w:rsidR="00A56750" w:rsidRPr="002C1277" w:rsidRDefault="00A56750" w:rsidP="00C8432B">
            <w:pPr>
              <w:rPr>
                <w:rFonts w:ascii="Arial" w:hAnsi="Arial" w:cs="Arial"/>
                <w:b/>
                <w:sz w:val="24"/>
                <w:szCs w:val="24"/>
              </w:rPr>
            </w:pPr>
            <w:r w:rsidRPr="002C1277">
              <w:rPr>
                <w:rFonts w:ascii="Arial" w:hAnsi="Arial" w:cs="Arial"/>
                <w:b/>
                <w:sz w:val="24"/>
                <w:szCs w:val="24"/>
              </w:rPr>
              <w:t>Use:</w:t>
            </w:r>
          </w:p>
        </w:tc>
        <w:tc>
          <w:tcPr>
            <w:tcW w:w="3735" w:type="pct"/>
          </w:tcPr>
          <w:p w14:paraId="302BFD5E" w14:textId="7302D455" w:rsidR="00A56750" w:rsidRPr="00C733B3" w:rsidRDefault="00A56750" w:rsidP="00C8432B">
            <w:pPr>
              <w:tabs>
                <w:tab w:val="left" w:pos="960"/>
              </w:tabs>
              <w:jc w:val="both"/>
              <w:rPr>
                <w:rFonts w:ascii="Arial" w:hAnsi="Arial" w:cs="Arial"/>
                <w:sz w:val="24"/>
                <w:szCs w:val="24"/>
              </w:rPr>
            </w:pPr>
            <w:r w:rsidRPr="00C733B3">
              <w:rPr>
                <w:rFonts w:ascii="Arial" w:hAnsi="Arial" w:cs="Arial"/>
                <w:sz w:val="24"/>
                <w:szCs w:val="24"/>
              </w:rPr>
              <w:t>Demised Premises for use for recreational purposes during the hours between sunrise and sunset.</w:t>
            </w:r>
          </w:p>
          <w:p w14:paraId="22A3BD0B" w14:textId="77777777" w:rsidR="00A56750" w:rsidRPr="00C733B3" w:rsidRDefault="00A56750" w:rsidP="00C8432B">
            <w:pPr>
              <w:tabs>
                <w:tab w:val="left" w:pos="960"/>
              </w:tabs>
              <w:jc w:val="both"/>
              <w:rPr>
                <w:rFonts w:ascii="Arial" w:hAnsi="Arial" w:cs="Arial"/>
                <w:sz w:val="24"/>
                <w:szCs w:val="24"/>
              </w:rPr>
            </w:pPr>
            <w:r w:rsidRPr="00C733B3">
              <w:rPr>
                <w:rFonts w:ascii="Arial" w:hAnsi="Arial" w:cs="Arial"/>
                <w:sz w:val="24"/>
                <w:szCs w:val="24"/>
              </w:rPr>
              <w:t xml:space="preserve">No overnight stays at the Demised Premises. </w:t>
            </w:r>
          </w:p>
          <w:p w14:paraId="7E9803D1" w14:textId="77777777" w:rsidR="00A56750" w:rsidRPr="00C733B3" w:rsidRDefault="00A56750" w:rsidP="00C8432B">
            <w:pPr>
              <w:tabs>
                <w:tab w:val="left" w:pos="960"/>
              </w:tabs>
              <w:jc w:val="both"/>
              <w:rPr>
                <w:rFonts w:ascii="Arial" w:hAnsi="Arial" w:cs="Arial"/>
                <w:sz w:val="24"/>
                <w:szCs w:val="24"/>
              </w:rPr>
            </w:pPr>
            <w:r w:rsidRPr="00C733B3">
              <w:rPr>
                <w:rFonts w:ascii="Arial" w:hAnsi="Arial" w:cs="Arial"/>
                <w:sz w:val="24"/>
                <w:szCs w:val="24"/>
              </w:rPr>
              <w:t xml:space="preserve">Demised Premises is not to be used for any commercial use and the sale of any goods or services to the general public is strictly prohibited. </w:t>
            </w:r>
          </w:p>
        </w:tc>
      </w:tr>
      <w:tr w:rsidR="00A56750" w:rsidRPr="002C1277" w14:paraId="7E5C2745" w14:textId="77777777" w:rsidTr="00C118C6">
        <w:trPr>
          <w:trHeight w:val="720"/>
        </w:trPr>
        <w:tc>
          <w:tcPr>
            <w:tcW w:w="1265" w:type="pct"/>
          </w:tcPr>
          <w:p w14:paraId="6B3C44E8" w14:textId="77777777" w:rsidR="00A56750" w:rsidRPr="002C1277" w:rsidRDefault="00A56750" w:rsidP="00C8432B">
            <w:pPr>
              <w:rPr>
                <w:rFonts w:ascii="Arial" w:hAnsi="Arial" w:cs="Arial"/>
                <w:b/>
                <w:sz w:val="24"/>
                <w:szCs w:val="24"/>
              </w:rPr>
            </w:pPr>
            <w:r w:rsidRPr="002C1277">
              <w:rPr>
                <w:rFonts w:ascii="Arial" w:hAnsi="Arial" w:cs="Arial"/>
                <w:b/>
                <w:sz w:val="24"/>
                <w:szCs w:val="24"/>
              </w:rPr>
              <w:t>Business Rates, Taxes and Other Outgoings:</w:t>
            </w:r>
          </w:p>
        </w:tc>
        <w:tc>
          <w:tcPr>
            <w:tcW w:w="3735" w:type="pct"/>
          </w:tcPr>
          <w:p w14:paraId="022C739E"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The Tenant to be responsible for the payment of all business rates, taxes and other outgoings levied upon the occupation or use of the Demised Premises in connection with the Tenant’s occupation.  </w:t>
            </w:r>
          </w:p>
        </w:tc>
      </w:tr>
      <w:tr w:rsidR="00A56750" w:rsidRPr="002C1277" w14:paraId="13D3D986" w14:textId="77777777" w:rsidTr="00C118C6">
        <w:trPr>
          <w:trHeight w:val="450"/>
        </w:trPr>
        <w:tc>
          <w:tcPr>
            <w:tcW w:w="1265" w:type="pct"/>
          </w:tcPr>
          <w:p w14:paraId="305B8F16" w14:textId="77777777" w:rsidR="00A56750" w:rsidRPr="002C1277" w:rsidRDefault="00A56750" w:rsidP="00C8432B">
            <w:pPr>
              <w:rPr>
                <w:rFonts w:ascii="Arial" w:hAnsi="Arial" w:cs="Arial"/>
                <w:b/>
                <w:sz w:val="24"/>
                <w:szCs w:val="24"/>
              </w:rPr>
            </w:pPr>
            <w:r w:rsidRPr="002C1277">
              <w:rPr>
                <w:rFonts w:ascii="Arial" w:hAnsi="Arial" w:cs="Arial"/>
                <w:b/>
                <w:sz w:val="24"/>
                <w:szCs w:val="24"/>
              </w:rPr>
              <w:t xml:space="preserve">Utilities: </w:t>
            </w:r>
          </w:p>
        </w:tc>
        <w:tc>
          <w:tcPr>
            <w:tcW w:w="3735" w:type="pct"/>
          </w:tcPr>
          <w:p w14:paraId="438D03B4"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to be responsible for the payment of all utility costs.</w:t>
            </w:r>
          </w:p>
        </w:tc>
      </w:tr>
      <w:tr w:rsidR="00A56750" w:rsidRPr="002C1277" w14:paraId="3B760989" w14:textId="77777777" w:rsidTr="00C118C6">
        <w:trPr>
          <w:trHeight w:val="720"/>
        </w:trPr>
        <w:tc>
          <w:tcPr>
            <w:tcW w:w="1265" w:type="pct"/>
          </w:tcPr>
          <w:p w14:paraId="414CA7F2" w14:textId="77777777" w:rsidR="00A56750" w:rsidRPr="002C1277" w:rsidRDefault="00A56750" w:rsidP="00C8432B">
            <w:pPr>
              <w:rPr>
                <w:rFonts w:ascii="Arial" w:hAnsi="Arial" w:cs="Arial"/>
                <w:b/>
                <w:sz w:val="24"/>
                <w:szCs w:val="24"/>
              </w:rPr>
            </w:pPr>
            <w:r w:rsidRPr="002C1277">
              <w:rPr>
                <w:rFonts w:ascii="Arial" w:hAnsi="Arial" w:cs="Arial"/>
                <w:b/>
                <w:sz w:val="24"/>
                <w:szCs w:val="24"/>
              </w:rPr>
              <w:t>Security of Tenure:</w:t>
            </w:r>
          </w:p>
        </w:tc>
        <w:tc>
          <w:tcPr>
            <w:tcW w:w="3735" w:type="pct"/>
          </w:tcPr>
          <w:p w14:paraId="34D3C695"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To be contracted out the security of tenure provisions provided by s.24-28 Landlord and Tenant Act 1954 Part II.</w:t>
            </w:r>
          </w:p>
        </w:tc>
      </w:tr>
      <w:tr w:rsidR="00A56750" w:rsidRPr="002C1277" w14:paraId="0D72F78C" w14:textId="77777777" w:rsidTr="00C118C6">
        <w:trPr>
          <w:trHeight w:val="720"/>
        </w:trPr>
        <w:tc>
          <w:tcPr>
            <w:tcW w:w="1265" w:type="pct"/>
          </w:tcPr>
          <w:p w14:paraId="3A58AA95" w14:textId="77777777" w:rsidR="00A56750" w:rsidRPr="002C1277" w:rsidRDefault="00A56750" w:rsidP="00C8432B">
            <w:pPr>
              <w:rPr>
                <w:rFonts w:ascii="Arial" w:hAnsi="Arial" w:cs="Arial"/>
                <w:b/>
                <w:sz w:val="24"/>
                <w:szCs w:val="24"/>
              </w:rPr>
            </w:pPr>
            <w:r w:rsidRPr="002C1277">
              <w:rPr>
                <w:rFonts w:ascii="Arial" w:hAnsi="Arial" w:cs="Arial"/>
                <w:b/>
                <w:sz w:val="24"/>
                <w:szCs w:val="24"/>
              </w:rPr>
              <w:t xml:space="preserve">Service Media: </w:t>
            </w:r>
          </w:p>
        </w:tc>
        <w:tc>
          <w:tcPr>
            <w:tcW w:w="3735" w:type="pct"/>
          </w:tcPr>
          <w:p w14:paraId="7694D97D" w14:textId="77777777" w:rsidR="00A56750" w:rsidRPr="002C1277" w:rsidRDefault="00A56750" w:rsidP="00C8432B">
            <w:pPr>
              <w:pStyle w:val="Header"/>
              <w:tabs>
                <w:tab w:val="clear" w:pos="4153"/>
                <w:tab w:val="clear" w:pos="8306"/>
                <w:tab w:val="right" w:pos="2268"/>
              </w:tabs>
              <w:rPr>
                <w:rFonts w:ascii="Arial" w:hAnsi="Arial" w:cs="Arial"/>
                <w:szCs w:val="24"/>
              </w:rPr>
            </w:pPr>
            <w:r w:rsidRPr="002C1277">
              <w:rPr>
                <w:rFonts w:ascii="Arial" w:hAnsi="Arial" w:cs="Arial"/>
                <w:szCs w:val="24"/>
              </w:rPr>
              <w:t>The Tenant to keep all service media clear and unobstructed and in the event of any injury or obstruction thereto to clear the same and make good all resulting damage as soon as practicable.</w:t>
            </w:r>
          </w:p>
          <w:p w14:paraId="47687590" w14:textId="77777777" w:rsidR="00A56750" w:rsidRPr="002C1277" w:rsidRDefault="00A56750" w:rsidP="00C8432B">
            <w:pPr>
              <w:pStyle w:val="Header"/>
              <w:tabs>
                <w:tab w:val="clear" w:pos="4153"/>
                <w:tab w:val="clear" w:pos="8306"/>
                <w:tab w:val="right" w:pos="2268"/>
              </w:tabs>
              <w:rPr>
                <w:rFonts w:ascii="Arial" w:hAnsi="Arial" w:cs="Arial"/>
                <w:szCs w:val="24"/>
              </w:rPr>
            </w:pPr>
          </w:p>
        </w:tc>
      </w:tr>
      <w:tr w:rsidR="00A56750" w:rsidRPr="002C1277" w14:paraId="602077DD" w14:textId="77777777" w:rsidTr="00C118C6">
        <w:trPr>
          <w:trHeight w:val="408"/>
        </w:trPr>
        <w:tc>
          <w:tcPr>
            <w:tcW w:w="1265" w:type="pct"/>
          </w:tcPr>
          <w:p w14:paraId="0E8F6E5C" w14:textId="77777777" w:rsidR="00A56750" w:rsidRPr="002C1277" w:rsidRDefault="00A56750" w:rsidP="00C8432B">
            <w:pPr>
              <w:rPr>
                <w:rFonts w:ascii="Arial" w:hAnsi="Arial" w:cs="Arial"/>
                <w:b/>
                <w:sz w:val="24"/>
                <w:szCs w:val="24"/>
              </w:rPr>
            </w:pPr>
            <w:r w:rsidRPr="002C1277">
              <w:rPr>
                <w:rFonts w:ascii="Arial" w:hAnsi="Arial" w:cs="Arial"/>
                <w:b/>
                <w:sz w:val="24"/>
                <w:szCs w:val="24"/>
              </w:rPr>
              <w:t>Alterations:</w:t>
            </w:r>
          </w:p>
          <w:p w14:paraId="2F897140" w14:textId="77777777" w:rsidR="00A56750" w:rsidRPr="002C1277" w:rsidRDefault="00A56750" w:rsidP="00C8432B">
            <w:pPr>
              <w:rPr>
                <w:rFonts w:ascii="Arial" w:hAnsi="Arial" w:cs="Arial"/>
                <w:b/>
                <w:sz w:val="24"/>
                <w:szCs w:val="24"/>
              </w:rPr>
            </w:pPr>
          </w:p>
        </w:tc>
        <w:tc>
          <w:tcPr>
            <w:tcW w:w="3735" w:type="pct"/>
          </w:tcPr>
          <w:p w14:paraId="46CA7612"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No works are to be undertaken to the Demised Premise unless they have been previously approved in writing by the Landlord.</w:t>
            </w:r>
          </w:p>
        </w:tc>
      </w:tr>
      <w:tr w:rsidR="00A56750" w:rsidRPr="002C1277" w14:paraId="634F9D4E" w14:textId="77777777" w:rsidTr="00C118C6">
        <w:trPr>
          <w:trHeight w:val="720"/>
        </w:trPr>
        <w:tc>
          <w:tcPr>
            <w:tcW w:w="1265" w:type="pct"/>
          </w:tcPr>
          <w:p w14:paraId="58A345A1" w14:textId="77777777" w:rsidR="00A56750" w:rsidRPr="002C1277" w:rsidRDefault="00A56750" w:rsidP="00C8432B">
            <w:pPr>
              <w:rPr>
                <w:rFonts w:ascii="Arial" w:hAnsi="Arial" w:cs="Arial"/>
                <w:b/>
                <w:sz w:val="24"/>
                <w:szCs w:val="24"/>
              </w:rPr>
            </w:pPr>
            <w:r w:rsidRPr="002C1277">
              <w:rPr>
                <w:rFonts w:ascii="Arial" w:hAnsi="Arial" w:cs="Arial"/>
                <w:b/>
                <w:sz w:val="24"/>
                <w:szCs w:val="24"/>
              </w:rPr>
              <w:t>Repair:</w:t>
            </w:r>
          </w:p>
        </w:tc>
        <w:tc>
          <w:tcPr>
            <w:tcW w:w="3735" w:type="pct"/>
          </w:tcPr>
          <w:p w14:paraId="0AB3245B"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to keep the Demised Premises, including roof, rainwater goods, any railings and all service installations in good repair and condition. Including putting the Demised Premises into a good standard of repair at the commencement of the lease.</w:t>
            </w:r>
          </w:p>
          <w:p w14:paraId="15867BFF"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is taking on the Demised Premise in an as seen condition including photographs in Appendix 1.</w:t>
            </w:r>
          </w:p>
        </w:tc>
      </w:tr>
      <w:tr w:rsidR="00A56750" w:rsidRPr="002C1277" w14:paraId="3C7FE90B" w14:textId="77777777" w:rsidTr="00C118C6">
        <w:trPr>
          <w:trHeight w:val="720"/>
        </w:trPr>
        <w:tc>
          <w:tcPr>
            <w:tcW w:w="1265" w:type="pct"/>
          </w:tcPr>
          <w:p w14:paraId="0052B7F8" w14:textId="77777777" w:rsidR="00A56750" w:rsidRPr="002C1277" w:rsidRDefault="00A56750" w:rsidP="00C8432B">
            <w:pPr>
              <w:rPr>
                <w:rFonts w:ascii="Arial" w:hAnsi="Arial" w:cs="Arial"/>
                <w:b/>
                <w:sz w:val="24"/>
                <w:szCs w:val="24"/>
              </w:rPr>
            </w:pPr>
            <w:r w:rsidRPr="002C1277">
              <w:rPr>
                <w:rFonts w:ascii="Arial" w:hAnsi="Arial" w:cs="Arial"/>
                <w:b/>
                <w:sz w:val="24"/>
                <w:szCs w:val="24"/>
              </w:rPr>
              <w:t>Alienation:</w:t>
            </w:r>
          </w:p>
        </w:tc>
        <w:tc>
          <w:tcPr>
            <w:tcW w:w="3735" w:type="pct"/>
          </w:tcPr>
          <w:p w14:paraId="00685786" w14:textId="77777777" w:rsidR="00A56750" w:rsidRPr="002C1277" w:rsidRDefault="00A56750" w:rsidP="00C8432B">
            <w:pPr>
              <w:pStyle w:val="Header"/>
              <w:tabs>
                <w:tab w:val="clear" w:pos="4153"/>
                <w:tab w:val="clear" w:pos="8306"/>
                <w:tab w:val="right" w:pos="2268"/>
              </w:tabs>
              <w:rPr>
                <w:rFonts w:ascii="Arial" w:hAnsi="Arial" w:cs="Arial"/>
                <w:szCs w:val="24"/>
              </w:rPr>
            </w:pPr>
            <w:r w:rsidRPr="002C1277">
              <w:rPr>
                <w:rFonts w:ascii="Arial" w:hAnsi="Arial" w:cs="Arial"/>
                <w:szCs w:val="24"/>
              </w:rPr>
              <w:t xml:space="preserve">Assignments of whole are permitted with the prior consent in writing of the Landlord. </w:t>
            </w:r>
          </w:p>
          <w:p w14:paraId="3DF26C86" w14:textId="77777777" w:rsidR="00A56750" w:rsidRPr="002C1277" w:rsidRDefault="00A56750" w:rsidP="00C8432B">
            <w:pPr>
              <w:pStyle w:val="Header"/>
              <w:tabs>
                <w:tab w:val="clear" w:pos="4153"/>
                <w:tab w:val="clear" w:pos="8306"/>
                <w:tab w:val="right" w:pos="2268"/>
              </w:tabs>
              <w:rPr>
                <w:rFonts w:ascii="Arial" w:hAnsi="Arial" w:cs="Arial"/>
                <w:szCs w:val="24"/>
              </w:rPr>
            </w:pPr>
          </w:p>
          <w:p w14:paraId="183A256A" w14:textId="77777777" w:rsidR="00A56750" w:rsidRPr="002C1277" w:rsidRDefault="00A56750" w:rsidP="00C8432B">
            <w:pPr>
              <w:pStyle w:val="Header"/>
              <w:tabs>
                <w:tab w:val="clear" w:pos="4153"/>
                <w:tab w:val="clear" w:pos="8306"/>
                <w:tab w:val="right" w:pos="2268"/>
              </w:tabs>
              <w:rPr>
                <w:rFonts w:ascii="Arial" w:hAnsi="Arial" w:cs="Arial"/>
                <w:szCs w:val="24"/>
              </w:rPr>
            </w:pPr>
            <w:r w:rsidRPr="002C1277">
              <w:rPr>
                <w:rFonts w:ascii="Arial" w:hAnsi="Arial" w:cs="Arial"/>
                <w:szCs w:val="24"/>
              </w:rPr>
              <w:t xml:space="preserve">Strictly no assignment of part of the Demised Premises. </w:t>
            </w:r>
          </w:p>
          <w:p w14:paraId="09BA1214" w14:textId="77777777" w:rsidR="00A56750" w:rsidRPr="002C1277" w:rsidRDefault="00A56750" w:rsidP="00C8432B">
            <w:pPr>
              <w:pStyle w:val="Header"/>
              <w:tabs>
                <w:tab w:val="clear" w:pos="4153"/>
                <w:tab w:val="clear" w:pos="8306"/>
                <w:tab w:val="right" w:pos="2268"/>
              </w:tabs>
              <w:rPr>
                <w:rFonts w:ascii="Arial" w:hAnsi="Arial" w:cs="Arial"/>
                <w:szCs w:val="24"/>
              </w:rPr>
            </w:pPr>
          </w:p>
          <w:p w14:paraId="56169C88" w14:textId="77777777" w:rsidR="00A56750" w:rsidRPr="002C1277" w:rsidRDefault="00A56750" w:rsidP="00C8432B">
            <w:pPr>
              <w:pStyle w:val="Header"/>
              <w:tabs>
                <w:tab w:val="clear" w:pos="4153"/>
                <w:tab w:val="clear" w:pos="8306"/>
                <w:tab w:val="right" w:pos="2268"/>
              </w:tabs>
              <w:rPr>
                <w:rFonts w:ascii="Arial" w:hAnsi="Arial" w:cs="Arial"/>
                <w:szCs w:val="24"/>
              </w:rPr>
            </w:pPr>
            <w:r w:rsidRPr="002C1277">
              <w:rPr>
                <w:rFonts w:ascii="Arial" w:hAnsi="Arial" w:cs="Arial"/>
                <w:szCs w:val="24"/>
              </w:rPr>
              <w:t>The Tenant is strictly prohibited from registering any charges against the Demised Premises.</w:t>
            </w:r>
          </w:p>
        </w:tc>
      </w:tr>
      <w:tr w:rsidR="00A56750" w:rsidRPr="002C1277" w14:paraId="4D6A7CB2" w14:textId="77777777" w:rsidTr="00C118C6">
        <w:trPr>
          <w:trHeight w:val="720"/>
        </w:trPr>
        <w:tc>
          <w:tcPr>
            <w:tcW w:w="1265" w:type="pct"/>
          </w:tcPr>
          <w:p w14:paraId="121C2A75" w14:textId="77777777" w:rsidR="00A56750" w:rsidRPr="002C1277" w:rsidRDefault="00A56750" w:rsidP="00C8432B">
            <w:pPr>
              <w:rPr>
                <w:rFonts w:ascii="Arial" w:hAnsi="Arial" w:cs="Arial"/>
                <w:b/>
                <w:sz w:val="24"/>
                <w:szCs w:val="24"/>
              </w:rPr>
            </w:pPr>
            <w:r w:rsidRPr="002C1277">
              <w:rPr>
                <w:rFonts w:ascii="Arial" w:hAnsi="Arial" w:cs="Arial"/>
                <w:b/>
                <w:sz w:val="24"/>
                <w:szCs w:val="24"/>
              </w:rPr>
              <w:t>Planning Consent, licences etc.:</w:t>
            </w:r>
          </w:p>
        </w:tc>
        <w:tc>
          <w:tcPr>
            <w:tcW w:w="3735" w:type="pct"/>
          </w:tcPr>
          <w:p w14:paraId="5D958DB7"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to be responsible for obtaining any necessary planning consents, building regulation approvals, licences and any other consents which may be required in connection with its use of the Demised Premises.</w:t>
            </w:r>
          </w:p>
        </w:tc>
      </w:tr>
      <w:tr w:rsidR="00A56750" w:rsidRPr="002C1277" w14:paraId="3434E632" w14:textId="77777777" w:rsidTr="00C118C6">
        <w:trPr>
          <w:trHeight w:val="720"/>
        </w:trPr>
        <w:tc>
          <w:tcPr>
            <w:tcW w:w="1265" w:type="pct"/>
          </w:tcPr>
          <w:p w14:paraId="093EA2FE" w14:textId="77777777" w:rsidR="00A56750" w:rsidRPr="002C1277" w:rsidRDefault="00A56750" w:rsidP="00C8432B">
            <w:pPr>
              <w:rPr>
                <w:rFonts w:ascii="Arial" w:hAnsi="Arial" w:cs="Arial"/>
                <w:b/>
                <w:sz w:val="24"/>
                <w:szCs w:val="24"/>
              </w:rPr>
            </w:pPr>
            <w:r w:rsidRPr="002C1277">
              <w:rPr>
                <w:rFonts w:ascii="Arial" w:hAnsi="Arial" w:cs="Arial"/>
                <w:b/>
                <w:sz w:val="24"/>
                <w:szCs w:val="24"/>
              </w:rPr>
              <w:t>Rights Reserved for Landlord:</w:t>
            </w:r>
          </w:p>
        </w:tc>
        <w:tc>
          <w:tcPr>
            <w:tcW w:w="3735" w:type="pct"/>
          </w:tcPr>
          <w:p w14:paraId="42FF9415"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The Landlord or its duly authorised agents to be </w:t>
            </w:r>
            <w:proofErr w:type="gramStart"/>
            <w:r w:rsidRPr="002C1277">
              <w:rPr>
                <w:rFonts w:ascii="Arial" w:hAnsi="Arial" w:cs="Arial"/>
                <w:sz w:val="24"/>
                <w:szCs w:val="24"/>
              </w:rPr>
              <w:t>permitted at all times</w:t>
            </w:r>
            <w:proofErr w:type="gramEnd"/>
            <w:r w:rsidRPr="002C1277">
              <w:rPr>
                <w:rFonts w:ascii="Arial" w:hAnsi="Arial" w:cs="Arial"/>
                <w:sz w:val="24"/>
                <w:szCs w:val="24"/>
              </w:rPr>
              <w:t xml:space="preserve"> to enter the Demised Premises and to do and execute any repairs or alterations to the adjoining Highway, land designated as Public Open Space and any other areas.</w:t>
            </w:r>
          </w:p>
          <w:p w14:paraId="61E0D11A"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lastRenderedPageBreak/>
              <w:t xml:space="preserve">The Landlord or its duly authorised agents to be </w:t>
            </w:r>
            <w:proofErr w:type="gramStart"/>
            <w:r w:rsidRPr="002C1277">
              <w:rPr>
                <w:rFonts w:ascii="Arial" w:hAnsi="Arial" w:cs="Arial"/>
                <w:sz w:val="24"/>
                <w:szCs w:val="24"/>
              </w:rPr>
              <w:t>permitted at all times</w:t>
            </w:r>
            <w:proofErr w:type="gramEnd"/>
            <w:r w:rsidRPr="002C1277">
              <w:rPr>
                <w:rFonts w:ascii="Arial" w:hAnsi="Arial" w:cs="Arial"/>
                <w:sz w:val="24"/>
                <w:szCs w:val="24"/>
              </w:rPr>
              <w:t xml:space="preserve"> to enter the Demised Premises in order to carry out such inspections as the Landlord may deem necessary or desirable.</w:t>
            </w:r>
          </w:p>
          <w:p w14:paraId="08C2CCBB"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Landlord shall enjoy the right of passage and of running water and soil from the adjoining or neighbouring land and buildings of the Landlord through the sewers, drains, pipes and channels upon or under the Demised Premises.</w:t>
            </w:r>
          </w:p>
        </w:tc>
      </w:tr>
      <w:tr w:rsidR="00A56750" w:rsidRPr="002C1277" w14:paraId="07B31AF3" w14:textId="77777777" w:rsidTr="00C118C6">
        <w:trPr>
          <w:trHeight w:val="720"/>
        </w:trPr>
        <w:tc>
          <w:tcPr>
            <w:tcW w:w="1265" w:type="pct"/>
          </w:tcPr>
          <w:p w14:paraId="6C6FD1D8" w14:textId="77777777" w:rsidR="00A56750" w:rsidRPr="002C1277" w:rsidRDefault="00A56750" w:rsidP="00C8432B">
            <w:pPr>
              <w:pStyle w:val="Header"/>
              <w:tabs>
                <w:tab w:val="clear" w:pos="4153"/>
                <w:tab w:val="clear" w:pos="8306"/>
              </w:tabs>
              <w:jc w:val="left"/>
              <w:rPr>
                <w:rFonts w:ascii="Arial" w:hAnsi="Arial" w:cs="Arial"/>
                <w:b/>
                <w:szCs w:val="24"/>
              </w:rPr>
            </w:pPr>
            <w:r w:rsidRPr="002C1277">
              <w:rPr>
                <w:rFonts w:ascii="Arial" w:hAnsi="Arial" w:cs="Arial"/>
                <w:b/>
                <w:szCs w:val="24"/>
              </w:rPr>
              <w:lastRenderedPageBreak/>
              <w:t>Signs and Advertisements, etc.:</w:t>
            </w:r>
          </w:p>
          <w:p w14:paraId="18D248D4" w14:textId="77777777" w:rsidR="00A56750" w:rsidRPr="002C1277" w:rsidRDefault="00A56750" w:rsidP="00C8432B">
            <w:pPr>
              <w:rPr>
                <w:rFonts w:ascii="Arial" w:hAnsi="Arial" w:cs="Arial"/>
                <w:b/>
                <w:sz w:val="24"/>
                <w:szCs w:val="24"/>
              </w:rPr>
            </w:pPr>
          </w:p>
        </w:tc>
        <w:tc>
          <w:tcPr>
            <w:tcW w:w="3735" w:type="pct"/>
          </w:tcPr>
          <w:p w14:paraId="56409C25"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shall not exhibit any signs, placards, posters, advertisements, etc. upon any part of the Demised Premises except with the Landlord’s prior written consent.</w:t>
            </w:r>
          </w:p>
        </w:tc>
      </w:tr>
      <w:tr w:rsidR="00A56750" w:rsidRPr="002C1277" w14:paraId="598BA8E5" w14:textId="77777777" w:rsidTr="00C118C6">
        <w:trPr>
          <w:trHeight w:val="720"/>
        </w:trPr>
        <w:tc>
          <w:tcPr>
            <w:tcW w:w="1265" w:type="pct"/>
          </w:tcPr>
          <w:p w14:paraId="7D1D9824" w14:textId="77777777" w:rsidR="00A56750" w:rsidRPr="002C1277" w:rsidRDefault="00A56750" w:rsidP="00C8432B">
            <w:pPr>
              <w:pStyle w:val="Header"/>
              <w:tabs>
                <w:tab w:val="clear" w:pos="4153"/>
                <w:tab w:val="clear" w:pos="8306"/>
              </w:tabs>
              <w:jc w:val="left"/>
              <w:rPr>
                <w:rFonts w:ascii="Arial" w:hAnsi="Arial" w:cs="Arial"/>
                <w:b/>
                <w:szCs w:val="24"/>
              </w:rPr>
            </w:pPr>
            <w:r w:rsidRPr="002C1277">
              <w:rPr>
                <w:rFonts w:ascii="Arial" w:hAnsi="Arial" w:cs="Arial"/>
                <w:b/>
                <w:szCs w:val="24"/>
              </w:rPr>
              <w:t>Nuisance:</w:t>
            </w:r>
          </w:p>
        </w:tc>
        <w:tc>
          <w:tcPr>
            <w:tcW w:w="3735" w:type="pct"/>
          </w:tcPr>
          <w:p w14:paraId="29F93C51" w14:textId="6E568669" w:rsidR="00A56750" w:rsidRPr="002C1277" w:rsidRDefault="00A56750" w:rsidP="00152363">
            <w:pPr>
              <w:pStyle w:val="Header"/>
              <w:tabs>
                <w:tab w:val="clear" w:pos="4153"/>
                <w:tab w:val="clear" w:pos="8306"/>
                <w:tab w:val="right" w:pos="2268"/>
              </w:tabs>
              <w:jc w:val="left"/>
              <w:rPr>
                <w:rFonts w:ascii="Arial" w:hAnsi="Arial" w:cs="Arial"/>
                <w:szCs w:val="24"/>
              </w:rPr>
            </w:pPr>
            <w:r w:rsidRPr="002C1277">
              <w:rPr>
                <w:rFonts w:ascii="Arial" w:hAnsi="Arial" w:cs="Arial"/>
                <w:szCs w:val="24"/>
              </w:rPr>
              <w:t>The Tenant is not to do or to permit any act, matter or thing which may be a legal nuisance or cause damage to the Landlord or the Tenants, Landlords or owners or occupiers of any adjoining or neighbouring property.</w:t>
            </w:r>
            <w:r w:rsidR="002C1277" w:rsidRPr="002C1277">
              <w:rPr>
                <w:rFonts w:ascii="Arial" w:hAnsi="Arial" w:cs="Arial"/>
                <w:szCs w:val="24"/>
              </w:rPr>
              <w:br/>
            </w:r>
          </w:p>
        </w:tc>
      </w:tr>
      <w:tr w:rsidR="00A56750" w:rsidRPr="002C1277" w14:paraId="74828BCE" w14:textId="77777777" w:rsidTr="00C118C6">
        <w:trPr>
          <w:trHeight w:val="720"/>
        </w:trPr>
        <w:tc>
          <w:tcPr>
            <w:tcW w:w="1265" w:type="pct"/>
          </w:tcPr>
          <w:p w14:paraId="5DDB3F3E" w14:textId="77777777" w:rsidR="00A56750" w:rsidRPr="002C1277" w:rsidRDefault="00A56750" w:rsidP="00C8432B">
            <w:pPr>
              <w:pStyle w:val="Header"/>
              <w:tabs>
                <w:tab w:val="clear" w:pos="4153"/>
                <w:tab w:val="clear" w:pos="8306"/>
              </w:tabs>
              <w:jc w:val="left"/>
              <w:rPr>
                <w:rFonts w:ascii="Arial" w:hAnsi="Arial" w:cs="Arial"/>
                <w:b/>
                <w:szCs w:val="24"/>
              </w:rPr>
            </w:pPr>
            <w:r w:rsidRPr="002C1277">
              <w:rPr>
                <w:rFonts w:ascii="Arial" w:hAnsi="Arial" w:cs="Arial"/>
                <w:b/>
                <w:szCs w:val="24"/>
              </w:rPr>
              <w:t>Emissions:</w:t>
            </w:r>
          </w:p>
        </w:tc>
        <w:tc>
          <w:tcPr>
            <w:tcW w:w="3735" w:type="pct"/>
          </w:tcPr>
          <w:p w14:paraId="3F161680" w14:textId="77777777" w:rsidR="00A56750" w:rsidRPr="002C1277" w:rsidRDefault="00A56750" w:rsidP="00C8432B">
            <w:pPr>
              <w:pStyle w:val="Header"/>
              <w:tabs>
                <w:tab w:val="clear" w:pos="4153"/>
                <w:tab w:val="clear" w:pos="8306"/>
                <w:tab w:val="right" w:pos="2268"/>
              </w:tabs>
              <w:rPr>
                <w:rFonts w:ascii="Arial" w:hAnsi="Arial" w:cs="Arial"/>
                <w:szCs w:val="24"/>
              </w:rPr>
            </w:pPr>
            <w:r w:rsidRPr="002C1277">
              <w:rPr>
                <w:rFonts w:ascii="Arial" w:hAnsi="Arial" w:cs="Arial"/>
                <w:szCs w:val="24"/>
              </w:rPr>
              <w:t>The Tenant is not to generate, use, deposit, store or dump anything which may harm, injure or otherwise pollute the environment or public health or welfare of any other living organism or the water supply or the service media or any adjoining or neighbouring property.  In the event of any breach of this requirement the Tenant to indemnify the Landlord against all costs and expenses arising as a result thereof and to make good all resulting damage.</w:t>
            </w:r>
          </w:p>
          <w:p w14:paraId="4D69F255" w14:textId="77777777" w:rsidR="00A56750" w:rsidRPr="002C1277" w:rsidRDefault="00A56750" w:rsidP="00C8432B">
            <w:pPr>
              <w:pStyle w:val="Header"/>
              <w:tabs>
                <w:tab w:val="clear" w:pos="4153"/>
                <w:tab w:val="clear" w:pos="8306"/>
                <w:tab w:val="right" w:pos="2268"/>
              </w:tabs>
              <w:rPr>
                <w:rFonts w:ascii="Arial" w:hAnsi="Arial" w:cs="Arial"/>
                <w:szCs w:val="24"/>
              </w:rPr>
            </w:pPr>
          </w:p>
        </w:tc>
      </w:tr>
      <w:tr w:rsidR="00A56750" w:rsidRPr="002C1277" w14:paraId="2532C350" w14:textId="77777777" w:rsidTr="00C118C6">
        <w:trPr>
          <w:trHeight w:val="720"/>
        </w:trPr>
        <w:tc>
          <w:tcPr>
            <w:tcW w:w="1265" w:type="pct"/>
          </w:tcPr>
          <w:p w14:paraId="4F3A5160" w14:textId="77777777" w:rsidR="00A56750" w:rsidRPr="002C1277" w:rsidRDefault="00A56750" w:rsidP="00C8432B">
            <w:pPr>
              <w:pStyle w:val="Header"/>
              <w:tabs>
                <w:tab w:val="clear" w:pos="4153"/>
                <w:tab w:val="clear" w:pos="8306"/>
              </w:tabs>
              <w:jc w:val="left"/>
              <w:rPr>
                <w:rFonts w:ascii="Arial" w:hAnsi="Arial" w:cs="Arial"/>
                <w:b/>
                <w:szCs w:val="24"/>
              </w:rPr>
            </w:pPr>
            <w:r w:rsidRPr="002C1277">
              <w:rPr>
                <w:rFonts w:ascii="Arial" w:hAnsi="Arial" w:cs="Arial"/>
                <w:b/>
                <w:szCs w:val="24"/>
              </w:rPr>
              <w:t>Insurance:</w:t>
            </w:r>
          </w:p>
        </w:tc>
        <w:tc>
          <w:tcPr>
            <w:tcW w:w="3735" w:type="pct"/>
          </w:tcPr>
          <w:p w14:paraId="0B50AD50"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is to insure the Demised Premises, contents, fixtures and fittings and plate glass.</w:t>
            </w:r>
          </w:p>
          <w:p w14:paraId="31159CF2"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must produce evidence of their insurance cover to the Landlord on an annual basis.</w:t>
            </w:r>
          </w:p>
        </w:tc>
      </w:tr>
      <w:tr w:rsidR="00A56750" w:rsidRPr="002C1277" w14:paraId="783A02EE" w14:textId="77777777" w:rsidTr="00C118C6">
        <w:trPr>
          <w:trHeight w:val="720"/>
        </w:trPr>
        <w:tc>
          <w:tcPr>
            <w:tcW w:w="1265" w:type="pct"/>
          </w:tcPr>
          <w:p w14:paraId="277B8DE9" w14:textId="77777777" w:rsidR="00A56750" w:rsidRPr="002C1277" w:rsidRDefault="00A56750" w:rsidP="00C8432B">
            <w:pPr>
              <w:pStyle w:val="Header"/>
              <w:tabs>
                <w:tab w:val="clear" w:pos="4153"/>
                <w:tab w:val="clear" w:pos="8306"/>
              </w:tabs>
              <w:jc w:val="left"/>
              <w:rPr>
                <w:rFonts w:ascii="Arial" w:hAnsi="Arial" w:cs="Arial"/>
                <w:b/>
                <w:szCs w:val="24"/>
              </w:rPr>
            </w:pPr>
            <w:r w:rsidRPr="002C1277">
              <w:rPr>
                <w:rFonts w:ascii="Arial" w:hAnsi="Arial" w:cs="Arial"/>
                <w:b/>
                <w:szCs w:val="24"/>
              </w:rPr>
              <w:t>Compliance with Statutes:</w:t>
            </w:r>
          </w:p>
        </w:tc>
        <w:tc>
          <w:tcPr>
            <w:tcW w:w="3735" w:type="pct"/>
          </w:tcPr>
          <w:p w14:paraId="49FFDFD0"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The Tenant shall be responsible for ensuring that the Demised Premises meets all legal requirements (statutes, regulations, </w:t>
            </w:r>
            <w:proofErr w:type="gramStart"/>
            <w:r w:rsidRPr="002C1277">
              <w:rPr>
                <w:rFonts w:ascii="Arial" w:hAnsi="Arial" w:cs="Arial"/>
                <w:sz w:val="24"/>
                <w:szCs w:val="24"/>
              </w:rPr>
              <w:t>bye-laws</w:t>
            </w:r>
            <w:proofErr w:type="gramEnd"/>
            <w:r w:rsidRPr="002C1277">
              <w:rPr>
                <w:rFonts w:ascii="Arial" w:hAnsi="Arial" w:cs="Arial"/>
                <w:sz w:val="24"/>
                <w:szCs w:val="24"/>
              </w:rPr>
              <w:t xml:space="preserve"> etc) in relation to the Tenant’s use and occupation.</w:t>
            </w:r>
          </w:p>
        </w:tc>
      </w:tr>
      <w:tr w:rsidR="00A56750" w:rsidRPr="002C1277" w14:paraId="5604DEAE" w14:textId="77777777" w:rsidTr="00C118C6">
        <w:trPr>
          <w:trHeight w:val="720"/>
        </w:trPr>
        <w:tc>
          <w:tcPr>
            <w:tcW w:w="1265" w:type="pct"/>
          </w:tcPr>
          <w:p w14:paraId="648F5287" w14:textId="77777777" w:rsidR="00A56750" w:rsidRPr="002C1277" w:rsidRDefault="00A56750" w:rsidP="00C8432B">
            <w:pPr>
              <w:rPr>
                <w:rFonts w:ascii="Arial" w:hAnsi="Arial" w:cs="Arial"/>
                <w:b/>
                <w:sz w:val="24"/>
                <w:szCs w:val="24"/>
              </w:rPr>
            </w:pPr>
            <w:r w:rsidRPr="002C1277">
              <w:rPr>
                <w:rFonts w:ascii="Arial" w:hAnsi="Arial" w:cs="Arial"/>
                <w:b/>
                <w:sz w:val="24"/>
                <w:szCs w:val="24"/>
              </w:rPr>
              <w:t>Site Maintenance:</w:t>
            </w:r>
          </w:p>
        </w:tc>
        <w:tc>
          <w:tcPr>
            <w:tcW w:w="3735" w:type="pct"/>
          </w:tcPr>
          <w:p w14:paraId="695DFECD"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The Tenant to </w:t>
            </w:r>
            <w:proofErr w:type="gramStart"/>
            <w:r w:rsidRPr="002C1277">
              <w:rPr>
                <w:rFonts w:ascii="Arial" w:hAnsi="Arial" w:cs="Arial"/>
                <w:sz w:val="24"/>
                <w:szCs w:val="24"/>
              </w:rPr>
              <w:t>keep the Demised Premises in a neat and tidy condition and free of rubbish at all times</w:t>
            </w:r>
            <w:proofErr w:type="gramEnd"/>
            <w:r w:rsidRPr="002C1277">
              <w:rPr>
                <w:rFonts w:ascii="Arial" w:hAnsi="Arial" w:cs="Arial"/>
                <w:sz w:val="24"/>
                <w:szCs w:val="24"/>
              </w:rPr>
              <w:t xml:space="preserve"> including external areas.</w:t>
            </w:r>
          </w:p>
        </w:tc>
      </w:tr>
      <w:tr w:rsidR="00A56750" w:rsidRPr="002C1277" w14:paraId="32B89A60" w14:textId="77777777" w:rsidTr="00C118C6">
        <w:trPr>
          <w:trHeight w:val="716"/>
        </w:trPr>
        <w:tc>
          <w:tcPr>
            <w:tcW w:w="1265" w:type="pct"/>
          </w:tcPr>
          <w:p w14:paraId="13DF9BBF" w14:textId="77777777" w:rsidR="00A56750" w:rsidRPr="002C1277" w:rsidRDefault="00A56750" w:rsidP="00C8432B">
            <w:pPr>
              <w:rPr>
                <w:rFonts w:ascii="Arial" w:hAnsi="Arial" w:cs="Arial"/>
                <w:b/>
                <w:sz w:val="24"/>
                <w:szCs w:val="24"/>
              </w:rPr>
            </w:pPr>
            <w:r w:rsidRPr="002C1277">
              <w:rPr>
                <w:rFonts w:ascii="Arial" w:hAnsi="Arial" w:cs="Arial"/>
                <w:b/>
                <w:sz w:val="24"/>
                <w:szCs w:val="24"/>
              </w:rPr>
              <w:t>Indemnity:</w:t>
            </w:r>
          </w:p>
        </w:tc>
        <w:tc>
          <w:tcPr>
            <w:tcW w:w="3735" w:type="pct"/>
          </w:tcPr>
          <w:p w14:paraId="04669C66"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The Tenant shall indemnify the Landlord against any loss, damage, liability, claims and costs which arise as a result of, or in connection with, the Tenant’s occupation of the Demised Premises.  </w:t>
            </w:r>
          </w:p>
          <w:p w14:paraId="6F8A9665"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The Tenant to also have public liability insurance in place to the sum of £5 million pounds and should hold a current policy of Insurance in respect of Employer’s Liability to a minimum of £5 million pounds.  The Landlord reserves the right to amend the amounts required with three months’ notice in writing. </w:t>
            </w:r>
          </w:p>
        </w:tc>
      </w:tr>
      <w:tr w:rsidR="00A56750" w:rsidRPr="002C1277" w14:paraId="4B4B0695" w14:textId="77777777" w:rsidTr="00C118C6">
        <w:trPr>
          <w:trHeight w:val="408"/>
        </w:trPr>
        <w:tc>
          <w:tcPr>
            <w:tcW w:w="1265" w:type="pct"/>
          </w:tcPr>
          <w:p w14:paraId="6F072E1D" w14:textId="77777777" w:rsidR="00A56750" w:rsidRPr="002C1277" w:rsidRDefault="00A56750" w:rsidP="00C8432B">
            <w:pPr>
              <w:rPr>
                <w:rFonts w:ascii="Arial" w:hAnsi="Arial" w:cs="Arial"/>
                <w:b/>
                <w:sz w:val="24"/>
                <w:szCs w:val="24"/>
              </w:rPr>
            </w:pPr>
            <w:r w:rsidRPr="002C1277">
              <w:rPr>
                <w:rFonts w:ascii="Arial" w:hAnsi="Arial" w:cs="Arial"/>
                <w:b/>
                <w:sz w:val="24"/>
                <w:szCs w:val="24"/>
              </w:rPr>
              <w:t>Costs:</w:t>
            </w:r>
          </w:p>
        </w:tc>
        <w:tc>
          <w:tcPr>
            <w:tcW w:w="3735" w:type="pct"/>
          </w:tcPr>
          <w:p w14:paraId="0180F531"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Each party to bear their own legal and surveyor’s costs in connection with the negotiation and preparation of the lease.</w:t>
            </w:r>
          </w:p>
        </w:tc>
      </w:tr>
      <w:tr w:rsidR="00A56750" w:rsidRPr="002C1277" w14:paraId="69D0EDCA" w14:textId="77777777" w:rsidTr="00C118C6">
        <w:trPr>
          <w:trHeight w:val="408"/>
        </w:trPr>
        <w:tc>
          <w:tcPr>
            <w:tcW w:w="1265" w:type="pct"/>
          </w:tcPr>
          <w:p w14:paraId="18485B4C" w14:textId="77777777" w:rsidR="00A56750" w:rsidRPr="002C1277" w:rsidRDefault="00A56750" w:rsidP="00C8432B">
            <w:pPr>
              <w:pStyle w:val="Header"/>
              <w:tabs>
                <w:tab w:val="clear" w:pos="4153"/>
                <w:tab w:val="clear" w:pos="8306"/>
              </w:tabs>
              <w:jc w:val="left"/>
              <w:rPr>
                <w:rFonts w:ascii="Arial" w:hAnsi="Arial" w:cs="Arial"/>
                <w:b/>
                <w:szCs w:val="24"/>
              </w:rPr>
            </w:pPr>
            <w:r w:rsidRPr="002C1277">
              <w:rPr>
                <w:rFonts w:ascii="Arial" w:hAnsi="Arial" w:cs="Arial"/>
                <w:b/>
                <w:szCs w:val="24"/>
              </w:rPr>
              <w:t>Other Terms and Conditions:</w:t>
            </w:r>
          </w:p>
        </w:tc>
        <w:tc>
          <w:tcPr>
            <w:tcW w:w="3735" w:type="pct"/>
          </w:tcPr>
          <w:p w14:paraId="2AE33765"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To be agreed as appropriate.</w:t>
            </w:r>
          </w:p>
        </w:tc>
      </w:tr>
    </w:tbl>
    <w:p w14:paraId="1709E142" w14:textId="77777777" w:rsidR="002C1277" w:rsidRPr="002C1277" w:rsidRDefault="002C1277" w:rsidP="00A56750">
      <w:pPr>
        <w:rPr>
          <w:rFonts w:ascii="Arial" w:hAnsi="Arial" w:cs="Arial"/>
          <w:b/>
          <w:noProof/>
          <w:sz w:val="24"/>
          <w:szCs w:val="24"/>
        </w:rPr>
      </w:pPr>
    </w:p>
    <w:p w14:paraId="107B96B5" w14:textId="77777777" w:rsidR="002C1277" w:rsidRPr="002C1277" w:rsidRDefault="002C1277" w:rsidP="00A56750">
      <w:pPr>
        <w:rPr>
          <w:rFonts w:ascii="Arial" w:hAnsi="Arial" w:cs="Arial"/>
          <w:b/>
          <w:noProof/>
          <w:sz w:val="24"/>
          <w:szCs w:val="24"/>
        </w:rPr>
      </w:pPr>
    </w:p>
    <w:p w14:paraId="1CAC6AAD" w14:textId="2BD3C1C0" w:rsidR="002C1277" w:rsidRPr="002C1277" w:rsidRDefault="00A56750" w:rsidP="002C1277">
      <w:pPr>
        <w:jc w:val="center"/>
        <w:rPr>
          <w:rFonts w:ascii="Arial" w:hAnsi="Arial" w:cs="Arial"/>
          <w:noProof/>
          <w:sz w:val="24"/>
          <w:szCs w:val="24"/>
        </w:rPr>
      </w:pPr>
      <w:r w:rsidRPr="002C1277">
        <w:rPr>
          <w:rFonts w:ascii="Arial" w:hAnsi="Arial" w:cs="Arial"/>
          <w:b/>
          <w:noProof/>
          <w:sz w:val="24"/>
          <w:szCs w:val="24"/>
        </w:rPr>
        <w:t>LOCATION PLAN:</w:t>
      </w:r>
    </w:p>
    <w:p w14:paraId="0F3F3EE5" w14:textId="5BEC8B64" w:rsidR="00A56750" w:rsidRPr="002C1277" w:rsidRDefault="00A56750" w:rsidP="002C1277">
      <w:pPr>
        <w:jc w:val="center"/>
        <w:rPr>
          <w:rFonts w:ascii="Arial" w:hAnsi="Arial" w:cs="Arial"/>
          <w:noProof/>
          <w:sz w:val="24"/>
          <w:szCs w:val="24"/>
        </w:rPr>
      </w:pPr>
      <w:r w:rsidRPr="002C1277">
        <w:rPr>
          <w:rFonts w:ascii="Arial" w:hAnsi="Arial" w:cs="Arial"/>
          <w:noProof/>
          <w:sz w:val="24"/>
          <w:szCs w:val="24"/>
        </w:rPr>
        <w:lastRenderedPageBreak/>
        <w:drawing>
          <wp:inline distT="0" distB="0" distL="0" distR="0" wp14:anchorId="0525A87C" wp14:editId="52F22DF4">
            <wp:extent cx="6623235" cy="9662615"/>
            <wp:effectExtent l="0" t="0" r="6350" b="0"/>
            <wp:docPr id="21" name="Picture 21" descr="Location map of day ch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cation map of day chalet"/>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639663" cy="9686582"/>
                    </a:xfrm>
                    <a:prstGeom prst="rect">
                      <a:avLst/>
                    </a:prstGeom>
                    <a:noFill/>
                    <a:ln>
                      <a:noFill/>
                    </a:ln>
                  </pic:spPr>
                </pic:pic>
              </a:graphicData>
            </a:graphic>
          </wp:inline>
        </w:drawing>
      </w:r>
    </w:p>
    <w:p w14:paraId="085C88DF" w14:textId="4E98B5B1" w:rsidR="00A56750" w:rsidRPr="002C1277" w:rsidRDefault="00A56750" w:rsidP="00A56750">
      <w:pPr>
        <w:jc w:val="center"/>
        <w:rPr>
          <w:rFonts w:ascii="Arial" w:hAnsi="Arial" w:cs="Arial"/>
          <w:b/>
          <w:noProof/>
          <w:sz w:val="24"/>
          <w:szCs w:val="24"/>
        </w:rPr>
      </w:pPr>
      <w:r w:rsidRPr="002C1277">
        <w:rPr>
          <w:rFonts w:ascii="Arial" w:hAnsi="Arial" w:cs="Arial"/>
          <w:b/>
          <w:noProof/>
          <w:sz w:val="24"/>
          <w:szCs w:val="24"/>
        </w:rPr>
        <w:br/>
      </w:r>
    </w:p>
    <w:p w14:paraId="60FB96E5" w14:textId="77777777" w:rsidR="00A56750" w:rsidRPr="002C1277" w:rsidRDefault="00A56750" w:rsidP="00A56750">
      <w:pPr>
        <w:rPr>
          <w:rFonts w:ascii="Arial" w:hAnsi="Arial" w:cs="Arial"/>
          <w:b/>
          <w:bCs/>
          <w:noProof/>
          <w:sz w:val="24"/>
          <w:szCs w:val="24"/>
        </w:rPr>
      </w:pPr>
      <w:r w:rsidRPr="002C1277">
        <w:rPr>
          <w:rFonts w:ascii="Arial" w:hAnsi="Arial" w:cs="Arial"/>
          <w:b/>
          <w:noProof/>
          <w:sz w:val="24"/>
          <w:szCs w:val="24"/>
        </w:rPr>
        <w:br w:type="page"/>
      </w:r>
      <w:r w:rsidRPr="002C1277">
        <w:rPr>
          <w:rFonts w:ascii="Arial" w:hAnsi="Arial" w:cs="Arial"/>
          <w:b/>
          <w:bCs/>
          <w:noProof/>
          <w:sz w:val="24"/>
          <w:szCs w:val="24"/>
        </w:rPr>
        <w:lastRenderedPageBreak/>
        <w:t>Appendix 1</w:t>
      </w:r>
    </w:p>
    <w:p w14:paraId="2ED8BEC3" w14:textId="77777777" w:rsidR="00A56750" w:rsidRPr="006C41EC" w:rsidRDefault="00A56750" w:rsidP="00A56750">
      <w:pPr>
        <w:jc w:val="center"/>
        <w:rPr>
          <w:rFonts w:ascii="Arial" w:hAnsi="Arial" w:cs="Arial"/>
          <w:b/>
          <w:bCs/>
          <w:noProof/>
          <w:sz w:val="24"/>
          <w:szCs w:val="24"/>
          <w:u w:val="single"/>
        </w:rPr>
      </w:pPr>
      <w:r w:rsidRPr="006C41EC">
        <w:rPr>
          <w:rFonts w:ascii="Arial" w:hAnsi="Arial" w:cs="Arial"/>
          <w:b/>
          <w:bCs/>
          <w:noProof/>
          <w:sz w:val="24"/>
          <w:szCs w:val="24"/>
          <w:u w:val="single"/>
        </w:rPr>
        <w:t>Internal Photographs of Day Chalet 9</w:t>
      </w:r>
    </w:p>
    <w:p w14:paraId="4C1B0413" w14:textId="77777777" w:rsidR="00A56750" w:rsidRPr="002C1277" w:rsidRDefault="00A56750" w:rsidP="00A56750">
      <w:pPr>
        <w:jc w:val="center"/>
        <w:rPr>
          <w:rFonts w:ascii="Arial" w:hAnsi="Arial" w:cs="Arial"/>
          <w:noProof/>
          <w:sz w:val="24"/>
          <w:szCs w:val="24"/>
        </w:rPr>
      </w:pPr>
      <w:r w:rsidRPr="002C1277">
        <w:rPr>
          <w:rFonts w:ascii="Arial" w:hAnsi="Arial" w:cs="Arial"/>
          <w:noProof/>
          <w:sz w:val="24"/>
          <w:szCs w:val="24"/>
        </w:rPr>
        <w:t>Taken 27</w:t>
      </w:r>
      <w:r w:rsidRPr="002C1277">
        <w:rPr>
          <w:rFonts w:ascii="Arial" w:hAnsi="Arial" w:cs="Arial"/>
          <w:noProof/>
          <w:sz w:val="24"/>
          <w:szCs w:val="24"/>
          <w:vertAlign w:val="superscript"/>
        </w:rPr>
        <w:t>th</w:t>
      </w:r>
      <w:r w:rsidRPr="002C1277">
        <w:rPr>
          <w:rFonts w:ascii="Arial" w:hAnsi="Arial" w:cs="Arial"/>
          <w:noProof/>
          <w:sz w:val="24"/>
          <w:szCs w:val="24"/>
        </w:rPr>
        <w:t xml:space="preserve"> January 2023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A56750" w:rsidRPr="002C1277" w14:paraId="7281A38E" w14:textId="77777777" w:rsidTr="00C202CE">
        <w:trPr>
          <w:jc w:val="center"/>
        </w:trPr>
        <w:tc>
          <w:tcPr>
            <w:tcW w:w="9016" w:type="dxa"/>
          </w:tcPr>
          <w:p w14:paraId="43782073"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drawing>
                <wp:inline distT="0" distB="0" distL="0" distR="0" wp14:anchorId="49231DB9" wp14:editId="1FFCB956">
                  <wp:extent cx="5731510" cy="4298950"/>
                  <wp:effectExtent l="0" t="0" r="2540" b="6350"/>
                  <wp:docPr id="22" name="Picture 22"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graph of day chalet 9"/>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tc>
      </w:tr>
      <w:tr w:rsidR="00A56750" w:rsidRPr="002C1277" w14:paraId="475A1C5A" w14:textId="77777777" w:rsidTr="00C202CE">
        <w:trPr>
          <w:jc w:val="center"/>
        </w:trPr>
        <w:tc>
          <w:tcPr>
            <w:tcW w:w="9016" w:type="dxa"/>
          </w:tcPr>
          <w:p w14:paraId="726C7F3C"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1</w:t>
            </w:r>
          </w:p>
        </w:tc>
      </w:tr>
      <w:tr w:rsidR="00A56750" w:rsidRPr="002C1277" w14:paraId="4FEAB086" w14:textId="77777777" w:rsidTr="00C202CE">
        <w:trPr>
          <w:jc w:val="center"/>
        </w:trPr>
        <w:tc>
          <w:tcPr>
            <w:tcW w:w="9016" w:type="dxa"/>
          </w:tcPr>
          <w:p w14:paraId="66FE96C3"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drawing>
                <wp:inline distT="0" distB="0" distL="0" distR="0" wp14:anchorId="7B3CA2A8" wp14:editId="5427CFF6">
                  <wp:extent cx="5731510" cy="4298950"/>
                  <wp:effectExtent l="0" t="0" r="2540" b="6350"/>
                  <wp:docPr id="23" name="Picture 23"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graph of day chalet 9"/>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tc>
      </w:tr>
      <w:tr w:rsidR="00A56750" w:rsidRPr="002C1277" w14:paraId="2C886706" w14:textId="77777777" w:rsidTr="00C202CE">
        <w:trPr>
          <w:jc w:val="center"/>
        </w:trPr>
        <w:tc>
          <w:tcPr>
            <w:tcW w:w="9016" w:type="dxa"/>
          </w:tcPr>
          <w:p w14:paraId="7982DDEB"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2</w:t>
            </w:r>
          </w:p>
        </w:tc>
      </w:tr>
      <w:tr w:rsidR="00A56750" w:rsidRPr="002C1277" w14:paraId="7CD5BA50" w14:textId="77777777" w:rsidTr="00C202CE">
        <w:trPr>
          <w:jc w:val="center"/>
        </w:trPr>
        <w:tc>
          <w:tcPr>
            <w:tcW w:w="9016" w:type="dxa"/>
          </w:tcPr>
          <w:p w14:paraId="07E52554"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lastRenderedPageBreak/>
              <w:drawing>
                <wp:inline distT="0" distB="0" distL="0" distR="0" wp14:anchorId="0611038C" wp14:editId="7CBC5558">
                  <wp:extent cx="5731510" cy="7642225"/>
                  <wp:effectExtent l="0" t="0" r="2540" b="0"/>
                  <wp:docPr id="24" name="Picture 24"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graph of day chalet 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31510" cy="7642225"/>
                          </a:xfrm>
                          <a:prstGeom prst="rect">
                            <a:avLst/>
                          </a:prstGeom>
                          <a:noFill/>
                          <a:ln>
                            <a:noFill/>
                          </a:ln>
                        </pic:spPr>
                      </pic:pic>
                    </a:graphicData>
                  </a:graphic>
                </wp:inline>
              </w:drawing>
            </w:r>
          </w:p>
        </w:tc>
      </w:tr>
      <w:tr w:rsidR="00A56750" w:rsidRPr="002C1277" w14:paraId="3DBA2B5D" w14:textId="77777777" w:rsidTr="00C202CE">
        <w:trPr>
          <w:jc w:val="center"/>
        </w:trPr>
        <w:tc>
          <w:tcPr>
            <w:tcW w:w="9016" w:type="dxa"/>
          </w:tcPr>
          <w:p w14:paraId="2E59951C"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3</w:t>
            </w:r>
          </w:p>
        </w:tc>
      </w:tr>
      <w:tr w:rsidR="00A56750" w:rsidRPr="002C1277" w14:paraId="6A6D01A2" w14:textId="77777777" w:rsidTr="00C202CE">
        <w:trPr>
          <w:jc w:val="center"/>
        </w:trPr>
        <w:tc>
          <w:tcPr>
            <w:tcW w:w="9016" w:type="dxa"/>
          </w:tcPr>
          <w:p w14:paraId="2A1E609C"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drawing>
                <wp:inline distT="0" distB="0" distL="0" distR="0" wp14:anchorId="04607591" wp14:editId="3A42CEBB">
                  <wp:extent cx="5731510" cy="4298950"/>
                  <wp:effectExtent l="0" t="7620" r="0" b="0"/>
                  <wp:docPr id="6" name="Picture 6"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graph of day chalet 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5400000">
                            <a:off x="0" y="0"/>
                            <a:ext cx="5731510" cy="4298950"/>
                          </a:xfrm>
                          <a:prstGeom prst="rect">
                            <a:avLst/>
                          </a:prstGeom>
                          <a:noFill/>
                          <a:ln>
                            <a:noFill/>
                          </a:ln>
                        </pic:spPr>
                      </pic:pic>
                    </a:graphicData>
                  </a:graphic>
                </wp:inline>
              </w:drawing>
            </w:r>
          </w:p>
        </w:tc>
      </w:tr>
      <w:tr w:rsidR="00A56750" w:rsidRPr="002C1277" w14:paraId="457CC107" w14:textId="77777777" w:rsidTr="00C202CE">
        <w:trPr>
          <w:jc w:val="center"/>
        </w:trPr>
        <w:tc>
          <w:tcPr>
            <w:tcW w:w="9016" w:type="dxa"/>
          </w:tcPr>
          <w:p w14:paraId="72E49032"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4</w:t>
            </w:r>
          </w:p>
        </w:tc>
      </w:tr>
      <w:tr w:rsidR="00A56750" w:rsidRPr="002C1277" w14:paraId="2A5D3A03" w14:textId="77777777" w:rsidTr="00C202CE">
        <w:trPr>
          <w:jc w:val="center"/>
        </w:trPr>
        <w:tc>
          <w:tcPr>
            <w:tcW w:w="9016" w:type="dxa"/>
          </w:tcPr>
          <w:p w14:paraId="5E0614EA"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lastRenderedPageBreak/>
              <w:drawing>
                <wp:inline distT="0" distB="0" distL="0" distR="0" wp14:anchorId="03F15DC0" wp14:editId="47F7E72E">
                  <wp:extent cx="5731510" cy="4298950"/>
                  <wp:effectExtent l="0" t="7620" r="0" b="0"/>
                  <wp:docPr id="7" name="Picture 7"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graph of day chalet 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5400000">
                            <a:off x="0" y="0"/>
                            <a:ext cx="5731510" cy="4298950"/>
                          </a:xfrm>
                          <a:prstGeom prst="rect">
                            <a:avLst/>
                          </a:prstGeom>
                          <a:noFill/>
                          <a:ln>
                            <a:noFill/>
                          </a:ln>
                        </pic:spPr>
                      </pic:pic>
                    </a:graphicData>
                  </a:graphic>
                </wp:inline>
              </w:drawing>
            </w:r>
          </w:p>
        </w:tc>
      </w:tr>
      <w:tr w:rsidR="00A56750" w:rsidRPr="002C1277" w14:paraId="44772BF6" w14:textId="77777777" w:rsidTr="00C202CE">
        <w:trPr>
          <w:jc w:val="center"/>
        </w:trPr>
        <w:tc>
          <w:tcPr>
            <w:tcW w:w="9016" w:type="dxa"/>
          </w:tcPr>
          <w:p w14:paraId="5587593C"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5</w:t>
            </w:r>
          </w:p>
        </w:tc>
      </w:tr>
      <w:tr w:rsidR="00A56750" w:rsidRPr="002C1277" w14:paraId="2F7E36D7" w14:textId="77777777" w:rsidTr="00C202CE">
        <w:trPr>
          <w:jc w:val="center"/>
        </w:trPr>
        <w:tc>
          <w:tcPr>
            <w:tcW w:w="9016" w:type="dxa"/>
          </w:tcPr>
          <w:p w14:paraId="2ADE5C0D"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drawing>
                <wp:inline distT="0" distB="0" distL="0" distR="0" wp14:anchorId="4CC92DF1" wp14:editId="4DF1CFBB">
                  <wp:extent cx="5731510" cy="4298950"/>
                  <wp:effectExtent l="0" t="0" r="2540" b="6350"/>
                  <wp:docPr id="10" name="Picture 10"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of day chalet 9"/>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tc>
      </w:tr>
      <w:tr w:rsidR="00A56750" w:rsidRPr="002C1277" w14:paraId="72A9A1BF" w14:textId="77777777" w:rsidTr="00C202CE">
        <w:trPr>
          <w:jc w:val="center"/>
        </w:trPr>
        <w:tc>
          <w:tcPr>
            <w:tcW w:w="9016" w:type="dxa"/>
          </w:tcPr>
          <w:p w14:paraId="180AA0F6"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6</w:t>
            </w:r>
          </w:p>
          <w:p w14:paraId="6ACDC273" w14:textId="77777777" w:rsidR="00A56750" w:rsidRPr="002C1277" w:rsidRDefault="00A56750" w:rsidP="00C8432B">
            <w:pPr>
              <w:jc w:val="center"/>
              <w:rPr>
                <w:rFonts w:ascii="Arial" w:hAnsi="Arial" w:cs="Arial"/>
                <w:noProof/>
                <w:sz w:val="24"/>
                <w:szCs w:val="24"/>
              </w:rPr>
            </w:pPr>
          </w:p>
        </w:tc>
      </w:tr>
      <w:tr w:rsidR="00A56750" w:rsidRPr="002C1277" w14:paraId="0772EF6B" w14:textId="77777777" w:rsidTr="00C202CE">
        <w:trPr>
          <w:jc w:val="center"/>
        </w:trPr>
        <w:tc>
          <w:tcPr>
            <w:tcW w:w="9016" w:type="dxa"/>
          </w:tcPr>
          <w:p w14:paraId="70AF12D9"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lastRenderedPageBreak/>
              <w:drawing>
                <wp:inline distT="0" distB="0" distL="0" distR="0" wp14:anchorId="25522BC4" wp14:editId="414F4546">
                  <wp:extent cx="5731510" cy="4298950"/>
                  <wp:effectExtent l="0" t="0" r="2540" b="6350"/>
                  <wp:docPr id="11" name="Picture 11"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graph of day chalet 9"/>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tc>
      </w:tr>
      <w:tr w:rsidR="00A56750" w:rsidRPr="002C1277" w14:paraId="2E10C31A" w14:textId="77777777" w:rsidTr="00C202CE">
        <w:trPr>
          <w:jc w:val="center"/>
        </w:trPr>
        <w:tc>
          <w:tcPr>
            <w:tcW w:w="9016" w:type="dxa"/>
          </w:tcPr>
          <w:p w14:paraId="5F579497"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 xml:space="preserve">Photograph 7 </w:t>
            </w:r>
          </w:p>
          <w:p w14:paraId="3DEC51F4" w14:textId="77777777" w:rsidR="00A56750" w:rsidRPr="002C1277" w:rsidRDefault="00A56750" w:rsidP="00C8432B">
            <w:pPr>
              <w:jc w:val="center"/>
              <w:rPr>
                <w:rFonts w:ascii="Arial" w:hAnsi="Arial" w:cs="Arial"/>
                <w:noProof/>
                <w:sz w:val="24"/>
                <w:szCs w:val="24"/>
              </w:rPr>
            </w:pPr>
          </w:p>
        </w:tc>
      </w:tr>
      <w:tr w:rsidR="00A56750" w:rsidRPr="002C1277" w14:paraId="7118092F" w14:textId="77777777" w:rsidTr="00C202CE">
        <w:trPr>
          <w:jc w:val="center"/>
        </w:trPr>
        <w:tc>
          <w:tcPr>
            <w:tcW w:w="9016" w:type="dxa"/>
          </w:tcPr>
          <w:p w14:paraId="54197E88"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drawing>
                <wp:inline distT="0" distB="0" distL="0" distR="0" wp14:anchorId="49351A25" wp14:editId="2EE6D08E">
                  <wp:extent cx="5731510" cy="4298950"/>
                  <wp:effectExtent l="0" t="0" r="2540" b="6350"/>
                  <wp:docPr id="12" name="Picture 12"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graph of day chalet 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tc>
      </w:tr>
      <w:tr w:rsidR="00A56750" w:rsidRPr="002C1277" w14:paraId="2524AF53" w14:textId="77777777" w:rsidTr="00C202CE">
        <w:trPr>
          <w:jc w:val="center"/>
        </w:trPr>
        <w:tc>
          <w:tcPr>
            <w:tcW w:w="9016" w:type="dxa"/>
          </w:tcPr>
          <w:p w14:paraId="422551DA"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8</w:t>
            </w:r>
          </w:p>
          <w:p w14:paraId="2CC1E2C0" w14:textId="77777777" w:rsidR="00A56750" w:rsidRPr="002C1277" w:rsidRDefault="00A56750" w:rsidP="00C8432B">
            <w:pPr>
              <w:jc w:val="center"/>
              <w:rPr>
                <w:rFonts w:ascii="Arial" w:hAnsi="Arial" w:cs="Arial"/>
                <w:noProof/>
                <w:sz w:val="24"/>
                <w:szCs w:val="24"/>
              </w:rPr>
            </w:pPr>
          </w:p>
        </w:tc>
      </w:tr>
      <w:tr w:rsidR="00A56750" w:rsidRPr="002C1277" w14:paraId="03A9146A" w14:textId="77777777" w:rsidTr="00C202CE">
        <w:trPr>
          <w:jc w:val="center"/>
        </w:trPr>
        <w:tc>
          <w:tcPr>
            <w:tcW w:w="9016" w:type="dxa"/>
          </w:tcPr>
          <w:p w14:paraId="0B66D940"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drawing>
                <wp:inline distT="0" distB="0" distL="0" distR="0" wp14:anchorId="3EDEAB64" wp14:editId="31B27FC9">
                  <wp:extent cx="5731510" cy="4298950"/>
                  <wp:effectExtent l="0" t="0" r="2540" b="6350"/>
                  <wp:docPr id="13" name="Picture 13"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graph of day chalet 9"/>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tc>
      </w:tr>
      <w:tr w:rsidR="00A56750" w:rsidRPr="002C1277" w14:paraId="758EDB9D" w14:textId="77777777" w:rsidTr="00C202CE">
        <w:trPr>
          <w:jc w:val="center"/>
        </w:trPr>
        <w:tc>
          <w:tcPr>
            <w:tcW w:w="9016" w:type="dxa"/>
          </w:tcPr>
          <w:p w14:paraId="0880E7C6"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9</w:t>
            </w:r>
          </w:p>
          <w:p w14:paraId="5448526C" w14:textId="77777777" w:rsidR="00A56750" w:rsidRPr="002C1277" w:rsidRDefault="00A56750" w:rsidP="00C8432B">
            <w:pPr>
              <w:jc w:val="center"/>
              <w:rPr>
                <w:rFonts w:ascii="Arial" w:hAnsi="Arial" w:cs="Arial"/>
                <w:noProof/>
                <w:sz w:val="24"/>
                <w:szCs w:val="24"/>
              </w:rPr>
            </w:pPr>
          </w:p>
        </w:tc>
      </w:tr>
      <w:tr w:rsidR="00A56750" w:rsidRPr="002C1277" w14:paraId="0A557555" w14:textId="77777777" w:rsidTr="00C202CE">
        <w:trPr>
          <w:jc w:val="center"/>
        </w:trPr>
        <w:tc>
          <w:tcPr>
            <w:tcW w:w="9016" w:type="dxa"/>
          </w:tcPr>
          <w:p w14:paraId="048C02D6"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lastRenderedPageBreak/>
              <w:drawing>
                <wp:inline distT="0" distB="0" distL="0" distR="0" wp14:anchorId="6C6BDFC4" wp14:editId="68F2B38C">
                  <wp:extent cx="5731510" cy="4298950"/>
                  <wp:effectExtent l="0" t="0" r="2540" b="6350"/>
                  <wp:docPr id="14" name="Picture 14"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graph of day chalet 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tc>
      </w:tr>
      <w:tr w:rsidR="00A56750" w:rsidRPr="002C1277" w14:paraId="1D0B1CEE" w14:textId="77777777" w:rsidTr="00C202CE">
        <w:trPr>
          <w:jc w:val="center"/>
        </w:trPr>
        <w:tc>
          <w:tcPr>
            <w:tcW w:w="9016" w:type="dxa"/>
          </w:tcPr>
          <w:p w14:paraId="0B82EA17"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10</w:t>
            </w:r>
          </w:p>
          <w:p w14:paraId="385B2E47" w14:textId="77777777" w:rsidR="00A56750" w:rsidRPr="002C1277" w:rsidRDefault="00A56750" w:rsidP="00C8432B">
            <w:pPr>
              <w:jc w:val="center"/>
              <w:rPr>
                <w:rFonts w:ascii="Arial" w:hAnsi="Arial" w:cs="Arial"/>
                <w:noProof/>
                <w:sz w:val="24"/>
                <w:szCs w:val="24"/>
              </w:rPr>
            </w:pPr>
          </w:p>
        </w:tc>
      </w:tr>
      <w:tr w:rsidR="00A56750" w:rsidRPr="002C1277" w14:paraId="13455C34" w14:textId="77777777" w:rsidTr="00C202CE">
        <w:trPr>
          <w:jc w:val="center"/>
        </w:trPr>
        <w:tc>
          <w:tcPr>
            <w:tcW w:w="9016" w:type="dxa"/>
          </w:tcPr>
          <w:p w14:paraId="4E61A6B5"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drawing>
                <wp:inline distT="0" distB="0" distL="0" distR="0" wp14:anchorId="6483747B" wp14:editId="2236DECF">
                  <wp:extent cx="5731510" cy="4298950"/>
                  <wp:effectExtent l="0" t="0" r="2540" b="6350"/>
                  <wp:docPr id="15" name="Picture 15"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graph of day chalet 9"/>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tc>
      </w:tr>
      <w:tr w:rsidR="00A56750" w:rsidRPr="002C1277" w14:paraId="03B88955" w14:textId="77777777" w:rsidTr="00C202CE">
        <w:trPr>
          <w:jc w:val="center"/>
        </w:trPr>
        <w:tc>
          <w:tcPr>
            <w:tcW w:w="9016" w:type="dxa"/>
          </w:tcPr>
          <w:p w14:paraId="66EEE053"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11</w:t>
            </w:r>
          </w:p>
          <w:p w14:paraId="7520BB26" w14:textId="77777777" w:rsidR="00A56750" w:rsidRPr="002C1277" w:rsidRDefault="00A56750" w:rsidP="00C8432B">
            <w:pPr>
              <w:jc w:val="center"/>
              <w:rPr>
                <w:rFonts w:ascii="Arial" w:hAnsi="Arial" w:cs="Arial"/>
                <w:noProof/>
                <w:sz w:val="24"/>
                <w:szCs w:val="24"/>
              </w:rPr>
            </w:pPr>
          </w:p>
        </w:tc>
      </w:tr>
      <w:tr w:rsidR="00A56750" w:rsidRPr="002C1277" w14:paraId="1C3F9BDE" w14:textId="77777777" w:rsidTr="00C202CE">
        <w:trPr>
          <w:jc w:val="center"/>
        </w:trPr>
        <w:tc>
          <w:tcPr>
            <w:tcW w:w="9016" w:type="dxa"/>
          </w:tcPr>
          <w:p w14:paraId="59794457"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drawing>
                <wp:inline distT="0" distB="0" distL="0" distR="0" wp14:anchorId="20DF6D19" wp14:editId="78A08106">
                  <wp:extent cx="5731510" cy="4298950"/>
                  <wp:effectExtent l="0" t="0" r="2540" b="6350"/>
                  <wp:docPr id="16" name="Picture 16"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graph of day chalet 9"/>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tc>
      </w:tr>
      <w:tr w:rsidR="00A56750" w:rsidRPr="002C1277" w14:paraId="7F48BCC9" w14:textId="77777777" w:rsidTr="00C202CE">
        <w:trPr>
          <w:jc w:val="center"/>
        </w:trPr>
        <w:tc>
          <w:tcPr>
            <w:tcW w:w="9016" w:type="dxa"/>
          </w:tcPr>
          <w:p w14:paraId="4F4B5A74"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12</w:t>
            </w:r>
          </w:p>
          <w:p w14:paraId="18DA06EF" w14:textId="77777777" w:rsidR="00A56750" w:rsidRPr="002C1277" w:rsidRDefault="00A56750" w:rsidP="00C8432B">
            <w:pPr>
              <w:jc w:val="center"/>
              <w:rPr>
                <w:rFonts w:ascii="Arial" w:hAnsi="Arial" w:cs="Arial"/>
                <w:noProof/>
                <w:sz w:val="24"/>
                <w:szCs w:val="24"/>
              </w:rPr>
            </w:pPr>
          </w:p>
        </w:tc>
      </w:tr>
      <w:tr w:rsidR="00A56750" w:rsidRPr="002C1277" w14:paraId="48804D2C" w14:textId="77777777" w:rsidTr="00C202CE">
        <w:trPr>
          <w:jc w:val="center"/>
        </w:trPr>
        <w:tc>
          <w:tcPr>
            <w:tcW w:w="9016" w:type="dxa"/>
          </w:tcPr>
          <w:p w14:paraId="247F738A"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lastRenderedPageBreak/>
              <w:drawing>
                <wp:inline distT="0" distB="0" distL="0" distR="0" wp14:anchorId="7A6296C9" wp14:editId="6ED41B11">
                  <wp:extent cx="5731510" cy="4298950"/>
                  <wp:effectExtent l="0" t="0" r="2540" b="6350"/>
                  <wp:docPr id="17" name="Picture 17"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graph of day chalet 9"/>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tc>
      </w:tr>
      <w:tr w:rsidR="00A56750" w:rsidRPr="002C1277" w14:paraId="6F0D7600" w14:textId="77777777" w:rsidTr="00C202CE">
        <w:trPr>
          <w:jc w:val="center"/>
        </w:trPr>
        <w:tc>
          <w:tcPr>
            <w:tcW w:w="9016" w:type="dxa"/>
          </w:tcPr>
          <w:p w14:paraId="7D1D7B3B"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13</w:t>
            </w:r>
          </w:p>
        </w:tc>
      </w:tr>
      <w:tr w:rsidR="00A56750" w:rsidRPr="002C1277" w14:paraId="0569A614" w14:textId="77777777" w:rsidTr="00C202CE">
        <w:trPr>
          <w:jc w:val="center"/>
        </w:trPr>
        <w:tc>
          <w:tcPr>
            <w:tcW w:w="9016" w:type="dxa"/>
          </w:tcPr>
          <w:p w14:paraId="7274C9AB"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drawing>
                <wp:inline distT="0" distB="0" distL="0" distR="0" wp14:anchorId="29EFABEC" wp14:editId="7B7DDDF9">
                  <wp:extent cx="5731510" cy="4298950"/>
                  <wp:effectExtent l="0" t="7620" r="0" b="0"/>
                  <wp:docPr id="9" name="Picture 9"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graph of day chalet 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5400000">
                            <a:off x="0" y="0"/>
                            <a:ext cx="5731510" cy="4298950"/>
                          </a:xfrm>
                          <a:prstGeom prst="rect">
                            <a:avLst/>
                          </a:prstGeom>
                          <a:noFill/>
                          <a:ln>
                            <a:noFill/>
                          </a:ln>
                        </pic:spPr>
                      </pic:pic>
                    </a:graphicData>
                  </a:graphic>
                </wp:inline>
              </w:drawing>
            </w:r>
          </w:p>
        </w:tc>
      </w:tr>
      <w:tr w:rsidR="00A56750" w:rsidRPr="002C1277" w14:paraId="5B85A4D1" w14:textId="77777777" w:rsidTr="00C202CE">
        <w:trPr>
          <w:jc w:val="center"/>
        </w:trPr>
        <w:tc>
          <w:tcPr>
            <w:tcW w:w="9016" w:type="dxa"/>
          </w:tcPr>
          <w:p w14:paraId="4114F19B"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14</w:t>
            </w:r>
          </w:p>
        </w:tc>
      </w:tr>
      <w:tr w:rsidR="00A56750" w:rsidRPr="002C1277" w14:paraId="6E8D665A" w14:textId="77777777" w:rsidTr="00C202CE">
        <w:trPr>
          <w:jc w:val="center"/>
        </w:trPr>
        <w:tc>
          <w:tcPr>
            <w:tcW w:w="9016" w:type="dxa"/>
          </w:tcPr>
          <w:p w14:paraId="3110DA24"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lastRenderedPageBreak/>
              <w:drawing>
                <wp:inline distT="0" distB="0" distL="0" distR="0" wp14:anchorId="14999578" wp14:editId="740FB273">
                  <wp:extent cx="5731510" cy="4298950"/>
                  <wp:effectExtent l="0" t="0" r="2540" b="6350"/>
                  <wp:docPr id="18" name="Picture 18"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graph of day chalet 9"/>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tc>
      </w:tr>
      <w:tr w:rsidR="00A56750" w:rsidRPr="002C1277" w14:paraId="43D3BB78" w14:textId="77777777" w:rsidTr="00C202CE">
        <w:trPr>
          <w:jc w:val="center"/>
        </w:trPr>
        <w:tc>
          <w:tcPr>
            <w:tcW w:w="9016" w:type="dxa"/>
          </w:tcPr>
          <w:p w14:paraId="419C6B47"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15</w:t>
            </w:r>
          </w:p>
          <w:p w14:paraId="28CC61E1" w14:textId="77777777" w:rsidR="00A56750" w:rsidRPr="002C1277" w:rsidRDefault="00A56750" w:rsidP="00C8432B">
            <w:pPr>
              <w:jc w:val="center"/>
              <w:rPr>
                <w:rFonts w:ascii="Arial" w:hAnsi="Arial" w:cs="Arial"/>
                <w:noProof/>
                <w:sz w:val="24"/>
                <w:szCs w:val="24"/>
              </w:rPr>
            </w:pPr>
          </w:p>
        </w:tc>
      </w:tr>
      <w:tr w:rsidR="00A56750" w:rsidRPr="002C1277" w14:paraId="22ED88F6" w14:textId="77777777" w:rsidTr="00C202CE">
        <w:trPr>
          <w:jc w:val="center"/>
        </w:trPr>
        <w:tc>
          <w:tcPr>
            <w:tcW w:w="9016" w:type="dxa"/>
          </w:tcPr>
          <w:p w14:paraId="2CCBD66B"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drawing>
                <wp:inline distT="0" distB="0" distL="0" distR="0" wp14:anchorId="3F1C24D2" wp14:editId="778FB5C9">
                  <wp:extent cx="5731510" cy="4298950"/>
                  <wp:effectExtent l="0" t="0" r="2540" b="6350"/>
                  <wp:docPr id="19" name="Picture 19"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graph of day chalet 9"/>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tc>
      </w:tr>
      <w:tr w:rsidR="00A56750" w:rsidRPr="002C1277" w14:paraId="12E23EE2" w14:textId="77777777" w:rsidTr="00C202CE">
        <w:trPr>
          <w:jc w:val="center"/>
        </w:trPr>
        <w:tc>
          <w:tcPr>
            <w:tcW w:w="9016" w:type="dxa"/>
          </w:tcPr>
          <w:p w14:paraId="0DAC00CA"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16</w:t>
            </w:r>
          </w:p>
          <w:p w14:paraId="1AA6FA6F" w14:textId="77777777" w:rsidR="00A56750" w:rsidRPr="002C1277" w:rsidRDefault="00A56750" w:rsidP="00C8432B">
            <w:pPr>
              <w:jc w:val="center"/>
              <w:rPr>
                <w:rFonts w:ascii="Arial" w:hAnsi="Arial" w:cs="Arial"/>
                <w:noProof/>
                <w:sz w:val="24"/>
                <w:szCs w:val="24"/>
              </w:rPr>
            </w:pPr>
          </w:p>
        </w:tc>
      </w:tr>
      <w:tr w:rsidR="00A56750" w:rsidRPr="002C1277" w14:paraId="00728C29" w14:textId="77777777" w:rsidTr="00C202CE">
        <w:trPr>
          <w:jc w:val="center"/>
        </w:trPr>
        <w:tc>
          <w:tcPr>
            <w:tcW w:w="9016" w:type="dxa"/>
          </w:tcPr>
          <w:p w14:paraId="0C930D51"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drawing>
                <wp:inline distT="0" distB="0" distL="0" distR="0" wp14:anchorId="3F31A415" wp14:editId="63096573">
                  <wp:extent cx="5731510" cy="4298950"/>
                  <wp:effectExtent l="0" t="0" r="2540" b="6350"/>
                  <wp:docPr id="20" name="Picture 20" descr="Photograph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graph of day chalet 9"/>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731510" cy="4298950"/>
                          </a:xfrm>
                          <a:prstGeom prst="rect">
                            <a:avLst/>
                          </a:prstGeom>
                          <a:noFill/>
                          <a:ln>
                            <a:noFill/>
                          </a:ln>
                        </pic:spPr>
                      </pic:pic>
                    </a:graphicData>
                  </a:graphic>
                </wp:inline>
              </w:drawing>
            </w:r>
          </w:p>
        </w:tc>
      </w:tr>
      <w:tr w:rsidR="00A56750" w:rsidRPr="002C1277" w14:paraId="1A9D65B7" w14:textId="77777777" w:rsidTr="00C202CE">
        <w:trPr>
          <w:jc w:val="center"/>
        </w:trPr>
        <w:tc>
          <w:tcPr>
            <w:tcW w:w="9016" w:type="dxa"/>
          </w:tcPr>
          <w:p w14:paraId="4577A90E" w14:textId="77777777" w:rsidR="00A56750" w:rsidRPr="002C1277" w:rsidRDefault="00A56750" w:rsidP="00C8432B">
            <w:pPr>
              <w:jc w:val="center"/>
              <w:rPr>
                <w:rFonts w:ascii="Arial" w:hAnsi="Arial" w:cs="Arial"/>
                <w:noProof/>
                <w:sz w:val="24"/>
                <w:szCs w:val="24"/>
              </w:rPr>
            </w:pPr>
            <w:r w:rsidRPr="002C1277">
              <w:rPr>
                <w:rFonts w:ascii="Arial" w:hAnsi="Arial" w:cs="Arial"/>
                <w:noProof/>
                <w:sz w:val="24"/>
                <w:szCs w:val="24"/>
              </w:rPr>
              <w:t>Photograph 17</w:t>
            </w:r>
          </w:p>
        </w:tc>
      </w:tr>
    </w:tbl>
    <w:p w14:paraId="3A2A1181" w14:textId="105C4973" w:rsidR="002C1277" w:rsidRPr="002C1277" w:rsidRDefault="002C1277">
      <w:pPr>
        <w:rPr>
          <w:rFonts w:ascii="Arial" w:eastAsia="Times New Roman" w:hAnsi="Arial" w:cs="Arial"/>
          <w:b/>
          <w:sz w:val="24"/>
          <w:szCs w:val="24"/>
          <w:lang w:eastAsia="en-GB"/>
        </w:rPr>
      </w:pPr>
    </w:p>
    <w:p w14:paraId="29191B64" w14:textId="3408A20D" w:rsidR="00A56750" w:rsidRPr="002C1277" w:rsidRDefault="00A56750" w:rsidP="00A56750">
      <w:pPr>
        <w:pStyle w:val="Title"/>
        <w:rPr>
          <w:rFonts w:ascii="Arial" w:hAnsi="Arial" w:cs="Arial"/>
          <w:sz w:val="24"/>
          <w:szCs w:val="24"/>
        </w:rPr>
      </w:pPr>
      <w:r w:rsidRPr="002C1277">
        <w:rPr>
          <w:rFonts w:ascii="Arial" w:hAnsi="Arial" w:cs="Arial"/>
          <w:noProof/>
          <w:sz w:val="24"/>
          <w:szCs w:val="24"/>
        </w:rPr>
        <w:lastRenderedPageBreak/>
        <w:drawing>
          <wp:inline distT="0" distB="0" distL="0" distR="0" wp14:anchorId="5729EDAE" wp14:editId="7CFA8249">
            <wp:extent cx="1104900" cy="1133475"/>
            <wp:effectExtent l="0" t="0" r="0" b="9525"/>
            <wp:docPr id="25" name="Picture 25" descr="NE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ELC logo"/>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04900" cy="1133475"/>
                    </a:xfrm>
                    <a:prstGeom prst="rect">
                      <a:avLst/>
                    </a:prstGeom>
                    <a:noFill/>
                  </pic:spPr>
                </pic:pic>
              </a:graphicData>
            </a:graphic>
          </wp:inline>
        </w:drawing>
      </w:r>
    </w:p>
    <w:p w14:paraId="433C8639" w14:textId="77777777" w:rsidR="00A56750" w:rsidRPr="002C1277" w:rsidRDefault="00A56750" w:rsidP="00A56750">
      <w:pPr>
        <w:pStyle w:val="Title"/>
        <w:rPr>
          <w:rFonts w:ascii="Arial" w:hAnsi="Arial" w:cs="Arial"/>
          <w:sz w:val="24"/>
          <w:szCs w:val="24"/>
        </w:rPr>
      </w:pPr>
    </w:p>
    <w:p w14:paraId="03F609B5" w14:textId="77777777" w:rsidR="00A56750" w:rsidRPr="002C1277" w:rsidRDefault="00A56750" w:rsidP="00A56750">
      <w:pPr>
        <w:pStyle w:val="Title"/>
        <w:rPr>
          <w:rFonts w:ascii="Arial" w:hAnsi="Arial" w:cs="Arial"/>
          <w:sz w:val="24"/>
          <w:szCs w:val="24"/>
        </w:rPr>
      </w:pPr>
      <w:r w:rsidRPr="002C1277">
        <w:rPr>
          <w:rFonts w:ascii="Arial" w:hAnsi="Arial" w:cs="Arial"/>
          <w:sz w:val="24"/>
          <w:szCs w:val="24"/>
        </w:rPr>
        <w:t>HEADS OF TERMS</w:t>
      </w:r>
    </w:p>
    <w:p w14:paraId="10DF25CB" w14:textId="77777777" w:rsidR="00A56750" w:rsidRPr="002C1277" w:rsidRDefault="00A56750" w:rsidP="00A56750">
      <w:pPr>
        <w:pStyle w:val="Title"/>
        <w:rPr>
          <w:rFonts w:ascii="Arial" w:hAnsi="Arial" w:cs="Arial"/>
          <w:sz w:val="24"/>
          <w:szCs w:val="24"/>
        </w:rPr>
      </w:pPr>
      <w:r w:rsidRPr="002C1277">
        <w:rPr>
          <w:rFonts w:ascii="Arial" w:hAnsi="Arial" w:cs="Arial"/>
          <w:sz w:val="24"/>
          <w:szCs w:val="24"/>
        </w:rPr>
        <w:t xml:space="preserve">Day Chalet 28, Cleethorpes </w:t>
      </w:r>
    </w:p>
    <w:p w14:paraId="5BB9A9B2" w14:textId="77777777" w:rsidR="00A56750" w:rsidRPr="002C1277" w:rsidRDefault="00A56750" w:rsidP="00A56750">
      <w:pPr>
        <w:pStyle w:val="Title"/>
        <w:rPr>
          <w:rFonts w:ascii="Arial" w:hAnsi="Arial" w:cs="Arial"/>
          <w:sz w:val="24"/>
          <w:szCs w:val="24"/>
        </w:rPr>
      </w:pPr>
      <w:r w:rsidRPr="002C1277">
        <w:rPr>
          <w:rFonts w:ascii="Arial" w:hAnsi="Arial" w:cs="Arial"/>
          <w:sz w:val="24"/>
          <w:szCs w:val="24"/>
        </w:rPr>
        <w:t>(Subject to Contract &amp; Without Prejudice)</w:t>
      </w:r>
    </w:p>
    <w:p w14:paraId="7CB00068" w14:textId="77777777" w:rsidR="00A56750" w:rsidRPr="002C1277" w:rsidRDefault="00A56750" w:rsidP="00A56750">
      <w:pPr>
        <w:rPr>
          <w:rFonts w:ascii="Arial" w:hAnsi="Arial" w:cs="Arial"/>
          <w:b/>
          <w:color w:val="FF0000"/>
          <w:sz w:val="24"/>
          <w:szCs w:val="24"/>
        </w:rPr>
      </w:pPr>
    </w:p>
    <w:tbl>
      <w:tblPr>
        <w:tblStyle w:val="TableGrid"/>
        <w:tblW w:w="5000" w:type="pct"/>
        <w:tblLook w:val="0000" w:firstRow="0" w:lastRow="0" w:firstColumn="0" w:lastColumn="0" w:noHBand="0" w:noVBand="0"/>
      </w:tblPr>
      <w:tblGrid>
        <w:gridCol w:w="3643"/>
        <w:gridCol w:w="10758"/>
      </w:tblGrid>
      <w:tr w:rsidR="00A56750" w:rsidRPr="002C1277" w14:paraId="3A98F29B" w14:textId="77777777" w:rsidTr="00C118C6">
        <w:trPr>
          <w:trHeight w:val="855"/>
        </w:trPr>
        <w:tc>
          <w:tcPr>
            <w:tcW w:w="1265" w:type="pct"/>
          </w:tcPr>
          <w:p w14:paraId="070C8175" w14:textId="77777777" w:rsidR="00A56750" w:rsidRPr="002C1277" w:rsidRDefault="00A56750" w:rsidP="00C8432B">
            <w:pPr>
              <w:rPr>
                <w:rFonts w:ascii="Arial" w:hAnsi="Arial" w:cs="Arial"/>
                <w:b/>
                <w:sz w:val="24"/>
                <w:szCs w:val="24"/>
              </w:rPr>
            </w:pPr>
            <w:r w:rsidRPr="002C1277">
              <w:rPr>
                <w:rFonts w:ascii="Arial" w:hAnsi="Arial" w:cs="Arial"/>
                <w:b/>
                <w:sz w:val="24"/>
                <w:szCs w:val="24"/>
              </w:rPr>
              <w:t>Landlord:</w:t>
            </w:r>
          </w:p>
          <w:p w14:paraId="05CF19BC" w14:textId="77777777" w:rsidR="00A56750" w:rsidRPr="002C1277" w:rsidRDefault="00A56750" w:rsidP="00C8432B">
            <w:pPr>
              <w:rPr>
                <w:rFonts w:ascii="Arial" w:hAnsi="Arial" w:cs="Arial"/>
                <w:b/>
                <w:sz w:val="24"/>
                <w:szCs w:val="24"/>
              </w:rPr>
            </w:pPr>
          </w:p>
        </w:tc>
        <w:tc>
          <w:tcPr>
            <w:tcW w:w="3735" w:type="pct"/>
          </w:tcPr>
          <w:p w14:paraId="751AE58F" w14:textId="77777777" w:rsidR="00A56750" w:rsidRPr="002C1277" w:rsidRDefault="00A56750" w:rsidP="00C8432B">
            <w:pPr>
              <w:rPr>
                <w:rFonts w:ascii="Arial" w:hAnsi="Arial" w:cs="Arial"/>
                <w:sz w:val="24"/>
                <w:szCs w:val="24"/>
              </w:rPr>
            </w:pPr>
            <w:proofErr w:type="gramStart"/>
            <w:r w:rsidRPr="002C1277">
              <w:rPr>
                <w:rFonts w:ascii="Arial" w:hAnsi="Arial" w:cs="Arial"/>
                <w:sz w:val="24"/>
                <w:szCs w:val="24"/>
              </w:rPr>
              <w:t>North East</w:t>
            </w:r>
            <w:proofErr w:type="gramEnd"/>
            <w:r w:rsidRPr="002C1277">
              <w:rPr>
                <w:rFonts w:ascii="Arial" w:hAnsi="Arial" w:cs="Arial"/>
                <w:sz w:val="24"/>
                <w:szCs w:val="24"/>
              </w:rPr>
              <w:t xml:space="preserve"> Lincolnshire Borough Council</w:t>
            </w:r>
            <w:r w:rsidRPr="002C1277">
              <w:rPr>
                <w:rFonts w:ascii="Arial" w:hAnsi="Arial" w:cs="Arial"/>
                <w:sz w:val="24"/>
                <w:szCs w:val="24"/>
              </w:rPr>
              <w:br/>
              <w:t>Municipal Offices</w:t>
            </w:r>
            <w:r w:rsidRPr="002C1277">
              <w:rPr>
                <w:rFonts w:ascii="Arial" w:hAnsi="Arial" w:cs="Arial"/>
                <w:sz w:val="24"/>
                <w:szCs w:val="24"/>
              </w:rPr>
              <w:br/>
              <w:t>Town Hall Square</w:t>
            </w:r>
            <w:r w:rsidRPr="002C1277">
              <w:rPr>
                <w:rFonts w:ascii="Arial" w:hAnsi="Arial" w:cs="Arial"/>
                <w:sz w:val="24"/>
                <w:szCs w:val="24"/>
              </w:rPr>
              <w:br/>
              <w:t>Grimsby</w:t>
            </w:r>
            <w:r w:rsidRPr="002C1277">
              <w:rPr>
                <w:rFonts w:ascii="Arial" w:hAnsi="Arial" w:cs="Arial"/>
                <w:sz w:val="24"/>
                <w:szCs w:val="24"/>
              </w:rPr>
              <w:br/>
              <w:t>North East Lincolnshire</w:t>
            </w:r>
            <w:r w:rsidRPr="002C1277">
              <w:rPr>
                <w:rFonts w:ascii="Arial" w:hAnsi="Arial" w:cs="Arial"/>
                <w:sz w:val="24"/>
                <w:szCs w:val="24"/>
              </w:rPr>
              <w:br/>
              <w:t>DN31 1HU</w:t>
            </w:r>
          </w:p>
          <w:p w14:paraId="23E59BDB" w14:textId="77777777" w:rsidR="00A56750" w:rsidRPr="002C1277" w:rsidRDefault="00A56750" w:rsidP="00C8432B">
            <w:pPr>
              <w:rPr>
                <w:rFonts w:ascii="Arial" w:hAnsi="Arial" w:cs="Arial"/>
                <w:sz w:val="24"/>
                <w:szCs w:val="24"/>
              </w:rPr>
            </w:pPr>
            <w:r w:rsidRPr="002C1277">
              <w:rPr>
                <w:rFonts w:ascii="Arial" w:hAnsi="Arial" w:cs="Arial"/>
                <w:sz w:val="24"/>
                <w:szCs w:val="24"/>
              </w:rPr>
              <w:t>FAO Estates and Business Development</w:t>
            </w:r>
            <w:r w:rsidRPr="002C1277">
              <w:rPr>
                <w:rFonts w:ascii="Arial" w:hAnsi="Arial" w:cs="Arial"/>
                <w:sz w:val="24"/>
                <w:szCs w:val="24"/>
              </w:rPr>
              <w:br/>
              <w:t>Valuation@nelincs.gov.uk</w:t>
            </w:r>
          </w:p>
        </w:tc>
      </w:tr>
      <w:tr w:rsidR="00A56750" w:rsidRPr="002C1277" w14:paraId="51DB3A81" w14:textId="77777777" w:rsidTr="00C118C6">
        <w:trPr>
          <w:trHeight w:val="427"/>
        </w:trPr>
        <w:tc>
          <w:tcPr>
            <w:tcW w:w="1265" w:type="pct"/>
          </w:tcPr>
          <w:p w14:paraId="189FFA2E" w14:textId="77777777" w:rsidR="00A56750" w:rsidRPr="002C1277" w:rsidRDefault="00A56750" w:rsidP="00C8432B">
            <w:pPr>
              <w:rPr>
                <w:rFonts w:ascii="Arial" w:hAnsi="Arial" w:cs="Arial"/>
                <w:b/>
                <w:sz w:val="24"/>
                <w:szCs w:val="24"/>
              </w:rPr>
            </w:pPr>
            <w:r w:rsidRPr="002C1277">
              <w:rPr>
                <w:rFonts w:ascii="Arial" w:hAnsi="Arial" w:cs="Arial"/>
                <w:b/>
                <w:sz w:val="24"/>
                <w:szCs w:val="24"/>
              </w:rPr>
              <w:t>Landlord’s Solicitor:</w:t>
            </w:r>
          </w:p>
        </w:tc>
        <w:tc>
          <w:tcPr>
            <w:tcW w:w="3735" w:type="pct"/>
          </w:tcPr>
          <w:p w14:paraId="4C4D7055" w14:textId="77777777" w:rsidR="00A56750" w:rsidRPr="002C1277" w:rsidRDefault="00A56750" w:rsidP="00C8432B">
            <w:pPr>
              <w:rPr>
                <w:rFonts w:ascii="Arial" w:hAnsi="Arial" w:cs="Arial"/>
                <w:sz w:val="24"/>
                <w:szCs w:val="24"/>
              </w:rPr>
            </w:pPr>
            <w:r w:rsidRPr="002C1277">
              <w:rPr>
                <w:rFonts w:ascii="Arial" w:hAnsi="Arial" w:cs="Arial"/>
                <w:sz w:val="24"/>
                <w:szCs w:val="24"/>
              </w:rPr>
              <w:t>Solicitor to the Council</w:t>
            </w:r>
            <w:r w:rsidRPr="002C1277">
              <w:rPr>
                <w:rFonts w:ascii="Arial" w:hAnsi="Arial" w:cs="Arial"/>
                <w:sz w:val="24"/>
                <w:szCs w:val="24"/>
              </w:rPr>
              <w:br/>
              <w:t>Municipal Offices</w:t>
            </w:r>
            <w:r w:rsidRPr="002C1277">
              <w:rPr>
                <w:rFonts w:ascii="Arial" w:hAnsi="Arial" w:cs="Arial"/>
                <w:sz w:val="24"/>
                <w:szCs w:val="24"/>
              </w:rPr>
              <w:br/>
              <w:t>Town Hall Square</w:t>
            </w:r>
            <w:r w:rsidRPr="002C1277">
              <w:rPr>
                <w:rFonts w:ascii="Arial" w:hAnsi="Arial" w:cs="Arial"/>
                <w:sz w:val="24"/>
                <w:szCs w:val="24"/>
              </w:rPr>
              <w:br/>
              <w:t>Grimsby</w:t>
            </w:r>
            <w:r w:rsidRPr="002C1277">
              <w:rPr>
                <w:rFonts w:ascii="Arial" w:hAnsi="Arial" w:cs="Arial"/>
                <w:sz w:val="24"/>
                <w:szCs w:val="24"/>
              </w:rPr>
              <w:br/>
            </w:r>
            <w:proofErr w:type="gramStart"/>
            <w:r w:rsidRPr="002C1277">
              <w:rPr>
                <w:rFonts w:ascii="Arial" w:hAnsi="Arial" w:cs="Arial"/>
                <w:sz w:val="24"/>
                <w:szCs w:val="24"/>
              </w:rPr>
              <w:t>North East</w:t>
            </w:r>
            <w:proofErr w:type="gramEnd"/>
            <w:r w:rsidRPr="002C1277">
              <w:rPr>
                <w:rFonts w:ascii="Arial" w:hAnsi="Arial" w:cs="Arial"/>
                <w:sz w:val="24"/>
                <w:szCs w:val="24"/>
              </w:rPr>
              <w:t xml:space="preserve"> Lincolnshire</w:t>
            </w:r>
            <w:r w:rsidRPr="002C1277">
              <w:rPr>
                <w:rFonts w:ascii="Arial" w:hAnsi="Arial" w:cs="Arial"/>
                <w:sz w:val="24"/>
                <w:szCs w:val="24"/>
              </w:rPr>
              <w:br/>
              <w:t>DN31 1HU</w:t>
            </w:r>
          </w:p>
        </w:tc>
      </w:tr>
      <w:tr w:rsidR="00A56750" w:rsidRPr="002C1277" w14:paraId="53141709" w14:textId="77777777" w:rsidTr="00C118C6">
        <w:trPr>
          <w:trHeight w:val="175"/>
        </w:trPr>
        <w:tc>
          <w:tcPr>
            <w:tcW w:w="1265" w:type="pct"/>
          </w:tcPr>
          <w:p w14:paraId="62604798" w14:textId="77777777" w:rsidR="00A56750" w:rsidRPr="002C1277" w:rsidRDefault="00A56750" w:rsidP="00C8432B">
            <w:pPr>
              <w:rPr>
                <w:rFonts w:ascii="Arial" w:hAnsi="Arial" w:cs="Arial"/>
                <w:b/>
                <w:sz w:val="24"/>
                <w:szCs w:val="24"/>
              </w:rPr>
            </w:pPr>
            <w:r w:rsidRPr="002C1277">
              <w:rPr>
                <w:rFonts w:ascii="Arial" w:hAnsi="Arial" w:cs="Arial"/>
                <w:b/>
                <w:sz w:val="24"/>
                <w:szCs w:val="24"/>
              </w:rPr>
              <w:t>Tenant:</w:t>
            </w:r>
          </w:p>
        </w:tc>
        <w:tc>
          <w:tcPr>
            <w:tcW w:w="3735" w:type="pct"/>
          </w:tcPr>
          <w:p w14:paraId="22A77F2B" w14:textId="77777777" w:rsidR="00A56750" w:rsidRPr="002C1277" w:rsidRDefault="00A56750" w:rsidP="00C8432B">
            <w:pPr>
              <w:rPr>
                <w:rFonts w:ascii="Arial" w:hAnsi="Arial" w:cs="Arial"/>
                <w:sz w:val="24"/>
                <w:szCs w:val="24"/>
              </w:rPr>
            </w:pPr>
            <w:r w:rsidRPr="002C1277">
              <w:rPr>
                <w:rFonts w:ascii="Arial" w:hAnsi="Arial" w:cs="Arial"/>
                <w:sz w:val="24"/>
                <w:szCs w:val="24"/>
              </w:rPr>
              <w:t>NAME</w:t>
            </w:r>
          </w:p>
          <w:p w14:paraId="0EC64C25" w14:textId="58E1265B" w:rsidR="00A56750" w:rsidRPr="002C1277" w:rsidRDefault="00A56750" w:rsidP="00C8432B">
            <w:pPr>
              <w:rPr>
                <w:rFonts w:ascii="Arial" w:hAnsi="Arial" w:cs="Arial"/>
                <w:sz w:val="24"/>
                <w:szCs w:val="24"/>
              </w:rPr>
            </w:pPr>
            <w:r w:rsidRPr="002C1277">
              <w:rPr>
                <w:rFonts w:ascii="Arial" w:hAnsi="Arial" w:cs="Arial"/>
                <w:sz w:val="24"/>
                <w:szCs w:val="24"/>
              </w:rPr>
              <w:t xml:space="preserve">ADDRESS  </w:t>
            </w:r>
          </w:p>
          <w:p w14:paraId="6863F1C5" w14:textId="77777777" w:rsidR="00A56750" w:rsidRPr="002C1277" w:rsidRDefault="00A56750" w:rsidP="00C8432B">
            <w:pPr>
              <w:jc w:val="both"/>
              <w:rPr>
                <w:rFonts w:ascii="Arial" w:hAnsi="Arial" w:cs="Arial"/>
                <w:sz w:val="24"/>
                <w:szCs w:val="24"/>
                <w:u w:val="single"/>
              </w:rPr>
            </w:pPr>
            <w:r w:rsidRPr="002C1277">
              <w:rPr>
                <w:rFonts w:ascii="Arial" w:hAnsi="Arial" w:cs="Arial"/>
                <w:sz w:val="24"/>
                <w:szCs w:val="24"/>
              </w:rPr>
              <w:t xml:space="preserve">Email: </w:t>
            </w:r>
          </w:p>
          <w:p w14:paraId="5D3EF399"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Tel: </w:t>
            </w:r>
          </w:p>
        </w:tc>
      </w:tr>
      <w:tr w:rsidR="00A56750" w:rsidRPr="002C1277" w14:paraId="0F21EB08" w14:textId="77777777" w:rsidTr="00C118C6">
        <w:trPr>
          <w:trHeight w:val="175"/>
        </w:trPr>
        <w:tc>
          <w:tcPr>
            <w:tcW w:w="1265" w:type="pct"/>
          </w:tcPr>
          <w:p w14:paraId="44C4A809" w14:textId="77777777" w:rsidR="00A56750" w:rsidRPr="002C1277" w:rsidRDefault="00A56750" w:rsidP="00C8432B">
            <w:pPr>
              <w:rPr>
                <w:rFonts w:ascii="Arial" w:hAnsi="Arial" w:cs="Arial"/>
                <w:b/>
                <w:sz w:val="24"/>
                <w:szCs w:val="24"/>
              </w:rPr>
            </w:pPr>
            <w:r w:rsidRPr="002C1277">
              <w:rPr>
                <w:rFonts w:ascii="Arial" w:hAnsi="Arial" w:cs="Arial"/>
                <w:b/>
                <w:sz w:val="24"/>
                <w:szCs w:val="24"/>
              </w:rPr>
              <w:t>Tenant’s Agent:</w:t>
            </w:r>
          </w:p>
        </w:tc>
        <w:tc>
          <w:tcPr>
            <w:tcW w:w="3735" w:type="pct"/>
          </w:tcPr>
          <w:p w14:paraId="476F2D19"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Tenant to confirm</w:t>
            </w:r>
          </w:p>
        </w:tc>
      </w:tr>
      <w:tr w:rsidR="00A56750" w:rsidRPr="002C1277" w14:paraId="6CEE828D" w14:textId="77777777" w:rsidTr="00C118C6">
        <w:trPr>
          <w:trHeight w:val="175"/>
        </w:trPr>
        <w:tc>
          <w:tcPr>
            <w:tcW w:w="1265" w:type="pct"/>
          </w:tcPr>
          <w:p w14:paraId="2342484E" w14:textId="77777777" w:rsidR="00A56750" w:rsidRPr="002C1277" w:rsidRDefault="00A56750" w:rsidP="00C8432B">
            <w:pPr>
              <w:rPr>
                <w:rFonts w:ascii="Arial" w:hAnsi="Arial" w:cs="Arial"/>
                <w:b/>
                <w:sz w:val="24"/>
                <w:szCs w:val="24"/>
              </w:rPr>
            </w:pPr>
            <w:r w:rsidRPr="002C1277">
              <w:rPr>
                <w:rFonts w:ascii="Arial" w:hAnsi="Arial" w:cs="Arial"/>
                <w:b/>
                <w:sz w:val="24"/>
                <w:szCs w:val="24"/>
              </w:rPr>
              <w:t xml:space="preserve">Tenant’s Solicitor: </w:t>
            </w:r>
          </w:p>
        </w:tc>
        <w:tc>
          <w:tcPr>
            <w:tcW w:w="3735" w:type="pct"/>
          </w:tcPr>
          <w:p w14:paraId="40DCAD3B"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Tenant to confirm</w:t>
            </w:r>
          </w:p>
        </w:tc>
      </w:tr>
      <w:tr w:rsidR="00A56750" w:rsidRPr="002C1277" w14:paraId="48051EBB" w14:textId="77777777" w:rsidTr="00C118C6">
        <w:trPr>
          <w:trHeight w:val="488"/>
        </w:trPr>
        <w:tc>
          <w:tcPr>
            <w:tcW w:w="1265" w:type="pct"/>
          </w:tcPr>
          <w:p w14:paraId="15135E6D" w14:textId="77777777" w:rsidR="00A56750" w:rsidRPr="002C1277" w:rsidRDefault="00A56750" w:rsidP="00C8432B">
            <w:pPr>
              <w:rPr>
                <w:rFonts w:ascii="Arial" w:hAnsi="Arial" w:cs="Arial"/>
                <w:b/>
                <w:sz w:val="24"/>
                <w:szCs w:val="24"/>
              </w:rPr>
            </w:pPr>
            <w:r w:rsidRPr="002C1277">
              <w:rPr>
                <w:rFonts w:ascii="Arial" w:hAnsi="Arial" w:cs="Arial"/>
                <w:b/>
                <w:sz w:val="24"/>
                <w:szCs w:val="24"/>
              </w:rPr>
              <w:t>Demised Premises:</w:t>
            </w:r>
          </w:p>
          <w:p w14:paraId="231A312C" w14:textId="77777777" w:rsidR="00A56750" w:rsidRPr="002C1277" w:rsidRDefault="00A56750" w:rsidP="00C8432B">
            <w:pPr>
              <w:rPr>
                <w:rFonts w:ascii="Arial" w:hAnsi="Arial" w:cs="Arial"/>
                <w:b/>
                <w:sz w:val="24"/>
                <w:szCs w:val="24"/>
              </w:rPr>
            </w:pPr>
          </w:p>
        </w:tc>
        <w:tc>
          <w:tcPr>
            <w:tcW w:w="3735" w:type="pct"/>
          </w:tcPr>
          <w:p w14:paraId="3EDD39F4" w14:textId="77777777" w:rsidR="00A56750" w:rsidRPr="002C1277" w:rsidRDefault="00A56750" w:rsidP="00C8432B">
            <w:pPr>
              <w:rPr>
                <w:rFonts w:ascii="Arial" w:hAnsi="Arial" w:cs="Arial"/>
                <w:sz w:val="24"/>
                <w:szCs w:val="24"/>
              </w:rPr>
            </w:pPr>
            <w:r w:rsidRPr="002C1277">
              <w:rPr>
                <w:rFonts w:ascii="Arial" w:hAnsi="Arial" w:cs="Arial"/>
                <w:sz w:val="24"/>
                <w:szCs w:val="24"/>
              </w:rPr>
              <w:t xml:space="preserve">All that site shown edged red on the attached plan and known as Day Chalet 28, Kings Road, Marine Embankment, Cleethorpes, </w:t>
            </w:r>
            <w:proofErr w:type="gramStart"/>
            <w:r w:rsidRPr="002C1277">
              <w:rPr>
                <w:rFonts w:ascii="Arial" w:hAnsi="Arial" w:cs="Arial"/>
                <w:sz w:val="24"/>
                <w:szCs w:val="24"/>
              </w:rPr>
              <w:t>North East</w:t>
            </w:r>
            <w:proofErr w:type="gramEnd"/>
            <w:r w:rsidRPr="002C1277">
              <w:rPr>
                <w:rFonts w:ascii="Arial" w:hAnsi="Arial" w:cs="Arial"/>
                <w:sz w:val="24"/>
                <w:szCs w:val="24"/>
              </w:rPr>
              <w:t xml:space="preserve"> Lincolnshire DN35 0AR including the chalet structure to be erected thereon</w:t>
            </w:r>
          </w:p>
        </w:tc>
      </w:tr>
      <w:tr w:rsidR="00A56750" w:rsidRPr="002C1277" w14:paraId="5444CEF9" w14:textId="77777777" w:rsidTr="00C118C6">
        <w:trPr>
          <w:trHeight w:val="488"/>
        </w:trPr>
        <w:tc>
          <w:tcPr>
            <w:tcW w:w="1265" w:type="pct"/>
          </w:tcPr>
          <w:p w14:paraId="0778C4A7" w14:textId="77777777" w:rsidR="00A56750" w:rsidRPr="002C1277" w:rsidRDefault="00A56750" w:rsidP="00C8432B">
            <w:pPr>
              <w:rPr>
                <w:rFonts w:ascii="Arial" w:hAnsi="Arial" w:cs="Arial"/>
                <w:b/>
                <w:sz w:val="24"/>
                <w:szCs w:val="24"/>
              </w:rPr>
            </w:pPr>
            <w:r w:rsidRPr="002C1277">
              <w:rPr>
                <w:rFonts w:ascii="Arial" w:hAnsi="Arial" w:cs="Arial"/>
                <w:b/>
                <w:sz w:val="24"/>
                <w:szCs w:val="24"/>
              </w:rPr>
              <w:t>Car Parking:</w:t>
            </w:r>
          </w:p>
        </w:tc>
        <w:tc>
          <w:tcPr>
            <w:tcW w:w="3735" w:type="pct"/>
          </w:tcPr>
          <w:p w14:paraId="3F1CF08B" w14:textId="77777777" w:rsidR="00A56750" w:rsidRPr="002C1277" w:rsidRDefault="00A56750" w:rsidP="00C8432B">
            <w:pPr>
              <w:rPr>
                <w:rFonts w:ascii="Arial" w:hAnsi="Arial" w:cs="Arial"/>
                <w:sz w:val="24"/>
                <w:szCs w:val="24"/>
              </w:rPr>
            </w:pPr>
            <w:r w:rsidRPr="002C1277">
              <w:rPr>
                <w:rFonts w:ascii="Arial" w:hAnsi="Arial" w:cs="Arial"/>
                <w:sz w:val="24"/>
                <w:szCs w:val="24"/>
              </w:rPr>
              <w:t xml:space="preserve">There is no parking associated with the demised premise and the tenant must make their own arrangements. </w:t>
            </w:r>
          </w:p>
        </w:tc>
      </w:tr>
      <w:tr w:rsidR="00A56750" w:rsidRPr="002C1277" w14:paraId="6DFE89B6" w14:textId="77777777" w:rsidTr="00C118C6">
        <w:trPr>
          <w:trHeight w:val="527"/>
        </w:trPr>
        <w:tc>
          <w:tcPr>
            <w:tcW w:w="1265" w:type="pct"/>
          </w:tcPr>
          <w:p w14:paraId="6EC5156C" w14:textId="77777777" w:rsidR="00A56750" w:rsidRPr="002C1277" w:rsidRDefault="00A56750" w:rsidP="00C8432B">
            <w:pPr>
              <w:rPr>
                <w:rFonts w:ascii="Arial" w:hAnsi="Arial" w:cs="Arial"/>
                <w:b/>
                <w:sz w:val="24"/>
                <w:szCs w:val="24"/>
              </w:rPr>
            </w:pPr>
            <w:r w:rsidRPr="002C1277">
              <w:rPr>
                <w:rFonts w:ascii="Arial" w:hAnsi="Arial" w:cs="Arial"/>
                <w:b/>
                <w:sz w:val="24"/>
                <w:szCs w:val="24"/>
              </w:rPr>
              <w:t>Term:</w:t>
            </w:r>
          </w:p>
        </w:tc>
        <w:tc>
          <w:tcPr>
            <w:tcW w:w="3735" w:type="pct"/>
          </w:tcPr>
          <w:p w14:paraId="19D3D0D0"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5 years with effect from the date of completion</w:t>
            </w:r>
          </w:p>
        </w:tc>
      </w:tr>
      <w:tr w:rsidR="00A56750" w:rsidRPr="002C1277" w14:paraId="5EBFB9BA" w14:textId="77777777" w:rsidTr="00C118C6">
        <w:trPr>
          <w:trHeight w:val="494"/>
        </w:trPr>
        <w:tc>
          <w:tcPr>
            <w:tcW w:w="1265" w:type="pct"/>
          </w:tcPr>
          <w:p w14:paraId="58F5F643" w14:textId="77777777" w:rsidR="00A56750" w:rsidRPr="002C1277" w:rsidRDefault="00A56750" w:rsidP="00C8432B">
            <w:pPr>
              <w:rPr>
                <w:rFonts w:ascii="Arial" w:hAnsi="Arial" w:cs="Arial"/>
                <w:b/>
                <w:sz w:val="24"/>
                <w:szCs w:val="24"/>
              </w:rPr>
            </w:pPr>
            <w:r w:rsidRPr="002C1277">
              <w:rPr>
                <w:rFonts w:ascii="Arial" w:hAnsi="Arial" w:cs="Arial"/>
                <w:b/>
                <w:sz w:val="24"/>
                <w:szCs w:val="24"/>
              </w:rPr>
              <w:t>Rent:</w:t>
            </w:r>
          </w:p>
        </w:tc>
        <w:tc>
          <w:tcPr>
            <w:tcW w:w="3735" w:type="pct"/>
          </w:tcPr>
          <w:p w14:paraId="56487EB8" w14:textId="256EEC50" w:rsidR="00A56750" w:rsidRDefault="00C733B3" w:rsidP="00C8432B">
            <w:pPr>
              <w:pStyle w:val="BodyText"/>
              <w:jc w:val="both"/>
              <w:rPr>
                <w:rFonts w:ascii="Arial" w:hAnsi="Arial" w:cs="Arial"/>
                <w:szCs w:val="24"/>
              </w:rPr>
            </w:pPr>
            <w:r w:rsidRPr="00C733B3">
              <w:rPr>
                <w:rFonts w:ascii="Arial" w:hAnsi="Arial" w:cs="Arial"/>
                <w:szCs w:val="24"/>
              </w:rPr>
              <w:t>Interested parties to submit offers by 31st March 2023.</w:t>
            </w:r>
          </w:p>
          <w:p w14:paraId="2B6C7515" w14:textId="77777777" w:rsidR="00C733B3" w:rsidRPr="002C1277" w:rsidRDefault="00C733B3" w:rsidP="00C8432B">
            <w:pPr>
              <w:pStyle w:val="BodyText"/>
              <w:jc w:val="both"/>
              <w:rPr>
                <w:rFonts w:ascii="Arial" w:hAnsi="Arial" w:cs="Arial"/>
                <w:szCs w:val="24"/>
              </w:rPr>
            </w:pPr>
          </w:p>
          <w:p w14:paraId="36324F28" w14:textId="2C0DFDFD" w:rsidR="00A56750" w:rsidRPr="002C1277" w:rsidRDefault="00A56750" w:rsidP="00C8432B">
            <w:pPr>
              <w:pStyle w:val="BodyText"/>
              <w:jc w:val="both"/>
              <w:rPr>
                <w:rFonts w:ascii="Arial" w:hAnsi="Arial" w:cs="Arial"/>
                <w:szCs w:val="24"/>
              </w:rPr>
            </w:pPr>
            <w:r w:rsidRPr="002C1277">
              <w:rPr>
                <w:rFonts w:ascii="Arial" w:hAnsi="Arial" w:cs="Arial"/>
                <w:szCs w:val="24"/>
              </w:rPr>
              <w:t>Rent will be payable annually in advance</w:t>
            </w:r>
          </w:p>
          <w:p w14:paraId="4313841A" w14:textId="77777777" w:rsidR="00A56750" w:rsidRPr="002C1277" w:rsidRDefault="00A56750" w:rsidP="00C8432B">
            <w:pPr>
              <w:pStyle w:val="BodyText"/>
              <w:jc w:val="both"/>
              <w:rPr>
                <w:rFonts w:ascii="Arial" w:hAnsi="Arial" w:cs="Arial"/>
                <w:szCs w:val="24"/>
              </w:rPr>
            </w:pPr>
          </w:p>
        </w:tc>
      </w:tr>
      <w:tr w:rsidR="00C733B3" w:rsidRPr="002C1277" w14:paraId="69C13F09" w14:textId="77777777" w:rsidTr="00C118C6">
        <w:trPr>
          <w:trHeight w:val="494"/>
        </w:trPr>
        <w:tc>
          <w:tcPr>
            <w:tcW w:w="1265" w:type="pct"/>
          </w:tcPr>
          <w:p w14:paraId="4F473414" w14:textId="0560FE91" w:rsidR="00C733B3" w:rsidRPr="002C1277" w:rsidRDefault="00C733B3" w:rsidP="00C8432B">
            <w:pPr>
              <w:rPr>
                <w:rFonts w:ascii="Arial" w:hAnsi="Arial" w:cs="Arial"/>
                <w:b/>
                <w:sz w:val="24"/>
                <w:szCs w:val="24"/>
              </w:rPr>
            </w:pPr>
            <w:r>
              <w:rPr>
                <w:rFonts w:ascii="Arial" w:hAnsi="Arial" w:cs="Arial"/>
                <w:b/>
                <w:sz w:val="24"/>
                <w:szCs w:val="24"/>
              </w:rPr>
              <w:t>Premium:</w:t>
            </w:r>
          </w:p>
        </w:tc>
        <w:tc>
          <w:tcPr>
            <w:tcW w:w="3735" w:type="pct"/>
          </w:tcPr>
          <w:p w14:paraId="27358984" w14:textId="77777777" w:rsidR="00C733B3" w:rsidRPr="002C1277" w:rsidRDefault="00C733B3" w:rsidP="00C733B3">
            <w:pPr>
              <w:pStyle w:val="BodyText"/>
              <w:jc w:val="both"/>
              <w:rPr>
                <w:rFonts w:ascii="Arial" w:hAnsi="Arial" w:cs="Arial"/>
                <w:szCs w:val="24"/>
              </w:rPr>
            </w:pPr>
            <w:r w:rsidRPr="002C1277">
              <w:rPr>
                <w:rFonts w:ascii="Arial" w:hAnsi="Arial" w:cs="Arial"/>
                <w:szCs w:val="24"/>
              </w:rPr>
              <w:t>Interested parties to submit offers</w:t>
            </w:r>
          </w:p>
          <w:p w14:paraId="79A5D3F4" w14:textId="77777777" w:rsidR="00C733B3" w:rsidRPr="002C1277" w:rsidRDefault="00C733B3" w:rsidP="00C8432B">
            <w:pPr>
              <w:pStyle w:val="BodyText"/>
              <w:jc w:val="both"/>
              <w:rPr>
                <w:rFonts w:ascii="Arial" w:hAnsi="Arial" w:cs="Arial"/>
                <w:szCs w:val="24"/>
              </w:rPr>
            </w:pPr>
          </w:p>
        </w:tc>
      </w:tr>
      <w:tr w:rsidR="00A56750" w:rsidRPr="002C1277" w14:paraId="40CAB58A" w14:textId="77777777" w:rsidTr="00C118C6">
        <w:trPr>
          <w:trHeight w:val="494"/>
        </w:trPr>
        <w:tc>
          <w:tcPr>
            <w:tcW w:w="1265" w:type="pct"/>
          </w:tcPr>
          <w:p w14:paraId="7C44FE11" w14:textId="77777777" w:rsidR="00A56750" w:rsidRPr="002C1277" w:rsidRDefault="00A56750" w:rsidP="00C8432B">
            <w:pPr>
              <w:rPr>
                <w:rFonts w:ascii="Arial" w:hAnsi="Arial" w:cs="Arial"/>
                <w:b/>
                <w:sz w:val="24"/>
                <w:szCs w:val="24"/>
              </w:rPr>
            </w:pPr>
            <w:r w:rsidRPr="002C1277">
              <w:rPr>
                <w:rFonts w:ascii="Arial" w:hAnsi="Arial" w:cs="Arial"/>
                <w:b/>
                <w:sz w:val="24"/>
                <w:szCs w:val="24"/>
              </w:rPr>
              <w:t>Rent Reviews:</w:t>
            </w:r>
          </w:p>
        </w:tc>
        <w:tc>
          <w:tcPr>
            <w:tcW w:w="3735" w:type="pct"/>
          </w:tcPr>
          <w:p w14:paraId="7DD3C8C9"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End of the third year (to the higher of MV / RPI)</w:t>
            </w:r>
          </w:p>
        </w:tc>
      </w:tr>
      <w:tr w:rsidR="00A56750" w:rsidRPr="002C1277" w14:paraId="6D7D8139" w14:textId="77777777" w:rsidTr="00C118C6">
        <w:trPr>
          <w:trHeight w:val="538"/>
        </w:trPr>
        <w:tc>
          <w:tcPr>
            <w:tcW w:w="1265" w:type="pct"/>
          </w:tcPr>
          <w:p w14:paraId="3BA345FA" w14:textId="77777777" w:rsidR="00A56750" w:rsidRPr="002C1277" w:rsidRDefault="00A56750" w:rsidP="00C8432B">
            <w:pPr>
              <w:rPr>
                <w:rFonts w:ascii="Arial" w:hAnsi="Arial" w:cs="Arial"/>
                <w:b/>
                <w:sz w:val="24"/>
                <w:szCs w:val="24"/>
              </w:rPr>
            </w:pPr>
            <w:r w:rsidRPr="002C1277">
              <w:rPr>
                <w:rFonts w:ascii="Arial" w:hAnsi="Arial" w:cs="Arial"/>
                <w:b/>
                <w:sz w:val="24"/>
                <w:szCs w:val="24"/>
              </w:rPr>
              <w:t>Break Clause:</w:t>
            </w:r>
          </w:p>
        </w:tc>
        <w:tc>
          <w:tcPr>
            <w:tcW w:w="3735" w:type="pct"/>
          </w:tcPr>
          <w:p w14:paraId="01C04F4E"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Tenant’s option to break after year 1, giving minimum 6 months’ notice subject to compliance with lease obligations.</w:t>
            </w:r>
          </w:p>
          <w:p w14:paraId="49AF21C0"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Landlord’s option to break upon failure to construct a chalet on the Demised Premises as per ‘Construction’.</w:t>
            </w:r>
          </w:p>
          <w:p w14:paraId="5EAEA85B"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Landlords option to break for redevelopment at 6 months’ notice triggerable at any time.</w:t>
            </w:r>
          </w:p>
        </w:tc>
      </w:tr>
      <w:tr w:rsidR="00A56750" w:rsidRPr="002C1277" w14:paraId="4DA8B203" w14:textId="77777777" w:rsidTr="00C118C6">
        <w:trPr>
          <w:trHeight w:val="270"/>
        </w:trPr>
        <w:tc>
          <w:tcPr>
            <w:tcW w:w="1265" w:type="pct"/>
          </w:tcPr>
          <w:p w14:paraId="02D36391" w14:textId="77777777" w:rsidR="00A56750" w:rsidRPr="002C1277" w:rsidRDefault="00A56750" w:rsidP="00C8432B">
            <w:pPr>
              <w:rPr>
                <w:rFonts w:ascii="Arial" w:hAnsi="Arial" w:cs="Arial"/>
                <w:b/>
                <w:sz w:val="24"/>
                <w:szCs w:val="24"/>
              </w:rPr>
            </w:pPr>
            <w:r w:rsidRPr="002C1277">
              <w:rPr>
                <w:rFonts w:ascii="Arial" w:hAnsi="Arial" w:cs="Arial"/>
                <w:b/>
                <w:sz w:val="24"/>
                <w:szCs w:val="24"/>
              </w:rPr>
              <w:t>Use:</w:t>
            </w:r>
          </w:p>
        </w:tc>
        <w:tc>
          <w:tcPr>
            <w:tcW w:w="3735" w:type="pct"/>
          </w:tcPr>
          <w:p w14:paraId="029F6EE5" w14:textId="3ACE002B" w:rsidR="00A56750" w:rsidRPr="002C1277" w:rsidRDefault="00A56750" w:rsidP="00C8432B">
            <w:pPr>
              <w:tabs>
                <w:tab w:val="left" w:pos="960"/>
              </w:tabs>
              <w:jc w:val="both"/>
              <w:rPr>
                <w:rFonts w:ascii="Arial" w:hAnsi="Arial" w:cs="Arial"/>
                <w:sz w:val="24"/>
                <w:szCs w:val="24"/>
              </w:rPr>
            </w:pPr>
            <w:r w:rsidRPr="002C1277">
              <w:rPr>
                <w:rFonts w:ascii="Arial" w:hAnsi="Arial" w:cs="Arial"/>
                <w:sz w:val="24"/>
                <w:szCs w:val="24"/>
              </w:rPr>
              <w:t>Demised Premises for use for recreational purposes during the hours between sunrise and sunset.</w:t>
            </w:r>
          </w:p>
          <w:p w14:paraId="396E0A08" w14:textId="77777777" w:rsidR="00A56750" w:rsidRPr="002C1277" w:rsidRDefault="00A56750" w:rsidP="00C8432B">
            <w:pPr>
              <w:tabs>
                <w:tab w:val="left" w:pos="960"/>
              </w:tabs>
              <w:jc w:val="both"/>
              <w:rPr>
                <w:rFonts w:ascii="Arial" w:hAnsi="Arial" w:cs="Arial"/>
                <w:sz w:val="24"/>
                <w:szCs w:val="24"/>
              </w:rPr>
            </w:pPr>
            <w:r w:rsidRPr="002C1277">
              <w:rPr>
                <w:rFonts w:ascii="Arial" w:hAnsi="Arial" w:cs="Arial"/>
                <w:sz w:val="24"/>
                <w:szCs w:val="24"/>
              </w:rPr>
              <w:t xml:space="preserve">No overnight stays at the Demised Premises. </w:t>
            </w:r>
          </w:p>
          <w:p w14:paraId="4D83A047" w14:textId="77777777" w:rsidR="00A56750" w:rsidRPr="002C1277" w:rsidRDefault="00A56750" w:rsidP="00C8432B">
            <w:pPr>
              <w:tabs>
                <w:tab w:val="left" w:pos="960"/>
              </w:tabs>
              <w:jc w:val="both"/>
              <w:rPr>
                <w:rFonts w:ascii="Arial" w:hAnsi="Arial" w:cs="Arial"/>
                <w:sz w:val="24"/>
                <w:szCs w:val="24"/>
              </w:rPr>
            </w:pPr>
            <w:r w:rsidRPr="002C1277">
              <w:rPr>
                <w:rFonts w:ascii="Arial" w:hAnsi="Arial" w:cs="Arial"/>
                <w:sz w:val="24"/>
                <w:szCs w:val="24"/>
              </w:rPr>
              <w:t>Demised Premises is not to be used for any commercial use and the sale of any goods or services to the general public is strictly prohibited.</w:t>
            </w:r>
          </w:p>
        </w:tc>
      </w:tr>
      <w:tr w:rsidR="00A56750" w:rsidRPr="002C1277" w14:paraId="1B3A16EB" w14:textId="77777777" w:rsidTr="00C118C6">
        <w:trPr>
          <w:trHeight w:val="720"/>
        </w:trPr>
        <w:tc>
          <w:tcPr>
            <w:tcW w:w="1265" w:type="pct"/>
          </w:tcPr>
          <w:p w14:paraId="5BC1FE58" w14:textId="77777777" w:rsidR="00A56750" w:rsidRPr="002C1277" w:rsidRDefault="00A56750" w:rsidP="00C8432B">
            <w:pPr>
              <w:rPr>
                <w:rFonts w:ascii="Arial" w:hAnsi="Arial" w:cs="Arial"/>
                <w:b/>
                <w:sz w:val="24"/>
                <w:szCs w:val="24"/>
              </w:rPr>
            </w:pPr>
            <w:r w:rsidRPr="002C1277">
              <w:rPr>
                <w:rFonts w:ascii="Arial" w:hAnsi="Arial" w:cs="Arial"/>
                <w:b/>
                <w:sz w:val="24"/>
                <w:szCs w:val="24"/>
              </w:rPr>
              <w:t>Business Rates, Taxes and Other Outgoings:</w:t>
            </w:r>
          </w:p>
        </w:tc>
        <w:tc>
          <w:tcPr>
            <w:tcW w:w="3735" w:type="pct"/>
          </w:tcPr>
          <w:p w14:paraId="3C476D54"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The Tenant to be responsible for the payment of all business rates, taxes and other outgoings levied upon the occupation or use of the Demised Premises in connection with the Tenant’s occupation.  </w:t>
            </w:r>
          </w:p>
        </w:tc>
      </w:tr>
      <w:tr w:rsidR="00A56750" w:rsidRPr="002C1277" w14:paraId="04943715" w14:textId="77777777" w:rsidTr="00C118C6">
        <w:trPr>
          <w:trHeight w:val="720"/>
        </w:trPr>
        <w:tc>
          <w:tcPr>
            <w:tcW w:w="1265" w:type="pct"/>
          </w:tcPr>
          <w:p w14:paraId="1E8E0253" w14:textId="77777777" w:rsidR="00A56750" w:rsidRPr="002C1277" w:rsidRDefault="00A56750" w:rsidP="00C8432B">
            <w:pPr>
              <w:rPr>
                <w:rFonts w:ascii="Arial" w:hAnsi="Arial" w:cs="Arial"/>
                <w:b/>
                <w:sz w:val="24"/>
                <w:szCs w:val="24"/>
              </w:rPr>
            </w:pPr>
            <w:r w:rsidRPr="002C1277">
              <w:rPr>
                <w:rFonts w:ascii="Arial" w:hAnsi="Arial" w:cs="Arial"/>
                <w:b/>
                <w:sz w:val="24"/>
                <w:szCs w:val="24"/>
              </w:rPr>
              <w:t xml:space="preserve">Utilities: </w:t>
            </w:r>
          </w:p>
        </w:tc>
        <w:tc>
          <w:tcPr>
            <w:tcW w:w="3735" w:type="pct"/>
          </w:tcPr>
          <w:p w14:paraId="48FBF288"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to be responsible for the payment of all utility costs.</w:t>
            </w:r>
          </w:p>
        </w:tc>
      </w:tr>
      <w:tr w:rsidR="00A56750" w:rsidRPr="002C1277" w14:paraId="620ABE16" w14:textId="77777777" w:rsidTr="00C118C6">
        <w:trPr>
          <w:trHeight w:val="720"/>
        </w:trPr>
        <w:tc>
          <w:tcPr>
            <w:tcW w:w="1265" w:type="pct"/>
          </w:tcPr>
          <w:p w14:paraId="4511D4C7" w14:textId="77777777" w:rsidR="00A56750" w:rsidRPr="002C1277" w:rsidRDefault="00A56750" w:rsidP="00C8432B">
            <w:pPr>
              <w:rPr>
                <w:rFonts w:ascii="Arial" w:hAnsi="Arial" w:cs="Arial"/>
                <w:b/>
                <w:sz w:val="24"/>
                <w:szCs w:val="24"/>
              </w:rPr>
            </w:pPr>
            <w:r w:rsidRPr="002C1277">
              <w:rPr>
                <w:rFonts w:ascii="Arial" w:hAnsi="Arial" w:cs="Arial"/>
                <w:b/>
                <w:sz w:val="24"/>
                <w:szCs w:val="24"/>
              </w:rPr>
              <w:t>Security of Tenure:</w:t>
            </w:r>
          </w:p>
        </w:tc>
        <w:tc>
          <w:tcPr>
            <w:tcW w:w="3735" w:type="pct"/>
          </w:tcPr>
          <w:p w14:paraId="581CC051"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To be contracted out the security of tenure provisions provided by s.24-28 Landlord and Tenant Act 1954 Part II.</w:t>
            </w:r>
          </w:p>
        </w:tc>
      </w:tr>
      <w:tr w:rsidR="00A56750" w:rsidRPr="002C1277" w14:paraId="70A87045" w14:textId="77777777" w:rsidTr="00C118C6">
        <w:trPr>
          <w:trHeight w:val="720"/>
        </w:trPr>
        <w:tc>
          <w:tcPr>
            <w:tcW w:w="1265" w:type="pct"/>
          </w:tcPr>
          <w:p w14:paraId="512B49F4" w14:textId="77777777" w:rsidR="00A56750" w:rsidRPr="002C1277" w:rsidRDefault="00A56750" w:rsidP="00C8432B">
            <w:pPr>
              <w:rPr>
                <w:rFonts w:ascii="Arial" w:hAnsi="Arial" w:cs="Arial"/>
                <w:b/>
                <w:sz w:val="24"/>
                <w:szCs w:val="24"/>
              </w:rPr>
            </w:pPr>
            <w:r w:rsidRPr="002C1277">
              <w:rPr>
                <w:rFonts w:ascii="Arial" w:hAnsi="Arial" w:cs="Arial"/>
                <w:b/>
                <w:sz w:val="24"/>
                <w:szCs w:val="24"/>
              </w:rPr>
              <w:t xml:space="preserve">Service Media: </w:t>
            </w:r>
          </w:p>
        </w:tc>
        <w:tc>
          <w:tcPr>
            <w:tcW w:w="3735" w:type="pct"/>
          </w:tcPr>
          <w:p w14:paraId="04C0E811" w14:textId="77777777" w:rsidR="00A56750" w:rsidRPr="002C1277" w:rsidRDefault="00A56750" w:rsidP="00C8432B">
            <w:pPr>
              <w:pStyle w:val="Header"/>
              <w:tabs>
                <w:tab w:val="clear" w:pos="4153"/>
                <w:tab w:val="clear" w:pos="8306"/>
                <w:tab w:val="right" w:pos="2268"/>
              </w:tabs>
              <w:rPr>
                <w:rFonts w:ascii="Arial" w:hAnsi="Arial" w:cs="Arial"/>
                <w:szCs w:val="24"/>
              </w:rPr>
            </w:pPr>
            <w:r w:rsidRPr="002C1277">
              <w:rPr>
                <w:rFonts w:ascii="Arial" w:hAnsi="Arial" w:cs="Arial"/>
                <w:szCs w:val="24"/>
              </w:rPr>
              <w:t>The Tenant to keep all service media clear and unobstructed and in the event of any injury or obstruction thereto to clear the same and make good all resulting damage as soon as practicable.</w:t>
            </w:r>
          </w:p>
          <w:p w14:paraId="77938028" w14:textId="77777777" w:rsidR="00A56750" w:rsidRPr="002C1277" w:rsidRDefault="00A56750" w:rsidP="00C8432B">
            <w:pPr>
              <w:pStyle w:val="Header"/>
              <w:tabs>
                <w:tab w:val="clear" w:pos="4153"/>
                <w:tab w:val="clear" w:pos="8306"/>
                <w:tab w:val="right" w:pos="2268"/>
              </w:tabs>
              <w:rPr>
                <w:rFonts w:ascii="Arial" w:hAnsi="Arial" w:cs="Arial"/>
                <w:szCs w:val="24"/>
              </w:rPr>
            </w:pPr>
          </w:p>
        </w:tc>
      </w:tr>
      <w:tr w:rsidR="00A56750" w:rsidRPr="002C1277" w14:paraId="2FFE1643" w14:textId="77777777" w:rsidTr="00C118C6">
        <w:trPr>
          <w:trHeight w:val="408"/>
        </w:trPr>
        <w:tc>
          <w:tcPr>
            <w:tcW w:w="1265" w:type="pct"/>
          </w:tcPr>
          <w:p w14:paraId="08E7FD15" w14:textId="77777777" w:rsidR="00A56750" w:rsidRPr="002C1277" w:rsidRDefault="00A56750" w:rsidP="00C8432B">
            <w:pPr>
              <w:rPr>
                <w:rFonts w:ascii="Arial" w:hAnsi="Arial" w:cs="Arial"/>
                <w:b/>
                <w:sz w:val="24"/>
                <w:szCs w:val="24"/>
              </w:rPr>
            </w:pPr>
            <w:r w:rsidRPr="002C1277">
              <w:rPr>
                <w:rFonts w:ascii="Arial" w:hAnsi="Arial" w:cs="Arial"/>
                <w:b/>
                <w:sz w:val="24"/>
                <w:szCs w:val="24"/>
              </w:rPr>
              <w:t>Alterations:</w:t>
            </w:r>
          </w:p>
          <w:p w14:paraId="46E4C567" w14:textId="77777777" w:rsidR="00A56750" w:rsidRPr="002C1277" w:rsidRDefault="00A56750" w:rsidP="00C8432B">
            <w:pPr>
              <w:rPr>
                <w:rFonts w:ascii="Arial" w:hAnsi="Arial" w:cs="Arial"/>
                <w:b/>
                <w:sz w:val="24"/>
                <w:szCs w:val="24"/>
              </w:rPr>
            </w:pPr>
          </w:p>
        </w:tc>
        <w:tc>
          <w:tcPr>
            <w:tcW w:w="3735" w:type="pct"/>
          </w:tcPr>
          <w:p w14:paraId="5175D1CA"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Any alterations or additions to the Demised Premises are to be in accordance with plans, drawings and specifications submitted to and approved in writing by the Landlord.  No works are to be undertaken unless they have been previously approved in writing by the Landlord.</w:t>
            </w:r>
          </w:p>
        </w:tc>
      </w:tr>
      <w:tr w:rsidR="00A56750" w:rsidRPr="002C1277" w14:paraId="389CFBE3" w14:textId="77777777" w:rsidTr="00C118C6">
        <w:trPr>
          <w:trHeight w:val="720"/>
        </w:trPr>
        <w:tc>
          <w:tcPr>
            <w:tcW w:w="1265" w:type="pct"/>
          </w:tcPr>
          <w:p w14:paraId="41A8E70D" w14:textId="77777777" w:rsidR="00A56750" w:rsidRPr="002C1277" w:rsidRDefault="00A56750" w:rsidP="00C8432B">
            <w:pPr>
              <w:rPr>
                <w:rFonts w:ascii="Arial" w:hAnsi="Arial" w:cs="Arial"/>
                <w:b/>
                <w:sz w:val="24"/>
                <w:szCs w:val="24"/>
              </w:rPr>
            </w:pPr>
            <w:r w:rsidRPr="002C1277">
              <w:rPr>
                <w:rFonts w:ascii="Arial" w:hAnsi="Arial" w:cs="Arial"/>
                <w:b/>
                <w:sz w:val="24"/>
                <w:szCs w:val="24"/>
              </w:rPr>
              <w:t>Repair:</w:t>
            </w:r>
          </w:p>
        </w:tc>
        <w:tc>
          <w:tcPr>
            <w:tcW w:w="3735" w:type="pct"/>
          </w:tcPr>
          <w:p w14:paraId="07B4A7FB"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to keep the Demised Premises, including roof, rainwater goods, any railings and all service installations in good repair and condition. Including putting the Demised Premises into a good standard of repair at the commencement of the lease.</w:t>
            </w:r>
          </w:p>
        </w:tc>
      </w:tr>
      <w:tr w:rsidR="00A56750" w:rsidRPr="002C1277" w14:paraId="374148C7" w14:textId="77777777" w:rsidTr="00C118C6">
        <w:trPr>
          <w:trHeight w:val="720"/>
        </w:trPr>
        <w:tc>
          <w:tcPr>
            <w:tcW w:w="1265" w:type="pct"/>
          </w:tcPr>
          <w:p w14:paraId="7977F3AD" w14:textId="77777777" w:rsidR="00A56750" w:rsidRPr="002C1277" w:rsidRDefault="00A56750" w:rsidP="00C8432B">
            <w:pPr>
              <w:rPr>
                <w:rFonts w:ascii="Arial" w:hAnsi="Arial" w:cs="Arial"/>
                <w:b/>
                <w:sz w:val="24"/>
                <w:szCs w:val="24"/>
              </w:rPr>
            </w:pPr>
            <w:r w:rsidRPr="002C1277">
              <w:rPr>
                <w:rFonts w:ascii="Arial" w:hAnsi="Arial" w:cs="Arial"/>
                <w:b/>
                <w:sz w:val="24"/>
                <w:szCs w:val="24"/>
              </w:rPr>
              <w:t xml:space="preserve">Construction: </w:t>
            </w:r>
          </w:p>
        </w:tc>
        <w:tc>
          <w:tcPr>
            <w:tcW w:w="3735" w:type="pct"/>
          </w:tcPr>
          <w:p w14:paraId="09CC273E"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to construct a chalet on the Demised Premises in line with plans to be submitted and approved by the Landlord and subject to obtaining planning permission.</w:t>
            </w:r>
          </w:p>
          <w:p w14:paraId="780A1E82"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to obtain planning permission within three months of the completion of the lease and to complete construction no later than twelve months following receipt of this.</w:t>
            </w:r>
          </w:p>
        </w:tc>
      </w:tr>
      <w:tr w:rsidR="00A56750" w:rsidRPr="002C1277" w14:paraId="565E3A92" w14:textId="77777777" w:rsidTr="00C118C6">
        <w:trPr>
          <w:trHeight w:val="720"/>
        </w:trPr>
        <w:tc>
          <w:tcPr>
            <w:tcW w:w="1265" w:type="pct"/>
          </w:tcPr>
          <w:p w14:paraId="5E91D554" w14:textId="77777777" w:rsidR="00A56750" w:rsidRPr="002C1277" w:rsidRDefault="00A56750" w:rsidP="00C8432B">
            <w:pPr>
              <w:rPr>
                <w:rFonts w:ascii="Arial" w:hAnsi="Arial" w:cs="Arial"/>
                <w:b/>
                <w:sz w:val="24"/>
                <w:szCs w:val="24"/>
              </w:rPr>
            </w:pPr>
            <w:r w:rsidRPr="002C1277">
              <w:rPr>
                <w:rFonts w:ascii="Arial" w:hAnsi="Arial" w:cs="Arial"/>
                <w:b/>
                <w:sz w:val="24"/>
                <w:szCs w:val="24"/>
              </w:rPr>
              <w:t>Alienation:</w:t>
            </w:r>
          </w:p>
        </w:tc>
        <w:tc>
          <w:tcPr>
            <w:tcW w:w="3735" w:type="pct"/>
          </w:tcPr>
          <w:p w14:paraId="1BB1EBF5" w14:textId="77777777" w:rsidR="00A56750" w:rsidRPr="002C1277" w:rsidRDefault="00A56750" w:rsidP="00C8432B">
            <w:pPr>
              <w:pStyle w:val="Header"/>
              <w:tabs>
                <w:tab w:val="right" w:pos="2268"/>
              </w:tabs>
              <w:rPr>
                <w:rFonts w:ascii="Arial" w:hAnsi="Arial" w:cs="Arial"/>
                <w:szCs w:val="24"/>
              </w:rPr>
            </w:pPr>
            <w:r w:rsidRPr="002C1277">
              <w:rPr>
                <w:rFonts w:ascii="Arial" w:hAnsi="Arial" w:cs="Arial"/>
                <w:szCs w:val="24"/>
              </w:rPr>
              <w:t xml:space="preserve">Assignments of whole are permitted with the prior consent in writing of the Landlord. </w:t>
            </w:r>
          </w:p>
          <w:p w14:paraId="13B5D3D3" w14:textId="77777777" w:rsidR="00A56750" w:rsidRPr="002C1277" w:rsidRDefault="00A56750" w:rsidP="00C8432B">
            <w:pPr>
              <w:pStyle w:val="Header"/>
              <w:tabs>
                <w:tab w:val="right" w:pos="2268"/>
              </w:tabs>
              <w:rPr>
                <w:rFonts w:ascii="Arial" w:hAnsi="Arial" w:cs="Arial"/>
                <w:szCs w:val="24"/>
              </w:rPr>
            </w:pPr>
          </w:p>
          <w:p w14:paraId="418BF382" w14:textId="77777777" w:rsidR="00A56750" w:rsidRPr="002C1277" w:rsidRDefault="00A56750" w:rsidP="00C8432B">
            <w:pPr>
              <w:pStyle w:val="Header"/>
              <w:tabs>
                <w:tab w:val="right" w:pos="2268"/>
              </w:tabs>
              <w:rPr>
                <w:rFonts w:ascii="Arial" w:hAnsi="Arial" w:cs="Arial"/>
                <w:szCs w:val="24"/>
              </w:rPr>
            </w:pPr>
            <w:r w:rsidRPr="002C1277">
              <w:rPr>
                <w:rFonts w:ascii="Arial" w:hAnsi="Arial" w:cs="Arial"/>
                <w:szCs w:val="24"/>
              </w:rPr>
              <w:t xml:space="preserve">Strictly no assignment of part of the Demised Premises. </w:t>
            </w:r>
          </w:p>
          <w:p w14:paraId="63626209" w14:textId="77777777" w:rsidR="00A56750" w:rsidRPr="002C1277" w:rsidRDefault="00A56750" w:rsidP="00C8432B">
            <w:pPr>
              <w:pStyle w:val="Header"/>
              <w:tabs>
                <w:tab w:val="right" w:pos="2268"/>
              </w:tabs>
              <w:rPr>
                <w:rFonts w:ascii="Arial" w:hAnsi="Arial" w:cs="Arial"/>
                <w:szCs w:val="24"/>
              </w:rPr>
            </w:pPr>
          </w:p>
          <w:p w14:paraId="5057E0F7"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is strictly prohibited from registering any charges against the Demised Premises.</w:t>
            </w:r>
          </w:p>
        </w:tc>
      </w:tr>
      <w:tr w:rsidR="00A56750" w:rsidRPr="002C1277" w14:paraId="3987F76B" w14:textId="77777777" w:rsidTr="00C118C6">
        <w:trPr>
          <w:trHeight w:val="720"/>
        </w:trPr>
        <w:tc>
          <w:tcPr>
            <w:tcW w:w="1265" w:type="pct"/>
          </w:tcPr>
          <w:p w14:paraId="77F9E0E1" w14:textId="77777777" w:rsidR="00A56750" w:rsidRPr="002C1277" w:rsidRDefault="00A56750" w:rsidP="00C8432B">
            <w:pPr>
              <w:rPr>
                <w:rFonts w:ascii="Arial" w:hAnsi="Arial" w:cs="Arial"/>
                <w:b/>
                <w:sz w:val="24"/>
                <w:szCs w:val="24"/>
              </w:rPr>
            </w:pPr>
            <w:r w:rsidRPr="002C1277">
              <w:rPr>
                <w:rFonts w:ascii="Arial" w:hAnsi="Arial" w:cs="Arial"/>
                <w:b/>
                <w:sz w:val="24"/>
                <w:szCs w:val="24"/>
              </w:rPr>
              <w:lastRenderedPageBreak/>
              <w:t>Planning Consent, licences etc.:</w:t>
            </w:r>
          </w:p>
        </w:tc>
        <w:tc>
          <w:tcPr>
            <w:tcW w:w="3735" w:type="pct"/>
          </w:tcPr>
          <w:p w14:paraId="483522E1"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to be responsible for obtaining any necessary planning consents, building regulation approvals, licences and any other consents which may be required in connection with its use of the Demised Premises.</w:t>
            </w:r>
          </w:p>
        </w:tc>
      </w:tr>
      <w:tr w:rsidR="00A56750" w:rsidRPr="002C1277" w14:paraId="52E7083D" w14:textId="77777777" w:rsidTr="00C118C6">
        <w:trPr>
          <w:trHeight w:val="720"/>
        </w:trPr>
        <w:tc>
          <w:tcPr>
            <w:tcW w:w="1265" w:type="pct"/>
          </w:tcPr>
          <w:p w14:paraId="302B8A01" w14:textId="77777777" w:rsidR="00A56750" w:rsidRPr="002C1277" w:rsidRDefault="00A56750" w:rsidP="00C8432B">
            <w:pPr>
              <w:rPr>
                <w:rFonts w:ascii="Arial" w:hAnsi="Arial" w:cs="Arial"/>
                <w:b/>
                <w:sz w:val="24"/>
                <w:szCs w:val="24"/>
              </w:rPr>
            </w:pPr>
            <w:r w:rsidRPr="002C1277">
              <w:rPr>
                <w:rFonts w:ascii="Arial" w:hAnsi="Arial" w:cs="Arial"/>
                <w:b/>
                <w:sz w:val="24"/>
                <w:szCs w:val="24"/>
              </w:rPr>
              <w:t>Rights Reserved for Landlord:</w:t>
            </w:r>
          </w:p>
        </w:tc>
        <w:tc>
          <w:tcPr>
            <w:tcW w:w="3735" w:type="pct"/>
          </w:tcPr>
          <w:p w14:paraId="115A22CE"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The Landlord or its duly authorised agents to be </w:t>
            </w:r>
            <w:proofErr w:type="gramStart"/>
            <w:r w:rsidRPr="002C1277">
              <w:rPr>
                <w:rFonts w:ascii="Arial" w:hAnsi="Arial" w:cs="Arial"/>
                <w:sz w:val="24"/>
                <w:szCs w:val="24"/>
              </w:rPr>
              <w:t>permitted at all times</w:t>
            </w:r>
            <w:proofErr w:type="gramEnd"/>
            <w:r w:rsidRPr="002C1277">
              <w:rPr>
                <w:rFonts w:ascii="Arial" w:hAnsi="Arial" w:cs="Arial"/>
                <w:sz w:val="24"/>
                <w:szCs w:val="24"/>
              </w:rPr>
              <w:t xml:space="preserve"> to enter the Demised Premises and to do and execute any repairs or alterations to the adjoining Highway, land designated as Public Open Space and any other areas.</w:t>
            </w:r>
          </w:p>
          <w:p w14:paraId="49F5F587"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The Landlord or its duly authorised agents to be </w:t>
            </w:r>
            <w:proofErr w:type="gramStart"/>
            <w:r w:rsidRPr="002C1277">
              <w:rPr>
                <w:rFonts w:ascii="Arial" w:hAnsi="Arial" w:cs="Arial"/>
                <w:sz w:val="24"/>
                <w:szCs w:val="24"/>
              </w:rPr>
              <w:t>permitted at all times</w:t>
            </w:r>
            <w:proofErr w:type="gramEnd"/>
            <w:r w:rsidRPr="002C1277">
              <w:rPr>
                <w:rFonts w:ascii="Arial" w:hAnsi="Arial" w:cs="Arial"/>
                <w:sz w:val="24"/>
                <w:szCs w:val="24"/>
              </w:rPr>
              <w:t xml:space="preserve"> to enter the Demised Premises in order to carry out such inspections as the Landlord may deem necessary or desirable.</w:t>
            </w:r>
          </w:p>
          <w:p w14:paraId="7BD91AD3"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Landlord shall enjoy the right of passage and of running water and soil from the adjoining or neighbouring land and buildings of the Landlord through the sewers, drains, pipes and channels upon or under the Demised Premises.</w:t>
            </w:r>
          </w:p>
        </w:tc>
      </w:tr>
      <w:tr w:rsidR="00A56750" w:rsidRPr="002C1277" w14:paraId="5D606F0E" w14:textId="77777777" w:rsidTr="00C118C6">
        <w:trPr>
          <w:trHeight w:val="720"/>
        </w:trPr>
        <w:tc>
          <w:tcPr>
            <w:tcW w:w="1265" w:type="pct"/>
          </w:tcPr>
          <w:p w14:paraId="0433E21B" w14:textId="77777777" w:rsidR="00A56750" w:rsidRPr="002C1277" w:rsidRDefault="00A56750" w:rsidP="00C8432B">
            <w:pPr>
              <w:pStyle w:val="Header"/>
              <w:tabs>
                <w:tab w:val="clear" w:pos="4153"/>
                <w:tab w:val="clear" w:pos="8306"/>
              </w:tabs>
              <w:jc w:val="left"/>
              <w:rPr>
                <w:rFonts w:ascii="Arial" w:hAnsi="Arial" w:cs="Arial"/>
                <w:b/>
                <w:szCs w:val="24"/>
              </w:rPr>
            </w:pPr>
            <w:r w:rsidRPr="002C1277">
              <w:rPr>
                <w:rFonts w:ascii="Arial" w:hAnsi="Arial" w:cs="Arial"/>
                <w:b/>
                <w:szCs w:val="24"/>
              </w:rPr>
              <w:t>Signs and Advertisements, etc.:</w:t>
            </w:r>
          </w:p>
          <w:p w14:paraId="5575E665" w14:textId="77777777" w:rsidR="00A56750" w:rsidRPr="002C1277" w:rsidRDefault="00A56750" w:rsidP="00C8432B">
            <w:pPr>
              <w:rPr>
                <w:rFonts w:ascii="Arial" w:hAnsi="Arial" w:cs="Arial"/>
                <w:b/>
                <w:sz w:val="24"/>
                <w:szCs w:val="24"/>
              </w:rPr>
            </w:pPr>
          </w:p>
        </w:tc>
        <w:tc>
          <w:tcPr>
            <w:tcW w:w="3735" w:type="pct"/>
          </w:tcPr>
          <w:p w14:paraId="2714A090"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shall not exhibit any signs, placards, posters, advertisements, etc. upon any part of the Demised Premises except with the Landlord’s prior written consent.</w:t>
            </w:r>
          </w:p>
        </w:tc>
      </w:tr>
      <w:tr w:rsidR="00A56750" w:rsidRPr="002C1277" w14:paraId="76FCEB7A" w14:textId="77777777" w:rsidTr="00C118C6">
        <w:trPr>
          <w:trHeight w:val="720"/>
        </w:trPr>
        <w:tc>
          <w:tcPr>
            <w:tcW w:w="1265" w:type="pct"/>
          </w:tcPr>
          <w:p w14:paraId="57915582" w14:textId="77777777" w:rsidR="00A56750" w:rsidRPr="002C1277" w:rsidRDefault="00A56750" w:rsidP="00C8432B">
            <w:pPr>
              <w:pStyle w:val="Header"/>
              <w:tabs>
                <w:tab w:val="clear" w:pos="4153"/>
                <w:tab w:val="clear" w:pos="8306"/>
              </w:tabs>
              <w:jc w:val="left"/>
              <w:rPr>
                <w:rFonts w:ascii="Arial" w:hAnsi="Arial" w:cs="Arial"/>
                <w:b/>
                <w:szCs w:val="24"/>
              </w:rPr>
            </w:pPr>
            <w:r w:rsidRPr="002C1277">
              <w:rPr>
                <w:rFonts w:ascii="Arial" w:hAnsi="Arial" w:cs="Arial"/>
                <w:b/>
                <w:szCs w:val="24"/>
              </w:rPr>
              <w:t>Nuisance:</w:t>
            </w:r>
          </w:p>
        </w:tc>
        <w:tc>
          <w:tcPr>
            <w:tcW w:w="3735" w:type="pct"/>
          </w:tcPr>
          <w:p w14:paraId="7D8A4BDE" w14:textId="77777777" w:rsidR="00A56750" w:rsidRPr="002C1277" w:rsidRDefault="00A56750" w:rsidP="00C8432B">
            <w:pPr>
              <w:pStyle w:val="Header"/>
              <w:tabs>
                <w:tab w:val="clear" w:pos="4153"/>
                <w:tab w:val="clear" w:pos="8306"/>
                <w:tab w:val="right" w:pos="2268"/>
              </w:tabs>
              <w:rPr>
                <w:rFonts w:ascii="Arial" w:hAnsi="Arial" w:cs="Arial"/>
                <w:szCs w:val="24"/>
              </w:rPr>
            </w:pPr>
            <w:r w:rsidRPr="002C1277">
              <w:rPr>
                <w:rFonts w:ascii="Arial" w:hAnsi="Arial" w:cs="Arial"/>
                <w:szCs w:val="24"/>
              </w:rPr>
              <w:t>The Tenant is not to do or to permit any act, matter or thing which may be a legal nuisance or cause damage to the Landlord or the Tenants, Landlords or owners or occupiers of any adjoining or neighbouring property.</w:t>
            </w:r>
          </w:p>
          <w:p w14:paraId="3D8D7637" w14:textId="77777777" w:rsidR="00A56750" w:rsidRPr="002C1277" w:rsidRDefault="00A56750" w:rsidP="00C8432B">
            <w:pPr>
              <w:jc w:val="both"/>
              <w:rPr>
                <w:rFonts w:ascii="Arial" w:hAnsi="Arial" w:cs="Arial"/>
                <w:sz w:val="24"/>
                <w:szCs w:val="24"/>
              </w:rPr>
            </w:pPr>
          </w:p>
        </w:tc>
      </w:tr>
      <w:tr w:rsidR="00A56750" w:rsidRPr="002C1277" w14:paraId="761CDCB8" w14:textId="77777777" w:rsidTr="00C118C6">
        <w:trPr>
          <w:trHeight w:val="720"/>
        </w:trPr>
        <w:tc>
          <w:tcPr>
            <w:tcW w:w="1265" w:type="pct"/>
          </w:tcPr>
          <w:p w14:paraId="5FE29CCE" w14:textId="77777777" w:rsidR="00A56750" w:rsidRPr="002C1277" w:rsidRDefault="00A56750" w:rsidP="00C8432B">
            <w:pPr>
              <w:pStyle w:val="Header"/>
              <w:tabs>
                <w:tab w:val="clear" w:pos="4153"/>
                <w:tab w:val="clear" w:pos="8306"/>
              </w:tabs>
              <w:jc w:val="left"/>
              <w:rPr>
                <w:rFonts w:ascii="Arial" w:hAnsi="Arial" w:cs="Arial"/>
                <w:b/>
                <w:szCs w:val="24"/>
              </w:rPr>
            </w:pPr>
            <w:r w:rsidRPr="002C1277">
              <w:rPr>
                <w:rFonts w:ascii="Arial" w:hAnsi="Arial" w:cs="Arial"/>
                <w:b/>
                <w:szCs w:val="24"/>
              </w:rPr>
              <w:t>Emissions:</w:t>
            </w:r>
          </w:p>
        </w:tc>
        <w:tc>
          <w:tcPr>
            <w:tcW w:w="3735" w:type="pct"/>
          </w:tcPr>
          <w:p w14:paraId="13A683D9" w14:textId="77777777" w:rsidR="00A56750" w:rsidRPr="002C1277" w:rsidRDefault="00A56750" w:rsidP="00C8432B">
            <w:pPr>
              <w:pStyle w:val="Header"/>
              <w:tabs>
                <w:tab w:val="clear" w:pos="4153"/>
                <w:tab w:val="clear" w:pos="8306"/>
                <w:tab w:val="right" w:pos="2268"/>
              </w:tabs>
              <w:rPr>
                <w:rFonts w:ascii="Arial" w:hAnsi="Arial" w:cs="Arial"/>
                <w:szCs w:val="24"/>
              </w:rPr>
            </w:pPr>
            <w:r w:rsidRPr="002C1277">
              <w:rPr>
                <w:rFonts w:ascii="Arial" w:hAnsi="Arial" w:cs="Arial"/>
                <w:szCs w:val="24"/>
              </w:rPr>
              <w:t>The Tenant is not to generate, use, deposit, store or dump anything which may harm, injure or otherwise pollute the environment or public health or welfare of any other living organism or the water supply or the service media or any adjoining or neighbouring property.  In the event of any breach of this requirement the Tenant to indemnify the Landlord against all costs and expenses arising as a result thereof and to make good all resulting damage.</w:t>
            </w:r>
          </w:p>
        </w:tc>
      </w:tr>
      <w:tr w:rsidR="00A56750" w:rsidRPr="002C1277" w14:paraId="2F5F5823" w14:textId="77777777" w:rsidTr="00C118C6">
        <w:trPr>
          <w:trHeight w:val="720"/>
        </w:trPr>
        <w:tc>
          <w:tcPr>
            <w:tcW w:w="1265" w:type="pct"/>
          </w:tcPr>
          <w:p w14:paraId="4C4C6439" w14:textId="77777777" w:rsidR="00A56750" w:rsidRPr="002C1277" w:rsidRDefault="00A56750" w:rsidP="00C8432B">
            <w:pPr>
              <w:pStyle w:val="Header"/>
              <w:tabs>
                <w:tab w:val="clear" w:pos="4153"/>
                <w:tab w:val="clear" w:pos="8306"/>
              </w:tabs>
              <w:jc w:val="left"/>
              <w:rPr>
                <w:rFonts w:ascii="Arial" w:hAnsi="Arial" w:cs="Arial"/>
                <w:b/>
                <w:szCs w:val="24"/>
              </w:rPr>
            </w:pPr>
            <w:r w:rsidRPr="002C1277">
              <w:rPr>
                <w:rFonts w:ascii="Arial" w:hAnsi="Arial" w:cs="Arial"/>
                <w:b/>
                <w:szCs w:val="24"/>
              </w:rPr>
              <w:t>Insurance:</w:t>
            </w:r>
          </w:p>
        </w:tc>
        <w:tc>
          <w:tcPr>
            <w:tcW w:w="3735" w:type="pct"/>
          </w:tcPr>
          <w:p w14:paraId="29ADAF68"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is to insure the Demised Premises, contents, fixtures and fittings and plate glass.</w:t>
            </w:r>
          </w:p>
          <w:p w14:paraId="072EF450"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The Tenant must produce evidence of their insurance cover to the Landlord on an annual basis.</w:t>
            </w:r>
          </w:p>
        </w:tc>
      </w:tr>
      <w:tr w:rsidR="00A56750" w:rsidRPr="002C1277" w14:paraId="0122BC1B" w14:textId="77777777" w:rsidTr="00C118C6">
        <w:trPr>
          <w:trHeight w:val="720"/>
        </w:trPr>
        <w:tc>
          <w:tcPr>
            <w:tcW w:w="1265" w:type="pct"/>
          </w:tcPr>
          <w:p w14:paraId="77C4FD98" w14:textId="77777777" w:rsidR="00A56750" w:rsidRPr="002C1277" w:rsidRDefault="00A56750" w:rsidP="00C8432B">
            <w:pPr>
              <w:pStyle w:val="Header"/>
              <w:tabs>
                <w:tab w:val="clear" w:pos="4153"/>
                <w:tab w:val="clear" w:pos="8306"/>
              </w:tabs>
              <w:jc w:val="left"/>
              <w:rPr>
                <w:rFonts w:ascii="Arial" w:hAnsi="Arial" w:cs="Arial"/>
                <w:b/>
                <w:szCs w:val="24"/>
              </w:rPr>
            </w:pPr>
            <w:r w:rsidRPr="002C1277">
              <w:rPr>
                <w:rFonts w:ascii="Arial" w:hAnsi="Arial" w:cs="Arial"/>
                <w:b/>
                <w:szCs w:val="24"/>
              </w:rPr>
              <w:t>Compliance with Statutes:</w:t>
            </w:r>
          </w:p>
        </w:tc>
        <w:tc>
          <w:tcPr>
            <w:tcW w:w="3735" w:type="pct"/>
          </w:tcPr>
          <w:p w14:paraId="5B41A9FA"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The Tenant shall be responsible for ensuring that the Demised Premises meets all legal requirements (statutes, regulations, </w:t>
            </w:r>
            <w:proofErr w:type="gramStart"/>
            <w:r w:rsidRPr="002C1277">
              <w:rPr>
                <w:rFonts w:ascii="Arial" w:hAnsi="Arial" w:cs="Arial"/>
                <w:sz w:val="24"/>
                <w:szCs w:val="24"/>
              </w:rPr>
              <w:t>bye-laws</w:t>
            </w:r>
            <w:proofErr w:type="gramEnd"/>
            <w:r w:rsidRPr="002C1277">
              <w:rPr>
                <w:rFonts w:ascii="Arial" w:hAnsi="Arial" w:cs="Arial"/>
                <w:sz w:val="24"/>
                <w:szCs w:val="24"/>
              </w:rPr>
              <w:t xml:space="preserve"> etc) in relation to the Tenant’s use and occupation.</w:t>
            </w:r>
          </w:p>
        </w:tc>
      </w:tr>
      <w:tr w:rsidR="00A56750" w:rsidRPr="002C1277" w14:paraId="3BB4CCD7" w14:textId="77777777" w:rsidTr="00C118C6">
        <w:trPr>
          <w:trHeight w:val="720"/>
        </w:trPr>
        <w:tc>
          <w:tcPr>
            <w:tcW w:w="1265" w:type="pct"/>
          </w:tcPr>
          <w:p w14:paraId="2C971AF2" w14:textId="77777777" w:rsidR="00A56750" w:rsidRPr="002C1277" w:rsidRDefault="00A56750" w:rsidP="00C8432B">
            <w:pPr>
              <w:rPr>
                <w:rFonts w:ascii="Arial" w:hAnsi="Arial" w:cs="Arial"/>
                <w:b/>
                <w:sz w:val="24"/>
                <w:szCs w:val="24"/>
              </w:rPr>
            </w:pPr>
            <w:r w:rsidRPr="002C1277">
              <w:rPr>
                <w:rFonts w:ascii="Arial" w:hAnsi="Arial" w:cs="Arial"/>
                <w:b/>
                <w:sz w:val="24"/>
                <w:szCs w:val="24"/>
              </w:rPr>
              <w:t>Site Maintenance:</w:t>
            </w:r>
          </w:p>
        </w:tc>
        <w:tc>
          <w:tcPr>
            <w:tcW w:w="3735" w:type="pct"/>
          </w:tcPr>
          <w:p w14:paraId="3BF1862A"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The Tenant to </w:t>
            </w:r>
            <w:proofErr w:type="gramStart"/>
            <w:r w:rsidRPr="002C1277">
              <w:rPr>
                <w:rFonts w:ascii="Arial" w:hAnsi="Arial" w:cs="Arial"/>
                <w:sz w:val="24"/>
                <w:szCs w:val="24"/>
              </w:rPr>
              <w:t>keep the Demised Premises in a neat and tidy condition and free of rubbish at all times</w:t>
            </w:r>
            <w:proofErr w:type="gramEnd"/>
            <w:r w:rsidRPr="002C1277">
              <w:rPr>
                <w:rFonts w:ascii="Arial" w:hAnsi="Arial" w:cs="Arial"/>
                <w:sz w:val="24"/>
                <w:szCs w:val="24"/>
              </w:rPr>
              <w:t xml:space="preserve"> including external areas.</w:t>
            </w:r>
          </w:p>
        </w:tc>
      </w:tr>
      <w:tr w:rsidR="00A56750" w:rsidRPr="002C1277" w14:paraId="7C674DB1" w14:textId="77777777" w:rsidTr="00C118C6">
        <w:trPr>
          <w:trHeight w:val="716"/>
        </w:trPr>
        <w:tc>
          <w:tcPr>
            <w:tcW w:w="1265" w:type="pct"/>
          </w:tcPr>
          <w:p w14:paraId="22233284" w14:textId="77777777" w:rsidR="00A56750" w:rsidRPr="002C1277" w:rsidRDefault="00A56750" w:rsidP="00C8432B">
            <w:pPr>
              <w:rPr>
                <w:rFonts w:ascii="Arial" w:hAnsi="Arial" w:cs="Arial"/>
                <w:b/>
                <w:sz w:val="24"/>
                <w:szCs w:val="24"/>
              </w:rPr>
            </w:pPr>
            <w:r w:rsidRPr="002C1277">
              <w:rPr>
                <w:rFonts w:ascii="Arial" w:hAnsi="Arial" w:cs="Arial"/>
                <w:b/>
                <w:sz w:val="24"/>
                <w:szCs w:val="24"/>
              </w:rPr>
              <w:t>Indemnity:</w:t>
            </w:r>
          </w:p>
        </w:tc>
        <w:tc>
          <w:tcPr>
            <w:tcW w:w="3735" w:type="pct"/>
          </w:tcPr>
          <w:p w14:paraId="3B55C6B3"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The Tenant shall indemnify the Landlord against any loss, damage, liability, claims and costs which arise as a result of, or in connection with, the Tenant’s occupation of the Demised Premises.  </w:t>
            </w:r>
          </w:p>
          <w:p w14:paraId="64B48536"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 xml:space="preserve">The Tenant to also have public liability insurance in place to the sum of £5 million pounds and should hold a current policy of Insurance in respect of Employer’s Liability to a minimum of £5 million pounds.  The Landlord reserves the right to amend the amounts required with three months’ notice in writing. </w:t>
            </w:r>
          </w:p>
        </w:tc>
      </w:tr>
      <w:tr w:rsidR="00A56750" w:rsidRPr="002C1277" w14:paraId="2142EE4D" w14:textId="77777777" w:rsidTr="00C118C6">
        <w:trPr>
          <w:trHeight w:val="408"/>
        </w:trPr>
        <w:tc>
          <w:tcPr>
            <w:tcW w:w="1265" w:type="pct"/>
          </w:tcPr>
          <w:p w14:paraId="221C80C7" w14:textId="77777777" w:rsidR="00A56750" w:rsidRPr="002C1277" w:rsidRDefault="00A56750" w:rsidP="00C8432B">
            <w:pPr>
              <w:rPr>
                <w:rFonts w:ascii="Arial" w:hAnsi="Arial" w:cs="Arial"/>
                <w:b/>
                <w:sz w:val="24"/>
                <w:szCs w:val="24"/>
              </w:rPr>
            </w:pPr>
            <w:r w:rsidRPr="002C1277">
              <w:rPr>
                <w:rFonts w:ascii="Arial" w:hAnsi="Arial" w:cs="Arial"/>
                <w:b/>
                <w:sz w:val="24"/>
                <w:szCs w:val="24"/>
              </w:rPr>
              <w:t>Costs:</w:t>
            </w:r>
          </w:p>
        </w:tc>
        <w:tc>
          <w:tcPr>
            <w:tcW w:w="3735" w:type="pct"/>
          </w:tcPr>
          <w:p w14:paraId="3A852756"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Each party to bear their own legal and surveyor’s costs in connection with the negotiation and preparation of the lease.</w:t>
            </w:r>
          </w:p>
        </w:tc>
      </w:tr>
      <w:tr w:rsidR="00A56750" w:rsidRPr="002C1277" w14:paraId="18D92CD8" w14:textId="77777777" w:rsidTr="00C118C6">
        <w:trPr>
          <w:trHeight w:val="408"/>
        </w:trPr>
        <w:tc>
          <w:tcPr>
            <w:tcW w:w="1265" w:type="pct"/>
          </w:tcPr>
          <w:p w14:paraId="1FBCD492" w14:textId="77777777" w:rsidR="00A56750" w:rsidRPr="002C1277" w:rsidRDefault="00A56750" w:rsidP="00C8432B">
            <w:pPr>
              <w:pStyle w:val="Header"/>
              <w:tabs>
                <w:tab w:val="clear" w:pos="4153"/>
                <w:tab w:val="clear" w:pos="8306"/>
              </w:tabs>
              <w:jc w:val="left"/>
              <w:rPr>
                <w:rFonts w:ascii="Arial" w:hAnsi="Arial" w:cs="Arial"/>
                <w:b/>
                <w:szCs w:val="24"/>
              </w:rPr>
            </w:pPr>
            <w:r w:rsidRPr="002C1277">
              <w:rPr>
                <w:rFonts w:ascii="Arial" w:hAnsi="Arial" w:cs="Arial"/>
                <w:b/>
                <w:szCs w:val="24"/>
              </w:rPr>
              <w:t>Other Terms and Conditions:</w:t>
            </w:r>
          </w:p>
        </w:tc>
        <w:tc>
          <w:tcPr>
            <w:tcW w:w="3735" w:type="pct"/>
          </w:tcPr>
          <w:p w14:paraId="2A339B4A" w14:textId="77777777" w:rsidR="00A56750" w:rsidRPr="002C1277" w:rsidRDefault="00A56750" w:rsidP="00C8432B">
            <w:pPr>
              <w:jc w:val="both"/>
              <w:rPr>
                <w:rFonts w:ascii="Arial" w:hAnsi="Arial" w:cs="Arial"/>
                <w:sz w:val="24"/>
                <w:szCs w:val="24"/>
              </w:rPr>
            </w:pPr>
            <w:r w:rsidRPr="002C1277">
              <w:rPr>
                <w:rFonts w:ascii="Arial" w:hAnsi="Arial" w:cs="Arial"/>
                <w:sz w:val="24"/>
                <w:szCs w:val="24"/>
              </w:rPr>
              <w:t>To be agreed as appropriate.</w:t>
            </w:r>
          </w:p>
        </w:tc>
      </w:tr>
    </w:tbl>
    <w:p w14:paraId="64DDDB8D" w14:textId="77777777" w:rsidR="002C1277" w:rsidRDefault="002C1277" w:rsidP="00A56750">
      <w:pPr>
        <w:jc w:val="center"/>
        <w:rPr>
          <w:rFonts w:ascii="Arial" w:hAnsi="Arial" w:cs="Arial"/>
          <w:b/>
          <w:noProof/>
          <w:sz w:val="24"/>
          <w:szCs w:val="24"/>
        </w:rPr>
      </w:pPr>
    </w:p>
    <w:p w14:paraId="6685F715" w14:textId="77777777" w:rsidR="002C1277" w:rsidRDefault="002C1277">
      <w:pPr>
        <w:rPr>
          <w:rFonts w:ascii="Arial" w:hAnsi="Arial" w:cs="Arial"/>
          <w:b/>
          <w:noProof/>
          <w:sz w:val="24"/>
          <w:szCs w:val="24"/>
        </w:rPr>
      </w:pPr>
      <w:r>
        <w:rPr>
          <w:rFonts w:ascii="Arial" w:hAnsi="Arial" w:cs="Arial"/>
          <w:b/>
          <w:noProof/>
          <w:sz w:val="24"/>
          <w:szCs w:val="24"/>
        </w:rPr>
        <w:br w:type="page"/>
      </w:r>
    </w:p>
    <w:p w14:paraId="0C0FF411" w14:textId="2E3C9DFE" w:rsidR="002C1277" w:rsidRPr="002C1277" w:rsidRDefault="00A56750" w:rsidP="00A56750">
      <w:pPr>
        <w:jc w:val="center"/>
        <w:rPr>
          <w:rFonts w:ascii="Arial" w:hAnsi="Arial" w:cs="Arial"/>
          <w:noProof/>
          <w:sz w:val="24"/>
          <w:szCs w:val="24"/>
        </w:rPr>
      </w:pPr>
      <w:r w:rsidRPr="002C1277">
        <w:rPr>
          <w:rFonts w:ascii="Arial" w:hAnsi="Arial" w:cs="Arial"/>
          <w:b/>
          <w:noProof/>
          <w:sz w:val="24"/>
          <w:szCs w:val="24"/>
        </w:rPr>
        <w:lastRenderedPageBreak/>
        <w:t>LOCATION PLAN:</w:t>
      </w:r>
      <w:r w:rsidRPr="002C1277">
        <w:rPr>
          <w:rFonts w:ascii="Arial" w:hAnsi="Arial" w:cs="Arial"/>
          <w:noProof/>
          <w:sz w:val="24"/>
          <w:szCs w:val="24"/>
        </w:rPr>
        <w:t xml:space="preserve"> </w:t>
      </w:r>
    </w:p>
    <w:p w14:paraId="00779B0A" w14:textId="77777777" w:rsidR="002C1277" w:rsidRPr="002C1277" w:rsidRDefault="00A56750" w:rsidP="00A56750">
      <w:pPr>
        <w:jc w:val="center"/>
        <w:rPr>
          <w:rFonts w:ascii="Arial" w:hAnsi="Arial" w:cs="Arial"/>
          <w:b/>
          <w:noProof/>
          <w:sz w:val="24"/>
          <w:szCs w:val="24"/>
        </w:rPr>
      </w:pPr>
      <w:r w:rsidRPr="002C1277">
        <w:rPr>
          <w:rFonts w:ascii="Arial" w:hAnsi="Arial" w:cs="Arial"/>
          <w:noProof/>
          <w:sz w:val="24"/>
          <w:szCs w:val="24"/>
        </w:rPr>
        <w:drawing>
          <wp:inline distT="0" distB="0" distL="0" distR="0" wp14:anchorId="77A0C2BE" wp14:editId="3526C7EB">
            <wp:extent cx="5731510" cy="8289290"/>
            <wp:effectExtent l="0" t="0" r="2540" b="0"/>
            <wp:docPr id="26" name="Picture 26" descr="Location map of day cha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cation map of day chalet 9"/>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731510" cy="8289290"/>
                    </a:xfrm>
                    <a:prstGeom prst="rect">
                      <a:avLst/>
                    </a:prstGeom>
                    <a:noFill/>
                    <a:ln>
                      <a:noFill/>
                    </a:ln>
                  </pic:spPr>
                </pic:pic>
              </a:graphicData>
            </a:graphic>
          </wp:inline>
        </w:drawing>
      </w:r>
    </w:p>
    <w:p w14:paraId="6D3E968F" w14:textId="72073884" w:rsidR="006C41EC" w:rsidRDefault="00A56750" w:rsidP="00A56750">
      <w:pPr>
        <w:jc w:val="center"/>
        <w:rPr>
          <w:rFonts w:ascii="Arial" w:hAnsi="Arial" w:cs="Arial"/>
          <w:b/>
          <w:noProof/>
          <w:sz w:val="24"/>
          <w:szCs w:val="24"/>
        </w:rPr>
      </w:pPr>
      <w:r w:rsidRPr="002C1277">
        <w:rPr>
          <w:rFonts w:ascii="Arial" w:hAnsi="Arial" w:cs="Arial"/>
          <w:b/>
          <w:noProof/>
          <w:sz w:val="24"/>
          <w:szCs w:val="24"/>
        </w:rPr>
        <w:br/>
      </w:r>
    </w:p>
    <w:p w14:paraId="753DE332" w14:textId="3E2A14E4" w:rsidR="00C70570" w:rsidRDefault="004D516B">
      <w:pPr>
        <w:rPr>
          <w:rFonts w:ascii="Arial" w:hAnsi="Arial" w:cs="Arial"/>
          <w:b/>
          <w:noProof/>
          <w:sz w:val="24"/>
          <w:szCs w:val="24"/>
        </w:rPr>
      </w:pPr>
      <w:r>
        <w:rPr>
          <w:rFonts w:ascii="Arial" w:hAnsi="Arial" w:cs="Arial"/>
          <w:b/>
          <w:noProof/>
          <w:sz w:val="24"/>
          <w:szCs w:val="24"/>
        </w:rPr>
        <w:br w:type="page"/>
      </w:r>
    </w:p>
    <w:p w14:paraId="65F26379" w14:textId="77777777" w:rsidR="00C70570" w:rsidRPr="002C1277" w:rsidRDefault="00C70570" w:rsidP="00C70570">
      <w:pPr>
        <w:pStyle w:val="Title"/>
        <w:rPr>
          <w:rFonts w:ascii="Arial" w:hAnsi="Arial" w:cs="Arial"/>
          <w:sz w:val="24"/>
          <w:szCs w:val="24"/>
        </w:rPr>
      </w:pPr>
      <w:r w:rsidRPr="002C1277">
        <w:rPr>
          <w:rFonts w:ascii="Arial" w:hAnsi="Arial" w:cs="Arial"/>
          <w:noProof/>
          <w:sz w:val="24"/>
          <w:szCs w:val="24"/>
        </w:rPr>
        <w:lastRenderedPageBreak/>
        <w:drawing>
          <wp:inline distT="0" distB="0" distL="0" distR="0" wp14:anchorId="73723FB6" wp14:editId="5783D4CD">
            <wp:extent cx="1104900" cy="1133475"/>
            <wp:effectExtent l="0" t="0" r="0" b="9525"/>
            <wp:docPr id="30" name="Picture 30" descr="NE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ELC logo"/>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04900" cy="1133475"/>
                    </a:xfrm>
                    <a:prstGeom prst="rect">
                      <a:avLst/>
                    </a:prstGeom>
                    <a:noFill/>
                  </pic:spPr>
                </pic:pic>
              </a:graphicData>
            </a:graphic>
          </wp:inline>
        </w:drawing>
      </w:r>
    </w:p>
    <w:p w14:paraId="1EDF144B" w14:textId="77777777" w:rsidR="00C70570" w:rsidRPr="002C1277" w:rsidRDefault="00C70570" w:rsidP="00C70570">
      <w:pPr>
        <w:pStyle w:val="Title"/>
        <w:rPr>
          <w:rFonts w:ascii="Arial" w:hAnsi="Arial" w:cs="Arial"/>
          <w:sz w:val="24"/>
          <w:szCs w:val="24"/>
        </w:rPr>
      </w:pPr>
    </w:p>
    <w:p w14:paraId="6F1A33F8" w14:textId="77777777" w:rsidR="00C70570" w:rsidRPr="002C1277" w:rsidRDefault="00C70570" w:rsidP="00C70570">
      <w:pPr>
        <w:pStyle w:val="Title"/>
        <w:rPr>
          <w:rFonts w:ascii="Arial" w:hAnsi="Arial" w:cs="Arial"/>
          <w:sz w:val="24"/>
          <w:szCs w:val="24"/>
        </w:rPr>
      </w:pPr>
      <w:r w:rsidRPr="002C1277">
        <w:rPr>
          <w:rFonts w:ascii="Arial" w:hAnsi="Arial" w:cs="Arial"/>
          <w:sz w:val="24"/>
          <w:szCs w:val="24"/>
        </w:rPr>
        <w:t>HEADS OF TERMS</w:t>
      </w:r>
    </w:p>
    <w:p w14:paraId="5B48B02C" w14:textId="18A586DC" w:rsidR="00C70570" w:rsidRPr="002C1277" w:rsidRDefault="00C70570" w:rsidP="00C70570">
      <w:pPr>
        <w:pStyle w:val="Title"/>
        <w:rPr>
          <w:rFonts w:ascii="Arial" w:hAnsi="Arial" w:cs="Arial"/>
          <w:sz w:val="24"/>
          <w:szCs w:val="24"/>
        </w:rPr>
      </w:pPr>
      <w:r w:rsidRPr="002C1277">
        <w:rPr>
          <w:rFonts w:ascii="Arial" w:hAnsi="Arial" w:cs="Arial"/>
          <w:sz w:val="24"/>
          <w:szCs w:val="24"/>
        </w:rPr>
        <w:t xml:space="preserve">Day Chalet </w:t>
      </w:r>
      <w:r>
        <w:rPr>
          <w:rFonts w:ascii="Arial" w:hAnsi="Arial" w:cs="Arial"/>
          <w:sz w:val="24"/>
          <w:szCs w:val="24"/>
        </w:rPr>
        <w:t>57</w:t>
      </w:r>
      <w:r w:rsidRPr="002C1277">
        <w:rPr>
          <w:rFonts w:ascii="Arial" w:hAnsi="Arial" w:cs="Arial"/>
          <w:sz w:val="24"/>
          <w:szCs w:val="24"/>
        </w:rPr>
        <w:t xml:space="preserve">, Cleethorpes </w:t>
      </w:r>
    </w:p>
    <w:p w14:paraId="0E9B6439" w14:textId="77777777" w:rsidR="00C70570" w:rsidRPr="002C1277" w:rsidRDefault="00C70570" w:rsidP="00C70570">
      <w:pPr>
        <w:pStyle w:val="Title"/>
        <w:rPr>
          <w:rFonts w:ascii="Arial" w:hAnsi="Arial" w:cs="Arial"/>
          <w:sz w:val="24"/>
          <w:szCs w:val="24"/>
        </w:rPr>
      </w:pPr>
      <w:r w:rsidRPr="002C1277">
        <w:rPr>
          <w:rFonts w:ascii="Arial" w:hAnsi="Arial" w:cs="Arial"/>
          <w:sz w:val="24"/>
          <w:szCs w:val="24"/>
        </w:rPr>
        <w:t>(Subject to Contract &amp; Without Prejudice)</w:t>
      </w:r>
    </w:p>
    <w:p w14:paraId="7A60A92F" w14:textId="77777777" w:rsidR="00C70570" w:rsidRPr="002C1277" w:rsidRDefault="00C70570" w:rsidP="00C70570">
      <w:pPr>
        <w:rPr>
          <w:rFonts w:ascii="Arial" w:hAnsi="Arial" w:cs="Arial"/>
          <w:b/>
          <w:color w:val="FF0000"/>
          <w:sz w:val="24"/>
          <w:szCs w:val="24"/>
        </w:rPr>
      </w:pPr>
    </w:p>
    <w:tbl>
      <w:tblPr>
        <w:tblStyle w:val="TableGrid"/>
        <w:tblW w:w="5000" w:type="pct"/>
        <w:tblLook w:val="0000" w:firstRow="0" w:lastRow="0" w:firstColumn="0" w:lastColumn="0" w:noHBand="0" w:noVBand="0"/>
      </w:tblPr>
      <w:tblGrid>
        <w:gridCol w:w="3643"/>
        <w:gridCol w:w="10758"/>
      </w:tblGrid>
      <w:tr w:rsidR="00C70570" w:rsidRPr="002C1277" w14:paraId="34FE5AFF" w14:textId="77777777" w:rsidTr="00C118C6">
        <w:trPr>
          <w:trHeight w:val="855"/>
        </w:trPr>
        <w:tc>
          <w:tcPr>
            <w:tcW w:w="1265" w:type="pct"/>
          </w:tcPr>
          <w:p w14:paraId="69475F0A" w14:textId="77777777" w:rsidR="00C70570" w:rsidRPr="002C1277" w:rsidRDefault="00C70570" w:rsidP="000F4648">
            <w:pPr>
              <w:rPr>
                <w:rFonts w:ascii="Arial" w:hAnsi="Arial" w:cs="Arial"/>
                <w:b/>
                <w:sz w:val="24"/>
                <w:szCs w:val="24"/>
              </w:rPr>
            </w:pPr>
            <w:r w:rsidRPr="002C1277">
              <w:rPr>
                <w:rFonts w:ascii="Arial" w:hAnsi="Arial" w:cs="Arial"/>
                <w:b/>
                <w:sz w:val="24"/>
                <w:szCs w:val="24"/>
              </w:rPr>
              <w:t>Landlord:</w:t>
            </w:r>
          </w:p>
          <w:p w14:paraId="72160348" w14:textId="77777777" w:rsidR="00C70570" w:rsidRPr="002C1277" w:rsidRDefault="00C70570" w:rsidP="000F4648">
            <w:pPr>
              <w:rPr>
                <w:rFonts w:ascii="Arial" w:hAnsi="Arial" w:cs="Arial"/>
                <w:b/>
                <w:sz w:val="24"/>
                <w:szCs w:val="24"/>
              </w:rPr>
            </w:pPr>
          </w:p>
        </w:tc>
        <w:tc>
          <w:tcPr>
            <w:tcW w:w="3735" w:type="pct"/>
          </w:tcPr>
          <w:p w14:paraId="5188DCA3" w14:textId="77777777" w:rsidR="00C70570" w:rsidRPr="002C1277" w:rsidRDefault="00C70570" w:rsidP="000F4648">
            <w:pPr>
              <w:rPr>
                <w:rFonts w:ascii="Arial" w:hAnsi="Arial" w:cs="Arial"/>
                <w:sz w:val="24"/>
                <w:szCs w:val="24"/>
              </w:rPr>
            </w:pPr>
            <w:proofErr w:type="gramStart"/>
            <w:r w:rsidRPr="002C1277">
              <w:rPr>
                <w:rFonts w:ascii="Arial" w:hAnsi="Arial" w:cs="Arial"/>
                <w:sz w:val="24"/>
                <w:szCs w:val="24"/>
              </w:rPr>
              <w:t>North East</w:t>
            </w:r>
            <w:proofErr w:type="gramEnd"/>
            <w:r w:rsidRPr="002C1277">
              <w:rPr>
                <w:rFonts w:ascii="Arial" w:hAnsi="Arial" w:cs="Arial"/>
                <w:sz w:val="24"/>
                <w:szCs w:val="24"/>
              </w:rPr>
              <w:t xml:space="preserve"> Lincolnshire Borough Council</w:t>
            </w:r>
            <w:r w:rsidRPr="002C1277">
              <w:rPr>
                <w:rFonts w:ascii="Arial" w:hAnsi="Arial" w:cs="Arial"/>
                <w:sz w:val="24"/>
                <w:szCs w:val="24"/>
              </w:rPr>
              <w:br/>
              <w:t>Municipal Offices</w:t>
            </w:r>
            <w:r w:rsidRPr="002C1277">
              <w:rPr>
                <w:rFonts w:ascii="Arial" w:hAnsi="Arial" w:cs="Arial"/>
                <w:sz w:val="24"/>
                <w:szCs w:val="24"/>
              </w:rPr>
              <w:br/>
              <w:t>Town Hall Square</w:t>
            </w:r>
            <w:r w:rsidRPr="002C1277">
              <w:rPr>
                <w:rFonts w:ascii="Arial" w:hAnsi="Arial" w:cs="Arial"/>
                <w:sz w:val="24"/>
                <w:szCs w:val="24"/>
              </w:rPr>
              <w:br/>
              <w:t>Grimsby</w:t>
            </w:r>
            <w:r w:rsidRPr="002C1277">
              <w:rPr>
                <w:rFonts w:ascii="Arial" w:hAnsi="Arial" w:cs="Arial"/>
                <w:sz w:val="24"/>
                <w:szCs w:val="24"/>
              </w:rPr>
              <w:br/>
              <w:t>North East Lincolnshire</w:t>
            </w:r>
            <w:r w:rsidRPr="002C1277">
              <w:rPr>
                <w:rFonts w:ascii="Arial" w:hAnsi="Arial" w:cs="Arial"/>
                <w:sz w:val="24"/>
                <w:szCs w:val="24"/>
              </w:rPr>
              <w:br/>
              <w:t>DN31 1HU</w:t>
            </w:r>
          </w:p>
          <w:p w14:paraId="0A85403F" w14:textId="77777777" w:rsidR="00C70570" w:rsidRPr="002C1277" w:rsidRDefault="00C70570" w:rsidP="000F4648">
            <w:pPr>
              <w:rPr>
                <w:rFonts w:ascii="Arial" w:hAnsi="Arial" w:cs="Arial"/>
                <w:sz w:val="24"/>
                <w:szCs w:val="24"/>
              </w:rPr>
            </w:pPr>
            <w:r w:rsidRPr="002C1277">
              <w:rPr>
                <w:rFonts w:ascii="Arial" w:hAnsi="Arial" w:cs="Arial"/>
                <w:sz w:val="24"/>
                <w:szCs w:val="24"/>
              </w:rPr>
              <w:t>FAO Estates and Business Development</w:t>
            </w:r>
            <w:r w:rsidRPr="002C1277">
              <w:rPr>
                <w:rFonts w:ascii="Arial" w:hAnsi="Arial" w:cs="Arial"/>
                <w:sz w:val="24"/>
                <w:szCs w:val="24"/>
              </w:rPr>
              <w:br/>
              <w:t>Valuation@nelincs.gov.uk</w:t>
            </w:r>
          </w:p>
        </w:tc>
      </w:tr>
      <w:tr w:rsidR="00C70570" w:rsidRPr="002C1277" w14:paraId="15F1B013" w14:textId="77777777" w:rsidTr="00C118C6">
        <w:trPr>
          <w:trHeight w:val="427"/>
        </w:trPr>
        <w:tc>
          <w:tcPr>
            <w:tcW w:w="1265" w:type="pct"/>
          </w:tcPr>
          <w:p w14:paraId="1CF5C5A0" w14:textId="77777777" w:rsidR="00C70570" w:rsidRPr="002C1277" w:rsidRDefault="00C70570" w:rsidP="000F4648">
            <w:pPr>
              <w:rPr>
                <w:rFonts w:ascii="Arial" w:hAnsi="Arial" w:cs="Arial"/>
                <w:b/>
                <w:sz w:val="24"/>
                <w:szCs w:val="24"/>
              </w:rPr>
            </w:pPr>
            <w:r w:rsidRPr="002C1277">
              <w:rPr>
                <w:rFonts w:ascii="Arial" w:hAnsi="Arial" w:cs="Arial"/>
                <w:b/>
                <w:sz w:val="24"/>
                <w:szCs w:val="24"/>
              </w:rPr>
              <w:t>Landlord’s Solicitor:</w:t>
            </w:r>
          </w:p>
        </w:tc>
        <w:tc>
          <w:tcPr>
            <w:tcW w:w="3735" w:type="pct"/>
          </w:tcPr>
          <w:p w14:paraId="1BAB4E90" w14:textId="77777777" w:rsidR="00C70570" w:rsidRPr="002C1277" w:rsidRDefault="00C70570" w:rsidP="000F4648">
            <w:pPr>
              <w:rPr>
                <w:rFonts w:ascii="Arial" w:hAnsi="Arial" w:cs="Arial"/>
                <w:sz w:val="24"/>
                <w:szCs w:val="24"/>
              </w:rPr>
            </w:pPr>
            <w:r w:rsidRPr="002C1277">
              <w:rPr>
                <w:rFonts w:ascii="Arial" w:hAnsi="Arial" w:cs="Arial"/>
                <w:sz w:val="24"/>
                <w:szCs w:val="24"/>
              </w:rPr>
              <w:t>Solicitor to the Council</w:t>
            </w:r>
            <w:r w:rsidRPr="002C1277">
              <w:rPr>
                <w:rFonts w:ascii="Arial" w:hAnsi="Arial" w:cs="Arial"/>
                <w:sz w:val="24"/>
                <w:szCs w:val="24"/>
              </w:rPr>
              <w:br/>
              <w:t>Municipal Offices</w:t>
            </w:r>
            <w:r w:rsidRPr="002C1277">
              <w:rPr>
                <w:rFonts w:ascii="Arial" w:hAnsi="Arial" w:cs="Arial"/>
                <w:sz w:val="24"/>
                <w:szCs w:val="24"/>
              </w:rPr>
              <w:br/>
              <w:t>Town Hall Square</w:t>
            </w:r>
            <w:r w:rsidRPr="002C1277">
              <w:rPr>
                <w:rFonts w:ascii="Arial" w:hAnsi="Arial" w:cs="Arial"/>
                <w:sz w:val="24"/>
                <w:szCs w:val="24"/>
              </w:rPr>
              <w:br/>
              <w:t>Grimsby</w:t>
            </w:r>
            <w:r w:rsidRPr="002C1277">
              <w:rPr>
                <w:rFonts w:ascii="Arial" w:hAnsi="Arial" w:cs="Arial"/>
                <w:sz w:val="24"/>
                <w:szCs w:val="24"/>
              </w:rPr>
              <w:br/>
            </w:r>
            <w:proofErr w:type="gramStart"/>
            <w:r w:rsidRPr="002C1277">
              <w:rPr>
                <w:rFonts w:ascii="Arial" w:hAnsi="Arial" w:cs="Arial"/>
                <w:sz w:val="24"/>
                <w:szCs w:val="24"/>
              </w:rPr>
              <w:t>North East</w:t>
            </w:r>
            <w:proofErr w:type="gramEnd"/>
            <w:r w:rsidRPr="002C1277">
              <w:rPr>
                <w:rFonts w:ascii="Arial" w:hAnsi="Arial" w:cs="Arial"/>
                <w:sz w:val="24"/>
                <w:szCs w:val="24"/>
              </w:rPr>
              <w:t xml:space="preserve"> Lincolnshire</w:t>
            </w:r>
            <w:r w:rsidRPr="002C1277">
              <w:rPr>
                <w:rFonts w:ascii="Arial" w:hAnsi="Arial" w:cs="Arial"/>
                <w:sz w:val="24"/>
                <w:szCs w:val="24"/>
              </w:rPr>
              <w:br/>
              <w:t>DN31 1HU</w:t>
            </w:r>
          </w:p>
        </w:tc>
      </w:tr>
      <w:tr w:rsidR="00C70570" w:rsidRPr="002C1277" w14:paraId="65A506DC" w14:textId="77777777" w:rsidTr="00C118C6">
        <w:trPr>
          <w:trHeight w:val="175"/>
        </w:trPr>
        <w:tc>
          <w:tcPr>
            <w:tcW w:w="1265" w:type="pct"/>
          </w:tcPr>
          <w:p w14:paraId="73FC807F" w14:textId="77777777" w:rsidR="00C70570" w:rsidRPr="002C1277" w:rsidRDefault="00C70570" w:rsidP="000F4648">
            <w:pPr>
              <w:rPr>
                <w:rFonts w:ascii="Arial" w:hAnsi="Arial" w:cs="Arial"/>
                <w:b/>
                <w:sz w:val="24"/>
                <w:szCs w:val="24"/>
              </w:rPr>
            </w:pPr>
            <w:r w:rsidRPr="002C1277">
              <w:rPr>
                <w:rFonts w:ascii="Arial" w:hAnsi="Arial" w:cs="Arial"/>
                <w:b/>
                <w:sz w:val="24"/>
                <w:szCs w:val="24"/>
              </w:rPr>
              <w:t>Tenant:</w:t>
            </w:r>
          </w:p>
        </w:tc>
        <w:tc>
          <w:tcPr>
            <w:tcW w:w="3735" w:type="pct"/>
          </w:tcPr>
          <w:p w14:paraId="38DA7FCC" w14:textId="77777777" w:rsidR="00C70570" w:rsidRPr="002C1277" w:rsidRDefault="00C70570" w:rsidP="000F4648">
            <w:pPr>
              <w:rPr>
                <w:rFonts w:ascii="Arial" w:hAnsi="Arial" w:cs="Arial"/>
                <w:sz w:val="24"/>
                <w:szCs w:val="24"/>
              </w:rPr>
            </w:pPr>
            <w:r w:rsidRPr="002C1277">
              <w:rPr>
                <w:rFonts w:ascii="Arial" w:hAnsi="Arial" w:cs="Arial"/>
                <w:sz w:val="24"/>
                <w:szCs w:val="24"/>
              </w:rPr>
              <w:t>NAME</w:t>
            </w:r>
          </w:p>
          <w:p w14:paraId="31659219" w14:textId="77777777" w:rsidR="00C70570" w:rsidRPr="002C1277" w:rsidRDefault="00C70570" w:rsidP="000F4648">
            <w:pPr>
              <w:rPr>
                <w:rFonts w:ascii="Arial" w:hAnsi="Arial" w:cs="Arial"/>
                <w:sz w:val="24"/>
                <w:szCs w:val="24"/>
              </w:rPr>
            </w:pPr>
            <w:r w:rsidRPr="002C1277">
              <w:rPr>
                <w:rFonts w:ascii="Arial" w:hAnsi="Arial" w:cs="Arial"/>
                <w:sz w:val="24"/>
                <w:szCs w:val="24"/>
              </w:rPr>
              <w:t xml:space="preserve">ADDRESS  </w:t>
            </w:r>
          </w:p>
          <w:p w14:paraId="20A28C85" w14:textId="77777777" w:rsidR="00C70570" w:rsidRPr="002C1277" w:rsidRDefault="00C70570" w:rsidP="000F4648">
            <w:pPr>
              <w:jc w:val="both"/>
              <w:rPr>
                <w:rFonts w:ascii="Arial" w:hAnsi="Arial" w:cs="Arial"/>
                <w:sz w:val="24"/>
                <w:szCs w:val="24"/>
                <w:u w:val="single"/>
              </w:rPr>
            </w:pPr>
            <w:r w:rsidRPr="002C1277">
              <w:rPr>
                <w:rFonts w:ascii="Arial" w:hAnsi="Arial" w:cs="Arial"/>
                <w:sz w:val="24"/>
                <w:szCs w:val="24"/>
              </w:rPr>
              <w:t xml:space="preserve">Email: </w:t>
            </w:r>
          </w:p>
          <w:p w14:paraId="16F59014"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 xml:space="preserve">Tel: </w:t>
            </w:r>
          </w:p>
        </w:tc>
      </w:tr>
      <w:tr w:rsidR="00C70570" w:rsidRPr="002C1277" w14:paraId="1C89F477" w14:textId="77777777" w:rsidTr="00C118C6">
        <w:trPr>
          <w:trHeight w:val="175"/>
        </w:trPr>
        <w:tc>
          <w:tcPr>
            <w:tcW w:w="1265" w:type="pct"/>
          </w:tcPr>
          <w:p w14:paraId="07051D96" w14:textId="77777777" w:rsidR="00C70570" w:rsidRPr="002C1277" w:rsidRDefault="00C70570" w:rsidP="000F4648">
            <w:pPr>
              <w:rPr>
                <w:rFonts w:ascii="Arial" w:hAnsi="Arial" w:cs="Arial"/>
                <w:b/>
                <w:sz w:val="24"/>
                <w:szCs w:val="24"/>
              </w:rPr>
            </w:pPr>
            <w:r w:rsidRPr="002C1277">
              <w:rPr>
                <w:rFonts w:ascii="Arial" w:hAnsi="Arial" w:cs="Arial"/>
                <w:b/>
                <w:sz w:val="24"/>
                <w:szCs w:val="24"/>
              </w:rPr>
              <w:t>Tenant’s Agent:</w:t>
            </w:r>
          </w:p>
        </w:tc>
        <w:tc>
          <w:tcPr>
            <w:tcW w:w="3735" w:type="pct"/>
          </w:tcPr>
          <w:p w14:paraId="6A4CBA0A"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Tenant to confirm</w:t>
            </w:r>
          </w:p>
        </w:tc>
      </w:tr>
      <w:tr w:rsidR="00C70570" w:rsidRPr="002C1277" w14:paraId="7155F55E" w14:textId="77777777" w:rsidTr="00C118C6">
        <w:trPr>
          <w:trHeight w:val="175"/>
        </w:trPr>
        <w:tc>
          <w:tcPr>
            <w:tcW w:w="1265" w:type="pct"/>
          </w:tcPr>
          <w:p w14:paraId="7374431B" w14:textId="77777777" w:rsidR="00C70570" w:rsidRPr="002C1277" w:rsidRDefault="00C70570" w:rsidP="000F4648">
            <w:pPr>
              <w:rPr>
                <w:rFonts w:ascii="Arial" w:hAnsi="Arial" w:cs="Arial"/>
                <w:b/>
                <w:sz w:val="24"/>
                <w:szCs w:val="24"/>
              </w:rPr>
            </w:pPr>
            <w:r w:rsidRPr="002C1277">
              <w:rPr>
                <w:rFonts w:ascii="Arial" w:hAnsi="Arial" w:cs="Arial"/>
                <w:b/>
                <w:sz w:val="24"/>
                <w:szCs w:val="24"/>
              </w:rPr>
              <w:t xml:space="preserve">Tenant’s Solicitor: </w:t>
            </w:r>
          </w:p>
        </w:tc>
        <w:tc>
          <w:tcPr>
            <w:tcW w:w="3735" w:type="pct"/>
          </w:tcPr>
          <w:p w14:paraId="4E3F66C2"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Tenant to confirm</w:t>
            </w:r>
          </w:p>
        </w:tc>
      </w:tr>
      <w:tr w:rsidR="00C70570" w:rsidRPr="002C1277" w14:paraId="1464BB7A" w14:textId="77777777" w:rsidTr="00C118C6">
        <w:trPr>
          <w:trHeight w:val="488"/>
        </w:trPr>
        <w:tc>
          <w:tcPr>
            <w:tcW w:w="1265" w:type="pct"/>
          </w:tcPr>
          <w:p w14:paraId="09B30FA3" w14:textId="77777777" w:rsidR="00C70570" w:rsidRPr="002C1277" w:rsidRDefault="00C70570" w:rsidP="000F4648">
            <w:pPr>
              <w:rPr>
                <w:rFonts w:ascii="Arial" w:hAnsi="Arial" w:cs="Arial"/>
                <w:b/>
                <w:sz w:val="24"/>
                <w:szCs w:val="24"/>
              </w:rPr>
            </w:pPr>
            <w:r w:rsidRPr="002C1277">
              <w:rPr>
                <w:rFonts w:ascii="Arial" w:hAnsi="Arial" w:cs="Arial"/>
                <w:b/>
                <w:sz w:val="24"/>
                <w:szCs w:val="24"/>
              </w:rPr>
              <w:t>Demised Premises:</w:t>
            </w:r>
          </w:p>
          <w:p w14:paraId="356B96B0" w14:textId="77777777" w:rsidR="00C70570" w:rsidRPr="002C1277" w:rsidRDefault="00C70570" w:rsidP="000F4648">
            <w:pPr>
              <w:rPr>
                <w:rFonts w:ascii="Arial" w:hAnsi="Arial" w:cs="Arial"/>
                <w:b/>
                <w:sz w:val="24"/>
                <w:szCs w:val="24"/>
              </w:rPr>
            </w:pPr>
          </w:p>
        </w:tc>
        <w:tc>
          <w:tcPr>
            <w:tcW w:w="3735" w:type="pct"/>
          </w:tcPr>
          <w:p w14:paraId="7B80B9CC" w14:textId="2072CFBE" w:rsidR="00C70570" w:rsidRPr="002C1277" w:rsidRDefault="00C70570" w:rsidP="000F4648">
            <w:pPr>
              <w:rPr>
                <w:rFonts w:ascii="Arial" w:hAnsi="Arial" w:cs="Arial"/>
                <w:sz w:val="24"/>
                <w:szCs w:val="24"/>
              </w:rPr>
            </w:pPr>
            <w:r w:rsidRPr="002C1277">
              <w:rPr>
                <w:rFonts w:ascii="Arial" w:hAnsi="Arial" w:cs="Arial"/>
                <w:sz w:val="24"/>
                <w:szCs w:val="24"/>
              </w:rPr>
              <w:t xml:space="preserve">All that site shown edged red on the attached plan and known as Day Chalet </w:t>
            </w:r>
            <w:r>
              <w:rPr>
                <w:rFonts w:ascii="Arial" w:hAnsi="Arial" w:cs="Arial"/>
                <w:sz w:val="24"/>
                <w:szCs w:val="24"/>
              </w:rPr>
              <w:t>57</w:t>
            </w:r>
            <w:r w:rsidRPr="002C1277">
              <w:rPr>
                <w:rFonts w:ascii="Arial" w:hAnsi="Arial" w:cs="Arial"/>
                <w:sz w:val="24"/>
                <w:szCs w:val="24"/>
              </w:rPr>
              <w:t xml:space="preserve">, Kings Road, Marine Embankment, Cleethorpes, </w:t>
            </w:r>
            <w:proofErr w:type="gramStart"/>
            <w:r w:rsidRPr="002C1277">
              <w:rPr>
                <w:rFonts w:ascii="Arial" w:hAnsi="Arial" w:cs="Arial"/>
                <w:sz w:val="24"/>
                <w:szCs w:val="24"/>
              </w:rPr>
              <w:t>North East</w:t>
            </w:r>
            <w:proofErr w:type="gramEnd"/>
            <w:r w:rsidRPr="002C1277">
              <w:rPr>
                <w:rFonts w:ascii="Arial" w:hAnsi="Arial" w:cs="Arial"/>
                <w:sz w:val="24"/>
                <w:szCs w:val="24"/>
              </w:rPr>
              <w:t xml:space="preserve"> Lincolnshire DN35 0AR including the chalet structure to be erected thereon</w:t>
            </w:r>
          </w:p>
        </w:tc>
      </w:tr>
      <w:tr w:rsidR="00C70570" w:rsidRPr="002C1277" w14:paraId="63F88A04" w14:textId="77777777" w:rsidTr="00C118C6">
        <w:trPr>
          <w:trHeight w:val="488"/>
        </w:trPr>
        <w:tc>
          <w:tcPr>
            <w:tcW w:w="1265" w:type="pct"/>
          </w:tcPr>
          <w:p w14:paraId="7778EE3D" w14:textId="77777777" w:rsidR="00C70570" w:rsidRPr="002C1277" w:rsidRDefault="00C70570" w:rsidP="000F4648">
            <w:pPr>
              <w:rPr>
                <w:rFonts w:ascii="Arial" w:hAnsi="Arial" w:cs="Arial"/>
                <w:b/>
                <w:sz w:val="24"/>
                <w:szCs w:val="24"/>
              </w:rPr>
            </w:pPr>
            <w:r w:rsidRPr="002C1277">
              <w:rPr>
                <w:rFonts w:ascii="Arial" w:hAnsi="Arial" w:cs="Arial"/>
                <w:b/>
                <w:sz w:val="24"/>
                <w:szCs w:val="24"/>
              </w:rPr>
              <w:t>Car Parking:</w:t>
            </w:r>
          </w:p>
        </w:tc>
        <w:tc>
          <w:tcPr>
            <w:tcW w:w="3735" w:type="pct"/>
          </w:tcPr>
          <w:p w14:paraId="75589FD4" w14:textId="77777777" w:rsidR="00C70570" w:rsidRPr="002C1277" w:rsidRDefault="00C70570" w:rsidP="000F4648">
            <w:pPr>
              <w:rPr>
                <w:rFonts w:ascii="Arial" w:hAnsi="Arial" w:cs="Arial"/>
                <w:sz w:val="24"/>
                <w:szCs w:val="24"/>
              </w:rPr>
            </w:pPr>
            <w:r w:rsidRPr="002C1277">
              <w:rPr>
                <w:rFonts w:ascii="Arial" w:hAnsi="Arial" w:cs="Arial"/>
                <w:sz w:val="24"/>
                <w:szCs w:val="24"/>
              </w:rPr>
              <w:t xml:space="preserve">There is no parking associated with the demised premise and the tenant must make their own arrangements. </w:t>
            </w:r>
          </w:p>
        </w:tc>
      </w:tr>
      <w:tr w:rsidR="00C70570" w:rsidRPr="002C1277" w14:paraId="18099374" w14:textId="77777777" w:rsidTr="00C118C6">
        <w:trPr>
          <w:trHeight w:val="527"/>
        </w:trPr>
        <w:tc>
          <w:tcPr>
            <w:tcW w:w="1265" w:type="pct"/>
          </w:tcPr>
          <w:p w14:paraId="50D39AFC" w14:textId="77777777" w:rsidR="00C70570" w:rsidRPr="002C1277" w:rsidRDefault="00C70570" w:rsidP="000F4648">
            <w:pPr>
              <w:rPr>
                <w:rFonts w:ascii="Arial" w:hAnsi="Arial" w:cs="Arial"/>
                <w:b/>
                <w:sz w:val="24"/>
                <w:szCs w:val="24"/>
              </w:rPr>
            </w:pPr>
            <w:r w:rsidRPr="002C1277">
              <w:rPr>
                <w:rFonts w:ascii="Arial" w:hAnsi="Arial" w:cs="Arial"/>
                <w:b/>
                <w:sz w:val="24"/>
                <w:szCs w:val="24"/>
              </w:rPr>
              <w:t>Term:</w:t>
            </w:r>
          </w:p>
        </w:tc>
        <w:tc>
          <w:tcPr>
            <w:tcW w:w="3735" w:type="pct"/>
          </w:tcPr>
          <w:p w14:paraId="60EDA616"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5 years with effect from the date of completion</w:t>
            </w:r>
          </w:p>
        </w:tc>
      </w:tr>
      <w:tr w:rsidR="00C70570" w:rsidRPr="002C1277" w14:paraId="00BA293B" w14:textId="77777777" w:rsidTr="00C118C6">
        <w:trPr>
          <w:trHeight w:val="494"/>
        </w:trPr>
        <w:tc>
          <w:tcPr>
            <w:tcW w:w="1265" w:type="pct"/>
          </w:tcPr>
          <w:p w14:paraId="426A8D7A" w14:textId="77777777" w:rsidR="00C70570" w:rsidRPr="002C1277" w:rsidRDefault="00C70570" w:rsidP="000F4648">
            <w:pPr>
              <w:rPr>
                <w:rFonts w:ascii="Arial" w:hAnsi="Arial" w:cs="Arial"/>
                <w:b/>
                <w:sz w:val="24"/>
                <w:szCs w:val="24"/>
              </w:rPr>
            </w:pPr>
            <w:r w:rsidRPr="002C1277">
              <w:rPr>
                <w:rFonts w:ascii="Arial" w:hAnsi="Arial" w:cs="Arial"/>
                <w:b/>
                <w:sz w:val="24"/>
                <w:szCs w:val="24"/>
              </w:rPr>
              <w:t>Rent:</w:t>
            </w:r>
          </w:p>
        </w:tc>
        <w:tc>
          <w:tcPr>
            <w:tcW w:w="3735" w:type="pct"/>
          </w:tcPr>
          <w:p w14:paraId="0CC24DFA" w14:textId="77777777" w:rsidR="00C70570" w:rsidRDefault="00C70570" w:rsidP="000F4648">
            <w:pPr>
              <w:pStyle w:val="BodyText"/>
              <w:jc w:val="both"/>
              <w:rPr>
                <w:rFonts w:ascii="Arial" w:hAnsi="Arial" w:cs="Arial"/>
                <w:szCs w:val="24"/>
              </w:rPr>
            </w:pPr>
            <w:r w:rsidRPr="00C733B3">
              <w:rPr>
                <w:rFonts w:ascii="Arial" w:hAnsi="Arial" w:cs="Arial"/>
                <w:szCs w:val="24"/>
              </w:rPr>
              <w:t>Interested parties to submit offers by 31st March 2023.</w:t>
            </w:r>
          </w:p>
          <w:p w14:paraId="15361C55" w14:textId="77777777" w:rsidR="00C70570" w:rsidRPr="002C1277" w:rsidRDefault="00C70570" w:rsidP="000F4648">
            <w:pPr>
              <w:pStyle w:val="BodyText"/>
              <w:jc w:val="both"/>
              <w:rPr>
                <w:rFonts w:ascii="Arial" w:hAnsi="Arial" w:cs="Arial"/>
                <w:szCs w:val="24"/>
              </w:rPr>
            </w:pPr>
          </w:p>
          <w:p w14:paraId="57E9984F" w14:textId="77777777" w:rsidR="00C70570" w:rsidRPr="002C1277" w:rsidRDefault="00C70570" w:rsidP="000F4648">
            <w:pPr>
              <w:pStyle w:val="BodyText"/>
              <w:jc w:val="both"/>
              <w:rPr>
                <w:rFonts w:ascii="Arial" w:hAnsi="Arial" w:cs="Arial"/>
                <w:szCs w:val="24"/>
              </w:rPr>
            </w:pPr>
            <w:r w:rsidRPr="002C1277">
              <w:rPr>
                <w:rFonts w:ascii="Arial" w:hAnsi="Arial" w:cs="Arial"/>
                <w:szCs w:val="24"/>
              </w:rPr>
              <w:t>Rent will be payable annually in advance</w:t>
            </w:r>
          </w:p>
          <w:p w14:paraId="3784E7B7" w14:textId="77777777" w:rsidR="00C70570" w:rsidRPr="002C1277" w:rsidRDefault="00C70570" w:rsidP="000F4648">
            <w:pPr>
              <w:pStyle w:val="BodyText"/>
              <w:jc w:val="both"/>
              <w:rPr>
                <w:rFonts w:ascii="Arial" w:hAnsi="Arial" w:cs="Arial"/>
                <w:szCs w:val="24"/>
              </w:rPr>
            </w:pPr>
          </w:p>
        </w:tc>
      </w:tr>
      <w:tr w:rsidR="00C70570" w:rsidRPr="002C1277" w14:paraId="5B4CD9F9" w14:textId="77777777" w:rsidTr="00C118C6">
        <w:trPr>
          <w:trHeight w:val="494"/>
        </w:trPr>
        <w:tc>
          <w:tcPr>
            <w:tcW w:w="1265" w:type="pct"/>
          </w:tcPr>
          <w:p w14:paraId="00CC766F" w14:textId="77777777" w:rsidR="00C70570" w:rsidRPr="002C1277" w:rsidRDefault="00C70570" w:rsidP="000F4648">
            <w:pPr>
              <w:rPr>
                <w:rFonts w:ascii="Arial" w:hAnsi="Arial" w:cs="Arial"/>
                <w:b/>
                <w:sz w:val="24"/>
                <w:szCs w:val="24"/>
              </w:rPr>
            </w:pPr>
            <w:r>
              <w:rPr>
                <w:rFonts w:ascii="Arial" w:hAnsi="Arial" w:cs="Arial"/>
                <w:b/>
                <w:sz w:val="24"/>
                <w:szCs w:val="24"/>
              </w:rPr>
              <w:t>Premium:</w:t>
            </w:r>
          </w:p>
        </w:tc>
        <w:tc>
          <w:tcPr>
            <w:tcW w:w="3735" w:type="pct"/>
          </w:tcPr>
          <w:p w14:paraId="3EE82411" w14:textId="77777777" w:rsidR="00C70570" w:rsidRPr="002C1277" w:rsidRDefault="00C70570" w:rsidP="000F4648">
            <w:pPr>
              <w:pStyle w:val="BodyText"/>
              <w:jc w:val="both"/>
              <w:rPr>
                <w:rFonts w:ascii="Arial" w:hAnsi="Arial" w:cs="Arial"/>
                <w:szCs w:val="24"/>
              </w:rPr>
            </w:pPr>
            <w:r w:rsidRPr="002C1277">
              <w:rPr>
                <w:rFonts w:ascii="Arial" w:hAnsi="Arial" w:cs="Arial"/>
                <w:szCs w:val="24"/>
              </w:rPr>
              <w:t>Interested parties to submit offers</w:t>
            </w:r>
          </w:p>
          <w:p w14:paraId="6ABC77CD" w14:textId="77777777" w:rsidR="00C70570" w:rsidRPr="002C1277" w:rsidRDefault="00C70570" w:rsidP="000F4648">
            <w:pPr>
              <w:pStyle w:val="BodyText"/>
              <w:jc w:val="both"/>
              <w:rPr>
                <w:rFonts w:ascii="Arial" w:hAnsi="Arial" w:cs="Arial"/>
                <w:szCs w:val="24"/>
              </w:rPr>
            </w:pPr>
          </w:p>
        </w:tc>
      </w:tr>
      <w:tr w:rsidR="00C70570" w:rsidRPr="002C1277" w14:paraId="4564B06E" w14:textId="77777777" w:rsidTr="00C118C6">
        <w:trPr>
          <w:trHeight w:val="494"/>
        </w:trPr>
        <w:tc>
          <w:tcPr>
            <w:tcW w:w="1265" w:type="pct"/>
          </w:tcPr>
          <w:p w14:paraId="2E5311E1" w14:textId="77777777" w:rsidR="00C70570" w:rsidRPr="002C1277" w:rsidRDefault="00C70570" w:rsidP="000F4648">
            <w:pPr>
              <w:rPr>
                <w:rFonts w:ascii="Arial" w:hAnsi="Arial" w:cs="Arial"/>
                <w:b/>
                <w:sz w:val="24"/>
                <w:szCs w:val="24"/>
              </w:rPr>
            </w:pPr>
            <w:r w:rsidRPr="002C1277">
              <w:rPr>
                <w:rFonts w:ascii="Arial" w:hAnsi="Arial" w:cs="Arial"/>
                <w:b/>
                <w:sz w:val="24"/>
                <w:szCs w:val="24"/>
              </w:rPr>
              <w:t>Rent Reviews:</w:t>
            </w:r>
          </w:p>
        </w:tc>
        <w:tc>
          <w:tcPr>
            <w:tcW w:w="3735" w:type="pct"/>
          </w:tcPr>
          <w:p w14:paraId="43E1B835"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End of the third year (to the higher of MV / RPI)</w:t>
            </w:r>
          </w:p>
        </w:tc>
      </w:tr>
      <w:tr w:rsidR="00C70570" w:rsidRPr="002C1277" w14:paraId="4CBCD750" w14:textId="77777777" w:rsidTr="00C118C6">
        <w:trPr>
          <w:trHeight w:val="538"/>
        </w:trPr>
        <w:tc>
          <w:tcPr>
            <w:tcW w:w="1265" w:type="pct"/>
          </w:tcPr>
          <w:p w14:paraId="42D14A5F" w14:textId="77777777" w:rsidR="00C70570" w:rsidRPr="002C1277" w:rsidRDefault="00C70570" w:rsidP="000F4648">
            <w:pPr>
              <w:rPr>
                <w:rFonts w:ascii="Arial" w:hAnsi="Arial" w:cs="Arial"/>
                <w:b/>
                <w:sz w:val="24"/>
                <w:szCs w:val="24"/>
              </w:rPr>
            </w:pPr>
            <w:r w:rsidRPr="002C1277">
              <w:rPr>
                <w:rFonts w:ascii="Arial" w:hAnsi="Arial" w:cs="Arial"/>
                <w:b/>
                <w:sz w:val="24"/>
                <w:szCs w:val="24"/>
              </w:rPr>
              <w:t>Break Clause:</w:t>
            </w:r>
          </w:p>
        </w:tc>
        <w:tc>
          <w:tcPr>
            <w:tcW w:w="3735" w:type="pct"/>
          </w:tcPr>
          <w:p w14:paraId="721EF341"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Tenant’s option to break after year 1, giving minimum 6 months’ notice subject to compliance with lease obligations.</w:t>
            </w:r>
          </w:p>
          <w:p w14:paraId="2866EF2A"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Landlord’s option to break upon failure to construct a chalet on the Demised Premises as per ‘Construction’.</w:t>
            </w:r>
          </w:p>
          <w:p w14:paraId="0FF1DD20"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Landlords option to break for redevelopment at 6 months’ notice triggerable at any time.</w:t>
            </w:r>
          </w:p>
        </w:tc>
      </w:tr>
      <w:tr w:rsidR="00C70570" w:rsidRPr="002C1277" w14:paraId="0FD75B16" w14:textId="77777777" w:rsidTr="00C118C6">
        <w:trPr>
          <w:trHeight w:val="270"/>
        </w:trPr>
        <w:tc>
          <w:tcPr>
            <w:tcW w:w="1265" w:type="pct"/>
          </w:tcPr>
          <w:p w14:paraId="039CE4DE" w14:textId="77777777" w:rsidR="00C70570" w:rsidRPr="002C1277" w:rsidRDefault="00C70570" w:rsidP="000F4648">
            <w:pPr>
              <w:rPr>
                <w:rFonts w:ascii="Arial" w:hAnsi="Arial" w:cs="Arial"/>
                <w:b/>
                <w:sz w:val="24"/>
                <w:szCs w:val="24"/>
              </w:rPr>
            </w:pPr>
            <w:r w:rsidRPr="002C1277">
              <w:rPr>
                <w:rFonts w:ascii="Arial" w:hAnsi="Arial" w:cs="Arial"/>
                <w:b/>
                <w:sz w:val="24"/>
                <w:szCs w:val="24"/>
              </w:rPr>
              <w:t>Use:</w:t>
            </w:r>
          </w:p>
        </w:tc>
        <w:tc>
          <w:tcPr>
            <w:tcW w:w="3735" w:type="pct"/>
          </w:tcPr>
          <w:p w14:paraId="3504D318" w14:textId="77777777" w:rsidR="00C70570" w:rsidRPr="002C1277" w:rsidRDefault="00C70570" w:rsidP="000F4648">
            <w:pPr>
              <w:tabs>
                <w:tab w:val="left" w:pos="960"/>
              </w:tabs>
              <w:jc w:val="both"/>
              <w:rPr>
                <w:rFonts w:ascii="Arial" w:hAnsi="Arial" w:cs="Arial"/>
                <w:sz w:val="24"/>
                <w:szCs w:val="24"/>
              </w:rPr>
            </w:pPr>
            <w:r w:rsidRPr="002C1277">
              <w:rPr>
                <w:rFonts w:ascii="Arial" w:hAnsi="Arial" w:cs="Arial"/>
                <w:sz w:val="24"/>
                <w:szCs w:val="24"/>
              </w:rPr>
              <w:t>Demised Premises for use for recreational purposes during the hours between sunrise and sunset.</w:t>
            </w:r>
          </w:p>
          <w:p w14:paraId="15230D46" w14:textId="77777777" w:rsidR="00C70570" w:rsidRPr="002C1277" w:rsidRDefault="00C70570" w:rsidP="000F4648">
            <w:pPr>
              <w:tabs>
                <w:tab w:val="left" w:pos="960"/>
              </w:tabs>
              <w:jc w:val="both"/>
              <w:rPr>
                <w:rFonts w:ascii="Arial" w:hAnsi="Arial" w:cs="Arial"/>
                <w:sz w:val="24"/>
                <w:szCs w:val="24"/>
              </w:rPr>
            </w:pPr>
            <w:r w:rsidRPr="002C1277">
              <w:rPr>
                <w:rFonts w:ascii="Arial" w:hAnsi="Arial" w:cs="Arial"/>
                <w:sz w:val="24"/>
                <w:szCs w:val="24"/>
              </w:rPr>
              <w:t xml:space="preserve">No overnight stays at the Demised Premises. </w:t>
            </w:r>
          </w:p>
          <w:p w14:paraId="7CC0E9D4" w14:textId="77777777" w:rsidR="00C70570" w:rsidRPr="002C1277" w:rsidRDefault="00C70570" w:rsidP="000F4648">
            <w:pPr>
              <w:tabs>
                <w:tab w:val="left" w:pos="960"/>
              </w:tabs>
              <w:jc w:val="both"/>
              <w:rPr>
                <w:rFonts w:ascii="Arial" w:hAnsi="Arial" w:cs="Arial"/>
                <w:sz w:val="24"/>
                <w:szCs w:val="24"/>
              </w:rPr>
            </w:pPr>
            <w:r w:rsidRPr="002C1277">
              <w:rPr>
                <w:rFonts w:ascii="Arial" w:hAnsi="Arial" w:cs="Arial"/>
                <w:sz w:val="24"/>
                <w:szCs w:val="24"/>
              </w:rPr>
              <w:t>Demised Premises is not to be used for any commercial use and the sale of any goods or services to the general public is strictly prohibited.</w:t>
            </w:r>
          </w:p>
        </w:tc>
      </w:tr>
      <w:tr w:rsidR="00C70570" w:rsidRPr="002C1277" w14:paraId="70952FA0" w14:textId="77777777" w:rsidTr="00C118C6">
        <w:trPr>
          <w:trHeight w:val="720"/>
        </w:trPr>
        <w:tc>
          <w:tcPr>
            <w:tcW w:w="1265" w:type="pct"/>
          </w:tcPr>
          <w:p w14:paraId="53CE1237" w14:textId="77777777" w:rsidR="00C70570" w:rsidRPr="002C1277" w:rsidRDefault="00C70570" w:rsidP="000F4648">
            <w:pPr>
              <w:rPr>
                <w:rFonts w:ascii="Arial" w:hAnsi="Arial" w:cs="Arial"/>
                <w:b/>
                <w:sz w:val="24"/>
                <w:szCs w:val="24"/>
              </w:rPr>
            </w:pPr>
            <w:r w:rsidRPr="002C1277">
              <w:rPr>
                <w:rFonts w:ascii="Arial" w:hAnsi="Arial" w:cs="Arial"/>
                <w:b/>
                <w:sz w:val="24"/>
                <w:szCs w:val="24"/>
              </w:rPr>
              <w:t>Business Rates, Taxes and Other Outgoings:</w:t>
            </w:r>
          </w:p>
        </w:tc>
        <w:tc>
          <w:tcPr>
            <w:tcW w:w="3735" w:type="pct"/>
          </w:tcPr>
          <w:p w14:paraId="239D9CCD"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 xml:space="preserve">The Tenant to be responsible for the payment of all business rates, taxes and other outgoings levied upon the occupation or use of the Demised Premises in connection with the Tenant’s occupation.  </w:t>
            </w:r>
          </w:p>
        </w:tc>
      </w:tr>
      <w:tr w:rsidR="00C70570" w:rsidRPr="002C1277" w14:paraId="374E4B2A" w14:textId="77777777" w:rsidTr="00C118C6">
        <w:trPr>
          <w:trHeight w:val="720"/>
        </w:trPr>
        <w:tc>
          <w:tcPr>
            <w:tcW w:w="1265" w:type="pct"/>
          </w:tcPr>
          <w:p w14:paraId="2650EE16" w14:textId="77777777" w:rsidR="00C70570" w:rsidRPr="002C1277" w:rsidRDefault="00C70570" w:rsidP="000F4648">
            <w:pPr>
              <w:rPr>
                <w:rFonts w:ascii="Arial" w:hAnsi="Arial" w:cs="Arial"/>
                <w:b/>
                <w:sz w:val="24"/>
                <w:szCs w:val="24"/>
              </w:rPr>
            </w:pPr>
            <w:r w:rsidRPr="002C1277">
              <w:rPr>
                <w:rFonts w:ascii="Arial" w:hAnsi="Arial" w:cs="Arial"/>
                <w:b/>
                <w:sz w:val="24"/>
                <w:szCs w:val="24"/>
              </w:rPr>
              <w:t xml:space="preserve">Utilities: </w:t>
            </w:r>
          </w:p>
        </w:tc>
        <w:tc>
          <w:tcPr>
            <w:tcW w:w="3735" w:type="pct"/>
          </w:tcPr>
          <w:p w14:paraId="09CA7745"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The Tenant to be responsible for the payment of all utility costs.</w:t>
            </w:r>
          </w:p>
        </w:tc>
      </w:tr>
      <w:tr w:rsidR="00C70570" w:rsidRPr="002C1277" w14:paraId="5DF5AE85" w14:textId="77777777" w:rsidTr="00C118C6">
        <w:trPr>
          <w:trHeight w:val="720"/>
        </w:trPr>
        <w:tc>
          <w:tcPr>
            <w:tcW w:w="1265" w:type="pct"/>
          </w:tcPr>
          <w:p w14:paraId="51A64D78" w14:textId="77777777" w:rsidR="00C70570" w:rsidRPr="002C1277" w:rsidRDefault="00C70570" w:rsidP="000F4648">
            <w:pPr>
              <w:rPr>
                <w:rFonts w:ascii="Arial" w:hAnsi="Arial" w:cs="Arial"/>
                <w:b/>
                <w:sz w:val="24"/>
                <w:szCs w:val="24"/>
              </w:rPr>
            </w:pPr>
            <w:r w:rsidRPr="002C1277">
              <w:rPr>
                <w:rFonts w:ascii="Arial" w:hAnsi="Arial" w:cs="Arial"/>
                <w:b/>
                <w:sz w:val="24"/>
                <w:szCs w:val="24"/>
              </w:rPr>
              <w:t>Security of Tenure:</w:t>
            </w:r>
          </w:p>
        </w:tc>
        <w:tc>
          <w:tcPr>
            <w:tcW w:w="3735" w:type="pct"/>
          </w:tcPr>
          <w:p w14:paraId="73F6CBCF"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To be contracted out the security of tenure provisions provided by s.24-28 Landlord and Tenant Act 1954 Part II.</w:t>
            </w:r>
          </w:p>
        </w:tc>
      </w:tr>
      <w:tr w:rsidR="00C70570" w:rsidRPr="002C1277" w14:paraId="1435C03F" w14:textId="77777777" w:rsidTr="00C118C6">
        <w:trPr>
          <w:trHeight w:val="720"/>
        </w:trPr>
        <w:tc>
          <w:tcPr>
            <w:tcW w:w="1265" w:type="pct"/>
          </w:tcPr>
          <w:p w14:paraId="35351AEE" w14:textId="77777777" w:rsidR="00C70570" w:rsidRPr="002C1277" w:rsidRDefault="00C70570" w:rsidP="000F4648">
            <w:pPr>
              <w:rPr>
                <w:rFonts w:ascii="Arial" w:hAnsi="Arial" w:cs="Arial"/>
                <w:b/>
                <w:sz w:val="24"/>
                <w:szCs w:val="24"/>
              </w:rPr>
            </w:pPr>
            <w:r w:rsidRPr="002C1277">
              <w:rPr>
                <w:rFonts w:ascii="Arial" w:hAnsi="Arial" w:cs="Arial"/>
                <w:b/>
                <w:sz w:val="24"/>
                <w:szCs w:val="24"/>
              </w:rPr>
              <w:t xml:space="preserve">Service Media: </w:t>
            </w:r>
          </w:p>
        </w:tc>
        <w:tc>
          <w:tcPr>
            <w:tcW w:w="3735" w:type="pct"/>
          </w:tcPr>
          <w:p w14:paraId="5156E48B" w14:textId="77777777" w:rsidR="00C70570" w:rsidRPr="002C1277" w:rsidRDefault="00C70570" w:rsidP="000F4648">
            <w:pPr>
              <w:pStyle w:val="Header"/>
              <w:tabs>
                <w:tab w:val="clear" w:pos="4153"/>
                <w:tab w:val="clear" w:pos="8306"/>
                <w:tab w:val="right" w:pos="2268"/>
              </w:tabs>
              <w:rPr>
                <w:rFonts w:ascii="Arial" w:hAnsi="Arial" w:cs="Arial"/>
                <w:szCs w:val="24"/>
              </w:rPr>
            </w:pPr>
            <w:r w:rsidRPr="002C1277">
              <w:rPr>
                <w:rFonts w:ascii="Arial" w:hAnsi="Arial" w:cs="Arial"/>
                <w:szCs w:val="24"/>
              </w:rPr>
              <w:t>The Tenant to keep all service media clear and unobstructed and in the event of any injury or obstruction thereto to clear the same and make good all resulting damage as soon as practicable.</w:t>
            </w:r>
          </w:p>
          <w:p w14:paraId="0D8A784C" w14:textId="77777777" w:rsidR="00C70570" w:rsidRPr="002C1277" w:rsidRDefault="00C70570" w:rsidP="000F4648">
            <w:pPr>
              <w:pStyle w:val="Header"/>
              <w:tabs>
                <w:tab w:val="clear" w:pos="4153"/>
                <w:tab w:val="clear" w:pos="8306"/>
                <w:tab w:val="right" w:pos="2268"/>
              </w:tabs>
              <w:rPr>
                <w:rFonts w:ascii="Arial" w:hAnsi="Arial" w:cs="Arial"/>
                <w:szCs w:val="24"/>
              </w:rPr>
            </w:pPr>
          </w:p>
        </w:tc>
      </w:tr>
      <w:tr w:rsidR="00C70570" w:rsidRPr="002C1277" w14:paraId="254080E7" w14:textId="77777777" w:rsidTr="00C118C6">
        <w:trPr>
          <w:trHeight w:val="408"/>
        </w:trPr>
        <w:tc>
          <w:tcPr>
            <w:tcW w:w="1265" w:type="pct"/>
          </w:tcPr>
          <w:p w14:paraId="6D1CF30C" w14:textId="77777777" w:rsidR="00C70570" w:rsidRPr="002C1277" w:rsidRDefault="00C70570" w:rsidP="000F4648">
            <w:pPr>
              <w:rPr>
                <w:rFonts w:ascii="Arial" w:hAnsi="Arial" w:cs="Arial"/>
                <w:b/>
                <w:sz w:val="24"/>
                <w:szCs w:val="24"/>
              </w:rPr>
            </w:pPr>
            <w:r w:rsidRPr="002C1277">
              <w:rPr>
                <w:rFonts w:ascii="Arial" w:hAnsi="Arial" w:cs="Arial"/>
                <w:b/>
                <w:sz w:val="24"/>
                <w:szCs w:val="24"/>
              </w:rPr>
              <w:t>Alterations:</w:t>
            </w:r>
          </w:p>
          <w:p w14:paraId="0AA4FC1D" w14:textId="77777777" w:rsidR="00C70570" w:rsidRPr="002C1277" w:rsidRDefault="00C70570" w:rsidP="000F4648">
            <w:pPr>
              <w:rPr>
                <w:rFonts w:ascii="Arial" w:hAnsi="Arial" w:cs="Arial"/>
                <w:b/>
                <w:sz w:val="24"/>
                <w:szCs w:val="24"/>
              </w:rPr>
            </w:pPr>
          </w:p>
        </w:tc>
        <w:tc>
          <w:tcPr>
            <w:tcW w:w="3735" w:type="pct"/>
          </w:tcPr>
          <w:p w14:paraId="7668959C"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Any alterations or additions to the Demised Premises are to be in accordance with plans, drawings and specifications submitted to and approved in writing by the Landlord.  No works are to be undertaken unless they have been previously approved in writing by the Landlord.</w:t>
            </w:r>
          </w:p>
        </w:tc>
      </w:tr>
      <w:tr w:rsidR="00C70570" w:rsidRPr="002C1277" w14:paraId="3333861F" w14:textId="77777777" w:rsidTr="00C118C6">
        <w:trPr>
          <w:trHeight w:val="720"/>
        </w:trPr>
        <w:tc>
          <w:tcPr>
            <w:tcW w:w="1265" w:type="pct"/>
          </w:tcPr>
          <w:p w14:paraId="369DE1E1" w14:textId="77777777" w:rsidR="00C70570" w:rsidRPr="002C1277" w:rsidRDefault="00C70570" w:rsidP="000F4648">
            <w:pPr>
              <w:rPr>
                <w:rFonts w:ascii="Arial" w:hAnsi="Arial" w:cs="Arial"/>
                <w:b/>
                <w:sz w:val="24"/>
                <w:szCs w:val="24"/>
              </w:rPr>
            </w:pPr>
            <w:r w:rsidRPr="002C1277">
              <w:rPr>
                <w:rFonts w:ascii="Arial" w:hAnsi="Arial" w:cs="Arial"/>
                <w:b/>
                <w:sz w:val="24"/>
                <w:szCs w:val="24"/>
              </w:rPr>
              <w:t>Repair:</w:t>
            </w:r>
          </w:p>
        </w:tc>
        <w:tc>
          <w:tcPr>
            <w:tcW w:w="3735" w:type="pct"/>
          </w:tcPr>
          <w:p w14:paraId="61EF44E9"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The Tenant to keep the Demised Premises, including roof, rainwater goods, any railings and all service installations in good repair and condition. Including putting the Demised Premises into a good standard of repair at the commencement of the lease.</w:t>
            </w:r>
          </w:p>
        </w:tc>
      </w:tr>
      <w:tr w:rsidR="00C70570" w:rsidRPr="002C1277" w14:paraId="46ACAD17" w14:textId="77777777" w:rsidTr="00C118C6">
        <w:trPr>
          <w:trHeight w:val="720"/>
        </w:trPr>
        <w:tc>
          <w:tcPr>
            <w:tcW w:w="1265" w:type="pct"/>
          </w:tcPr>
          <w:p w14:paraId="5AAD272E" w14:textId="77777777" w:rsidR="00C70570" w:rsidRPr="002C1277" w:rsidRDefault="00C70570" w:rsidP="000F4648">
            <w:pPr>
              <w:rPr>
                <w:rFonts w:ascii="Arial" w:hAnsi="Arial" w:cs="Arial"/>
                <w:b/>
                <w:sz w:val="24"/>
                <w:szCs w:val="24"/>
              </w:rPr>
            </w:pPr>
            <w:r w:rsidRPr="002C1277">
              <w:rPr>
                <w:rFonts w:ascii="Arial" w:hAnsi="Arial" w:cs="Arial"/>
                <w:b/>
                <w:sz w:val="24"/>
                <w:szCs w:val="24"/>
              </w:rPr>
              <w:t xml:space="preserve">Construction: </w:t>
            </w:r>
          </w:p>
        </w:tc>
        <w:tc>
          <w:tcPr>
            <w:tcW w:w="3735" w:type="pct"/>
          </w:tcPr>
          <w:p w14:paraId="3FC4FA56"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The Tenant to construct a chalet on the Demised Premises in line with plans to be submitted and approved by the Landlord and subject to obtaining planning permission.</w:t>
            </w:r>
          </w:p>
          <w:p w14:paraId="02C47AEE"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The Tenant to obtain planning permission within three months of the completion of the lease and to complete construction no later than twelve months following receipt of this.</w:t>
            </w:r>
          </w:p>
        </w:tc>
      </w:tr>
      <w:tr w:rsidR="00C70570" w:rsidRPr="002C1277" w14:paraId="06B43D4C" w14:textId="77777777" w:rsidTr="00C118C6">
        <w:trPr>
          <w:trHeight w:val="720"/>
        </w:trPr>
        <w:tc>
          <w:tcPr>
            <w:tcW w:w="1265" w:type="pct"/>
          </w:tcPr>
          <w:p w14:paraId="697920C6" w14:textId="77777777" w:rsidR="00C70570" w:rsidRPr="002C1277" w:rsidRDefault="00C70570" w:rsidP="000F4648">
            <w:pPr>
              <w:rPr>
                <w:rFonts w:ascii="Arial" w:hAnsi="Arial" w:cs="Arial"/>
                <w:b/>
                <w:sz w:val="24"/>
                <w:szCs w:val="24"/>
              </w:rPr>
            </w:pPr>
            <w:r w:rsidRPr="002C1277">
              <w:rPr>
                <w:rFonts w:ascii="Arial" w:hAnsi="Arial" w:cs="Arial"/>
                <w:b/>
                <w:sz w:val="24"/>
                <w:szCs w:val="24"/>
              </w:rPr>
              <w:t>Alienation:</w:t>
            </w:r>
          </w:p>
        </w:tc>
        <w:tc>
          <w:tcPr>
            <w:tcW w:w="3735" w:type="pct"/>
          </w:tcPr>
          <w:p w14:paraId="66EB3F78" w14:textId="77777777" w:rsidR="00C70570" w:rsidRPr="002C1277" w:rsidRDefault="00C70570" w:rsidP="000F4648">
            <w:pPr>
              <w:pStyle w:val="Header"/>
              <w:tabs>
                <w:tab w:val="right" w:pos="2268"/>
              </w:tabs>
              <w:rPr>
                <w:rFonts w:ascii="Arial" w:hAnsi="Arial" w:cs="Arial"/>
                <w:szCs w:val="24"/>
              </w:rPr>
            </w:pPr>
            <w:r w:rsidRPr="002C1277">
              <w:rPr>
                <w:rFonts w:ascii="Arial" w:hAnsi="Arial" w:cs="Arial"/>
                <w:szCs w:val="24"/>
              </w:rPr>
              <w:t xml:space="preserve">Assignments of whole are permitted with the prior consent in writing of the Landlord. </w:t>
            </w:r>
          </w:p>
          <w:p w14:paraId="69EEBBE1" w14:textId="77777777" w:rsidR="00C70570" w:rsidRPr="002C1277" w:rsidRDefault="00C70570" w:rsidP="000F4648">
            <w:pPr>
              <w:pStyle w:val="Header"/>
              <w:tabs>
                <w:tab w:val="right" w:pos="2268"/>
              </w:tabs>
              <w:rPr>
                <w:rFonts w:ascii="Arial" w:hAnsi="Arial" w:cs="Arial"/>
                <w:szCs w:val="24"/>
              </w:rPr>
            </w:pPr>
          </w:p>
          <w:p w14:paraId="06AA860D" w14:textId="77777777" w:rsidR="00C70570" w:rsidRPr="002C1277" w:rsidRDefault="00C70570" w:rsidP="000F4648">
            <w:pPr>
              <w:pStyle w:val="Header"/>
              <w:tabs>
                <w:tab w:val="right" w:pos="2268"/>
              </w:tabs>
              <w:rPr>
                <w:rFonts w:ascii="Arial" w:hAnsi="Arial" w:cs="Arial"/>
                <w:szCs w:val="24"/>
              </w:rPr>
            </w:pPr>
            <w:r w:rsidRPr="002C1277">
              <w:rPr>
                <w:rFonts w:ascii="Arial" w:hAnsi="Arial" w:cs="Arial"/>
                <w:szCs w:val="24"/>
              </w:rPr>
              <w:t xml:space="preserve">Strictly no assignment of part of the Demised Premises. </w:t>
            </w:r>
          </w:p>
          <w:p w14:paraId="56E555FF" w14:textId="77777777" w:rsidR="00C70570" w:rsidRPr="002C1277" w:rsidRDefault="00C70570" w:rsidP="000F4648">
            <w:pPr>
              <w:pStyle w:val="Header"/>
              <w:tabs>
                <w:tab w:val="right" w:pos="2268"/>
              </w:tabs>
              <w:rPr>
                <w:rFonts w:ascii="Arial" w:hAnsi="Arial" w:cs="Arial"/>
                <w:szCs w:val="24"/>
              </w:rPr>
            </w:pPr>
          </w:p>
          <w:p w14:paraId="3720F719"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The Tenant is strictly prohibited from registering any charges against the Demised Premises.</w:t>
            </w:r>
          </w:p>
        </w:tc>
      </w:tr>
      <w:tr w:rsidR="00C70570" w:rsidRPr="002C1277" w14:paraId="30C0A1FA" w14:textId="77777777" w:rsidTr="00C118C6">
        <w:trPr>
          <w:trHeight w:val="720"/>
        </w:trPr>
        <w:tc>
          <w:tcPr>
            <w:tcW w:w="1265" w:type="pct"/>
          </w:tcPr>
          <w:p w14:paraId="4BA03D76" w14:textId="77777777" w:rsidR="00C70570" w:rsidRPr="002C1277" w:rsidRDefault="00C70570" w:rsidP="000F4648">
            <w:pPr>
              <w:rPr>
                <w:rFonts w:ascii="Arial" w:hAnsi="Arial" w:cs="Arial"/>
                <w:b/>
                <w:sz w:val="24"/>
                <w:szCs w:val="24"/>
              </w:rPr>
            </w:pPr>
            <w:r w:rsidRPr="002C1277">
              <w:rPr>
                <w:rFonts w:ascii="Arial" w:hAnsi="Arial" w:cs="Arial"/>
                <w:b/>
                <w:sz w:val="24"/>
                <w:szCs w:val="24"/>
              </w:rPr>
              <w:lastRenderedPageBreak/>
              <w:t>Planning Consent, licences etc.:</w:t>
            </w:r>
          </w:p>
        </w:tc>
        <w:tc>
          <w:tcPr>
            <w:tcW w:w="3735" w:type="pct"/>
          </w:tcPr>
          <w:p w14:paraId="5D62C230"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The Tenant to be responsible for obtaining any necessary planning consents, building regulation approvals, licences and any other consents which may be required in connection with its use of the Demised Premises.</w:t>
            </w:r>
          </w:p>
        </w:tc>
      </w:tr>
      <w:tr w:rsidR="00C70570" w:rsidRPr="002C1277" w14:paraId="4FB794E7" w14:textId="77777777" w:rsidTr="00C118C6">
        <w:trPr>
          <w:trHeight w:val="720"/>
        </w:trPr>
        <w:tc>
          <w:tcPr>
            <w:tcW w:w="1265" w:type="pct"/>
          </w:tcPr>
          <w:p w14:paraId="6912B4EE" w14:textId="77777777" w:rsidR="00C70570" w:rsidRPr="002C1277" w:rsidRDefault="00C70570" w:rsidP="000F4648">
            <w:pPr>
              <w:rPr>
                <w:rFonts w:ascii="Arial" w:hAnsi="Arial" w:cs="Arial"/>
                <w:b/>
                <w:sz w:val="24"/>
                <w:szCs w:val="24"/>
              </w:rPr>
            </w:pPr>
            <w:r w:rsidRPr="002C1277">
              <w:rPr>
                <w:rFonts w:ascii="Arial" w:hAnsi="Arial" w:cs="Arial"/>
                <w:b/>
                <w:sz w:val="24"/>
                <w:szCs w:val="24"/>
              </w:rPr>
              <w:t>Rights Reserved for Landlord:</w:t>
            </w:r>
          </w:p>
        </w:tc>
        <w:tc>
          <w:tcPr>
            <w:tcW w:w="3735" w:type="pct"/>
          </w:tcPr>
          <w:p w14:paraId="0DB408BF"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 xml:space="preserve">The Landlord or its duly authorised agents to be </w:t>
            </w:r>
            <w:proofErr w:type="gramStart"/>
            <w:r w:rsidRPr="002C1277">
              <w:rPr>
                <w:rFonts w:ascii="Arial" w:hAnsi="Arial" w:cs="Arial"/>
                <w:sz w:val="24"/>
                <w:szCs w:val="24"/>
              </w:rPr>
              <w:t>permitted at all times</w:t>
            </w:r>
            <w:proofErr w:type="gramEnd"/>
            <w:r w:rsidRPr="002C1277">
              <w:rPr>
                <w:rFonts w:ascii="Arial" w:hAnsi="Arial" w:cs="Arial"/>
                <w:sz w:val="24"/>
                <w:szCs w:val="24"/>
              </w:rPr>
              <w:t xml:space="preserve"> to enter the Demised Premises and to do and execute any repairs or alterations to the adjoining Highway, land designated as Public Open Space and any other areas.</w:t>
            </w:r>
          </w:p>
          <w:p w14:paraId="4EC04BA5"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 xml:space="preserve">The Landlord or its duly authorised agents to be </w:t>
            </w:r>
            <w:proofErr w:type="gramStart"/>
            <w:r w:rsidRPr="002C1277">
              <w:rPr>
                <w:rFonts w:ascii="Arial" w:hAnsi="Arial" w:cs="Arial"/>
                <w:sz w:val="24"/>
                <w:szCs w:val="24"/>
              </w:rPr>
              <w:t>permitted at all times</w:t>
            </w:r>
            <w:proofErr w:type="gramEnd"/>
            <w:r w:rsidRPr="002C1277">
              <w:rPr>
                <w:rFonts w:ascii="Arial" w:hAnsi="Arial" w:cs="Arial"/>
                <w:sz w:val="24"/>
                <w:szCs w:val="24"/>
              </w:rPr>
              <w:t xml:space="preserve"> to enter the Demised Premises in order to carry out such inspections as the Landlord may deem necessary or desirable.</w:t>
            </w:r>
          </w:p>
          <w:p w14:paraId="4222E4FD"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The Landlord shall enjoy the right of passage and of running water and soil from the adjoining or neighbouring land and buildings of the Landlord through the sewers, drains, pipes and channels upon or under the Demised Premises.</w:t>
            </w:r>
          </w:p>
        </w:tc>
      </w:tr>
      <w:tr w:rsidR="00C70570" w:rsidRPr="002C1277" w14:paraId="6F657A6C" w14:textId="77777777" w:rsidTr="00C118C6">
        <w:trPr>
          <w:trHeight w:val="720"/>
        </w:trPr>
        <w:tc>
          <w:tcPr>
            <w:tcW w:w="1265" w:type="pct"/>
          </w:tcPr>
          <w:p w14:paraId="50D83756" w14:textId="77777777" w:rsidR="00C70570" w:rsidRPr="002C1277" w:rsidRDefault="00C70570" w:rsidP="000F4648">
            <w:pPr>
              <w:pStyle w:val="Header"/>
              <w:tabs>
                <w:tab w:val="clear" w:pos="4153"/>
                <w:tab w:val="clear" w:pos="8306"/>
              </w:tabs>
              <w:jc w:val="left"/>
              <w:rPr>
                <w:rFonts w:ascii="Arial" w:hAnsi="Arial" w:cs="Arial"/>
                <w:b/>
                <w:szCs w:val="24"/>
              </w:rPr>
            </w:pPr>
            <w:r w:rsidRPr="002C1277">
              <w:rPr>
                <w:rFonts w:ascii="Arial" w:hAnsi="Arial" w:cs="Arial"/>
                <w:b/>
                <w:szCs w:val="24"/>
              </w:rPr>
              <w:t>Signs and Advertisements, etc.:</w:t>
            </w:r>
          </w:p>
          <w:p w14:paraId="11CFBAC8" w14:textId="77777777" w:rsidR="00C70570" w:rsidRPr="002C1277" w:rsidRDefault="00C70570" w:rsidP="000F4648">
            <w:pPr>
              <w:rPr>
                <w:rFonts w:ascii="Arial" w:hAnsi="Arial" w:cs="Arial"/>
                <w:b/>
                <w:sz w:val="24"/>
                <w:szCs w:val="24"/>
              </w:rPr>
            </w:pPr>
          </w:p>
        </w:tc>
        <w:tc>
          <w:tcPr>
            <w:tcW w:w="3735" w:type="pct"/>
          </w:tcPr>
          <w:p w14:paraId="693D4AA5"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The Tenant shall not exhibit any signs, placards, posters, advertisements, etc. upon any part of the Demised Premises except with the Landlord’s prior written consent.</w:t>
            </w:r>
          </w:p>
        </w:tc>
      </w:tr>
      <w:tr w:rsidR="00C70570" w:rsidRPr="002C1277" w14:paraId="5C8117DB" w14:textId="77777777" w:rsidTr="00C118C6">
        <w:trPr>
          <w:trHeight w:val="720"/>
        </w:trPr>
        <w:tc>
          <w:tcPr>
            <w:tcW w:w="1265" w:type="pct"/>
          </w:tcPr>
          <w:p w14:paraId="23168350" w14:textId="77777777" w:rsidR="00C70570" w:rsidRPr="002C1277" w:rsidRDefault="00C70570" w:rsidP="000F4648">
            <w:pPr>
              <w:pStyle w:val="Header"/>
              <w:tabs>
                <w:tab w:val="clear" w:pos="4153"/>
                <w:tab w:val="clear" w:pos="8306"/>
              </w:tabs>
              <w:jc w:val="left"/>
              <w:rPr>
                <w:rFonts w:ascii="Arial" w:hAnsi="Arial" w:cs="Arial"/>
                <w:b/>
                <w:szCs w:val="24"/>
              </w:rPr>
            </w:pPr>
            <w:r w:rsidRPr="002C1277">
              <w:rPr>
                <w:rFonts w:ascii="Arial" w:hAnsi="Arial" w:cs="Arial"/>
                <w:b/>
                <w:szCs w:val="24"/>
              </w:rPr>
              <w:t>Nuisance:</w:t>
            </w:r>
          </w:p>
        </w:tc>
        <w:tc>
          <w:tcPr>
            <w:tcW w:w="3735" w:type="pct"/>
          </w:tcPr>
          <w:p w14:paraId="3A04F251" w14:textId="77777777" w:rsidR="00C70570" w:rsidRDefault="00C70570" w:rsidP="00E0194A">
            <w:pPr>
              <w:pStyle w:val="Header"/>
              <w:tabs>
                <w:tab w:val="clear" w:pos="4153"/>
                <w:tab w:val="clear" w:pos="8306"/>
                <w:tab w:val="right" w:pos="2268"/>
              </w:tabs>
              <w:rPr>
                <w:rFonts w:ascii="Arial" w:hAnsi="Arial" w:cs="Arial"/>
                <w:szCs w:val="24"/>
              </w:rPr>
            </w:pPr>
            <w:r w:rsidRPr="002C1277">
              <w:rPr>
                <w:rFonts w:ascii="Arial" w:hAnsi="Arial" w:cs="Arial"/>
                <w:szCs w:val="24"/>
              </w:rPr>
              <w:t>The Tenant is not to do or to permit any act, matter or thing which may be a legal nuisance or cause damage to the Landlord or the Tenants, Landlords or owners or occupiers of any adjoining or neighbouring property.</w:t>
            </w:r>
          </w:p>
          <w:p w14:paraId="07803515" w14:textId="0D8B749A" w:rsidR="00E0194A" w:rsidRPr="002C1277" w:rsidRDefault="00E0194A" w:rsidP="00E0194A">
            <w:pPr>
              <w:pStyle w:val="Header"/>
              <w:tabs>
                <w:tab w:val="clear" w:pos="4153"/>
                <w:tab w:val="clear" w:pos="8306"/>
                <w:tab w:val="right" w:pos="2268"/>
              </w:tabs>
              <w:rPr>
                <w:rFonts w:ascii="Arial" w:hAnsi="Arial" w:cs="Arial"/>
                <w:szCs w:val="24"/>
              </w:rPr>
            </w:pPr>
          </w:p>
        </w:tc>
      </w:tr>
      <w:tr w:rsidR="00C70570" w:rsidRPr="002C1277" w14:paraId="6667700B" w14:textId="77777777" w:rsidTr="00C118C6">
        <w:trPr>
          <w:trHeight w:val="720"/>
        </w:trPr>
        <w:tc>
          <w:tcPr>
            <w:tcW w:w="1265" w:type="pct"/>
          </w:tcPr>
          <w:p w14:paraId="5F7D135C" w14:textId="77777777" w:rsidR="00C70570" w:rsidRPr="002C1277" w:rsidRDefault="00C70570" w:rsidP="000F4648">
            <w:pPr>
              <w:pStyle w:val="Header"/>
              <w:tabs>
                <w:tab w:val="clear" w:pos="4153"/>
                <w:tab w:val="clear" w:pos="8306"/>
              </w:tabs>
              <w:jc w:val="left"/>
              <w:rPr>
                <w:rFonts w:ascii="Arial" w:hAnsi="Arial" w:cs="Arial"/>
                <w:b/>
                <w:szCs w:val="24"/>
              </w:rPr>
            </w:pPr>
            <w:r w:rsidRPr="002C1277">
              <w:rPr>
                <w:rFonts w:ascii="Arial" w:hAnsi="Arial" w:cs="Arial"/>
                <w:b/>
                <w:szCs w:val="24"/>
              </w:rPr>
              <w:t>Emissions:</w:t>
            </w:r>
          </w:p>
        </w:tc>
        <w:tc>
          <w:tcPr>
            <w:tcW w:w="3735" w:type="pct"/>
          </w:tcPr>
          <w:p w14:paraId="2340CD90" w14:textId="77777777" w:rsidR="00C70570" w:rsidRDefault="00C70570" w:rsidP="000F4648">
            <w:pPr>
              <w:pStyle w:val="Header"/>
              <w:tabs>
                <w:tab w:val="clear" w:pos="4153"/>
                <w:tab w:val="clear" w:pos="8306"/>
                <w:tab w:val="right" w:pos="2268"/>
              </w:tabs>
              <w:rPr>
                <w:rFonts w:ascii="Arial" w:hAnsi="Arial" w:cs="Arial"/>
                <w:szCs w:val="24"/>
              </w:rPr>
            </w:pPr>
            <w:r w:rsidRPr="002C1277">
              <w:rPr>
                <w:rFonts w:ascii="Arial" w:hAnsi="Arial" w:cs="Arial"/>
                <w:szCs w:val="24"/>
              </w:rPr>
              <w:t>The Tenant is not to generate, use, deposit, store or dump anything which may harm, injure or otherwise pollute the environment or public health or welfare of any other living organism or the water supply or the service media or any adjoining or neighbouring property.  In the event of any breach of this requirement the Tenant to indemnify the Landlord against all costs and expenses arising as a result thereof and to make good all resulting damage.</w:t>
            </w:r>
          </w:p>
          <w:p w14:paraId="5C5C925A" w14:textId="73732434" w:rsidR="00E0194A" w:rsidRPr="002C1277" w:rsidRDefault="00E0194A" w:rsidP="000F4648">
            <w:pPr>
              <w:pStyle w:val="Header"/>
              <w:tabs>
                <w:tab w:val="clear" w:pos="4153"/>
                <w:tab w:val="clear" w:pos="8306"/>
                <w:tab w:val="right" w:pos="2268"/>
              </w:tabs>
              <w:rPr>
                <w:rFonts w:ascii="Arial" w:hAnsi="Arial" w:cs="Arial"/>
                <w:szCs w:val="24"/>
              </w:rPr>
            </w:pPr>
          </w:p>
        </w:tc>
      </w:tr>
      <w:tr w:rsidR="00C70570" w:rsidRPr="002C1277" w14:paraId="5C3F6300" w14:textId="77777777" w:rsidTr="00C118C6">
        <w:trPr>
          <w:trHeight w:val="720"/>
        </w:trPr>
        <w:tc>
          <w:tcPr>
            <w:tcW w:w="1265" w:type="pct"/>
          </w:tcPr>
          <w:p w14:paraId="29423EAC" w14:textId="77777777" w:rsidR="00C70570" w:rsidRPr="002C1277" w:rsidRDefault="00C70570" w:rsidP="000F4648">
            <w:pPr>
              <w:pStyle w:val="Header"/>
              <w:tabs>
                <w:tab w:val="clear" w:pos="4153"/>
                <w:tab w:val="clear" w:pos="8306"/>
              </w:tabs>
              <w:jc w:val="left"/>
              <w:rPr>
                <w:rFonts w:ascii="Arial" w:hAnsi="Arial" w:cs="Arial"/>
                <w:b/>
                <w:szCs w:val="24"/>
              </w:rPr>
            </w:pPr>
            <w:r w:rsidRPr="002C1277">
              <w:rPr>
                <w:rFonts w:ascii="Arial" w:hAnsi="Arial" w:cs="Arial"/>
                <w:b/>
                <w:szCs w:val="24"/>
              </w:rPr>
              <w:t>Insurance:</w:t>
            </w:r>
          </w:p>
        </w:tc>
        <w:tc>
          <w:tcPr>
            <w:tcW w:w="3735" w:type="pct"/>
          </w:tcPr>
          <w:p w14:paraId="6D6B1CCE"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The Tenant is to insure the Demised Premises, contents, fixtures and fittings and plate glass.</w:t>
            </w:r>
          </w:p>
          <w:p w14:paraId="413D0040"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The Tenant must produce evidence of their insurance cover to the Landlord on an annual basis.</w:t>
            </w:r>
          </w:p>
        </w:tc>
      </w:tr>
      <w:tr w:rsidR="00C70570" w:rsidRPr="002C1277" w14:paraId="11AE82EF" w14:textId="77777777" w:rsidTr="00C118C6">
        <w:trPr>
          <w:trHeight w:val="720"/>
        </w:trPr>
        <w:tc>
          <w:tcPr>
            <w:tcW w:w="1265" w:type="pct"/>
          </w:tcPr>
          <w:p w14:paraId="06C5E958" w14:textId="77777777" w:rsidR="00C70570" w:rsidRPr="002C1277" w:rsidRDefault="00C70570" w:rsidP="000F4648">
            <w:pPr>
              <w:pStyle w:val="Header"/>
              <w:tabs>
                <w:tab w:val="clear" w:pos="4153"/>
                <w:tab w:val="clear" w:pos="8306"/>
              </w:tabs>
              <w:jc w:val="left"/>
              <w:rPr>
                <w:rFonts w:ascii="Arial" w:hAnsi="Arial" w:cs="Arial"/>
                <w:b/>
                <w:szCs w:val="24"/>
              </w:rPr>
            </w:pPr>
            <w:r w:rsidRPr="002C1277">
              <w:rPr>
                <w:rFonts w:ascii="Arial" w:hAnsi="Arial" w:cs="Arial"/>
                <w:b/>
                <w:szCs w:val="24"/>
              </w:rPr>
              <w:t>Compliance with Statutes:</w:t>
            </w:r>
          </w:p>
        </w:tc>
        <w:tc>
          <w:tcPr>
            <w:tcW w:w="3735" w:type="pct"/>
          </w:tcPr>
          <w:p w14:paraId="71958F7C"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 xml:space="preserve">The Tenant shall be responsible for ensuring that the Demised Premises meets all legal requirements (statutes, regulations, </w:t>
            </w:r>
            <w:proofErr w:type="gramStart"/>
            <w:r w:rsidRPr="002C1277">
              <w:rPr>
                <w:rFonts w:ascii="Arial" w:hAnsi="Arial" w:cs="Arial"/>
                <w:sz w:val="24"/>
                <w:szCs w:val="24"/>
              </w:rPr>
              <w:t>bye-laws</w:t>
            </w:r>
            <w:proofErr w:type="gramEnd"/>
            <w:r w:rsidRPr="002C1277">
              <w:rPr>
                <w:rFonts w:ascii="Arial" w:hAnsi="Arial" w:cs="Arial"/>
                <w:sz w:val="24"/>
                <w:szCs w:val="24"/>
              </w:rPr>
              <w:t xml:space="preserve"> etc) in relation to the Tenant’s use and occupation.</w:t>
            </w:r>
          </w:p>
        </w:tc>
      </w:tr>
      <w:tr w:rsidR="00C70570" w:rsidRPr="002C1277" w14:paraId="6B9DA69A" w14:textId="77777777" w:rsidTr="00C118C6">
        <w:trPr>
          <w:trHeight w:val="720"/>
        </w:trPr>
        <w:tc>
          <w:tcPr>
            <w:tcW w:w="1265" w:type="pct"/>
          </w:tcPr>
          <w:p w14:paraId="6EE1BA1A" w14:textId="77777777" w:rsidR="00C70570" w:rsidRPr="002C1277" w:rsidRDefault="00C70570" w:rsidP="000F4648">
            <w:pPr>
              <w:rPr>
                <w:rFonts w:ascii="Arial" w:hAnsi="Arial" w:cs="Arial"/>
                <w:b/>
                <w:sz w:val="24"/>
                <w:szCs w:val="24"/>
              </w:rPr>
            </w:pPr>
            <w:r w:rsidRPr="002C1277">
              <w:rPr>
                <w:rFonts w:ascii="Arial" w:hAnsi="Arial" w:cs="Arial"/>
                <w:b/>
                <w:sz w:val="24"/>
                <w:szCs w:val="24"/>
              </w:rPr>
              <w:t>Site Maintenance:</w:t>
            </w:r>
          </w:p>
        </w:tc>
        <w:tc>
          <w:tcPr>
            <w:tcW w:w="3735" w:type="pct"/>
          </w:tcPr>
          <w:p w14:paraId="64AD68E3"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 xml:space="preserve">The Tenant to </w:t>
            </w:r>
            <w:proofErr w:type="gramStart"/>
            <w:r w:rsidRPr="002C1277">
              <w:rPr>
                <w:rFonts w:ascii="Arial" w:hAnsi="Arial" w:cs="Arial"/>
                <w:sz w:val="24"/>
                <w:szCs w:val="24"/>
              </w:rPr>
              <w:t>keep the Demised Premises in a neat and tidy condition and free of rubbish at all times</w:t>
            </w:r>
            <w:proofErr w:type="gramEnd"/>
            <w:r w:rsidRPr="002C1277">
              <w:rPr>
                <w:rFonts w:ascii="Arial" w:hAnsi="Arial" w:cs="Arial"/>
                <w:sz w:val="24"/>
                <w:szCs w:val="24"/>
              </w:rPr>
              <w:t xml:space="preserve"> including external areas.</w:t>
            </w:r>
          </w:p>
        </w:tc>
      </w:tr>
      <w:tr w:rsidR="00C70570" w:rsidRPr="002C1277" w14:paraId="21C2A7A3" w14:textId="77777777" w:rsidTr="00C118C6">
        <w:trPr>
          <w:trHeight w:val="716"/>
        </w:trPr>
        <w:tc>
          <w:tcPr>
            <w:tcW w:w="1265" w:type="pct"/>
          </w:tcPr>
          <w:p w14:paraId="1A0D4F7E" w14:textId="77777777" w:rsidR="00C70570" w:rsidRPr="002C1277" w:rsidRDefault="00C70570" w:rsidP="000F4648">
            <w:pPr>
              <w:rPr>
                <w:rFonts w:ascii="Arial" w:hAnsi="Arial" w:cs="Arial"/>
                <w:b/>
                <w:sz w:val="24"/>
                <w:szCs w:val="24"/>
              </w:rPr>
            </w:pPr>
            <w:r w:rsidRPr="002C1277">
              <w:rPr>
                <w:rFonts w:ascii="Arial" w:hAnsi="Arial" w:cs="Arial"/>
                <w:b/>
                <w:sz w:val="24"/>
                <w:szCs w:val="24"/>
              </w:rPr>
              <w:t>Indemnity:</w:t>
            </w:r>
          </w:p>
        </w:tc>
        <w:tc>
          <w:tcPr>
            <w:tcW w:w="3735" w:type="pct"/>
          </w:tcPr>
          <w:p w14:paraId="0BAF5DD5"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 xml:space="preserve">The Tenant shall indemnify the Landlord against any loss, damage, liability, claims and costs which arise as a result of, or in connection with, the Tenant’s occupation of the Demised Premises.  </w:t>
            </w:r>
          </w:p>
          <w:p w14:paraId="61AF6BAD"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 xml:space="preserve">The Tenant to also have public liability insurance in place to the sum of £5 million pounds and should hold a current policy of Insurance in respect of Employer’s Liability to a minimum of £5 million pounds.  The Landlord reserves the right to amend the amounts required with three months’ notice in writing. </w:t>
            </w:r>
          </w:p>
        </w:tc>
      </w:tr>
      <w:tr w:rsidR="00C70570" w:rsidRPr="002C1277" w14:paraId="363C1D4F" w14:textId="77777777" w:rsidTr="00C118C6">
        <w:trPr>
          <w:trHeight w:val="408"/>
        </w:trPr>
        <w:tc>
          <w:tcPr>
            <w:tcW w:w="1265" w:type="pct"/>
          </w:tcPr>
          <w:p w14:paraId="43A5DF3F" w14:textId="77777777" w:rsidR="00C70570" w:rsidRPr="002C1277" w:rsidRDefault="00C70570" w:rsidP="000F4648">
            <w:pPr>
              <w:rPr>
                <w:rFonts w:ascii="Arial" w:hAnsi="Arial" w:cs="Arial"/>
                <w:b/>
                <w:sz w:val="24"/>
                <w:szCs w:val="24"/>
              </w:rPr>
            </w:pPr>
            <w:r w:rsidRPr="002C1277">
              <w:rPr>
                <w:rFonts w:ascii="Arial" w:hAnsi="Arial" w:cs="Arial"/>
                <w:b/>
                <w:sz w:val="24"/>
                <w:szCs w:val="24"/>
              </w:rPr>
              <w:t>Costs:</w:t>
            </w:r>
          </w:p>
        </w:tc>
        <w:tc>
          <w:tcPr>
            <w:tcW w:w="3735" w:type="pct"/>
          </w:tcPr>
          <w:p w14:paraId="4D725538"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Each party to bear their own legal and surveyor’s costs in connection with the negotiation and preparation of the lease.</w:t>
            </w:r>
          </w:p>
        </w:tc>
      </w:tr>
      <w:tr w:rsidR="00C70570" w:rsidRPr="002C1277" w14:paraId="72FFBA72" w14:textId="77777777" w:rsidTr="00C118C6">
        <w:trPr>
          <w:trHeight w:val="408"/>
        </w:trPr>
        <w:tc>
          <w:tcPr>
            <w:tcW w:w="1265" w:type="pct"/>
          </w:tcPr>
          <w:p w14:paraId="3B3D42FB" w14:textId="77777777" w:rsidR="00C70570" w:rsidRPr="002C1277" w:rsidRDefault="00C70570" w:rsidP="000F4648">
            <w:pPr>
              <w:pStyle w:val="Header"/>
              <w:tabs>
                <w:tab w:val="clear" w:pos="4153"/>
                <w:tab w:val="clear" w:pos="8306"/>
              </w:tabs>
              <w:jc w:val="left"/>
              <w:rPr>
                <w:rFonts w:ascii="Arial" w:hAnsi="Arial" w:cs="Arial"/>
                <w:b/>
                <w:szCs w:val="24"/>
              </w:rPr>
            </w:pPr>
            <w:r w:rsidRPr="002C1277">
              <w:rPr>
                <w:rFonts w:ascii="Arial" w:hAnsi="Arial" w:cs="Arial"/>
                <w:b/>
                <w:szCs w:val="24"/>
              </w:rPr>
              <w:t>Other Terms and Conditions:</w:t>
            </w:r>
          </w:p>
        </w:tc>
        <w:tc>
          <w:tcPr>
            <w:tcW w:w="3735" w:type="pct"/>
          </w:tcPr>
          <w:p w14:paraId="383F6483" w14:textId="77777777" w:rsidR="00C70570" w:rsidRPr="002C1277" w:rsidRDefault="00C70570" w:rsidP="000F4648">
            <w:pPr>
              <w:jc w:val="both"/>
              <w:rPr>
                <w:rFonts w:ascii="Arial" w:hAnsi="Arial" w:cs="Arial"/>
                <w:sz w:val="24"/>
                <w:szCs w:val="24"/>
              </w:rPr>
            </w:pPr>
            <w:r w:rsidRPr="002C1277">
              <w:rPr>
                <w:rFonts w:ascii="Arial" w:hAnsi="Arial" w:cs="Arial"/>
                <w:sz w:val="24"/>
                <w:szCs w:val="24"/>
              </w:rPr>
              <w:t>To be agreed as appropriate.</w:t>
            </w:r>
          </w:p>
        </w:tc>
      </w:tr>
    </w:tbl>
    <w:p w14:paraId="57A0A4D8" w14:textId="77777777" w:rsidR="00C70570" w:rsidRDefault="00C70570" w:rsidP="00C70570">
      <w:pPr>
        <w:jc w:val="center"/>
        <w:rPr>
          <w:rFonts w:ascii="Arial" w:hAnsi="Arial" w:cs="Arial"/>
          <w:b/>
          <w:noProof/>
          <w:sz w:val="24"/>
          <w:szCs w:val="24"/>
        </w:rPr>
      </w:pPr>
    </w:p>
    <w:p w14:paraId="48E0CF01" w14:textId="6A323BE5" w:rsidR="00C70570" w:rsidRDefault="00C70570" w:rsidP="00933151">
      <w:pPr>
        <w:jc w:val="center"/>
        <w:rPr>
          <w:rFonts w:ascii="Arial" w:hAnsi="Arial" w:cs="Arial"/>
          <w:b/>
          <w:noProof/>
          <w:sz w:val="24"/>
          <w:szCs w:val="24"/>
        </w:rPr>
      </w:pPr>
      <w:r>
        <w:rPr>
          <w:rFonts w:ascii="Arial" w:hAnsi="Arial" w:cs="Arial"/>
          <w:b/>
          <w:noProof/>
          <w:sz w:val="24"/>
          <w:szCs w:val="24"/>
        </w:rPr>
        <w:br w:type="page"/>
      </w:r>
      <w:r w:rsidR="00933151">
        <w:rPr>
          <w:noProof/>
        </w:rPr>
        <w:lastRenderedPageBreak/>
        <w:drawing>
          <wp:inline distT="0" distB="0" distL="0" distR="0" wp14:anchorId="24309F6D" wp14:editId="23C07F1B">
            <wp:extent cx="8366078" cy="11769000"/>
            <wp:effectExtent l="0" t="0" r="0" b="4445"/>
            <wp:docPr id="36" name="Picture 36" descr="Location map for day chale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cation map for day chalet 57"/>
                    <pic:cNvPicPr/>
                  </pic:nvPicPr>
                  <pic:blipFill>
                    <a:blip r:embed="rId31"/>
                    <a:stretch>
                      <a:fillRect/>
                    </a:stretch>
                  </pic:blipFill>
                  <pic:spPr>
                    <a:xfrm>
                      <a:off x="0" y="0"/>
                      <a:ext cx="8371673" cy="11776871"/>
                    </a:xfrm>
                    <a:prstGeom prst="rect">
                      <a:avLst/>
                    </a:prstGeom>
                  </pic:spPr>
                </pic:pic>
              </a:graphicData>
            </a:graphic>
          </wp:inline>
        </w:drawing>
      </w:r>
    </w:p>
    <w:p w14:paraId="31F6D912" w14:textId="77777777" w:rsidR="004D516B" w:rsidRDefault="004D516B">
      <w:pPr>
        <w:rPr>
          <w:rFonts w:ascii="Arial" w:hAnsi="Arial" w:cs="Arial"/>
          <w:b/>
          <w:noProof/>
          <w:sz w:val="24"/>
          <w:szCs w:val="24"/>
        </w:rPr>
      </w:pPr>
    </w:p>
    <w:p w14:paraId="7A985158" w14:textId="0DC02C56" w:rsidR="00933151" w:rsidRDefault="00933151">
      <w:pPr>
        <w:rPr>
          <w:rFonts w:ascii="Calibri" w:hAnsi="Calibri" w:cs="Calibri"/>
          <w:b/>
          <w:sz w:val="34"/>
        </w:rPr>
      </w:pPr>
      <w:r>
        <w:rPr>
          <w:rFonts w:ascii="Calibri" w:hAnsi="Calibri" w:cs="Calibri"/>
          <w:b/>
          <w:sz w:val="34"/>
        </w:rPr>
        <w:br w:type="page"/>
      </w:r>
    </w:p>
    <w:p w14:paraId="207185D5" w14:textId="77777777" w:rsidR="004D516B" w:rsidRDefault="004D516B" w:rsidP="004D516B">
      <w:pPr>
        <w:spacing w:after="120"/>
        <w:jc w:val="center"/>
        <w:rPr>
          <w:rFonts w:ascii="Calibri" w:hAnsi="Calibri" w:cs="Calibri"/>
          <w:b/>
          <w:sz w:val="34"/>
        </w:rPr>
      </w:pPr>
    </w:p>
    <w:p w14:paraId="7AC82D7B" w14:textId="77777777" w:rsidR="004D516B" w:rsidRDefault="004D516B" w:rsidP="004D516B">
      <w:pPr>
        <w:spacing w:after="120"/>
        <w:jc w:val="center"/>
        <w:rPr>
          <w:rFonts w:ascii="Calibri" w:hAnsi="Calibri" w:cs="Calibri"/>
          <w:b/>
          <w:sz w:val="34"/>
        </w:rPr>
      </w:pPr>
    </w:p>
    <w:p w14:paraId="28938F06" w14:textId="5173F3BB" w:rsidR="004D516B" w:rsidRDefault="004D516B" w:rsidP="004D516B">
      <w:pPr>
        <w:spacing w:after="120"/>
        <w:jc w:val="center"/>
        <w:rPr>
          <w:rFonts w:ascii="Calibri" w:hAnsi="Calibri" w:cs="Calibri"/>
          <w:b/>
          <w:sz w:val="34"/>
        </w:rPr>
      </w:pPr>
      <w:r w:rsidRPr="002C1277">
        <w:rPr>
          <w:rFonts w:ascii="Arial" w:hAnsi="Arial" w:cs="Arial"/>
          <w:noProof/>
          <w:sz w:val="24"/>
          <w:szCs w:val="24"/>
        </w:rPr>
        <w:drawing>
          <wp:inline distT="0" distB="0" distL="0" distR="0" wp14:anchorId="6295BEBE" wp14:editId="752244AC">
            <wp:extent cx="1104900" cy="1133475"/>
            <wp:effectExtent l="0" t="0" r="0" b="9525"/>
            <wp:docPr id="29" name="Picture 29" descr="NE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NELC logo"/>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04900" cy="1133475"/>
                    </a:xfrm>
                    <a:prstGeom prst="rect">
                      <a:avLst/>
                    </a:prstGeom>
                    <a:noFill/>
                  </pic:spPr>
                </pic:pic>
              </a:graphicData>
            </a:graphic>
          </wp:inline>
        </w:drawing>
      </w:r>
    </w:p>
    <w:p w14:paraId="7306C602" w14:textId="77777777" w:rsidR="004D516B" w:rsidRDefault="004D516B" w:rsidP="004D516B">
      <w:pPr>
        <w:spacing w:after="120"/>
        <w:jc w:val="center"/>
        <w:rPr>
          <w:rFonts w:ascii="Calibri" w:hAnsi="Calibri" w:cs="Calibri"/>
          <w:b/>
          <w:sz w:val="34"/>
        </w:rPr>
      </w:pPr>
    </w:p>
    <w:p w14:paraId="0E466017" w14:textId="77777777" w:rsidR="004D516B" w:rsidRDefault="004D516B" w:rsidP="004D516B">
      <w:pPr>
        <w:spacing w:after="120"/>
        <w:jc w:val="center"/>
        <w:rPr>
          <w:rFonts w:ascii="Calibri" w:hAnsi="Calibri" w:cs="Calibri"/>
          <w:b/>
          <w:sz w:val="34"/>
        </w:rPr>
      </w:pPr>
      <w:r w:rsidRPr="00A52108">
        <w:rPr>
          <w:rFonts w:ascii="Calibri" w:hAnsi="Calibri" w:cs="Calibri"/>
          <w:b/>
          <w:sz w:val="34"/>
        </w:rPr>
        <w:t>EXPRESSION OF INTEREST – DAY CHALETS</w:t>
      </w:r>
    </w:p>
    <w:p w14:paraId="476754CF" w14:textId="1FBACD47" w:rsidR="004D516B" w:rsidRPr="00A52108" w:rsidRDefault="004D516B" w:rsidP="004D516B">
      <w:pPr>
        <w:spacing w:after="120"/>
        <w:jc w:val="center"/>
        <w:rPr>
          <w:rFonts w:ascii="Calibri" w:hAnsi="Calibri" w:cs="Calibri"/>
          <w:b/>
          <w:sz w:val="34"/>
        </w:rPr>
      </w:pPr>
      <w:r w:rsidRPr="004D516B">
        <w:rPr>
          <w:rFonts w:ascii="Calibri" w:hAnsi="Calibri" w:cs="Calibri"/>
          <w:b/>
          <w:sz w:val="34"/>
        </w:rPr>
        <w:t>Kings Road, Marine Embankment, Cleethorpes,</w:t>
      </w:r>
      <w:r>
        <w:rPr>
          <w:rFonts w:ascii="Calibri" w:hAnsi="Calibri" w:cs="Calibri"/>
          <w:b/>
          <w:sz w:val="34"/>
        </w:rPr>
        <w:t xml:space="preserve"> </w:t>
      </w:r>
      <w:proofErr w:type="gramStart"/>
      <w:r w:rsidRPr="004D516B">
        <w:rPr>
          <w:rFonts w:ascii="Calibri" w:hAnsi="Calibri" w:cs="Calibri"/>
          <w:b/>
          <w:sz w:val="34"/>
        </w:rPr>
        <w:t>North East</w:t>
      </w:r>
      <w:proofErr w:type="gramEnd"/>
      <w:r w:rsidRPr="004D516B">
        <w:rPr>
          <w:rFonts w:ascii="Calibri" w:hAnsi="Calibri" w:cs="Calibri"/>
          <w:b/>
          <w:sz w:val="34"/>
        </w:rPr>
        <w:t xml:space="preserve"> Lincolnshire DN35 0AR</w:t>
      </w:r>
    </w:p>
    <w:p w14:paraId="622D6163" w14:textId="19E6BEB6" w:rsidR="004D516B" w:rsidRDefault="004D516B" w:rsidP="004D516B">
      <w:pPr>
        <w:jc w:val="center"/>
        <w:rPr>
          <w:rFonts w:ascii="Calibri" w:hAnsi="Calibri" w:cs="Calibri"/>
          <w:b/>
          <w:sz w:val="24"/>
          <w:szCs w:val="24"/>
        </w:rPr>
      </w:pPr>
      <w:r w:rsidRPr="004D516B">
        <w:rPr>
          <w:rFonts w:ascii="Calibri" w:hAnsi="Calibri" w:cs="Calibri"/>
          <w:b/>
          <w:sz w:val="24"/>
          <w:szCs w:val="24"/>
        </w:rPr>
        <w:t>Without Prejudice, Subject to Planning, Contract and Formal Council Approval</w:t>
      </w:r>
    </w:p>
    <w:p w14:paraId="442F0C1B" w14:textId="6ACDEECD" w:rsidR="004D516B" w:rsidRPr="004D516B" w:rsidRDefault="004D516B" w:rsidP="004D516B">
      <w:pPr>
        <w:rPr>
          <w:rFonts w:ascii="Calibri" w:hAnsi="Calibri" w:cs="Calibri"/>
          <w:b/>
          <w:sz w:val="24"/>
          <w:szCs w:val="24"/>
        </w:rPr>
      </w:pPr>
      <w:r w:rsidRPr="004D516B">
        <w:rPr>
          <w:rFonts w:ascii="Calibri" w:hAnsi="Calibri" w:cs="Calibri"/>
          <w:b/>
          <w:sz w:val="24"/>
          <w:szCs w:val="24"/>
        </w:rPr>
        <w:t>1.</w:t>
      </w:r>
      <w:r w:rsidRPr="004D516B">
        <w:rPr>
          <w:rFonts w:ascii="Calibri" w:hAnsi="Calibri" w:cs="Calibri"/>
          <w:b/>
          <w:sz w:val="24"/>
          <w:szCs w:val="24"/>
        </w:rPr>
        <w:tab/>
        <w:t>Applicant Details</w:t>
      </w:r>
    </w:p>
    <w:p w14:paraId="01FE0B27" w14:textId="77777777" w:rsidR="004D516B" w:rsidRDefault="004D516B" w:rsidP="004D516B">
      <w:pPr>
        <w:pStyle w:val="Heade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0064"/>
      </w:tblGrid>
      <w:tr w:rsidR="004D516B" w:rsidRPr="00FD4B25" w14:paraId="2A47BB48" w14:textId="77777777" w:rsidTr="004D516B">
        <w:trPr>
          <w:trHeight w:val="1059"/>
        </w:trPr>
        <w:tc>
          <w:tcPr>
            <w:tcW w:w="3539" w:type="dxa"/>
            <w:shd w:val="clear" w:color="auto" w:fill="auto"/>
          </w:tcPr>
          <w:p w14:paraId="03736304" w14:textId="77777777" w:rsidR="004D516B" w:rsidRPr="007062F4" w:rsidRDefault="004D516B" w:rsidP="004D516B">
            <w:pPr>
              <w:rPr>
                <w:rFonts w:ascii="Calibri" w:hAnsi="Calibri"/>
                <w:b/>
                <w:szCs w:val="24"/>
              </w:rPr>
            </w:pPr>
            <w:r w:rsidRPr="007062F4">
              <w:rPr>
                <w:rFonts w:ascii="Calibri" w:hAnsi="Calibri"/>
                <w:b/>
                <w:szCs w:val="24"/>
              </w:rPr>
              <w:t>Full Name(s)</w:t>
            </w:r>
          </w:p>
        </w:tc>
        <w:tc>
          <w:tcPr>
            <w:tcW w:w="10064" w:type="dxa"/>
            <w:shd w:val="clear" w:color="auto" w:fill="auto"/>
          </w:tcPr>
          <w:p w14:paraId="7CAA3F34" w14:textId="77777777" w:rsidR="004D516B" w:rsidRPr="00FD4B25" w:rsidRDefault="004D516B" w:rsidP="004D516B">
            <w:pPr>
              <w:jc w:val="center"/>
              <w:rPr>
                <w:rFonts w:ascii="Calibri" w:hAnsi="Calibri"/>
                <w:szCs w:val="24"/>
              </w:rPr>
            </w:pPr>
          </w:p>
        </w:tc>
      </w:tr>
      <w:tr w:rsidR="004D516B" w:rsidRPr="00FD4B25" w14:paraId="7A1BEFA5" w14:textId="77777777" w:rsidTr="004D516B">
        <w:trPr>
          <w:trHeight w:val="1427"/>
        </w:trPr>
        <w:tc>
          <w:tcPr>
            <w:tcW w:w="3539" w:type="dxa"/>
            <w:shd w:val="clear" w:color="auto" w:fill="auto"/>
          </w:tcPr>
          <w:p w14:paraId="1CE889B5" w14:textId="77777777" w:rsidR="004D516B" w:rsidRPr="007062F4" w:rsidRDefault="004D516B" w:rsidP="004D516B">
            <w:pPr>
              <w:rPr>
                <w:rFonts w:ascii="Calibri" w:hAnsi="Calibri"/>
                <w:b/>
                <w:szCs w:val="24"/>
              </w:rPr>
            </w:pPr>
            <w:r w:rsidRPr="007062F4">
              <w:rPr>
                <w:rFonts w:ascii="Calibri" w:hAnsi="Calibri"/>
                <w:b/>
                <w:szCs w:val="24"/>
              </w:rPr>
              <w:t>Address</w:t>
            </w:r>
          </w:p>
        </w:tc>
        <w:tc>
          <w:tcPr>
            <w:tcW w:w="10064" w:type="dxa"/>
            <w:shd w:val="clear" w:color="auto" w:fill="auto"/>
          </w:tcPr>
          <w:p w14:paraId="1FF7A259" w14:textId="77777777" w:rsidR="004D516B" w:rsidRPr="00FD4B25" w:rsidRDefault="004D516B" w:rsidP="004D516B">
            <w:pPr>
              <w:jc w:val="center"/>
              <w:rPr>
                <w:rFonts w:ascii="Calibri" w:hAnsi="Calibri"/>
                <w:szCs w:val="24"/>
              </w:rPr>
            </w:pPr>
          </w:p>
        </w:tc>
      </w:tr>
      <w:tr w:rsidR="004D516B" w:rsidRPr="007062F4" w14:paraId="5BB3784F" w14:textId="77777777" w:rsidTr="004D516B">
        <w:trPr>
          <w:trHeight w:val="1546"/>
        </w:trPr>
        <w:tc>
          <w:tcPr>
            <w:tcW w:w="3539" w:type="dxa"/>
            <w:shd w:val="clear" w:color="auto" w:fill="auto"/>
          </w:tcPr>
          <w:p w14:paraId="1CC57971" w14:textId="77777777" w:rsidR="004D516B" w:rsidRPr="007062F4" w:rsidRDefault="004D516B" w:rsidP="004D516B">
            <w:pPr>
              <w:rPr>
                <w:rFonts w:ascii="Calibri" w:hAnsi="Calibri"/>
                <w:b/>
                <w:szCs w:val="24"/>
              </w:rPr>
            </w:pPr>
            <w:r w:rsidRPr="007062F4">
              <w:rPr>
                <w:rFonts w:ascii="Calibri" w:hAnsi="Calibri"/>
                <w:b/>
                <w:szCs w:val="24"/>
              </w:rPr>
              <w:t>Telephone Number(s)</w:t>
            </w:r>
          </w:p>
        </w:tc>
        <w:tc>
          <w:tcPr>
            <w:tcW w:w="10064" w:type="dxa"/>
            <w:shd w:val="clear" w:color="auto" w:fill="auto"/>
          </w:tcPr>
          <w:p w14:paraId="5ED09820" w14:textId="77777777" w:rsidR="004D516B" w:rsidRPr="007062F4" w:rsidRDefault="004D516B" w:rsidP="004D516B">
            <w:pPr>
              <w:rPr>
                <w:rFonts w:ascii="Calibri" w:hAnsi="Calibri"/>
                <w:b/>
                <w:szCs w:val="24"/>
              </w:rPr>
            </w:pPr>
            <w:r w:rsidRPr="007062F4">
              <w:rPr>
                <w:rFonts w:ascii="Calibri" w:hAnsi="Calibri"/>
                <w:b/>
                <w:szCs w:val="24"/>
              </w:rPr>
              <w:t>Home:</w:t>
            </w:r>
          </w:p>
          <w:p w14:paraId="0368E6AF" w14:textId="77777777" w:rsidR="004D516B" w:rsidRPr="007062F4" w:rsidRDefault="004D516B" w:rsidP="004D516B">
            <w:pPr>
              <w:rPr>
                <w:rFonts w:ascii="Calibri" w:hAnsi="Calibri"/>
                <w:b/>
                <w:szCs w:val="24"/>
              </w:rPr>
            </w:pPr>
          </w:p>
          <w:p w14:paraId="6A667FFE" w14:textId="77777777" w:rsidR="004D516B" w:rsidRPr="007062F4" w:rsidRDefault="004D516B" w:rsidP="004D516B">
            <w:pPr>
              <w:rPr>
                <w:rFonts w:ascii="Calibri" w:hAnsi="Calibri"/>
                <w:b/>
                <w:szCs w:val="24"/>
              </w:rPr>
            </w:pPr>
            <w:r w:rsidRPr="007062F4">
              <w:rPr>
                <w:rFonts w:ascii="Calibri" w:hAnsi="Calibri"/>
                <w:b/>
                <w:szCs w:val="24"/>
              </w:rPr>
              <w:t>Mobile:</w:t>
            </w:r>
          </w:p>
          <w:p w14:paraId="79492ADB" w14:textId="77777777" w:rsidR="004D516B" w:rsidRPr="007062F4" w:rsidRDefault="004D516B" w:rsidP="004D516B">
            <w:pPr>
              <w:rPr>
                <w:rFonts w:ascii="Calibri" w:hAnsi="Calibri"/>
                <w:b/>
                <w:szCs w:val="24"/>
              </w:rPr>
            </w:pPr>
          </w:p>
          <w:p w14:paraId="06FE0FDE" w14:textId="77777777" w:rsidR="004D516B" w:rsidRPr="007062F4" w:rsidRDefault="004D516B" w:rsidP="004D516B">
            <w:pPr>
              <w:rPr>
                <w:rFonts w:ascii="Calibri" w:hAnsi="Calibri"/>
                <w:b/>
                <w:szCs w:val="24"/>
              </w:rPr>
            </w:pPr>
            <w:r w:rsidRPr="007062F4">
              <w:rPr>
                <w:rFonts w:ascii="Calibri" w:hAnsi="Calibri"/>
                <w:b/>
                <w:szCs w:val="24"/>
              </w:rPr>
              <w:t>Work:</w:t>
            </w:r>
          </w:p>
        </w:tc>
      </w:tr>
      <w:tr w:rsidR="004D516B" w:rsidRPr="00FD4B25" w14:paraId="5C3676E9" w14:textId="77777777" w:rsidTr="004D516B">
        <w:trPr>
          <w:trHeight w:val="828"/>
        </w:trPr>
        <w:tc>
          <w:tcPr>
            <w:tcW w:w="3539" w:type="dxa"/>
            <w:shd w:val="clear" w:color="auto" w:fill="auto"/>
          </w:tcPr>
          <w:p w14:paraId="0F1B658A" w14:textId="77777777" w:rsidR="004D516B" w:rsidRPr="007062F4" w:rsidRDefault="004D516B" w:rsidP="004D516B">
            <w:pPr>
              <w:rPr>
                <w:rFonts w:ascii="Calibri" w:hAnsi="Calibri"/>
                <w:b/>
                <w:szCs w:val="24"/>
              </w:rPr>
            </w:pPr>
            <w:r w:rsidRPr="007062F4">
              <w:rPr>
                <w:rFonts w:ascii="Calibri" w:hAnsi="Calibri"/>
                <w:b/>
                <w:szCs w:val="24"/>
              </w:rPr>
              <w:t>Email Address</w:t>
            </w:r>
          </w:p>
        </w:tc>
        <w:tc>
          <w:tcPr>
            <w:tcW w:w="10064" w:type="dxa"/>
            <w:shd w:val="clear" w:color="auto" w:fill="auto"/>
          </w:tcPr>
          <w:p w14:paraId="291315C2" w14:textId="77777777" w:rsidR="004D516B" w:rsidRPr="00FD4B25" w:rsidRDefault="004D516B" w:rsidP="004D516B">
            <w:pPr>
              <w:jc w:val="center"/>
              <w:rPr>
                <w:rFonts w:ascii="Calibri" w:hAnsi="Calibri"/>
                <w:szCs w:val="24"/>
              </w:rPr>
            </w:pPr>
          </w:p>
        </w:tc>
      </w:tr>
      <w:tr w:rsidR="004D516B" w:rsidRPr="00FD4B25" w14:paraId="087DB980" w14:textId="77777777" w:rsidTr="004D516B">
        <w:trPr>
          <w:trHeight w:val="1266"/>
        </w:trPr>
        <w:tc>
          <w:tcPr>
            <w:tcW w:w="3539" w:type="dxa"/>
            <w:shd w:val="clear" w:color="auto" w:fill="auto"/>
          </w:tcPr>
          <w:p w14:paraId="307CB4C4" w14:textId="107E26B3" w:rsidR="004D516B" w:rsidRPr="007062F4" w:rsidRDefault="004D516B" w:rsidP="004D516B">
            <w:pPr>
              <w:rPr>
                <w:rFonts w:ascii="Calibri" w:hAnsi="Calibri"/>
                <w:b/>
                <w:szCs w:val="24"/>
              </w:rPr>
            </w:pPr>
            <w:r w:rsidRPr="007062F4">
              <w:rPr>
                <w:rFonts w:ascii="Calibri" w:hAnsi="Calibri"/>
                <w:b/>
                <w:szCs w:val="24"/>
              </w:rPr>
              <w:t>Company Name</w:t>
            </w:r>
          </w:p>
          <w:p w14:paraId="3B2FA12A" w14:textId="77777777" w:rsidR="004D516B" w:rsidRPr="00FD4B25" w:rsidRDefault="004D516B" w:rsidP="004D516B">
            <w:pPr>
              <w:rPr>
                <w:rFonts w:ascii="Calibri" w:hAnsi="Calibri"/>
                <w:szCs w:val="24"/>
              </w:rPr>
            </w:pPr>
            <w:r w:rsidRPr="00FD4B25">
              <w:rPr>
                <w:rFonts w:ascii="Calibri" w:hAnsi="Calibri"/>
                <w:szCs w:val="24"/>
              </w:rPr>
              <w:t>(</w:t>
            </w:r>
            <w:proofErr w:type="gramStart"/>
            <w:r w:rsidRPr="00FD4B25">
              <w:rPr>
                <w:rFonts w:ascii="Calibri" w:hAnsi="Calibri"/>
                <w:i/>
                <w:szCs w:val="24"/>
              </w:rPr>
              <w:t>if</w:t>
            </w:r>
            <w:proofErr w:type="gramEnd"/>
            <w:r w:rsidRPr="00FD4B25">
              <w:rPr>
                <w:rFonts w:ascii="Calibri" w:hAnsi="Calibri"/>
                <w:i/>
                <w:szCs w:val="24"/>
              </w:rPr>
              <w:t xml:space="preserve"> applicable</w:t>
            </w:r>
            <w:r w:rsidRPr="00FD4B25">
              <w:rPr>
                <w:rFonts w:ascii="Calibri" w:hAnsi="Calibri"/>
                <w:szCs w:val="24"/>
              </w:rPr>
              <w:t>)</w:t>
            </w:r>
          </w:p>
        </w:tc>
        <w:tc>
          <w:tcPr>
            <w:tcW w:w="10064" w:type="dxa"/>
            <w:shd w:val="clear" w:color="auto" w:fill="auto"/>
          </w:tcPr>
          <w:p w14:paraId="2D46998E" w14:textId="77777777" w:rsidR="004D516B" w:rsidRPr="00FD4B25" w:rsidRDefault="004D516B" w:rsidP="004D516B">
            <w:pPr>
              <w:jc w:val="center"/>
              <w:rPr>
                <w:rFonts w:ascii="Calibri" w:hAnsi="Calibri"/>
                <w:szCs w:val="24"/>
              </w:rPr>
            </w:pPr>
          </w:p>
        </w:tc>
      </w:tr>
      <w:tr w:rsidR="004D516B" w:rsidRPr="00FD4B25" w14:paraId="6F3E96D0" w14:textId="77777777" w:rsidTr="004D516B">
        <w:trPr>
          <w:trHeight w:val="1266"/>
        </w:trPr>
        <w:tc>
          <w:tcPr>
            <w:tcW w:w="3539" w:type="dxa"/>
            <w:shd w:val="clear" w:color="auto" w:fill="auto"/>
          </w:tcPr>
          <w:p w14:paraId="5A421FF7" w14:textId="529F613D" w:rsidR="004D516B" w:rsidRPr="007062F4" w:rsidRDefault="004D516B" w:rsidP="004D516B">
            <w:pPr>
              <w:rPr>
                <w:rFonts w:ascii="Calibri" w:hAnsi="Calibri"/>
                <w:b/>
                <w:szCs w:val="24"/>
              </w:rPr>
            </w:pPr>
            <w:r w:rsidRPr="007062F4">
              <w:rPr>
                <w:rFonts w:ascii="Calibri" w:hAnsi="Calibri"/>
                <w:b/>
                <w:szCs w:val="24"/>
              </w:rPr>
              <w:t>Solicitor Details</w:t>
            </w:r>
          </w:p>
          <w:p w14:paraId="35D136F9" w14:textId="77777777" w:rsidR="004D516B" w:rsidRPr="00390073" w:rsidRDefault="004D516B" w:rsidP="004D516B">
            <w:pPr>
              <w:rPr>
                <w:rFonts w:ascii="Calibri" w:hAnsi="Calibri"/>
                <w:szCs w:val="24"/>
              </w:rPr>
            </w:pPr>
            <w:r>
              <w:rPr>
                <w:rFonts w:ascii="Calibri" w:hAnsi="Calibri"/>
                <w:szCs w:val="24"/>
              </w:rPr>
              <w:t>(</w:t>
            </w:r>
            <w:proofErr w:type="gramStart"/>
            <w:r>
              <w:rPr>
                <w:rFonts w:ascii="Calibri" w:hAnsi="Calibri"/>
                <w:i/>
                <w:szCs w:val="24"/>
              </w:rPr>
              <w:t>if</w:t>
            </w:r>
            <w:proofErr w:type="gramEnd"/>
            <w:r>
              <w:rPr>
                <w:rFonts w:ascii="Calibri" w:hAnsi="Calibri"/>
                <w:i/>
                <w:szCs w:val="24"/>
              </w:rPr>
              <w:t xml:space="preserve"> applicable</w:t>
            </w:r>
            <w:r>
              <w:rPr>
                <w:rFonts w:ascii="Calibri" w:hAnsi="Calibri"/>
                <w:szCs w:val="24"/>
              </w:rPr>
              <w:t>)</w:t>
            </w:r>
          </w:p>
        </w:tc>
        <w:tc>
          <w:tcPr>
            <w:tcW w:w="10064" w:type="dxa"/>
            <w:shd w:val="clear" w:color="auto" w:fill="auto"/>
          </w:tcPr>
          <w:p w14:paraId="3636CC0B" w14:textId="77777777" w:rsidR="004D516B" w:rsidRPr="00FD4B25" w:rsidRDefault="004D516B" w:rsidP="004D516B">
            <w:pPr>
              <w:jc w:val="center"/>
              <w:rPr>
                <w:rFonts w:ascii="Calibri" w:hAnsi="Calibri"/>
                <w:szCs w:val="24"/>
              </w:rPr>
            </w:pPr>
          </w:p>
        </w:tc>
      </w:tr>
      <w:tr w:rsidR="004D516B" w:rsidRPr="00FD4B25" w14:paraId="4B12AEBA" w14:textId="77777777" w:rsidTr="004D516B">
        <w:trPr>
          <w:trHeight w:val="1266"/>
        </w:trPr>
        <w:tc>
          <w:tcPr>
            <w:tcW w:w="3539" w:type="dxa"/>
            <w:shd w:val="clear" w:color="auto" w:fill="auto"/>
          </w:tcPr>
          <w:p w14:paraId="4F2C9B14" w14:textId="77777777" w:rsidR="004D516B" w:rsidRPr="007062F4" w:rsidRDefault="004D516B" w:rsidP="004D516B">
            <w:pPr>
              <w:rPr>
                <w:rFonts w:ascii="Calibri" w:hAnsi="Calibri"/>
                <w:b/>
                <w:szCs w:val="24"/>
              </w:rPr>
            </w:pPr>
            <w:r w:rsidRPr="007062F4">
              <w:rPr>
                <w:rFonts w:ascii="Calibri" w:hAnsi="Calibri"/>
                <w:b/>
                <w:szCs w:val="24"/>
              </w:rPr>
              <w:t>Funding details</w:t>
            </w:r>
          </w:p>
          <w:p w14:paraId="7D462F4B" w14:textId="77777777" w:rsidR="004D516B" w:rsidRDefault="004D516B" w:rsidP="004D516B">
            <w:pPr>
              <w:rPr>
                <w:rFonts w:ascii="Calibri" w:hAnsi="Calibri"/>
                <w:szCs w:val="24"/>
              </w:rPr>
            </w:pPr>
            <w:r w:rsidRPr="00FD4B25">
              <w:rPr>
                <w:rFonts w:ascii="Calibri" w:hAnsi="Calibri"/>
                <w:szCs w:val="24"/>
              </w:rPr>
              <w:t>(</w:t>
            </w:r>
            <w:proofErr w:type="gramStart"/>
            <w:r w:rsidRPr="00FD4B25">
              <w:rPr>
                <w:rFonts w:ascii="Calibri" w:hAnsi="Calibri"/>
                <w:i/>
                <w:szCs w:val="24"/>
              </w:rPr>
              <w:t>proof</w:t>
            </w:r>
            <w:proofErr w:type="gramEnd"/>
            <w:r w:rsidRPr="00FD4B25">
              <w:rPr>
                <w:rFonts w:ascii="Calibri" w:hAnsi="Calibri"/>
                <w:i/>
                <w:szCs w:val="24"/>
              </w:rPr>
              <w:t xml:space="preserve"> of the availability of finance as outlined in this form may be required</w:t>
            </w:r>
            <w:r w:rsidRPr="00FD4B25">
              <w:rPr>
                <w:rFonts w:ascii="Calibri" w:hAnsi="Calibri"/>
                <w:szCs w:val="24"/>
              </w:rPr>
              <w:t>)</w:t>
            </w:r>
          </w:p>
        </w:tc>
        <w:tc>
          <w:tcPr>
            <w:tcW w:w="10064" w:type="dxa"/>
            <w:shd w:val="clear" w:color="auto" w:fill="auto"/>
          </w:tcPr>
          <w:p w14:paraId="08915912" w14:textId="77777777" w:rsidR="004D516B" w:rsidRPr="00FD4B25" w:rsidRDefault="004D516B" w:rsidP="004D516B">
            <w:pPr>
              <w:jc w:val="center"/>
              <w:rPr>
                <w:rFonts w:ascii="Calibri" w:hAnsi="Calibri"/>
                <w:szCs w:val="24"/>
              </w:rPr>
            </w:pPr>
          </w:p>
        </w:tc>
      </w:tr>
    </w:tbl>
    <w:p w14:paraId="6B65AFB2" w14:textId="77777777" w:rsidR="004D516B" w:rsidRDefault="004D516B" w:rsidP="004D516B">
      <w:pPr>
        <w:spacing w:after="0" w:line="240" w:lineRule="auto"/>
        <w:rPr>
          <w:rFonts w:ascii="Calibri" w:hAnsi="Calibri"/>
          <w:b/>
          <w:szCs w:val="24"/>
        </w:rPr>
      </w:pPr>
    </w:p>
    <w:p w14:paraId="6D49E48B" w14:textId="142C334C" w:rsidR="004D516B" w:rsidRPr="004D516B" w:rsidRDefault="004D516B" w:rsidP="004D516B">
      <w:pPr>
        <w:pStyle w:val="ListParagraph"/>
        <w:numPr>
          <w:ilvl w:val="0"/>
          <w:numId w:val="2"/>
        </w:numPr>
        <w:spacing w:after="0" w:line="240" w:lineRule="auto"/>
        <w:rPr>
          <w:rFonts w:ascii="Calibri" w:hAnsi="Calibri"/>
          <w:b/>
          <w:szCs w:val="24"/>
        </w:rPr>
      </w:pPr>
      <w:r w:rsidRPr="004D516B">
        <w:rPr>
          <w:rFonts w:ascii="Calibri" w:hAnsi="Calibri"/>
          <w:b/>
          <w:szCs w:val="24"/>
        </w:rPr>
        <w:t>Details of Offer</w:t>
      </w:r>
    </w:p>
    <w:p w14:paraId="46D19657" w14:textId="77777777" w:rsidR="004D516B" w:rsidRPr="00FD4B25" w:rsidRDefault="004D516B" w:rsidP="004D516B">
      <w:pPr>
        <w:jc w:val="center"/>
        <w:rPr>
          <w:rFonts w:ascii="Calibri" w:hAnsi="Calibri"/>
          <w:szCs w:val="24"/>
        </w:rPr>
      </w:pP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2186"/>
        <w:gridCol w:w="2384"/>
        <w:gridCol w:w="2810"/>
        <w:gridCol w:w="2641"/>
        <w:gridCol w:w="2456"/>
      </w:tblGrid>
      <w:tr w:rsidR="004D516B" w:rsidRPr="00FD4B25" w14:paraId="64BE298B" w14:textId="4637AECB" w:rsidTr="004D516B">
        <w:trPr>
          <w:trHeight w:val="1401"/>
        </w:trPr>
        <w:tc>
          <w:tcPr>
            <w:tcW w:w="1471" w:type="dxa"/>
            <w:shd w:val="clear" w:color="auto" w:fill="auto"/>
          </w:tcPr>
          <w:p w14:paraId="71816C88" w14:textId="6A0A2F3C" w:rsidR="004D516B" w:rsidRPr="007062F4" w:rsidRDefault="004D516B" w:rsidP="004D516B">
            <w:pPr>
              <w:jc w:val="center"/>
              <w:rPr>
                <w:rFonts w:ascii="Calibri" w:hAnsi="Calibri"/>
                <w:b/>
                <w:szCs w:val="24"/>
              </w:rPr>
            </w:pPr>
            <w:r>
              <w:rPr>
                <w:rFonts w:ascii="Calibri" w:hAnsi="Calibri"/>
                <w:b/>
                <w:szCs w:val="24"/>
              </w:rPr>
              <w:t>Plot Reference</w:t>
            </w:r>
          </w:p>
        </w:tc>
        <w:tc>
          <w:tcPr>
            <w:tcW w:w="2186" w:type="dxa"/>
            <w:shd w:val="clear" w:color="auto" w:fill="auto"/>
          </w:tcPr>
          <w:p w14:paraId="0D2D90F3" w14:textId="7D4583CC" w:rsidR="004D516B" w:rsidRPr="007062F4" w:rsidRDefault="004D516B" w:rsidP="004D516B">
            <w:pPr>
              <w:jc w:val="center"/>
              <w:rPr>
                <w:rFonts w:ascii="Calibri" w:hAnsi="Calibri"/>
                <w:b/>
                <w:szCs w:val="24"/>
              </w:rPr>
            </w:pPr>
            <w:r>
              <w:rPr>
                <w:rFonts w:ascii="Calibri" w:hAnsi="Calibri"/>
                <w:b/>
                <w:szCs w:val="24"/>
              </w:rPr>
              <w:t xml:space="preserve">Plot </w:t>
            </w:r>
            <w:r w:rsidRPr="007062F4">
              <w:rPr>
                <w:rFonts w:ascii="Calibri" w:hAnsi="Calibri"/>
                <w:b/>
                <w:szCs w:val="24"/>
              </w:rPr>
              <w:t>of interest</w:t>
            </w:r>
          </w:p>
          <w:p w14:paraId="32EF5094" w14:textId="7A4ABF21" w:rsidR="004D516B" w:rsidRPr="004D516B" w:rsidRDefault="004D516B" w:rsidP="004D516B">
            <w:pPr>
              <w:jc w:val="center"/>
              <w:rPr>
                <w:rFonts w:ascii="Calibri" w:hAnsi="Calibri"/>
                <w:szCs w:val="24"/>
              </w:rPr>
            </w:pPr>
            <w:r w:rsidRPr="007062F4">
              <w:rPr>
                <w:rFonts w:ascii="Calibri" w:hAnsi="Calibri"/>
                <w:szCs w:val="24"/>
              </w:rPr>
              <w:t>(</w:t>
            </w:r>
            <w:proofErr w:type="gramStart"/>
            <w:r w:rsidRPr="007062F4">
              <w:rPr>
                <w:rFonts w:ascii="Calibri" w:hAnsi="Calibri"/>
                <w:i/>
                <w:szCs w:val="24"/>
              </w:rPr>
              <w:t>please</w:t>
            </w:r>
            <w:proofErr w:type="gramEnd"/>
            <w:r w:rsidRPr="007062F4">
              <w:rPr>
                <w:rFonts w:ascii="Calibri" w:hAnsi="Calibri"/>
                <w:i/>
                <w:szCs w:val="24"/>
              </w:rPr>
              <w:t xml:space="preserve"> tick one or more as appropriate</w:t>
            </w:r>
            <w:r w:rsidRPr="007062F4">
              <w:rPr>
                <w:rFonts w:ascii="Calibri" w:hAnsi="Calibri"/>
                <w:szCs w:val="24"/>
              </w:rPr>
              <w:t>)</w:t>
            </w:r>
          </w:p>
        </w:tc>
        <w:tc>
          <w:tcPr>
            <w:tcW w:w="2384" w:type="dxa"/>
            <w:shd w:val="clear" w:color="auto" w:fill="auto"/>
          </w:tcPr>
          <w:p w14:paraId="04E6321B" w14:textId="0B3E3CF6" w:rsidR="004D516B" w:rsidRPr="007062F4" w:rsidRDefault="004D516B" w:rsidP="004D516B">
            <w:pPr>
              <w:jc w:val="center"/>
              <w:rPr>
                <w:rFonts w:ascii="Calibri" w:hAnsi="Calibri"/>
                <w:szCs w:val="24"/>
              </w:rPr>
            </w:pPr>
            <w:r w:rsidRPr="007062F4">
              <w:rPr>
                <w:rFonts w:ascii="Calibri" w:hAnsi="Calibri"/>
                <w:b/>
                <w:szCs w:val="24"/>
              </w:rPr>
              <w:t xml:space="preserve">Rent </w:t>
            </w:r>
            <w:r>
              <w:rPr>
                <w:rFonts w:ascii="Calibri" w:hAnsi="Calibri"/>
                <w:b/>
                <w:szCs w:val="24"/>
              </w:rPr>
              <w:t>Offer per Year</w:t>
            </w:r>
          </w:p>
        </w:tc>
        <w:tc>
          <w:tcPr>
            <w:tcW w:w="2810" w:type="dxa"/>
            <w:shd w:val="clear" w:color="auto" w:fill="auto"/>
          </w:tcPr>
          <w:p w14:paraId="424FF76C" w14:textId="7158E4B4" w:rsidR="004D516B" w:rsidRPr="007062F4" w:rsidRDefault="004D516B" w:rsidP="004D516B">
            <w:pPr>
              <w:jc w:val="center"/>
              <w:rPr>
                <w:rFonts w:ascii="Calibri" w:hAnsi="Calibri"/>
                <w:szCs w:val="24"/>
              </w:rPr>
            </w:pPr>
            <w:r>
              <w:rPr>
                <w:rFonts w:ascii="Calibri" w:hAnsi="Calibri"/>
                <w:b/>
                <w:szCs w:val="24"/>
              </w:rPr>
              <w:t>Premium Payment</w:t>
            </w:r>
          </w:p>
          <w:p w14:paraId="077BD831" w14:textId="6260E01F" w:rsidR="004D516B" w:rsidRPr="007062F4" w:rsidRDefault="004D516B" w:rsidP="004D516B">
            <w:pPr>
              <w:jc w:val="center"/>
              <w:rPr>
                <w:rFonts w:ascii="Calibri" w:hAnsi="Calibri"/>
                <w:szCs w:val="24"/>
              </w:rPr>
            </w:pPr>
          </w:p>
        </w:tc>
        <w:tc>
          <w:tcPr>
            <w:tcW w:w="2641" w:type="dxa"/>
          </w:tcPr>
          <w:p w14:paraId="61A26717" w14:textId="2D4452C9" w:rsidR="004D516B" w:rsidRDefault="004D516B" w:rsidP="004D516B">
            <w:pPr>
              <w:jc w:val="center"/>
              <w:rPr>
                <w:rFonts w:ascii="Calibri" w:hAnsi="Calibri"/>
                <w:b/>
                <w:szCs w:val="24"/>
              </w:rPr>
            </w:pPr>
            <w:r>
              <w:rPr>
                <w:rFonts w:ascii="Calibri" w:hAnsi="Calibri"/>
                <w:b/>
                <w:szCs w:val="24"/>
              </w:rPr>
              <w:t>Use</w:t>
            </w:r>
          </w:p>
        </w:tc>
        <w:tc>
          <w:tcPr>
            <w:tcW w:w="2456" w:type="dxa"/>
          </w:tcPr>
          <w:p w14:paraId="068C4DF6" w14:textId="77777777" w:rsidR="004D516B" w:rsidRDefault="004D516B" w:rsidP="004D516B">
            <w:pPr>
              <w:jc w:val="center"/>
              <w:rPr>
                <w:rFonts w:ascii="Calibri" w:hAnsi="Calibri"/>
                <w:b/>
                <w:szCs w:val="24"/>
              </w:rPr>
            </w:pPr>
            <w:r>
              <w:rPr>
                <w:rFonts w:ascii="Calibri" w:hAnsi="Calibri"/>
                <w:b/>
                <w:szCs w:val="24"/>
              </w:rPr>
              <w:t>To Sublet</w:t>
            </w:r>
          </w:p>
          <w:p w14:paraId="6139706B" w14:textId="4F9799F4" w:rsidR="004D516B" w:rsidRPr="004D516B" w:rsidRDefault="004D516B" w:rsidP="004D516B">
            <w:pPr>
              <w:jc w:val="center"/>
              <w:rPr>
                <w:rFonts w:ascii="Calibri" w:hAnsi="Calibri"/>
                <w:bCs/>
                <w:szCs w:val="24"/>
              </w:rPr>
            </w:pPr>
            <w:r w:rsidRPr="004D516B">
              <w:rPr>
                <w:rFonts w:ascii="Calibri" w:hAnsi="Calibri"/>
                <w:bCs/>
                <w:szCs w:val="24"/>
              </w:rPr>
              <w:t>Yes/No</w:t>
            </w:r>
          </w:p>
        </w:tc>
      </w:tr>
      <w:tr w:rsidR="004D516B" w:rsidRPr="00FD4B25" w14:paraId="5058C484" w14:textId="739AAE6E" w:rsidTr="004D516B">
        <w:trPr>
          <w:trHeight w:val="987"/>
        </w:trPr>
        <w:tc>
          <w:tcPr>
            <w:tcW w:w="1471" w:type="dxa"/>
            <w:shd w:val="clear" w:color="auto" w:fill="auto"/>
            <w:vAlign w:val="center"/>
          </w:tcPr>
          <w:p w14:paraId="6E4CB919" w14:textId="2DC56526" w:rsidR="004D516B" w:rsidRPr="007062F4" w:rsidRDefault="004D516B" w:rsidP="004D516B">
            <w:pPr>
              <w:jc w:val="center"/>
              <w:rPr>
                <w:rFonts w:ascii="Calibri" w:hAnsi="Calibri"/>
                <w:b/>
                <w:szCs w:val="24"/>
              </w:rPr>
            </w:pPr>
            <w:r>
              <w:rPr>
                <w:rFonts w:ascii="Calibri" w:hAnsi="Calibri"/>
                <w:b/>
                <w:szCs w:val="24"/>
              </w:rPr>
              <w:t>09</w:t>
            </w:r>
          </w:p>
        </w:tc>
        <w:tc>
          <w:tcPr>
            <w:tcW w:w="2186" w:type="dxa"/>
            <w:shd w:val="clear" w:color="auto" w:fill="auto"/>
          </w:tcPr>
          <w:p w14:paraId="1065DABD" w14:textId="77777777" w:rsidR="004D516B" w:rsidRPr="00FD4B25" w:rsidRDefault="004D516B" w:rsidP="004D516B">
            <w:pPr>
              <w:jc w:val="center"/>
              <w:rPr>
                <w:rFonts w:ascii="Calibri" w:hAnsi="Calibri"/>
                <w:szCs w:val="24"/>
              </w:rPr>
            </w:pPr>
          </w:p>
        </w:tc>
        <w:tc>
          <w:tcPr>
            <w:tcW w:w="2384" w:type="dxa"/>
            <w:shd w:val="clear" w:color="auto" w:fill="auto"/>
          </w:tcPr>
          <w:p w14:paraId="2E853271" w14:textId="77777777" w:rsidR="004D516B" w:rsidRPr="00FD4B25" w:rsidRDefault="004D516B" w:rsidP="004D516B">
            <w:pPr>
              <w:jc w:val="center"/>
              <w:rPr>
                <w:rFonts w:ascii="Calibri" w:hAnsi="Calibri"/>
                <w:szCs w:val="24"/>
              </w:rPr>
            </w:pPr>
          </w:p>
        </w:tc>
        <w:tc>
          <w:tcPr>
            <w:tcW w:w="2810" w:type="dxa"/>
            <w:shd w:val="clear" w:color="auto" w:fill="auto"/>
          </w:tcPr>
          <w:p w14:paraId="46ECF237" w14:textId="77777777" w:rsidR="004D516B" w:rsidRDefault="004D516B" w:rsidP="004D516B">
            <w:pPr>
              <w:jc w:val="center"/>
              <w:rPr>
                <w:rFonts w:ascii="Calibri" w:hAnsi="Calibri"/>
                <w:szCs w:val="24"/>
              </w:rPr>
            </w:pPr>
          </w:p>
          <w:p w14:paraId="0B1507AB" w14:textId="77777777" w:rsidR="004D516B" w:rsidRPr="00FD4B25" w:rsidRDefault="004D516B" w:rsidP="004D516B">
            <w:pPr>
              <w:jc w:val="center"/>
              <w:rPr>
                <w:rFonts w:ascii="Calibri" w:hAnsi="Calibri"/>
                <w:szCs w:val="24"/>
              </w:rPr>
            </w:pPr>
          </w:p>
        </w:tc>
        <w:tc>
          <w:tcPr>
            <w:tcW w:w="2641" w:type="dxa"/>
          </w:tcPr>
          <w:p w14:paraId="42AD8CA6" w14:textId="77777777" w:rsidR="004D516B" w:rsidRDefault="004D516B" w:rsidP="004D516B">
            <w:pPr>
              <w:jc w:val="center"/>
              <w:rPr>
                <w:rFonts w:ascii="Calibri" w:hAnsi="Calibri"/>
                <w:szCs w:val="24"/>
              </w:rPr>
            </w:pPr>
          </w:p>
        </w:tc>
        <w:tc>
          <w:tcPr>
            <w:tcW w:w="2456" w:type="dxa"/>
          </w:tcPr>
          <w:p w14:paraId="1022B1F1" w14:textId="77777777" w:rsidR="004D516B" w:rsidRDefault="004D516B" w:rsidP="004D516B">
            <w:pPr>
              <w:jc w:val="center"/>
              <w:rPr>
                <w:rFonts w:ascii="Calibri" w:hAnsi="Calibri"/>
                <w:szCs w:val="24"/>
              </w:rPr>
            </w:pPr>
          </w:p>
        </w:tc>
      </w:tr>
      <w:tr w:rsidR="004D516B" w:rsidRPr="00FD4B25" w14:paraId="3E2FBC51" w14:textId="1E112752" w:rsidTr="004D516B">
        <w:trPr>
          <w:trHeight w:val="988"/>
        </w:trPr>
        <w:tc>
          <w:tcPr>
            <w:tcW w:w="1471" w:type="dxa"/>
            <w:shd w:val="clear" w:color="auto" w:fill="auto"/>
            <w:vAlign w:val="center"/>
          </w:tcPr>
          <w:p w14:paraId="7877E7EC" w14:textId="77777777" w:rsidR="004D516B" w:rsidRPr="007062F4" w:rsidRDefault="004D516B" w:rsidP="004D516B">
            <w:pPr>
              <w:jc w:val="center"/>
              <w:rPr>
                <w:rFonts w:ascii="Calibri" w:hAnsi="Calibri"/>
                <w:b/>
                <w:szCs w:val="24"/>
              </w:rPr>
            </w:pPr>
            <w:r w:rsidRPr="007062F4">
              <w:rPr>
                <w:rFonts w:ascii="Calibri" w:hAnsi="Calibri"/>
                <w:b/>
                <w:szCs w:val="24"/>
              </w:rPr>
              <w:t>28</w:t>
            </w:r>
          </w:p>
        </w:tc>
        <w:tc>
          <w:tcPr>
            <w:tcW w:w="2186" w:type="dxa"/>
            <w:shd w:val="clear" w:color="auto" w:fill="auto"/>
          </w:tcPr>
          <w:p w14:paraId="2B093F1F" w14:textId="77777777" w:rsidR="004D516B" w:rsidRPr="00FD4B25" w:rsidRDefault="004D516B" w:rsidP="004D516B">
            <w:pPr>
              <w:jc w:val="center"/>
              <w:rPr>
                <w:rFonts w:ascii="Calibri" w:hAnsi="Calibri"/>
                <w:szCs w:val="24"/>
              </w:rPr>
            </w:pPr>
          </w:p>
        </w:tc>
        <w:tc>
          <w:tcPr>
            <w:tcW w:w="2384" w:type="dxa"/>
            <w:shd w:val="clear" w:color="auto" w:fill="auto"/>
          </w:tcPr>
          <w:p w14:paraId="1CC761CE" w14:textId="77777777" w:rsidR="004D516B" w:rsidRPr="00FD4B25" w:rsidRDefault="004D516B" w:rsidP="004D516B">
            <w:pPr>
              <w:jc w:val="center"/>
              <w:rPr>
                <w:rFonts w:ascii="Calibri" w:hAnsi="Calibri"/>
                <w:szCs w:val="24"/>
              </w:rPr>
            </w:pPr>
          </w:p>
        </w:tc>
        <w:tc>
          <w:tcPr>
            <w:tcW w:w="2810" w:type="dxa"/>
            <w:shd w:val="clear" w:color="auto" w:fill="auto"/>
          </w:tcPr>
          <w:p w14:paraId="27FFD1A3" w14:textId="77777777" w:rsidR="004D516B" w:rsidRDefault="004D516B" w:rsidP="004D516B">
            <w:pPr>
              <w:jc w:val="center"/>
              <w:rPr>
                <w:rFonts w:ascii="Calibri" w:hAnsi="Calibri"/>
                <w:szCs w:val="24"/>
              </w:rPr>
            </w:pPr>
          </w:p>
          <w:p w14:paraId="1C1A1DBA" w14:textId="77777777" w:rsidR="004D516B" w:rsidRPr="00FD4B25" w:rsidRDefault="004D516B" w:rsidP="004D516B">
            <w:pPr>
              <w:jc w:val="center"/>
              <w:rPr>
                <w:rFonts w:ascii="Calibri" w:hAnsi="Calibri"/>
                <w:szCs w:val="24"/>
              </w:rPr>
            </w:pPr>
          </w:p>
        </w:tc>
        <w:tc>
          <w:tcPr>
            <w:tcW w:w="2641" w:type="dxa"/>
          </w:tcPr>
          <w:p w14:paraId="7D167CBC" w14:textId="77777777" w:rsidR="004D516B" w:rsidRDefault="004D516B" w:rsidP="004D516B">
            <w:pPr>
              <w:jc w:val="center"/>
              <w:rPr>
                <w:rFonts w:ascii="Calibri" w:hAnsi="Calibri"/>
                <w:szCs w:val="24"/>
              </w:rPr>
            </w:pPr>
          </w:p>
        </w:tc>
        <w:tc>
          <w:tcPr>
            <w:tcW w:w="2456" w:type="dxa"/>
          </w:tcPr>
          <w:p w14:paraId="131E342E" w14:textId="77777777" w:rsidR="004D516B" w:rsidRDefault="004D516B" w:rsidP="004D516B">
            <w:pPr>
              <w:jc w:val="center"/>
              <w:rPr>
                <w:rFonts w:ascii="Calibri" w:hAnsi="Calibri"/>
                <w:szCs w:val="24"/>
              </w:rPr>
            </w:pPr>
          </w:p>
        </w:tc>
      </w:tr>
      <w:tr w:rsidR="00E0194A" w:rsidRPr="00FD4B25" w14:paraId="19B79457" w14:textId="77777777" w:rsidTr="004D516B">
        <w:trPr>
          <w:trHeight w:val="988"/>
        </w:trPr>
        <w:tc>
          <w:tcPr>
            <w:tcW w:w="1471" w:type="dxa"/>
            <w:shd w:val="clear" w:color="auto" w:fill="auto"/>
            <w:vAlign w:val="center"/>
          </w:tcPr>
          <w:p w14:paraId="05DB9287" w14:textId="6D51781B" w:rsidR="00E0194A" w:rsidRPr="007062F4" w:rsidRDefault="00E0194A" w:rsidP="004D516B">
            <w:pPr>
              <w:jc w:val="center"/>
              <w:rPr>
                <w:rFonts w:ascii="Calibri" w:hAnsi="Calibri"/>
                <w:b/>
                <w:szCs w:val="24"/>
              </w:rPr>
            </w:pPr>
            <w:r>
              <w:rPr>
                <w:rFonts w:ascii="Calibri" w:hAnsi="Calibri"/>
                <w:b/>
                <w:szCs w:val="24"/>
              </w:rPr>
              <w:t>57</w:t>
            </w:r>
          </w:p>
        </w:tc>
        <w:tc>
          <w:tcPr>
            <w:tcW w:w="2186" w:type="dxa"/>
            <w:shd w:val="clear" w:color="auto" w:fill="auto"/>
          </w:tcPr>
          <w:p w14:paraId="5390F2C0" w14:textId="77777777" w:rsidR="00E0194A" w:rsidRPr="00FD4B25" w:rsidRDefault="00E0194A" w:rsidP="004D516B">
            <w:pPr>
              <w:jc w:val="center"/>
              <w:rPr>
                <w:rFonts w:ascii="Calibri" w:hAnsi="Calibri"/>
                <w:szCs w:val="24"/>
              </w:rPr>
            </w:pPr>
          </w:p>
        </w:tc>
        <w:tc>
          <w:tcPr>
            <w:tcW w:w="2384" w:type="dxa"/>
            <w:shd w:val="clear" w:color="auto" w:fill="auto"/>
          </w:tcPr>
          <w:p w14:paraId="7ABD81F1" w14:textId="77777777" w:rsidR="00E0194A" w:rsidRPr="00FD4B25" w:rsidRDefault="00E0194A" w:rsidP="004D516B">
            <w:pPr>
              <w:jc w:val="center"/>
              <w:rPr>
                <w:rFonts w:ascii="Calibri" w:hAnsi="Calibri"/>
                <w:szCs w:val="24"/>
              </w:rPr>
            </w:pPr>
          </w:p>
        </w:tc>
        <w:tc>
          <w:tcPr>
            <w:tcW w:w="2810" w:type="dxa"/>
            <w:shd w:val="clear" w:color="auto" w:fill="auto"/>
          </w:tcPr>
          <w:p w14:paraId="532F04B8" w14:textId="77777777" w:rsidR="00E0194A" w:rsidRDefault="00E0194A" w:rsidP="004D516B">
            <w:pPr>
              <w:jc w:val="center"/>
              <w:rPr>
                <w:rFonts w:ascii="Calibri" w:hAnsi="Calibri"/>
                <w:szCs w:val="24"/>
              </w:rPr>
            </w:pPr>
          </w:p>
        </w:tc>
        <w:tc>
          <w:tcPr>
            <w:tcW w:w="2641" w:type="dxa"/>
          </w:tcPr>
          <w:p w14:paraId="4DD4DE96" w14:textId="77777777" w:rsidR="00E0194A" w:rsidRDefault="00E0194A" w:rsidP="004D516B">
            <w:pPr>
              <w:jc w:val="center"/>
              <w:rPr>
                <w:rFonts w:ascii="Calibri" w:hAnsi="Calibri"/>
                <w:szCs w:val="24"/>
              </w:rPr>
            </w:pPr>
          </w:p>
        </w:tc>
        <w:tc>
          <w:tcPr>
            <w:tcW w:w="2456" w:type="dxa"/>
          </w:tcPr>
          <w:p w14:paraId="7A6BEEDD" w14:textId="77777777" w:rsidR="00E0194A" w:rsidRDefault="00E0194A" w:rsidP="004D516B">
            <w:pPr>
              <w:jc w:val="center"/>
              <w:rPr>
                <w:rFonts w:ascii="Calibri" w:hAnsi="Calibri"/>
                <w:szCs w:val="24"/>
              </w:rPr>
            </w:pPr>
          </w:p>
        </w:tc>
      </w:tr>
    </w:tbl>
    <w:p w14:paraId="5491B019" w14:textId="77777777" w:rsidR="004D516B" w:rsidRDefault="004D516B" w:rsidP="004D516B">
      <w:pPr>
        <w:jc w:val="center"/>
        <w:rPr>
          <w:rFonts w:ascii="Arial" w:hAnsi="Arial" w:cs="Arial"/>
          <w:b/>
          <w:noProof/>
          <w:sz w:val="24"/>
          <w:szCs w:val="24"/>
        </w:rPr>
      </w:pPr>
    </w:p>
    <w:p w14:paraId="4A9C1248" w14:textId="1A37B333" w:rsidR="006B6689" w:rsidRPr="002C1277" w:rsidRDefault="00A56750" w:rsidP="00D96875">
      <w:pPr>
        <w:jc w:val="center"/>
        <w:rPr>
          <w:rFonts w:ascii="Arial" w:hAnsi="Arial" w:cs="Arial"/>
          <w:noProof/>
          <w:sz w:val="24"/>
          <w:szCs w:val="24"/>
        </w:rPr>
      </w:pPr>
      <w:r w:rsidRPr="002C1277">
        <w:rPr>
          <w:rFonts w:ascii="Arial" w:hAnsi="Arial" w:cs="Arial"/>
          <w:b/>
          <w:noProof/>
          <w:sz w:val="24"/>
          <w:szCs w:val="24"/>
        </w:rPr>
        <w:t>END</w:t>
      </w:r>
    </w:p>
    <w:sectPr w:rsidR="006B6689" w:rsidRPr="002C1277" w:rsidSect="00C70570">
      <w:footerReference w:type="default" r:id="rId32"/>
      <w:pgSz w:w="17291" w:h="25909" w:code="284"/>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30BED" w14:textId="77777777" w:rsidR="0054594E" w:rsidRDefault="0054594E" w:rsidP="006C41EC">
      <w:pPr>
        <w:spacing w:after="0" w:line="240" w:lineRule="auto"/>
      </w:pPr>
      <w:r>
        <w:separator/>
      </w:r>
    </w:p>
  </w:endnote>
  <w:endnote w:type="continuationSeparator" w:id="0">
    <w:p w14:paraId="33E70316" w14:textId="77777777" w:rsidR="0054594E" w:rsidRDefault="0054594E" w:rsidP="006C4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84481"/>
      <w:docPartObj>
        <w:docPartGallery w:val="Page Numbers (Bottom of Page)"/>
        <w:docPartUnique/>
      </w:docPartObj>
    </w:sdtPr>
    <w:sdtContent>
      <w:sdt>
        <w:sdtPr>
          <w:id w:val="-1769616900"/>
          <w:docPartObj>
            <w:docPartGallery w:val="Page Numbers (Top of Page)"/>
            <w:docPartUnique/>
          </w:docPartObj>
        </w:sdtPr>
        <w:sdtContent>
          <w:p w14:paraId="0A35A2ED" w14:textId="1D6D52C0" w:rsidR="006C41EC" w:rsidRDefault="006C41E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46EBAD7" w14:textId="77777777" w:rsidR="006C41EC" w:rsidRDefault="006C41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20108" w14:textId="77777777" w:rsidR="0054594E" w:rsidRDefault="0054594E" w:rsidP="006C41EC">
      <w:pPr>
        <w:spacing w:after="0" w:line="240" w:lineRule="auto"/>
      </w:pPr>
      <w:r>
        <w:separator/>
      </w:r>
    </w:p>
  </w:footnote>
  <w:footnote w:type="continuationSeparator" w:id="0">
    <w:p w14:paraId="30FBE6EE" w14:textId="77777777" w:rsidR="0054594E" w:rsidRDefault="0054594E" w:rsidP="006C41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2D09CC"/>
    <w:multiLevelType w:val="hybridMultilevel"/>
    <w:tmpl w:val="18AA7ED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2D5C07"/>
    <w:multiLevelType w:val="hybridMultilevel"/>
    <w:tmpl w:val="D46A6BB0"/>
    <w:lvl w:ilvl="0" w:tplc="0809000F">
      <w:start w:val="1"/>
      <w:numFmt w:val="decimal"/>
      <w:lvlText w:val="%1."/>
      <w:lvlJc w:val="left"/>
      <w:pPr>
        <w:ind w:left="17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7075376">
    <w:abstractNumId w:val="1"/>
  </w:num>
  <w:num w:numId="2" w16cid:durableId="1798067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B4E"/>
    <w:rsid w:val="000664CD"/>
    <w:rsid w:val="00141546"/>
    <w:rsid w:val="00152363"/>
    <w:rsid w:val="00166E9A"/>
    <w:rsid w:val="00257339"/>
    <w:rsid w:val="0026519E"/>
    <w:rsid w:val="002958D9"/>
    <w:rsid w:val="002A4E88"/>
    <w:rsid w:val="002C1277"/>
    <w:rsid w:val="003068EA"/>
    <w:rsid w:val="004D516B"/>
    <w:rsid w:val="00500D24"/>
    <w:rsid w:val="0054594E"/>
    <w:rsid w:val="00654039"/>
    <w:rsid w:val="00664173"/>
    <w:rsid w:val="0066651C"/>
    <w:rsid w:val="006B6689"/>
    <w:rsid w:val="006C41EC"/>
    <w:rsid w:val="00933151"/>
    <w:rsid w:val="00A56750"/>
    <w:rsid w:val="00B167F8"/>
    <w:rsid w:val="00C118C6"/>
    <w:rsid w:val="00C202CE"/>
    <w:rsid w:val="00C4142B"/>
    <w:rsid w:val="00C70570"/>
    <w:rsid w:val="00C733B3"/>
    <w:rsid w:val="00CA1E35"/>
    <w:rsid w:val="00CD3B4E"/>
    <w:rsid w:val="00D96875"/>
    <w:rsid w:val="00E0194A"/>
    <w:rsid w:val="00E33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9DE70"/>
  <w15:chartTrackingRefBased/>
  <w15:docId w15:val="{5A7415C7-871B-4D93-982B-760189394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3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142B"/>
    <w:rPr>
      <w:color w:val="0563C1" w:themeColor="hyperlink"/>
      <w:u w:val="single"/>
    </w:rPr>
  </w:style>
  <w:style w:type="character" w:styleId="UnresolvedMention">
    <w:name w:val="Unresolved Mention"/>
    <w:basedOn w:val="DefaultParagraphFont"/>
    <w:uiPriority w:val="99"/>
    <w:semiHidden/>
    <w:unhideWhenUsed/>
    <w:rsid w:val="00C4142B"/>
    <w:rPr>
      <w:color w:val="605E5C"/>
      <w:shd w:val="clear" w:color="auto" w:fill="E1DFDD"/>
    </w:rPr>
  </w:style>
  <w:style w:type="paragraph" w:styleId="Title">
    <w:name w:val="Title"/>
    <w:basedOn w:val="Normal"/>
    <w:link w:val="TitleChar"/>
    <w:qFormat/>
    <w:rsid w:val="003068EA"/>
    <w:pPr>
      <w:spacing w:after="0" w:line="240" w:lineRule="auto"/>
      <w:jc w:val="center"/>
    </w:pPr>
    <w:rPr>
      <w:rFonts w:ascii="Times New Roman" w:eastAsia="Times New Roman" w:hAnsi="Times New Roman" w:cs="Times New Roman"/>
      <w:b/>
      <w:sz w:val="28"/>
      <w:szCs w:val="20"/>
      <w:lang w:eastAsia="en-GB"/>
    </w:rPr>
  </w:style>
  <w:style w:type="character" w:customStyle="1" w:styleId="TitleChar">
    <w:name w:val="Title Char"/>
    <w:basedOn w:val="DefaultParagraphFont"/>
    <w:link w:val="Title"/>
    <w:rsid w:val="003068EA"/>
    <w:rPr>
      <w:rFonts w:ascii="Times New Roman" w:eastAsia="Times New Roman" w:hAnsi="Times New Roman" w:cs="Times New Roman"/>
      <w:b/>
      <w:sz w:val="28"/>
      <w:szCs w:val="20"/>
      <w:lang w:eastAsia="en-GB"/>
    </w:rPr>
  </w:style>
  <w:style w:type="paragraph" w:styleId="BodyText">
    <w:name w:val="Body Text"/>
    <w:basedOn w:val="Normal"/>
    <w:link w:val="BodyTextChar"/>
    <w:rsid w:val="003068EA"/>
    <w:pPr>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3068EA"/>
    <w:rPr>
      <w:rFonts w:ascii="Times New Roman" w:eastAsia="Times New Roman" w:hAnsi="Times New Roman" w:cs="Times New Roman"/>
      <w:sz w:val="24"/>
      <w:szCs w:val="20"/>
      <w:lang w:eastAsia="en-GB"/>
    </w:rPr>
  </w:style>
  <w:style w:type="paragraph" w:styleId="Header">
    <w:name w:val="header"/>
    <w:basedOn w:val="Normal"/>
    <w:link w:val="HeaderChar"/>
    <w:rsid w:val="003068EA"/>
    <w:pPr>
      <w:tabs>
        <w:tab w:val="center" w:pos="4153"/>
        <w:tab w:val="right" w:pos="8306"/>
      </w:tabs>
      <w:spacing w:after="0" w:line="240" w:lineRule="auto"/>
      <w:jc w:val="both"/>
    </w:pPr>
    <w:rPr>
      <w:rFonts w:ascii="Times New Roman" w:eastAsia="Times New Roman" w:hAnsi="Times New Roman" w:cs="Times New Roman"/>
      <w:sz w:val="24"/>
      <w:szCs w:val="20"/>
      <w:lang w:eastAsia="en-GB"/>
    </w:rPr>
  </w:style>
  <w:style w:type="character" w:customStyle="1" w:styleId="HeaderChar">
    <w:name w:val="Header Char"/>
    <w:basedOn w:val="DefaultParagraphFont"/>
    <w:link w:val="Header"/>
    <w:uiPriority w:val="99"/>
    <w:rsid w:val="003068EA"/>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6B6689"/>
    <w:pPr>
      <w:ind w:left="720"/>
      <w:contextualSpacing/>
    </w:pPr>
  </w:style>
  <w:style w:type="paragraph" w:styleId="Footer">
    <w:name w:val="footer"/>
    <w:basedOn w:val="Normal"/>
    <w:link w:val="FooterChar"/>
    <w:uiPriority w:val="99"/>
    <w:unhideWhenUsed/>
    <w:rsid w:val="006C41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1EC"/>
  </w:style>
  <w:style w:type="character" w:styleId="CommentReference">
    <w:name w:val="annotation reference"/>
    <w:basedOn w:val="DefaultParagraphFont"/>
    <w:uiPriority w:val="99"/>
    <w:semiHidden/>
    <w:unhideWhenUsed/>
    <w:rsid w:val="000664CD"/>
    <w:rPr>
      <w:sz w:val="16"/>
      <w:szCs w:val="16"/>
    </w:rPr>
  </w:style>
  <w:style w:type="paragraph" w:styleId="CommentText">
    <w:name w:val="annotation text"/>
    <w:basedOn w:val="Normal"/>
    <w:link w:val="CommentTextChar"/>
    <w:uiPriority w:val="99"/>
    <w:unhideWhenUsed/>
    <w:rsid w:val="000664CD"/>
    <w:pPr>
      <w:spacing w:line="240" w:lineRule="auto"/>
    </w:pPr>
    <w:rPr>
      <w:sz w:val="20"/>
      <w:szCs w:val="20"/>
    </w:rPr>
  </w:style>
  <w:style w:type="character" w:customStyle="1" w:styleId="CommentTextChar">
    <w:name w:val="Comment Text Char"/>
    <w:basedOn w:val="DefaultParagraphFont"/>
    <w:link w:val="CommentText"/>
    <w:uiPriority w:val="99"/>
    <w:rsid w:val="000664CD"/>
    <w:rPr>
      <w:sz w:val="20"/>
      <w:szCs w:val="20"/>
    </w:rPr>
  </w:style>
  <w:style w:type="paragraph" w:styleId="CommentSubject">
    <w:name w:val="annotation subject"/>
    <w:basedOn w:val="CommentText"/>
    <w:next w:val="CommentText"/>
    <w:link w:val="CommentSubjectChar"/>
    <w:uiPriority w:val="99"/>
    <w:semiHidden/>
    <w:unhideWhenUsed/>
    <w:rsid w:val="000664CD"/>
    <w:rPr>
      <w:b/>
      <w:bCs/>
    </w:rPr>
  </w:style>
  <w:style w:type="character" w:customStyle="1" w:styleId="CommentSubjectChar">
    <w:name w:val="Comment Subject Char"/>
    <w:basedOn w:val="CommentTextChar"/>
    <w:link w:val="CommentSubject"/>
    <w:uiPriority w:val="99"/>
    <w:semiHidden/>
    <w:rsid w:val="000664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s://www.discovernortheastlincolnshire.co.uk/explore/cleethorpes/"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nelincs.gov.uk/leisure-and-things-to-do/cleethorpes-day-chalets/"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20</Pages>
  <Words>3513</Words>
  <Characters>20026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23493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Robinson (NELC)</dc:creator>
  <cp:keywords/>
  <dc:description/>
  <cp:lastModifiedBy>Grace Chidley (NELC)</cp:lastModifiedBy>
  <cp:revision>6</cp:revision>
  <dcterms:created xsi:type="dcterms:W3CDTF">2023-02-23T12:51:00Z</dcterms:created>
  <dcterms:modified xsi:type="dcterms:W3CDTF">2023-03-07T15:07:00Z</dcterms:modified>
</cp:coreProperties>
</file>