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9B65" w14:textId="3792ABC8" w:rsidR="00476DDE" w:rsidRPr="00FA67FD" w:rsidRDefault="00476DDE" w:rsidP="00476DDE">
      <w:pPr>
        <w:jc w:val="center"/>
        <w:rPr>
          <w:rFonts w:cs="Arial"/>
        </w:rPr>
      </w:pPr>
      <w:r w:rsidRPr="00FA67FD">
        <w:rPr>
          <w:rFonts w:cs="Arial"/>
          <w:noProof/>
        </w:rPr>
        <w:drawing>
          <wp:inline distT="0" distB="0" distL="0" distR="0" wp14:anchorId="10D4DA32" wp14:editId="29CE66F9">
            <wp:extent cx="1295400" cy="1338169"/>
            <wp:effectExtent l="0" t="0" r="0" b="0"/>
            <wp:docPr id="515373140"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73140" name="Picture 1" descr="NEL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171" cy="1343098"/>
                    </a:xfrm>
                    <a:prstGeom prst="rect">
                      <a:avLst/>
                    </a:prstGeom>
                  </pic:spPr>
                </pic:pic>
              </a:graphicData>
            </a:graphic>
          </wp:inline>
        </w:drawing>
      </w:r>
    </w:p>
    <w:p w14:paraId="79580A05" w14:textId="45C179CA" w:rsidR="00476DDE" w:rsidRPr="00A20320" w:rsidRDefault="00476DDE" w:rsidP="00174F8E">
      <w:pPr>
        <w:pStyle w:val="Title"/>
        <w:rPr>
          <w:rFonts w:cs="Arial"/>
          <w:color w:val="1F4E79" w:themeColor="accent5" w:themeShade="80"/>
        </w:rPr>
      </w:pPr>
      <w:r w:rsidRPr="00A20320">
        <w:rPr>
          <w:rFonts w:cs="Arial"/>
          <w:color w:val="1F4E79" w:themeColor="accent5" w:themeShade="80"/>
        </w:rPr>
        <w:t>NOTICE OF APPEAL</w:t>
      </w:r>
    </w:p>
    <w:p w14:paraId="42EFBC5F" w14:textId="6E684C93" w:rsidR="00476DDE" w:rsidRPr="00FA67FD" w:rsidRDefault="00476DDE" w:rsidP="00476DDE">
      <w:pPr>
        <w:jc w:val="center"/>
        <w:rPr>
          <w:rFonts w:cs="Arial"/>
          <w:b/>
          <w:bCs/>
        </w:rPr>
      </w:pPr>
      <w:r w:rsidRPr="00FA67FD">
        <w:rPr>
          <w:rFonts w:cs="Arial"/>
          <w:b/>
          <w:bCs/>
        </w:rPr>
        <w:t>For School Appeals</w:t>
      </w:r>
    </w:p>
    <w:p w14:paraId="21BA40FC" w14:textId="77777777" w:rsidR="00476DDE" w:rsidRPr="00FA67FD" w:rsidRDefault="00476DDE" w:rsidP="00476DDE">
      <w:pPr>
        <w:jc w:val="center"/>
        <w:rPr>
          <w:rFonts w:cs="Arial"/>
        </w:rPr>
      </w:pPr>
      <w:r w:rsidRPr="00FA67FD">
        <w:rPr>
          <w:rFonts w:cs="Arial"/>
        </w:rPr>
        <w:t>Made under Section 94(1) of the School Standards and Framework Act 1998 against</w:t>
      </w:r>
    </w:p>
    <w:p w14:paraId="03BE8AA7" w14:textId="015BD3E0" w:rsidR="00476DDE" w:rsidRPr="00FA67FD" w:rsidRDefault="00476DDE" w:rsidP="00476DDE">
      <w:pPr>
        <w:jc w:val="center"/>
        <w:rPr>
          <w:rFonts w:cs="Arial"/>
        </w:rPr>
      </w:pPr>
      <w:r w:rsidRPr="00FA67FD">
        <w:rPr>
          <w:rFonts w:cs="Arial"/>
        </w:rPr>
        <w:t xml:space="preserve">The Admission Authority’s decision not to offer a school place at a community or voluntary controlled school maintained by </w:t>
      </w:r>
      <w:proofErr w:type="gramStart"/>
      <w:r w:rsidRPr="00FA67FD">
        <w:rPr>
          <w:rFonts w:cs="Arial"/>
        </w:rPr>
        <w:t>North East</w:t>
      </w:r>
      <w:proofErr w:type="gramEnd"/>
      <w:r w:rsidRPr="00FA67FD">
        <w:rPr>
          <w:rFonts w:cs="Arial"/>
        </w:rPr>
        <w:t xml:space="preserve"> Lincolnshire Council or The Local Authority’s decision on behalf of the Governing Body/Academy Trust of an academy, not to offer a place at that academy.</w:t>
      </w:r>
    </w:p>
    <w:p w14:paraId="1033D5E0" w14:textId="516B401A" w:rsidR="00476DDE" w:rsidRPr="00FA67FD" w:rsidRDefault="00174F8E" w:rsidP="00476DDE">
      <w:pPr>
        <w:jc w:val="center"/>
        <w:rPr>
          <w:rFonts w:cs="Arial"/>
        </w:rPr>
      </w:pPr>
      <w:r w:rsidRPr="00FA67FD">
        <w:rPr>
          <w:rFonts w:cs="Arial"/>
          <w:noProof/>
        </w:rPr>
        <mc:AlternateContent>
          <mc:Choice Requires="wps">
            <w:drawing>
              <wp:inline distT="0" distB="0" distL="0" distR="0" wp14:anchorId="3D563667" wp14:editId="629EAB03">
                <wp:extent cx="6653631" cy="0"/>
                <wp:effectExtent l="0" t="0" r="0" b="0"/>
                <wp:docPr id="1570258506" name="Straight Connector 2" descr="Line break"/>
                <wp:cNvGraphicFramePr/>
                <a:graphic xmlns:a="http://schemas.openxmlformats.org/drawingml/2006/main">
                  <a:graphicData uri="http://schemas.microsoft.com/office/word/2010/wordprocessingShape">
                    <wps:wsp>
                      <wps:cNvCnPr/>
                      <wps:spPr>
                        <a:xfrm>
                          <a:off x="0" y="0"/>
                          <a:ext cx="6653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C02931" id="Straight Connector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2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SCmgEAAIgDAAAOAAAAZHJzL2Uyb0RvYy54bWysU9tO4zAQfV+Jf7D8TpOAtlpFTXkAwQta&#10;0F4+wDjjxsL2WLZp0r9n7LYpYlerFeLF8eWcM3NmJquryRq2hRA1uo43i5ozcBJ77TYd//3r9vwb&#10;ZzEJ1wuDDjq+g8iv1mdfVqNv4QIHND0ERiIutqPv+JCSb6sqygGsiAv04OhRYbAi0TFsqj6IkdSt&#10;qS7qelmNGHofUEKMdHuzf+Troq8UyPSgVITETMcpt1TWUNanvFbrlWg3QfhBy0Ma4gNZWKEdBZ2l&#10;bkQS7CXoP6SslgEjqrSQaCtUSksoHshNU79z83MQHooXKk70c5ni58nK79tr9xioDKOPbfSPIbuY&#10;VLD5S/mxqRRrNxcLpsQkXS6XXy+Xlw1n8vhWnYg+xHQHaFnedNxol32IVmzvY6JgBD1C6HAKXXZp&#10;ZyCDjfsBiumegjWFXaYCrk1gW0H97J+b3D/SKshMUdqYmVT/m3TAZhqUSflf4owuEdGlmWi1w/C3&#10;qGk6pqr2+KPrvdds+wn7XWlEKQe1uzg7jGaep7fnQj/9QOtXAAAA//8DAFBLAwQUAAYACAAAACEA&#10;a/yt3tgAAAADAQAADwAAAGRycy9kb3ducmV2LnhtbEyPwWrDMBBE74X8g9hAb42cUNLiWg4hEEIv&#10;pXHau2JtZDfSykiy4/595V7ay8Iww+ybYjNawwb0oXUkYLnIgCHVTrWkBXyc9g/PwEKUpKRxhAK+&#10;McCmnN0VMlfuRkccqqhZKqGQSwFNjF3OeagbtDIsXIeUvIvzVsYkvebKy1sqt4avsmzNrWwpfWhk&#10;h7sG62vVWwHm1Q+feqe3oT8c19XX+2X1dhqEuJ+P2xdgEcf4F4YJP6FDmZjOricVmBGQhsTfO3nZ&#10;41PacZ40Lwv+n738AQAA//8DAFBLAQItABQABgAIAAAAIQC2gziS/gAAAOEBAAATAAAAAAAAAAAA&#10;AAAAAAAAAABbQ29udGVudF9UeXBlc10ueG1sUEsBAi0AFAAGAAgAAAAhADj9If/WAAAAlAEAAAsA&#10;AAAAAAAAAAAAAAAALwEAAF9yZWxzLy5yZWxzUEsBAi0AFAAGAAgAAAAhAPIu1IKaAQAAiAMAAA4A&#10;AAAAAAAAAAAAAAAALgIAAGRycy9lMm9Eb2MueG1sUEsBAi0AFAAGAAgAAAAhAGv8rd7YAAAAAwEA&#10;AA8AAAAAAAAAAAAAAAAA9AMAAGRycy9kb3ducmV2LnhtbFBLBQYAAAAABAAEAPMAAAD5BAAAAAA=&#10;" strokecolor="black [3200]" strokeweight=".5pt">
                <v:stroke joinstyle="miter"/>
                <w10:anchorlock/>
              </v:line>
            </w:pict>
          </mc:Fallback>
        </mc:AlternateContent>
      </w:r>
    </w:p>
    <w:p w14:paraId="40E61735" w14:textId="4B401315" w:rsidR="00174F8E" w:rsidRPr="00FA67FD" w:rsidRDefault="00476DDE" w:rsidP="00FA67FD">
      <w:pPr>
        <w:jc w:val="center"/>
        <w:rPr>
          <w:rFonts w:cs="Arial"/>
        </w:rPr>
      </w:pPr>
      <w:r w:rsidRPr="00FA67FD">
        <w:rPr>
          <w:rFonts w:cs="Arial"/>
          <w:noProof/>
        </w:rPr>
        <w:drawing>
          <wp:inline distT="0" distB="0" distL="0" distR="0" wp14:anchorId="209F6D2B" wp14:editId="22955AC8">
            <wp:extent cx="216000" cy="216000"/>
            <wp:effectExtent l="0" t="0" r="0" b="0"/>
            <wp:docPr id="245774658" name="Graphic 6"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4658" name="Graphic 245774658" descr="Telepho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16000" cy="216000"/>
                    </a:xfrm>
                    <a:prstGeom prst="rect">
                      <a:avLst/>
                    </a:prstGeom>
                  </pic:spPr>
                </pic:pic>
              </a:graphicData>
            </a:graphic>
          </wp:inline>
        </w:drawing>
      </w:r>
      <w:r w:rsidR="00A20320">
        <w:rPr>
          <w:rFonts w:cs="Arial"/>
        </w:rPr>
        <w:tab/>
      </w:r>
      <w:r w:rsidR="00174F8E" w:rsidRPr="00FA67FD">
        <w:rPr>
          <w:rFonts w:cs="Arial"/>
        </w:rPr>
        <w:t>01472 324119</w:t>
      </w:r>
      <w:r w:rsidR="00FA67FD" w:rsidRPr="00FA67FD">
        <w:rPr>
          <w:rFonts w:cs="Arial"/>
        </w:rPr>
        <w:tab/>
      </w:r>
      <w:r w:rsidR="00FA67FD" w:rsidRPr="00FA67FD">
        <w:rPr>
          <w:rFonts w:cs="Arial"/>
        </w:rPr>
        <w:tab/>
      </w:r>
      <w:r w:rsidR="00174F8E" w:rsidRPr="00FA67FD">
        <w:rPr>
          <w:rFonts w:cs="Arial"/>
          <w:noProof/>
        </w:rPr>
        <w:drawing>
          <wp:inline distT="0" distB="0" distL="0" distR="0" wp14:anchorId="0C361B49" wp14:editId="24FEF0ED">
            <wp:extent cx="216000" cy="216000"/>
            <wp:effectExtent l="0" t="0" r="0" b="0"/>
            <wp:docPr id="893400028" name="Graphic 5"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00028" name="Graphic 893400028" descr="Email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r w:rsidR="00FA67FD" w:rsidRPr="00FA67FD">
        <w:rPr>
          <w:rFonts w:cs="Arial"/>
        </w:rPr>
        <w:tab/>
        <w:t>LegalAdmin@nelincs.gov.uk</w:t>
      </w:r>
      <w:r w:rsidR="00174F8E" w:rsidRPr="00FA67FD">
        <w:rPr>
          <w:rFonts w:cs="Arial"/>
        </w:rPr>
        <w:t xml:space="preserve"> </w:t>
      </w:r>
      <w:r w:rsidR="00FA67FD" w:rsidRPr="00FA67FD">
        <w:rPr>
          <w:rFonts w:cs="Arial"/>
        </w:rPr>
        <w:tab/>
      </w:r>
      <w:r w:rsidR="00174F8E" w:rsidRPr="00FA67FD">
        <w:rPr>
          <w:rFonts w:cs="Arial"/>
        </w:rPr>
        <w:tab/>
      </w:r>
      <w:r w:rsidR="00174F8E" w:rsidRPr="00FA67FD">
        <w:rPr>
          <w:rFonts w:cs="Arial"/>
          <w:noProof/>
        </w:rPr>
        <w:drawing>
          <wp:inline distT="0" distB="0" distL="0" distR="0" wp14:anchorId="634CAFFF" wp14:editId="0F938441">
            <wp:extent cx="216000" cy="216000"/>
            <wp:effectExtent l="0" t="0" r="6350" b="0"/>
            <wp:docPr id="606126232" name="Graphic 4"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26232" name="Graphic 606126232" descr="Internet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6000" cy="216000"/>
                    </a:xfrm>
                    <a:prstGeom prst="rect">
                      <a:avLst/>
                    </a:prstGeom>
                  </pic:spPr>
                </pic:pic>
              </a:graphicData>
            </a:graphic>
          </wp:inline>
        </w:drawing>
      </w:r>
      <w:r w:rsidR="00174F8E" w:rsidRPr="00FA67FD">
        <w:rPr>
          <w:rFonts w:cs="Arial"/>
        </w:rPr>
        <w:t xml:space="preserve">  </w:t>
      </w:r>
      <w:r w:rsidR="00FA67FD" w:rsidRPr="00FA67FD">
        <w:rPr>
          <w:rFonts w:cs="Arial"/>
        </w:rPr>
        <w:tab/>
      </w:r>
      <w:r w:rsidR="00174F8E" w:rsidRPr="00FA67FD">
        <w:rPr>
          <w:rFonts w:cs="Arial"/>
        </w:rPr>
        <w:t>www.nelincs.gov.uk</w:t>
      </w:r>
    </w:p>
    <w:p w14:paraId="2055EE7E" w14:textId="4C0C12A5" w:rsidR="00476DDE" w:rsidRPr="00FA67FD" w:rsidRDefault="00476DDE" w:rsidP="00FA67FD">
      <w:pPr>
        <w:jc w:val="center"/>
        <w:rPr>
          <w:rFonts w:cs="Arial"/>
        </w:rPr>
      </w:pPr>
      <w:r w:rsidRPr="00FA67FD">
        <w:rPr>
          <w:rFonts w:cs="Arial"/>
          <w:noProof/>
        </w:rPr>
        <w:drawing>
          <wp:inline distT="0" distB="0" distL="0" distR="0" wp14:anchorId="45F5B42C" wp14:editId="0AB22917">
            <wp:extent cx="216000" cy="216000"/>
            <wp:effectExtent l="0" t="0" r="0" b="0"/>
            <wp:docPr id="835863720" name="Graphic 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63720" name="Graphic 835863720" descr="Envelop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6000" cy="216000"/>
                    </a:xfrm>
                    <a:prstGeom prst="rect">
                      <a:avLst/>
                    </a:prstGeom>
                  </pic:spPr>
                </pic:pic>
              </a:graphicData>
            </a:graphic>
          </wp:inline>
        </w:drawing>
      </w:r>
      <w:r w:rsidR="00FA67FD" w:rsidRPr="00FA67FD">
        <w:rPr>
          <w:rFonts w:cs="Arial"/>
        </w:rPr>
        <w:tab/>
      </w:r>
      <w:r w:rsidR="00174F8E" w:rsidRPr="00FA67FD">
        <w:rPr>
          <w:rFonts w:cs="Arial"/>
        </w:rPr>
        <w:t>Legal Services, Municipal Offices, Town Hall Square, Grimsby, DN31 1HU</w:t>
      </w:r>
    </w:p>
    <w:p w14:paraId="39C1D0D2" w14:textId="4916FBA5" w:rsidR="00476DDE" w:rsidRPr="00FA67FD" w:rsidRDefault="00174F8E" w:rsidP="00476DDE">
      <w:pPr>
        <w:jc w:val="center"/>
        <w:rPr>
          <w:rFonts w:cs="Arial"/>
        </w:rPr>
      </w:pPr>
      <w:r w:rsidRPr="00FA67FD">
        <w:rPr>
          <w:rFonts w:cs="Arial"/>
          <w:noProof/>
        </w:rPr>
        <mc:AlternateContent>
          <mc:Choice Requires="wps">
            <w:drawing>
              <wp:inline distT="0" distB="0" distL="0" distR="0" wp14:anchorId="11C0BD77" wp14:editId="51F861BA">
                <wp:extent cx="6645910" cy="0"/>
                <wp:effectExtent l="0" t="0" r="0" b="0"/>
                <wp:docPr id="1408081017" name="Straight Connector 2" descr="Line break"/>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4D5207" id="Straight Connector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2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qMmgEAAIgDAAAOAAAAZHJzL2Uyb0RvYy54bWysU8tu2zAQvAfIPxC815KC1kgEyz4kaC5F&#10;G+TxAQy1tIiSXIJkLPnvu6RtOWiLoih6ofiYmd3ZXa02kzVsByFqdB1vFjVn4CT22m07/vL8+cM1&#10;ZzEJ1wuDDjq+h8g368uL1ehbuMIBTQ+BkYiL7eg7PqTk26qKcgAr4gI9OHpUGKxIdAzbqg9iJHVr&#10;qqu6XlYjht4HlBAj3d4dHvm66CsFMn1TKkJipuOUWyprKOtrXqv1SrTbIPyg5TEN8Q9ZWKEdBZ2l&#10;7kQS7C3oX6SslgEjqrSQaCtUSksoHshNU//k5mkQHooXKk70c5ni/5OVX3e37iFQGUYf2+gfQnYx&#10;qWDzl/JjUynWfi4WTIlJulwuP366aaim8vRWnYk+xHQPaFnedNxol32IVuy+xETBCHqC0OEcuuzS&#10;3kAGG/cIiumegjWFXaYCbk1gO0H97L83uX+kVZCZorQxM6n+M+mIzTQok/K3xBldIqJLM9Fqh+F3&#10;UdN0SlUd8CfXB6/Z9iv2+9KIUg5qd3F2HM08T+/PhX7+gdY/AAAA//8DAFBLAwQUAAYACAAAACEA&#10;7aVgftgAAAADAQAADwAAAGRycy9kb3ducmV2LnhtbEyPwWrDMBBE74X8g9hCb43cUExxLIcQCKWX&#10;0jjJXbE2sltpZSTZcf++ci/tZWCYZeZtuZmsYSP60DkS8LTMgCE1TnWkBZyO+8cXYCFKUtI4QgHf&#10;GGBTLe5KWSh3owOOddQslVAopIA2xr7gPDQtWhmWrkdK2dV5K2OyXnPl5S2VW8NXWZZzKztKC63s&#10;cddi81UPVoB58+NZ7/Q2DK+HvP78uK7ej6MQD/fTdg0s4hT/jmHGT+hQJaaLG0gFZgSkR+Kvzln2&#10;nOfALrPnVcn/s1c/AAAA//8DAFBLAQItABQABgAIAAAAIQC2gziS/gAAAOEBAAATAAAAAAAAAAAA&#10;AAAAAAAAAABbQ29udGVudF9UeXBlc10ueG1sUEsBAi0AFAAGAAgAAAAhADj9If/WAAAAlAEAAAsA&#10;AAAAAAAAAAAAAAAALwEAAF9yZWxzLy5yZWxzUEsBAi0AFAAGAAgAAAAhAGpNKoyaAQAAiAMAAA4A&#10;AAAAAAAAAAAAAAAALgIAAGRycy9lMm9Eb2MueG1sUEsBAi0AFAAGAAgAAAAhAO2lYH7YAAAAAwEA&#10;AA8AAAAAAAAAAAAAAAAA9AMAAGRycy9kb3ducmV2LnhtbFBLBQYAAAAABAAEAPMAAAD5BAAAAAA=&#10;" strokecolor="black [3200]" strokeweight=".5pt">
                <v:stroke joinstyle="miter"/>
                <w10:anchorlock/>
              </v:line>
            </w:pict>
          </mc:Fallback>
        </mc:AlternateContent>
      </w:r>
    </w:p>
    <w:p w14:paraId="0AED3178" w14:textId="77777777" w:rsidR="00174F8E" w:rsidRPr="00FA67FD" w:rsidRDefault="00174F8E" w:rsidP="00174F8E">
      <w:pPr>
        <w:rPr>
          <w:rFonts w:cs="Arial"/>
          <w:szCs w:val="18"/>
        </w:rPr>
      </w:pPr>
      <w:r w:rsidRPr="00FA67FD">
        <w:rPr>
          <w:rFonts w:cs="Arial"/>
          <w:szCs w:val="18"/>
        </w:rPr>
        <w:t xml:space="preserve">Parents/Carers are advised to carefully read the leaflet “Guide to the School Admission Appeals Procedure” before completing this form. </w:t>
      </w:r>
    </w:p>
    <w:p w14:paraId="488F8E21" w14:textId="77777777" w:rsidR="00174F8E" w:rsidRPr="00FA67FD" w:rsidRDefault="00174F8E" w:rsidP="00174F8E">
      <w:pPr>
        <w:ind w:left="-113" w:firstLine="720"/>
        <w:rPr>
          <w:rFonts w:cs="Arial"/>
          <w:b/>
          <w:szCs w:val="18"/>
          <w:u w:val="single"/>
        </w:rPr>
      </w:pPr>
      <w:r w:rsidRPr="00FA67FD">
        <w:rPr>
          <w:rFonts w:cs="Arial"/>
          <w:b/>
          <w:szCs w:val="18"/>
          <w:u w:val="single"/>
        </w:rPr>
        <w:t>Notes:</w:t>
      </w:r>
    </w:p>
    <w:p w14:paraId="464C510B" w14:textId="77777777" w:rsidR="00174F8E" w:rsidRPr="00FA67FD" w:rsidRDefault="00174F8E" w:rsidP="00174F8E">
      <w:pPr>
        <w:numPr>
          <w:ilvl w:val="0"/>
          <w:numId w:val="1"/>
        </w:numPr>
        <w:spacing w:after="0" w:line="240" w:lineRule="auto"/>
        <w:rPr>
          <w:rFonts w:cs="Arial"/>
          <w:szCs w:val="18"/>
        </w:rPr>
      </w:pPr>
      <w:r w:rsidRPr="00FA67FD">
        <w:rPr>
          <w:rFonts w:cs="Arial"/>
          <w:szCs w:val="18"/>
        </w:rPr>
        <w:t xml:space="preserve">If your child has an Education, </w:t>
      </w:r>
      <w:proofErr w:type="gramStart"/>
      <w:r w:rsidRPr="00FA67FD">
        <w:rPr>
          <w:rFonts w:cs="Arial"/>
          <w:szCs w:val="18"/>
        </w:rPr>
        <w:t>Health</w:t>
      </w:r>
      <w:proofErr w:type="gramEnd"/>
      <w:r w:rsidRPr="00FA67FD">
        <w:rPr>
          <w:rFonts w:cs="Arial"/>
          <w:szCs w:val="18"/>
        </w:rPr>
        <w:t xml:space="preserve"> and Care Plan (EHCP), you cannot appeal through this process. In these cases, parents/carers should contact the SEN Assessment and Review Team (SENART) on (01472) 323166.</w:t>
      </w:r>
    </w:p>
    <w:p w14:paraId="78CDF0A7" w14:textId="77777777" w:rsidR="00174F8E" w:rsidRPr="00FA67FD" w:rsidRDefault="00174F8E" w:rsidP="00174F8E">
      <w:pPr>
        <w:numPr>
          <w:ilvl w:val="0"/>
          <w:numId w:val="1"/>
        </w:numPr>
        <w:spacing w:after="0" w:line="240" w:lineRule="auto"/>
        <w:rPr>
          <w:rFonts w:cs="Arial"/>
          <w:szCs w:val="18"/>
        </w:rPr>
      </w:pPr>
      <w:r w:rsidRPr="00FA67FD">
        <w:rPr>
          <w:rFonts w:cs="Arial"/>
          <w:szCs w:val="18"/>
        </w:rPr>
        <w:t>Appeals are arranged to be heard Monday to Friday only. Appeals are not arranged during the school holidays, on any bank holidays or during the Christmas/New Year period.</w:t>
      </w:r>
    </w:p>
    <w:p w14:paraId="20FBB4EE" w14:textId="174F3105" w:rsidR="00174F8E" w:rsidRPr="00FA67FD" w:rsidRDefault="00174F8E" w:rsidP="00174F8E">
      <w:pPr>
        <w:spacing w:after="0" w:line="240" w:lineRule="auto"/>
        <w:ind w:left="607"/>
        <w:rPr>
          <w:rFonts w:cs="Arial"/>
          <w:szCs w:val="18"/>
        </w:rPr>
      </w:pPr>
    </w:p>
    <w:p w14:paraId="40AF5732" w14:textId="41CCCC5C" w:rsidR="00174F8E" w:rsidRPr="00FA67FD" w:rsidRDefault="00174F8E" w:rsidP="00AE2E4D">
      <w:pPr>
        <w:pStyle w:val="Heading1"/>
        <w:spacing w:before="100" w:beforeAutospacing="1" w:after="100" w:afterAutospacing="1"/>
        <w:rPr>
          <w:rFonts w:cs="Arial"/>
        </w:rPr>
      </w:pPr>
      <w:r w:rsidRPr="00FA67FD">
        <w:rPr>
          <w:rFonts w:cs="Arial"/>
        </w:rPr>
        <w:t>PUPIL DETAILS</w:t>
      </w:r>
    </w:p>
    <w:tbl>
      <w:tblPr>
        <w:tblStyle w:val="TableGrid"/>
        <w:tblW w:w="5000" w:type="pct"/>
        <w:tblLook w:val="04A0" w:firstRow="1" w:lastRow="0" w:firstColumn="1" w:lastColumn="0" w:noHBand="0" w:noVBand="1"/>
      </w:tblPr>
      <w:tblGrid>
        <w:gridCol w:w="2547"/>
        <w:gridCol w:w="7909"/>
      </w:tblGrid>
      <w:tr w:rsidR="00AE2E4D" w:rsidRPr="00FA67FD" w14:paraId="67207071" w14:textId="77777777" w:rsidTr="00AE2E4D">
        <w:trPr>
          <w:trHeight w:val="269"/>
          <w:tblHeader/>
        </w:trPr>
        <w:tc>
          <w:tcPr>
            <w:tcW w:w="1218" w:type="pct"/>
            <w:shd w:val="clear" w:color="auto" w:fill="B4C6E7" w:themeFill="accent1" w:themeFillTint="66"/>
            <w:vAlign w:val="center"/>
          </w:tcPr>
          <w:p w14:paraId="3843F0D0" w14:textId="75AA2FED" w:rsidR="00AE2E4D" w:rsidRPr="00FA67FD" w:rsidRDefault="00AE2E4D" w:rsidP="00AE2E4D">
            <w:pPr>
              <w:rPr>
                <w:rFonts w:cs="Arial"/>
                <w:b/>
                <w:bCs/>
              </w:rPr>
            </w:pPr>
            <w:r w:rsidRPr="00FA67FD">
              <w:rPr>
                <w:rFonts w:cs="Arial"/>
                <w:b/>
                <w:bCs/>
              </w:rPr>
              <w:t>Pupil’s first names</w:t>
            </w:r>
          </w:p>
        </w:tc>
        <w:tc>
          <w:tcPr>
            <w:tcW w:w="3782" w:type="pct"/>
          </w:tcPr>
          <w:p w14:paraId="217A2D16" w14:textId="77777777" w:rsidR="00AE2E4D" w:rsidRPr="00FA67FD" w:rsidRDefault="00AE2E4D" w:rsidP="00174F8E">
            <w:pPr>
              <w:rPr>
                <w:rFonts w:cs="Arial"/>
              </w:rPr>
            </w:pPr>
          </w:p>
        </w:tc>
      </w:tr>
      <w:tr w:rsidR="00AE2E4D" w:rsidRPr="00FA67FD" w14:paraId="4938F6D4" w14:textId="77777777" w:rsidTr="00AE2E4D">
        <w:trPr>
          <w:trHeight w:val="253"/>
          <w:tblHeader/>
        </w:trPr>
        <w:tc>
          <w:tcPr>
            <w:tcW w:w="1218" w:type="pct"/>
            <w:shd w:val="clear" w:color="auto" w:fill="B4C6E7" w:themeFill="accent1" w:themeFillTint="66"/>
            <w:vAlign w:val="center"/>
          </w:tcPr>
          <w:p w14:paraId="62869BE1" w14:textId="10499D54" w:rsidR="00AE2E4D" w:rsidRPr="00FA67FD" w:rsidRDefault="00AE2E4D" w:rsidP="00AE2E4D">
            <w:pPr>
              <w:rPr>
                <w:rFonts w:cs="Arial"/>
                <w:b/>
                <w:bCs/>
              </w:rPr>
            </w:pPr>
            <w:r w:rsidRPr="00FA67FD">
              <w:rPr>
                <w:rFonts w:cs="Arial"/>
                <w:b/>
                <w:bCs/>
              </w:rPr>
              <w:t>Pupil’s surname</w:t>
            </w:r>
          </w:p>
        </w:tc>
        <w:tc>
          <w:tcPr>
            <w:tcW w:w="3782" w:type="pct"/>
          </w:tcPr>
          <w:p w14:paraId="6116F81A" w14:textId="77777777" w:rsidR="00AE2E4D" w:rsidRPr="00FA67FD" w:rsidRDefault="00AE2E4D" w:rsidP="00174F8E">
            <w:pPr>
              <w:rPr>
                <w:rFonts w:cs="Arial"/>
              </w:rPr>
            </w:pPr>
          </w:p>
        </w:tc>
      </w:tr>
      <w:tr w:rsidR="00AE2E4D" w:rsidRPr="00FA67FD" w14:paraId="76255D63" w14:textId="77777777" w:rsidTr="00AE2E4D">
        <w:trPr>
          <w:trHeight w:val="269"/>
          <w:tblHeader/>
        </w:trPr>
        <w:tc>
          <w:tcPr>
            <w:tcW w:w="1218" w:type="pct"/>
            <w:shd w:val="clear" w:color="auto" w:fill="B4C6E7" w:themeFill="accent1" w:themeFillTint="66"/>
            <w:vAlign w:val="center"/>
          </w:tcPr>
          <w:p w14:paraId="296206BF" w14:textId="70D6786A" w:rsidR="00AE2E4D" w:rsidRPr="00FA67FD" w:rsidRDefault="00AE2E4D" w:rsidP="00AE2E4D">
            <w:pPr>
              <w:rPr>
                <w:rFonts w:cs="Arial"/>
                <w:b/>
                <w:bCs/>
              </w:rPr>
            </w:pPr>
            <w:r w:rsidRPr="00FA67FD">
              <w:rPr>
                <w:rFonts w:cs="Arial"/>
                <w:b/>
                <w:bCs/>
              </w:rPr>
              <w:t>Pupil’s date of birth</w:t>
            </w:r>
          </w:p>
        </w:tc>
        <w:tc>
          <w:tcPr>
            <w:tcW w:w="3782" w:type="pct"/>
          </w:tcPr>
          <w:p w14:paraId="30A99E29" w14:textId="77777777" w:rsidR="00AE2E4D" w:rsidRPr="00FA67FD" w:rsidRDefault="00AE2E4D" w:rsidP="00174F8E">
            <w:pPr>
              <w:rPr>
                <w:rFonts w:cs="Arial"/>
              </w:rPr>
            </w:pPr>
          </w:p>
        </w:tc>
      </w:tr>
      <w:tr w:rsidR="00AE2E4D" w:rsidRPr="00FA67FD" w14:paraId="6F585F66" w14:textId="77777777" w:rsidTr="00AE2E4D">
        <w:trPr>
          <w:trHeight w:val="253"/>
          <w:tblHeader/>
        </w:trPr>
        <w:tc>
          <w:tcPr>
            <w:tcW w:w="1218" w:type="pct"/>
            <w:shd w:val="clear" w:color="auto" w:fill="B4C6E7" w:themeFill="accent1" w:themeFillTint="66"/>
            <w:vAlign w:val="center"/>
          </w:tcPr>
          <w:p w14:paraId="127C9EA5" w14:textId="1FEA379C" w:rsidR="00AE2E4D" w:rsidRPr="00FA67FD" w:rsidRDefault="00AE2E4D" w:rsidP="00AE2E4D">
            <w:pPr>
              <w:rPr>
                <w:rFonts w:cs="Arial"/>
                <w:b/>
                <w:bCs/>
              </w:rPr>
            </w:pPr>
            <w:r w:rsidRPr="00FA67FD">
              <w:rPr>
                <w:rFonts w:cs="Arial"/>
                <w:b/>
                <w:bCs/>
              </w:rPr>
              <w:t>Pupil’s gender</w:t>
            </w:r>
          </w:p>
        </w:tc>
        <w:tc>
          <w:tcPr>
            <w:tcW w:w="3782" w:type="pct"/>
          </w:tcPr>
          <w:p w14:paraId="51DEE733" w14:textId="77777777" w:rsidR="00AE2E4D" w:rsidRPr="00FA67FD" w:rsidRDefault="00AE2E4D" w:rsidP="00174F8E">
            <w:pPr>
              <w:rPr>
                <w:rFonts w:cs="Arial"/>
              </w:rPr>
            </w:pPr>
          </w:p>
        </w:tc>
      </w:tr>
      <w:tr w:rsidR="00AE2E4D" w:rsidRPr="00FA67FD" w14:paraId="1F0FEF57" w14:textId="77777777" w:rsidTr="00AE2E4D">
        <w:trPr>
          <w:trHeight w:val="253"/>
          <w:tblHeader/>
        </w:trPr>
        <w:tc>
          <w:tcPr>
            <w:tcW w:w="1218" w:type="pct"/>
            <w:shd w:val="clear" w:color="auto" w:fill="B4C6E7" w:themeFill="accent1" w:themeFillTint="66"/>
            <w:vAlign w:val="center"/>
          </w:tcPr>
          <w:p w14:paraId="2C50BE06" w14:textId="0CC7E761" w:rsidR="00AE2E4D" w:rsidRPr="00FA67FD" w:rsidRDefault="00AE2E4D" w:rsidP="00AE2E4D">
            <w:pPr>
              <w:rPr>
                <w:rFonts w:cs="Arial"/>
                <w:b/>
                <w:bCs/>
              </w:rPr>
            </w:pPr>
            <w:r w:rsidRPr="00FA67FD">
              <w:rPr>
                <w:rFonts w:cs="Arial"/>
                <w:b/>
                <w:bCs/>
              </w:rPr>
              <w:t>Pupil’s current school</w:t>
            </w:r>
          </w:p>
        </w:tc>
        <w:tc>
          <w:tcPr>
            <w:tcW w:w="3782" w:type="pct"/>
          </w:tcPr>
          <w:p w14:paraId="3096AA4C" w14:textId="77777777" w:rsidR="00AE2E4D" w:rsidRPr="00FA67FD" w:rsidRDefault="00AE2E4D" w:rsidP="00174F8E">
            <w:pPr>
              <w:rPr>
                <w:rFonts w:cs="Arial"/>
              </w:rPr>
            </w:pPr>
          </w:p>
        </w:tc>
      </w:tr>
    </w:tbl>
    <w:p w14:paraId="345062DB" w14:textId="51292BCA" w:rsidR="00174F8E" w:rsidRPr="00FA67FD" w:rsidRDefault="00AE2E4D" w:rsidP="00AE2E4D">
      <w:pPr>
        <w:pStyle w:val="Heading1"/>
        <w:spacing w:before="100" w:beforeAutospacing="1" w:after="100" w:afterAutospacing="1"/>
        <w:rPr>
          <w:rFonts w:cs="Arial"/>
        </w:rPr>
      </w:pPr>
      <w:r w:rsidRPr="00FA67FD">
        <w:rPr>
          <w:rFonts w:cs="Arial"/>
        </w:rPr>
        <w:t>NATIONAL CURRICULUM YEAR (tick as appropriate)</w:t>
      </w:r>
    </w:p>
    <w:p w14:paraId="74EF292F" w14:textId="6A0E42E2" w:rsidR="00AE2E4D" w:rsidRPr="00FA67FD" w:rsidRDefault="00AE2E4D" w:rsidP="00AE2E4D">
      <w:pPr>
        <w:jc w:val="center"/>
        <w:rPr>
          <w:rFonts w:cs="Arial"/>
        </w:rPr>
      </w:pPr>
      <w:r w:rsidRPr="00FA67FD">
        <w:rPr>
          <w:rFonts w:cs="Arial"/>
        </w:rPr>
        <w:t xml:space="preserve">Reception </w:t>
      </w:r>
      <w:sdt>
        <w:sdtPr>
          <w:rPr>
            <w:rFonts w:cs="Arial"/>
          </w:rPr>
          <w:id w:val="441421346"/>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1 </w:t>
      </w:r>
      <w:sdt>
        <w:sdtPr>
          <w:rPr>
            <w:rFonts w:cs="Arial"/>
          </w:rPr>
          <w:id w:val="1918831667"/>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2 </w:t>
      </w:r>
      <w:sdt>
        <w:sdtPr>
          <w:rPr>
            <w:rFonts w:cs="Arial"/>
          </w:rPr>
          <w:id w:val="1054049033"/>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3 </w:t>
      </w:r>
      <w:sdt>
        <w:sdtPr>
          <w:rPr>
            <w:rFonts w:cs="Arial"/>
          </w:rPr>
          <w:id w:val="942723605"/>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 xml:space="preserve"> </w:t>
      </w:r>
      <w:r w:rsidRPr="00FA67FD">
        <w:rPr>
          <w:rFonts w:cs="Arial"/>
        </w:rPr>
        <w:tab/>
        <w:t xml:space="preserve">Year 4 </w:t>
      </w:r>
      <w:sdt>
        <w:sdtPr>
          <w:rPr>
            <w:rFonts w:cs="Arial"/>
          </w:rPr>
          <w:id w:val="2145615894"/>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5 </w:t>
      </w:r>
      <w:sdt>
        <w:sdtPr>
          <w:rPr>
            <w:rFonts w:cs="Arial"/>
          </w:rPr>
          <w:id w:val="-741792486"/>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p>
    <w:p w14:paraId="3EDA3E89" w14:textId="18870613" w:rsidR="00AE2E4D" w:rsidRPr="00FA67FD" w:rsidRDefault="00AE2E4D" w:rsidP="00AE2E4D">
      <w:pPr>
        <w:jc w:val="center"/>
        <w:rPr>
          <w:rFonts w:cs="Arial"/>
        </w:rPr>
      </w:pPr>
      <w:r w:rsidRPr="00FA67FD">
        <w:rPr>
          <w:rFonts w:cs="Arial"/>
        </w:rPr>
        <w:t xml:space="preserve">Year 6 </w:t>
      </w:r>
      <w:sdt>
        <w:sdtPr>
          <w:rPr>
            <w:rFonts w:cs="Arial"/>
          </w:rPr>
          <w:id w:val="-1540891438"/>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7 </w:t>
      </w:r>
      <w:sdt>
        <w:sdtPr>
          <w:rPr>
            <w:rFonts w:cs="Arial"/>
          </w:rPr>
          <w:id w:val="-1453313210"/>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8 </w:t>
      </w:r>
      <w:sdt>
        <w:sdtPr>
          <w:rPr>
            <w:rFonts w:cs="Arial"/>
          </w:rPr>
          <w:id w:val="1609613827"/>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9 </w:t>
      </w:r>
      <w:sdt>
        <w:sdtPr>
          <w:rPr>
            <w:rFonts w:cs="Arial"/>
          </w:rPr>
          <w:id w:val="1987124974"/>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10 </w:t>
      </w:r>
      <w:sdt>
        <w:sdtPr>
          <w:rPr>
            <w:rFonts w:cs="Arial"/>
          </w:rPr>
          <w:id w:val="676624800"/>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r w:rsidRPr="00FA67FD">
        <w:rPr>
          <w:rFonts w:cs="Arial"/>
        </w:rPr>
        <w:tab/>
        <w:t xml:space="preserve">Year 11 </w:t>
      </w:r>
      <w:sdt>
        <w:sdtPr>
          <w:rPr>
            <w:rFonts w:cs="Arial"/>
          </w:rPr>
          <w:id w:val="1046489212"/>
          <w14:checkbox>
            <w14:checked w14:val="0"/>
            <w14:checkedState w14:val="2612" w14:font="MS Gothic"/>
            <w14:uncheckedState w14:val="2610" w14:font="MS Gothic"/>
          </w14:checkbox>
        </w:sdtPr>
        <w:sdtContent>
          <w:r w:rsidRPr="00FA67FD">
            <w:rPr>
              <w:rFonts w:ascii="Segoe UI Symbol" w:eastAsia="MS Gothic" w:hAnsi="Segoe UI Symbol" w:cs="Segoe UI Symbol"/>
            </w:rPr>
            <w:t>☐</w:t>
          </w:r>
        </w:sdtContent>
      </w:sdt>
    </w:p>
    <w:p w14:paraId="25BE965E" w14:textId="7AD3EB8F" w:rsidR="00AE2E4D" w:rsidRDefault="00AE2E4D" w:rsidP="00AE2E4D">
      <w:pPr>
        <w:pStyle w:val="Heading1"/>
        <w:spacing w:before="100" w:beforeAutospacing="1" w:after="100" w:afterAutospacing="1"/>
        <w:rPr>
          <w:rFonts w:cs="Arial"/>
        </w:rPr>
      </w:pPr>
      <w:r w:rsidRPr="00FA67FD">
        <w:rPr>
          <w:rFonts w:cs="Arial"/>
        </w:rPr>
        <w:t>PREFERRED SCHOOL DETAILS</w:t>
      </w:r>
    </w:p>
    <w:p w14:paraId="6182CB3A" w14:textId="697F2822" w:rsidR="00A20320" w:rsidRPr="00A20320" w:rsidRDefault="00A20320" w:rsidP="00A20320">
      <w:pPr>
        <w:rPr>
          <w:b/>
          <w:bCs/>
        </w:rPr>
      </w:pPr>
      <w:r w:rsidRPr="00A20320">
        <w:rPr>
          <w:b/>
          <w:bCs/>
        </w:rPr>
        <w:t>School appealing for:</w:t>
      </w:r>
    </w:p>
    <w:p w14:paraId="4E0A34A2" w14:textId="52273000" w:rsidR="00AE2E4D" w:rsidRPr="00FA67FD" w:rsidRDefault="00AE2E4D" w:rsidP="00AE2E4D">
      <w:pPr>
        <w:rPr>
          <w:rFonts w:cs="Arial"/>
        </w:rPr>
      </w:pPr>
      <w:r w:rsidRPr="00FA67FD">
        <w:rPr>
          <w:rFonts w:cs="Arial"/>
          <w:noProof/>
        </w:rPr>
        <mc:AlternateContent>
          <mc:Choice Requires="wps">
            <w:drawing>
              <wp:inline distT="0" distB="0" distL="0" distR="0" wp14:anchorId="44694B56" wp14:editId="0980035B">
                <wp:extent cx="6645910" cy="628650"/>
                <wp:effectExtent l="0" t="0" r="21590" b="19050"/>
                <wp:docPr id="217" name="Text Box 2" descr="Fre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28650"/>
                        </a:xfrm>
                        <a:prstGeom prst="rect">
                          <a:avLst/>
                        </a:prstGeom>
                        <a:solidFill>
                          <a:srgbClr val="FFFFFF"/>
                        </a:solidFill>
                        <a:ln w="9525">
                          <a:solidFill>
                            <a:srgbClr val="000000"/>
                          </a:solidFill>
                          <a:miter lim="800000"/>
                          <a:headEnd/>
                          <a:tailEnd/>
                        </a:ln>
                      </wps:spPr>
                      <wps:txbx>
                        <w:txbxContent>
                          <w:p w14:paraId="5DF73306" w14:textId="51098C70" w:rsidR="00AE2E4D" w:rsidRDefault="00AE2E4D"/>
                        </w:txbxContent>
                      </wps:txbx>
                      <wps:bodyPr rot="0" vert="horz" wrap="square" lIns="91440" tIns="45720" rIns="91440" bIns="45720" anchor="t" anchorCtr="0">
                        <a:noAutofit/>
                      </wps:bodyPr>
                    </wps:wsp>
                  </a:graphicData>
                </a:graphic>
              </wp:inline>
            </w:drawing>
          </mc:Choice>
          <mc:Fallback>
            <w:pict>
              <v:shapetype w14:anchorId="44694B56" id="_x0000_t202" coordsize="21600,21600" o:spt="202" path="m,l,21600r21600,l21600,xe">
                <v:stroke joinstyle="miter"/>
                <v:path gradientshapeok="t" o:connecttype="rect"/>
              </v:shapetype>
              <v:shape id="Text Box 2" o:spid="_x0000_s1026" type="#_x0000_t202" alt="Free text box" style="width:523.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0TDwIAAB8EAAAOAAAAZHJzL2Uyb0RvYy54bWysU8GO0zAQvSPxD5bvNG3VljZqulq6FCEt&#10;C9LCBziO01g4HjN2m5SvZ+x0u9UCF4QPlsczfp5582Z907eGHRV6Dbbgk9GYM2UlVNruC/7t6+7N&#10;kjMfhK2EAasKflKe32xev1p3LldTaMBUChmBWJ93ruBNCC7PMi8b1Qo/AqcsOWvAVgQycZ9VKDpC&#10;b002HY8XWQdYOQSpvKfbu8HJNwm/rpUMn+vaq8BMwSm3kHZMexn3bLMW+R6Fa7Q8pyH+IYtWaEuf&#10;XqDuRBDsgPo3qFZLBA91GEloM6hrLVWqgaqZjF9U89gIp1ItRI53F5r8/4OVD8dH9wVZ6N9BTw1M&#10;RXh3D/K7Zxa2jbB7dYsIXaNERR9PImVZ53x+fhqp9rmPIGX3CSpqsjgESEB9jW1khepkhE4NOF1I&#10;V31gki4Xi9l8NSGXJN9iulzMU1cykT+9dujDBwUti4eCIzU1oYvjvQ8xG5E/hcTPPBhd7bQxycB9&#10;uTXIjoIEsEsrFfAizFjWFXw1n84HAv4KMU7rTxCtDqRko9uCLy9BIo+0vbdV0lkQ2gxnStnYM4+R&#10;uoHE0Jc9BUY+S6hOxCjCoFiaMDo0gD8560itBfc/DgIVZ+ajpa6sJrNZlHcyZvO3UzLw2lNee4SV&#10;BFXwwNlw3IY0EpEwC7fUvVonYp8zOedKKkx8nycmyvzaTlHPc735BQAA//8DAFBLAwQUAAYACAAA&#10;ACEAzVCdZNwAAAAFAQAADwAAAGRycy9kb3ducmV2LnhtbEyPwU7DMBBE75X4B2srcalaG6hCk8ap&#10;EBIIblAquLrxNomw18F20/D3uFzgstJoRjNvy81oDRvQh86RhKuFAIZUO91RI2H39jBfAQtRkVbG&#10;EUr4xgCb6mJSqkK7E73isI0NSyUUCiWhjbEvOA91i1aFheuRkndw3qqYpG+49uqUyq3h10Jk3KqO&#10;0kKrerxvsf7cHq2E1fJp+AjPNy/vdXYweZzdDo9fXsrL6Xi3BhZxjH9hOOMndKgS094dSQdmJKRH&#10;4u89e2KZZcD2EvJcAK9K/p+++gEAAP//AwBQSwECLQAUAAYACAAAACEAtoM4kv4AAADhAQAAEwAA&#10;AAAAAAAAAAAAAAAAAAAAW0NvbnRlbnRfVHlwZXNdLnhtbFBLAQItABQABgAIAAAAIQA4/SH/1gAA&#10;AJQBAAALAAAAAAAAAAAAAAAAAC8BAABfcmVscy8ucmVsc1BLAQItABQABgAIAAAAIQBoCg0TDwIA&#10;AB8EAAAOAAAAAAAAAAAAAAAAAC4CAABkcnMvZTJvRG9jLnhtbFBLAQItABQABgAIAAAAIQDNUJ1k&#10;3AAAAAUBAAAPAAAAAAAAAAAAAAAAAGkEAABkcnMvZG93bnJldi54bWxQSwUGAAAAAAQABADzAAAA&#10;cgUAAAAA&#10;">
                <v:textbox>
                  <w:txbxContent>
                    <w:p w14:paraId="5DF73306" w14:textId="51098C70" w:rsidR="00AE2E4D" w:rsidRDefault="00AE2E4D"/>
                  </w:txbxContent>
                </v:textbox>
                <w10:anchorlock/>
              </v:shape>
            </w:pict>
          </mc:Fallback>
        </mc:AlternateContent>
      </w:r>
    </w:p>
    <w:p w14:paraId="73681C6E" w14:textId="32317B8F" w:rsidR="00C96BC5" w:rsidRPr="00FA67FD" w:rsidRDefault="00C96BC5">
      <w:pPr>
        <w:rPr>
          <w:rFonts w:cs="Arial"/>
        </w:rPr>
      </w:pPr>
      <w:r w:rsidRPr="00FA67FD">
        <w:rPr>
          <w:rFonts w:cs="Arial"/>
        </w:rPr>
        <w:br w:type="page"/>
      </w:r>
    </w:p>
    <w:p w14:paraId="2F5DF1B2" w14:textId="79664130" w:rsidR="00AE2E4D" w:rsidRPr="00FA67FD" w:rsidRDefault="004E56D6" w:rsidP="004E56D6">
      <w:pPr>
        <w:pStyle w:val="Heading1"/>
        <w:spacing w:before="100" w:beforeAutospacing="1" w:after="100" w:afterAutospacing="1"/>
        <w:rPr>
          <w:rFonts w:cs="Arial"/>
        </w:rPr>
      </w:pPr>
      <w:r w:rsidRPr="00FA67FD">
        <w:rPr>
          <w:rFonts w:cs="Arial"/>
        </w:rPr>
        <w:lastRenderedPageBreak/>
        <w:t>PARENT / CARER DETAILS</w:t>
      </w:r>
    </w:p>
    <w:tbl>
      <w:tblPr>
        <w:tblStyle w:val="TableGrid"/>
        <w:tblW w:w="5000" w:type="pct"/>
        <w:tblLook w:val="04A0" w:firstRow="1" w:lastRow="0" w:firstColumn="1" w:lastColumn="0" w:noHBand="0" w:noVBand="1"/>
      </w:tblPr>
      <w:tblGrid>
        <w:gridCol w:w="3965"/>
        <w:gridCol w:w="6491"/>
      </w:tblGrid>
      <w:tr w:rsidR="00270AEC" w:rsidRPr="00FA67FD" w14:paraId="2C41FDCF" w14:textId="77777777" w:rsidTr="00270AEC">
        <w:trPr>
          <w:trHeight w:val="269"/>
          <w:tblHeader/>
        </w:trPr>
        <w:tc>
          <w:tcPr>
            <w:tcW w:w="1896" w:type="pct"/>
            <w:shd w:val="clear" w:color="auto" w:fill="B4C6E7" w:themeFill="accent1" w:themeFillTint="66"/>
            <w:vAlign w:val="center"/>
          </w:tcPr>
          <w:p w14:paraId="3746E22C" w14:textId="6488D14F" w:rsidR="004E56D6" w:rsidRPr="00FA67FD" w:rsidRDefault="00270AEC" w:rsidP="005140A4">
            <w:pPr>
              <w:rPr>
                <w:rFonts w:cs="Arial"/>
                <w:b/>
                <w:bCs/>
              </w:rPr>
            </w:pPr>
            <w:r w:rsidRPr="00FA67FD">
              <w:rPr>
                <w:rFonts w:cs="Arial"/>
                <w:b/>
                <w:bCs/>
              </w:rPr>
              <w:t>Title</w:t>
            </w:r>
          </w:p>
        </w:tc>
        <w:tc>
          <w:tcPr>
            <w:tcW w:w="3104" w:type="pct"/>
          </w:tcPr>
          <w:p w14:paraId="355F836F" w14:textId="5FAFFDA8" w:rsidR="004E56D6" w:rsidRPr="00FA67FD" w:rsidRDefault="00270AEC" w:rsidP="005140A4">
            <w:pPr>
              <w:rPr>
                <w:rFonts w:cs="Arial"/>
              </w:rPr>
            </w:pPr>
            <w:r w:rsidRPr="00FA67FD">
              <w:rPr>
                <w:rFonts w:cs="Arial"/>
              </w:rPr>
              <w:t>Mr / Mrs / Miss / Ms / Dr</w:t>
            </w:r>
          </w:p>
        </w:tc>
      </w:tr>
      <w:tr w:rsidR="00270AEC" w:rsidRPr="00FA67FD" w14:paraId="6A1921A1" w14:textId="77777777" w:rsidTr="00270AEC">
        <w:trPr>
          <w:trHeight w:val="253"/>
          <w:tblHeader/>
        </w:trPr>
        <w:tc>
          <w:tcPr>
            <w:tcW w:w="1896" w:type="pct"/>
            <w:shd w:val="clear" w:color="auto" w:fill="B4C6E7" w:themeFill="accent1" w:themeFillTint="66"/>
            <w:vAlign w:val="center"/>
          </w:tcPr>
          <w:p w14:paraId="7AB2C8C9" w14:textId="7473B9F2" w:rsidR="004E56D6" w:rsidRPr="00FA67FD" w:rsidRDefault="00270AEC" w:rsidP="005140A4">
            <w:pPr>
              <w:rPr>
                <w:rFonts w:cs="Arial"/>
                <w:b/>
                <w:bCs/>
              </w:rPr>
            </w:pPr>
            <w:r w:rsidRPr="00FA67FD">
              <w:rPr>
                <w:rFonts w:cs="Arial"/>
                <w:b/>
                <w:bCs/>
              </w:rPr>
              <w:t>First name</w:t>
            </w:r>
          </w:p>
        </w:tc>
        <w:tc>
          <w:tcPr>
            <w:tcW w:w="3104" w:type="pct"/>
          </w:tcPr>
          <w:p w14:paraId="37CDB803" w14:textId="77777777" w:rsidR="004E56D6" w:rsidRPr="00FA67FD" w:rsidRDefault="004E56D6" w:rsidP="005140A4">
            <w:pPr>
              <w:rPr>
                <w:rFonts w:cs="Arial"/>
              </w:rPr>
            </w:pPr>
          </w:p>
        </w:tc>
      </w:tr>
      <w:tr w:rsidR="00270AEC" w:rsidRPr="00FA67FD" w14:paraId="14911B54" w14:textId="77777777" w:rsidTr="00270AEC">
        <w:trPr>
          <w:trHeight w:val="269"/>
          <w:tblHeader/>
        </w:trPr>
        <w:tc>
          <w:tcPr>
            <w:tcW w:w="1896" w:type="pct"/>
            <w:shd w:val="clear" w:color="auto" w:fill="B4C6E7" w:themeFill="accent1" w:themeFillTint="66"/>
            <w:vAlign w:val="center"/>
          </w:tcPr>
          <w:p w14:paraId="612C15D2" w14:textId="0FE716B6" w:rsidR="00270AEC" w:rsidRPr="00FA67FD" w:rsidRDefault="00270AEC" w:rsidP="00270AEC">
            <w:pPr>
              <w:rPr>
                <w:rFonts w:cs="Arial"/>
                <w:b/>
                <w:bCs/>
              </w:rPr>
            </w:pPr>
            <w:r w:rsidRPr="00FA67FD">
              <w:rPr>
                <w:rFonts w:cs="Arial"/>
                <w:b/>
                <w:bCs/>
              </w:rPr>
              <w:t>Sur</w:t>
            </w:r>
            <w:r w:rsidRPr="00FA67FD">
              <w:rPr>
                <w:rFonts w:cs="Arial"/>
                <w:b/>
                <w:bCs/>
              </w:rPr>
              <w:t>name</w:t>
            </w:r>
          </w:p>
        </w:tc>
        <w:tc>
          <w:tcPr>
            <w:tcW w:w="3104" w:type="pct"/>
          </w:tcPr>
          <w:p w14:paraId="734E0E8D" w14:textId="77777777" w:rsidR="00270AEC" w:rsidRPr="00FA67FD" w:rsidRDefault="00270AEC" w:rsidP="00270AEC">
            <w:pPr>
              <w:rPr>
                <w:rFonts w:cs="Arial"/>
              </w:rPr>
            </w:pPr>
          </w:p>
        </w:tc>
      </w:tr>
      <w:tr w:rsidR="00270AEC" w:rsidRPr="00FA67FD" w14:paraId="265DFCB2" w14:textId="77777777" w:rsidTr="00270AEC">
        <w:trPr>
          <w:trHeight w:val="253"/>
          <w:tblHeader/>
        </w:trPr>
        <w:tc>
          <w:tcPr>
            <w:tcW w:w="1896" w:type="pct"/>
            <w:shd w:val="clear" w:color="auto" w:fill="B4C6E7" w:themeFill="accent1" w:themeFillTint="66"/>
            <w:vAlign w:val="center"/>
          </w:tcPr>
          <w:p w14:paraId="1DD232C5" w14:textId="7036FA1C" w:rsidR="00270AEC" w:rsidRPr="00FA67FD" w:rsidRDefault="00270AEC" w:rsidP="00270AEC">
            <w:pPr>
              <w:rPr>
                <w:rFonts w:cs="Arial"/>
                <w:b/>
                <w:bCs/>
              </w:rPr>
            </w:pPr>
            <w:r w:rsidRPr="00FA67FD">
              <w:rPr>
                <w:rFonts w:cs="Arial"/>
                <w:b/>
                <w:bCs/>
              </w:rPr>
              <w:t>Relationship to pupil</w:t>
            </w:r>
          </w:p>
        </w:tc>
        <w:tc>
          <w:tcPr>
            <w:tcW w:w="3104" w:type="pct"/>
          </w:tcPr>
          <w:p w14:paraId="23F26D76" w14:textId="77777777" w:rsidR="00270AEC" w:rsidRPr="00FA67FD" w:rsidRDefault="00270AEC" w:rsidP="00270AEC">
            <w:pPr>
              <w:rPr>
                <w:rFonts w:cs="Arial"/>
              </w:rPr>
            </w:pPr>
          </w:p>
        </w:tc>
      </w:tr>
      <w:tr w:rsidR="00270AEC" w:rsidRPr="00FA67FD" w14:paraId="0745880C" w14:textId="77777777" w:rsidTr="00270AEC">
        <w:trPr>
          <w:trHeight w:val="253"/>
          <w:tblHeader/>
        </w:trPr>
        <w:tc>
          <w:tcPr>
            <w:tcW w:w="1896" w:type="pct"/>
            <w:shd w:val="clear" w:color="auto" w:fill="B4C6E7" w:themeFill="accent1" w:themeFillTint="66"/>
            <w:vAlign w:val="center"/>
          </w:tcPr>
          <w:p w14:paraId="1504EB5A" w14:textId="75CD9D52" w:rsidR="004E56D6" w:rsidRDefault="00270AEC" w:rsidP="005140A4">
            <w:pPr>
              <w:rPr>
                <w:rFonts w:cs="Arial"/>
                <w:b/>
                <w:bCs/>
              </w:rPr>
            </w:pPr>
            <w:r w:rsidRPr="00FA67FD">
              <w:rPr>
                <w:rFonts w:cs="Arial"/>
                <w:b/>
                <w:bCs/>
              </w:rPr>
              <w:t xml:space="preserve">Address </w:t>
            </w:r>
            <w:proofErr w:type="gramStart"/>
            <w:r w:rsidRPr="00FA67FD">
              <w:rPr>
                <w:rFonts w:cs="Arial"/>
                <w:b/>
                <w:bCs/>
              </w:rPr>
              <w:t>inc</w:t>
            </w:r>
            <w:r w:rsidR="00A20320">
              <w:rPr>
                <w:rFonts w:cs="Arial"/>
                <w:b/>
                <w:bCs/>
              </w:rPr>
              <w:t>lude</w:t>
            </w:r>
            <w:proofErr w:type="gramEnd"/>
            <w:r w:rsidRPr="00FA67FD">
              <w:rPr>
                <w:rFonts w:cs="Arial"/>
                <w:b/>
                <w:bCs/>
              </w:rPr>
              <w:t xml:space="preserve"> postcode</w:t>
            </w:r>
          </w:p>
          <w:p w14:paraId="20FF3E21" w14:textId="77777777" w:rsidR="00A20320" w:rsidRDefault="00A20320" w:rsidP="005140A4">
            <w:pPr>
              <w:rPr>
                <w:rFonts w:cs="Arial"/>
                <w:b/>
                <w:bCs/>
              </w:rPr>
            </w:pPr>
          </w:p>
          <w:p w14:paraId="0B8C14CF" w14:textId="7AFF338E" w:rsidR="00A20320" w:rsidRPr="00FA67FD" w:rsidRDefault="00A20320" w:rsidP="005140A4">
            <w:pPr>
              <w:rPr>
                <w:rFonts w:cs="Arial"/>
                <w:b/>
                <w:bCs/>
              </w:rPr>
            </w:pPr>
            <w:r>
              <w:rPr>
                <w:bCs/>
                <w:i/>
                <w:iCs/>
                <w:sz w:val="16"/>
                <w:szCs w:val="16"/>
              </w:rPr>
              <w:t>(</w:t>
            </w:r>
            <w:r>
              <w:rPr>
                <w:bCs/>
                <w:i/>
                <w:iCs/>
                <w:sz w:val="16"/>
                <w:szCs w:val="16"/>
              </w:rPr>
              <w:t>I</w:t>
            </w:r>
            <w:r>
              <w:rPr>
                <w:bCs/>
                <w:i/>
                <w:iCs/>
                <w:sz w:val="16"/>
                <w:szCs w:val="16"/>
              </w:rPr>
              <w:t>f you are in the process of moving, please include both your current and new addresses and the date of moving)</w:t>
            </w:r>
            <w:r>
              <w:rPr>
                <w:bCs/>
                <w:i/>
                <w:iCs/>
                <w:sz w:val="16"/>
                <w:szCs w:val="16"/>
              </w:rPr>
              <w:t>.</w:t>
            </w:r>
          </w:p>
          <w:p w14:paraId="4F658D65" w14:textId="77777777" w:rsidR="00270AEC" w:rsidRPr="00FA67FD" w:rsidRDefault="00270AEC" w:rsidP="005140A4">
            <w:pPr>
              <w:rPr>
                <w:rFonts w:cs="Arial"/>
                <w:b/>
                <w:bCs/>
              </w:rPr>
            </w:pPr>
          </w:p>
          <w:p w14:paraId="20545F63" w14:textId="77777777" w:rsidR="00270AEC" w:rsidRPr="00FA67FD" w:rsidRDefault="00270AEC" w:rsidP="005140A4">
            <w:pPr>
              <w:rPr>
                <w:rFonts w:cs="Arial"/>
                <w:b/>
                <w:bCs/>
              </w:rPr>
            </w:pPr>
          </w:p>
          <w:p w14:paraId="1C70A7B4" w14:textId="77777777" w:rsidR="00270AEC" w:rsidRPr="00FA67FD" w:rsidRDefault="00270AEC" w:rsidP="005140A4">
            <w:pPr>
              <w:rPr>
                <w:rFonts w:cs="Arial"/>
                <w:b/>
                <w:bCs/>
              </w:rPr>
            </w:pPr>
          </w:p>
          <w:p w14:paraId="748D34F0" w14:textId="77777777" w:rsidR="00270AEC" w:rsidRPr="00FA67FD" w:rsidRDefault="00270AEC" w:rsidP="005140A4">
            <w:pPr>
              <w:rPr>
                <w:rFonts w:cs="Arial"/>
                <w:b/>
                <w:bCs/>
              </w:rPr>
            </w:pPr>
          </w:p>
          <w:p w14:paraId="7EB3EE4F" w14:textId="060480D2" w:rsidR="00270AEC" w:rsidRPr="00FA67FD" w:rsidRDefault="00270AEC" w:rsidP="005140A4">
            <w:pPr>
              <w:rPr>
                <w:rFonts w:cs="Arial"/>
                <w:b/>
                <w:bCs/>
              </w:rPr>
            </w:pPr>
          </w:p>
        </w:tc>
        <w:tc>
          <w:tcPr>
            <w:tcW w:w="3104" w:type="pct"/>
          </w:tcPr>
          <w:p w14:paraId="57CA4F00" w14:textId="77777777" w:rsidR="004E56D6" w:rsidRPr="00FA67FD" w:rsidRDefault="004E56D6" w:rsidP="005140A4">
            <w:pPr>
              <w:rPr>
                <w:rFonts w:cs="Arial"/>
              </w:rPr>
            </w:pPr>
          </w:p>
        </w:tc>
      </w:tr>
      <w:tr w:rsidR="00270AEC" w:rsidRPr="00FA67FD" w14:paraId="3A9ABC04" w14:textId="77777777" w:rsidTr="00270AEC">
        <w:trPr>
          <w:trHeight w:val="253"/>
          <w:tblHeader/>
        </w:trPr>
        <w:tc>
          <w:tcPr>
            <w:tcW w:w="1896" w:type="pct"/>
            <w:shd w:val="clear" w:color="auto" w:fill="B4C6E7" w:themeFill="accent1" w:themeFillTint="66"/>
            <w:vAlign w:val="center"/>
          </w:tcPr>
          <w:p w14:paraId="79499212" w14:textId="7701BB5C" w:rsidR="00270AEC" w:rsidRPr="00FA67FD" w:rsidRDefault="00270AEC" w:rsidP="005140A4">
            <w:pPr>
              <w:rPr>
                <w:rFonts w:cs="Arial"/>
                <w:b/>
                <w:bCs/>
              </w:rPr>
            </w:pPr>
            <w:r w:rsidRPr="00FA67FD">
              <w:rPr>
                <w:rFonts w:cs="Arial"/>
                <w:b/>
                <w:bCs/>
              </w:rPr>
              <w:t>Contact number</w:t>
            </w:r>
          </w:p>
        </w:tc>
        <w:tc>
          <w:tcPr>
            <w:tcW w:w="3104" w:type="pct"/>
          </w:tcPr>
          <w:p w14:paraId="1675A72A" w14:textId="77777777" w:rsidR="00270AEC" w:rsidRPr="00FA67FD" w:rsidRDefault="00270AEC" w:rsidP="005140A4">
            <w:pPr>
              <w:rPr>
                <w:rFonts w:cs="Arial"/>
              </w:rPr>
            </w:pPr>
          </w:p>
        </w:tc>
      </w:tr>
      <w:tr w:rsidR="00270AEC" w:rsidRPr="00FA67FD" w14:paraId="3D13DABF" w14:textId="77777777" w:rsidTr="00270AEC">
        <w:trPr>
          <w:trHeight w:val="253"/>
          <w:tblHeader/>
        </w:trPr>
        <w:tc>
          <w:tcPr>
            <w:tcW w:w="1896" w:type="pct"/>
            <w:shd w:val="clear" w:color="auto" w:fill="B4C6E7" w:themeFill="accent1" w:themeFillTint="66"/>
            <w:vAlign w:val="center"/>
          </w:tcPr>
          <w:p w14:paraId="0E30FE74" w14:textId="5BF4A310" w:rsidR="00270AEC" w:rsidRPr="00FA67FD" w:rsidRDefault="00270AEC" w:rsidP="005140A4">
            <w:pPr>
              <w:rPr>
                <w:rFonts w:cs="Arial"/>
                <w:b/>
                <w:bCs/>
              </w:rPr>
            </w:pPr>
            <w:r w:rsidRPr="00FA67FD">
              <w:rPr>
                <w:rFonts w:cs="Arial"/>
                <w:b/>
                <w:bCs/>
              </w:rPr>
              <w:t>Contact e-mail address</w:t>
            </w:r>
          </w:p>
        </w:tc>
        <w:tc>
          <w:tcPr>
            <w:tcW w:w="3104" w:type="pct"/>
          </w:tcPr>
          <w:p w14:paraId="089E5447" w14:textId="77777777" w:rsidR="00270AEC" w:rsidRPr="00FA67FD" w:rsidRDefault="00270AEC" w:rsidP="005140A4">
            <w:pPr>
              <w:rPr>
                <w:rFonts w:cs="Arial"/>
              </w:rPr>
            </w:pPr>
          </w:p>
        </w:tc>
      </w:tr>
    </w:tbl>
    <w:p w14:paraId="40AAE872" w14:textId="77777777" w:rsidR="004E56D6" w:rsidRPr="00FA67FD" w:rsidRDefault="004E56D6" w:rsidP="004E56D6">
      <w:pPr>
        <w:rPr>
          <w:rFonts w:cs="Arial"/>
        </w:rPr>
      </w:pPr>
    </w:p>
    <w:p w14:paraId="257D6C28" w14:textId="0F400388" w:rsidR="00AE2E4D" w:rsidRPr="00FA67FD" w:rsidRDefault="00FA67FD" w:rsidP="00FA67FD">
      <w:pPr>
        <w:pStyle w:val="Heading1"/>
        <w:spacing w:before="100" w:beforeAutospacing="1" w:after="100" w:afterAutospacing="1"/>
        <w:rPr>
          <w:rFonts w:cs="Arial"/>
        </w:rPr>
      </w:pPr>
      <w:r w:rsidRPr="00FA67FD">
        <w:rPr>
          <w:rFonts w:cs="Arial"/>
        </w:rPr>
        <w:t>APPEAL ATTENDANCE</w:t>
      </w:r>
    </w:p>
    <w:p w14:paraId="56E9772E" w14:textId="4DDCB819" w:rsidR="00FA67FD" w:rsidRPr="00FA67FD" w:rsidRDefault="00FA67FD" w:rsidP="00FA67FD">
      <w:pPr>
        <w:rPr>
          <w:rFonts w:cs="Arial"/>
        </w:rPr>
      </w:pPr>
      <w:r w:rsidRPr="00FA67FD">
        <w:rPr>
          <w:rFonts w:cs="Arial"/>
        </w:rPr>
        <w:t xml:space="preserve">Is it your intention, at this stage, to attend your appeal hearing? </w:t>
      </w:r>
      <w:r w:rsidRPr="00FA67FD">
        <w:rPr>
          <w:rFonts w:cs="Arial"/>
        </w:rPr>
        <w:tab/>
      </w:r>
      <w:r w:rsidRPr="00FA67FD">
        <w:rPr>
          <w:rFonts w:cs="Arial"/>
          <w:b/>
          <w:bCs/>
        </w:rPr>
        <w:t xml:space="preserve">Yes </w:t>
      </w:r>
      <w:sdt>
        <w:sdtPr>
          <w:rPr>
            <w:rFonts w:cs="Arial"/>
            <w:b/>
            <w:bCs/>
          </w:rPr>
          <w:id w:val="-1752964071"/>
          <w14:checkbox>
            <w14:checked w14:val="0"/>
            <w14:checkedState w14:val="2612" w14:font="MS Gothic"/>
            <w14:uncheckedState w14:val="2610" w14:font="MS Gothic"/>
          </w14:checkbox>
        </w:sdtPr>
        <w:sdtContent>
          <w:r w:rsidRPr="00FA67FD">
            <w:rPr>
              <w:rFonts w:ascii="Segoe UI Symbol" w:eastAsia="MS Gothic" w:hAnsi="Segoe UI Symbol" w:cs="Segoe UI Symbol"/>
              <w:b/>
              <w:bCs/>
            </w:rPr>
            <w:t>☐</w:t>
          </w:r>
        </w:sdtContent>
      </w:sdt>
      <w:r w:rsidRPr="00FA67FD">
        <w:rPr>
          <w:rFonts w:cs="Arial"/>
          <w:b/>
          <w:bCs/>
        </w:rPr>
        <w:t xml:space="preserve"> </w:t>
      </w:r>
      <w:r w:rsidRPr="00FA67FD">
        <w:rPr>
          <w:rFonts w:cs="Arial"/>
          <w:b/>
          <w:bCs/>
        </w:rPr>
        <w:tab/>
        <w:t xml:space="preserve">No </w:t>
      </w:r>
      <w:sdt>
        <w:sdtPr>
          <w:rPr>
            <w:rFonts w:cs="Arial"/>
            <w:b/>
            <w:bCs/>
          </w:rPr>
          <w:id w:val="-2145571805"/>
          <w14:checkbox>
            <w14:checked w14:val="0"/>
            <w14:checkedState w14:val="2612" w14:font="MS Gothic"/>
            <w14:uncheckedState w14:val="2610" w14:font="MS Gothic"/>
          </w14:checkbox>
        </w:sdtPr>
        <w:sdtContent>
          <w:r w:rsidRPr="00FA67FD">
            <w:rPr>
              <w:rFonts w:ascii="Segoe UI Symbol" w:eastAsia="MS Gothic" w:hAnsi="Segoe UI Symbol" w:cs="Segoe UI Symbol"/>
              <w:b/>
              <w:bCs/>
            </w:rPr>
            <w:t>☐</w:t>
          </w:r>
        </w:sdtContent>
      </w:sdt>
      <w:r w:rsidRPr="00FA67FD">
        <w:rPr>
          <w:rFonts w:cs="Arial"/>
          <w:b/>
          <w:bCs/>
        </w:rPr>
        <w:t xml:space="preserve">  </w:t>
      </w:r>
      <w:r w:rsidRPr="00FA67FD">
        <w:rPr>
          <w:rFonts w:cs="Arial"/>
        </w:rPr>
        <w:t>(tick as appropriate)</w:t>
      </w:r>
    </w:p>
    <w:p w14:paraId="35CF2C8C" w14:textId="3B1C0BD9" w:rsidR="00FA67FD" w:rsidRPr="00FA67FD" w:rsidRDefault="00FA67FD" w:rsidP="00FA67FD">
      <w:pPr>
        <w:rPr>
          <w:rFonts w:cs="Arial"/>
        </w:rPr>
      </w:pPr>
      <w:r w:rsidRPr="00FA67FD">
        <w:rPr>
          <w:rFonts w:cs="Arial"/>
        </w:rPr>
        <w:t>If you do not/are unable to attend the hearing, the Appeals Panel will only be able to consider the information you have supplied on this form and/or any additional information you submit prior to the hearing. (The Appeals Panel do not see the Common Application Form).</w:t>
      </w:r>
    </w:p>
    <w:p w14:paraId="095CC41A" w14:textId="2C0D9AEC" w:rsidR="00FA67FD" w:rsidRPr="00FA67FD" w:rsidRDefault="00FA67FD" w:rsidP="00FA67FD">
      <w:pPr>
        <w:pStyle w:val="Heading1"/>
        <w:spacing w:before="100" w:beforeAutospacing="1" w:after="100" w:afterAutospacing="1"/>
        <w:rPr>
          <w:rFonts w:cs="Arial"/>
        </w:rPr>
      </w:pPr>
      <w:r w:rsidRPr="00FA67FD">
        <w:rPr>
          <w:rFonts w:cs="Arial"/>
        </w:rPr>
        <w:t>REASONS WHY YOU FEEL YOUR CHILD SHOULD BE ADMITTED TO YOUR PREFERRED SCHOOL</w:t>
      </w:r>
    </w:p>
    <w:p w14:paraId="374C0B9B" w14:textId="783DEC81" w:rsidR="00FA67FD" w:rsidRPr="00FA67FD" w:rsidRDefault="00FA67FD" w:rsidP="00FA67FD">
      <w:pPr>
        <w:spacing w:before="100" w:beforeAutospacing="1" w:after="100" w:afterAutospacing="1"/>
        <w:rPr>
          <w:rFonts w:cs="Arial"/>
        </w:rPr>
      </w:pPr>
      <w:r w:rsidRPr="00FA67FD">
        <w:rPr>
          <w:rFonts w:cs="Arial"/>
        </w:rPr>
        <w:t>In this section outline the reasons why you wish your child to attend the school for which you are appealing.</w:t>
      </w:r>
    </w:p>
    <w:p w14:paraId="7B65F805" w14:textId="48FD1600" w:rsidR="00FA67FD" w:rsidRPr="00FA67FD" w:rsidRDefault="00FA67FD" w:rsidP="00FA67FD">
      <w:pPr>
        <w:pStyle w:val="ListParagraph"/>
        <w:numPr>
          <w:ilvl w:val="0"/>
          <w:numId w:val="1"/>
        </w:numPr>
        <w:spacing w:before="100" w:beforeAutospacing="1" w:after="100" w:afterAutospacing="1"/>
        <w:rPr>
          <w:rFonts w:cs="Arial"/>
        </w:rPr>
      </w:pPr>
      <w:r w:rsidRPr="00FA67FD">
        <w:rPr>
          <w:rFonts w:cs="Arial"/>
          <w:b/>
          <w:bCs/>
        </w:rPr>
        <w:t>Change of address</w:t>
      </w:r>
      <w:r w:rsidRPr="00FA67FD">
        <w:rPr>
          <w:rFonts w:cs="Arial"/>
        </w:rPr>
        <w:t xml:space="preserve">: If your appeal is based on a change of address, please give details, including your current and new addresses and the date you will be moving (please note that this can only be considered if firm documentary evidence of the move (e.g. exchange of contracts/tenancy agreement) is supplied. </w:t>
      </w:r>
    </w:p>
    <w:p w14:paraId="11E8D94C" w14:textId="52FC36CE" w:rsidR="00FA67FD" w:rsidRPr="00FA67FD" w:rsidRDefault="00FA67FD" w:rsidP="00FA67FD">
      <w:pPr>
        <w:pStyle w:val="ListParagraph"/>
        <w:numPr>
          <w:ilvl w:val="0"/>
          <w:numId w:val="1"/>
        </w:numPr>
        <w:spacing w:before="100" w:beforeAutospacing="1" w:after="100" w:afterAutospacing="1"/>
        <w:rPr>
          <w:rFonts w:cs="Arial"/>
        </w:rPr>
      </w:pPr>
      <w:r w:rsidRPr="00FA67FD">
        <w:rPr>
          <w:rFonts w:cs="Arial"/>
          <w:b/>
          <w:bCs/>
        </w:rPr>
        <w:t>Medical needs</w:t>
      </w:r>
      <w:r w:rsidRPr="00FA67FD">
        <w:rPr>
          <w:rFonts w:cs="Arial"/>
        </w:rPr>
        <w:t>: should be supported by a doctor’s certificate indicating how any medical condition relates to the school preference. It is the responsibility of the appellants to ensure that any supporting documentation is available for the panel to consider prior to the appeal hearing.</w:t>
      </w:r>
    </w:p>
    <w:p w14:paraId="626E3F22" w14:textId="77165609" w:rsidR="00A20320" w:rsidRDefault="00FA67FD" w:rsidP="00A20320">
      <w:pPr>
        <w:pStyle w:val="ListParagraph"/>
        <w:numPr>
          <w:ilvl w:val="0"/>
          <w:numId w:val="1"/>
        </w:numPr>
        <w:spacing w:before="100" w:beforeAutospacing="1" w:after="100" w:afterAutospacing="1"/>
        <w:rPr>
          <w:rFonts w:cs="Arial"/>
        </w:rPr>
      </w:pPr>
      <w:r w:rsidRPr="00FA67FD">
        <w:rPr>
          <w:rFonts w:cs="Arial"/>
          <w:b/>
          <w:bCs/>
        </w:rPr>
        <w:t>Religious</w:t>
      </w:r>
      <w:r w:rsidRPr="00FA67FD">
        <w:rPr>
          <w:rFonts w:cs="Arial"/>
        </w:rPr>
        <w:t>: Some church schools give some priority on religious grounds – see school prospectus.  You may be contacted for further information.</w:t>
      </w:r>
    </w:p>
    <w:p w14:paraId="36AD04A3" w14:textId="77777777" w:rsidR="00A20320" w:rsidRPr="00A20320" w:rsidRDefault="00A20320" w:rsidP="00A20320">
      <w:pPr>
        <w:spacing w:before="100" w:beforeAutospacing="1" w:after="100" w:afterAutospacing="1"/>
        <w:rPr>
          <w:rFonts w:cs="Arial"/>
        </w:rPr>
      </w:pPr>
    </w:p>
    <w:p w14:paraId="7F2B0611" w14:textId="77777777" w:rsidR="00FA67FD" w:rsidRPr="00FA67FD" w:rsidRDefault="00FA67FD" w:rsidP="00FA67FD">
      <w:pPr>
        <w:pStyle w:val="ListParagraph"/>
        <w:numPr>
          <w:ilvl w:val="0"/>
          <w:numId w:val="1"/>
        </w:numPr>
        <w:spacing w:before="100" w:beforeAutospacing="1" w:after="100" w:afterAutospacing="1"/>
        <w:rPr>
          <w:rFonts w:cs="Arial"/>
        </w:rPr>
      </w:pPr>
      <w:r w:rsidRPr="00FA67FD">
        <w:rPr>
          <w:rFonts w:cs="Arial"/>
        </w:rPr>
        <w:t>What can the preferred school offer the child that the allocated school or other schools cannot?</w:t>
      </w:r>
    </w:p>
    <w:p w14:paraId="5A24FB0D" w14:textId="694E62A3" w:rsidR="00FA67FD" w:rsidRPr="00FA67FD" w:rsidRDefault="00FA67FD" w:rsidP="00FA67FD">
      <w:pPr>
        <w:pStyle w:val="ListParagraph"/>
        <w:numPr>
          <w:ilvl w:val="0"/>
          <w:numId w:val="1"/>
        </w:numPr>
        <w:spacing w:before="100" w:beforeAutospacing="1" w:after="100" w:afterAutospacing="1"/>
        <w:rPr>
          <w:rFonts w:cs="Arial"/>
        </w:rPr>
      </w:pPr>
      <w:r w:rsidRPr="00FA67FD">
        <w:rPr>
          <w:rFonts w:cs="Arial"/>
        </w:rPr>
        <w:t>Give any other reasons you think relevant – e.g., educational, personal, or social.</w:t>
      </w:r>
    </w:p>
    <w:p w14:paraId="288A5C99" w14:textId="502DB2BF" w:rsidR="00FA67FD" w:rsidRDefault="00FA67FD" w:rsidP="00FA67FD">
      <w:pPr>
        <w:spacing w:before="100" w:beforeAutospacing="1" w:after="100" w:afterAutospacing="1"/>
        <w:rPr>
          <w:rFonts w:cs="Arial"/>
          <w:b/>
          <w:bCs/>
          <w:i/>
          <w:iCs/>
        </w:rPr>
      </w:pPr>
      <w:r w:rsidRPr="00FA67FD">
        <w:rPr>
          <w:rFonts w:cs="Arial"/>
          <w:b/>
          <w:bCs/>
          <w:i/>
          <w:iCs/>
        </w:rPr>
        <w:t>Note: The Independent Appeals Panel is unable to consider letters of support from schools.</w:t>
      </w:r>
    </w:p>
    <w:p w14:paraId="600E81C0" w14:textId="5EB9B2C9" w:rsidR="00FA67FD" w:rsidRPr="00FA67FD" w:rsidRDefault="00FA67FD" w:rsidP="00A20320">
      <w:pPr>
        <w:spacing w:before="100" w:beforeAutospacing="1" w:after="100" w:afterAutospacing="1"/>
        <w:rPr>
          <w:rFonts w:cs="Arial"/>
          <w:b/>
          <w:bCs/>
          <w:i/>
          <w:iCs/>
        </w:rPr>
      </w:pPr>
      <w:r w:rsidRPr="00FA67FD">
        <w:rPr>
          <w:rFonts w:cs="Arial"/>
          <w:noProof/>
        </w:rPr>
        <mc:AlternateContent>
          <mc:Choice Requires="wps">
            <w:drawing>
              <wp:inline distT="0" distB="0" distL="0" distR="0" wp14:anchorId="150CC4A7" wp14:editId="5D7D4C61">
                <wp:extent cx="6645910" cy="1627949"/>
                <wp:effectExtent l="0" t="0" r="21590" b="10795"/>
                <wp:docPr id="2110378722" name="Text Box 2" descr="Free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627949"/>
                        </a:xfrm>
                        <a:prstGeom prst="rect">
                          <a:avLst/>
                        </a:prstGeom>
                        <a:solidFill>
                          <a:srgbClr val="FFFFFF"/>
                        </a:solidFill>
                        <a:ln w="9525">
                          <a:solidFill>
                            <a:srgbClr val="000000"/>
                          </a:solidFill>
                          <a:miter lim="800000"/>
                          <a:headEnd/>
                          <a:tailEnd/>
                        </a:ln>
                      </wps:spPr>
                      <wps:txbx>
                        <w:txbxContent>
                          <w:p w14:paraId="27949504" w14:textId="77777777" w:rsidR="00FA67FD" w:rsidRDefault="00FA67FD" w:rsidP="00FA67FD"/>
                        </w:txbxContent>
                      </wps:txbx>
                      <wps:bodyPr rot="0" vert="horz" wrap="square" lIns="91440" tIns="45720" rIns="91440" bIns="45720" anchor="t" anchorCtr="0">
                        <a:noAutofit/>
                      </wps:bodyPr>
                    </wps:wsp>
                  </a:graphicData>
                </a:graphic>
              </wp:inline>
            </w:drawing>
          </mc:Choice>
          <mc:Fallback>
            <w:pict>
              <v:shape w14:anchorId="150CC4A7" id="_x0000_s1027" type="#_x0000_t202" alt="Free text box" style="width:523.3pt;height:1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YSEwIAACcEAAAOAAAAZHJzL2Uyb0RvYy54bWysk9uO2yAQhu8r9R0Q943jKMlurDirbbap&#10;Km0P0rYPQDCOUTFDBxJ7+/QdsDebnm6qcoEYBn5mvhnWN31r2Emh12BLnk+mnCkrodL2UPIvn3ev&#10;rjnzQdhKGLCq5I/K85vNyxfrzhVqBg2YSiEjEeuLzpW8CcEVWeZlo1rhJ+CUJWcN2IpAJh6yCkVH&#10;6q3JZtPpMusAK4cglfe0ezc4+Sbp17WS4WNdexWYKTnFFtKMad7HOdusRXFA4RotxzDEP0TRCm3p&#10;0bPUnQiCHVH/JtVqieChDhMJbQZ1raVKOVA2+fSXbB4a4VTKheB4d8bk/5+s/HB6cJ+Qhf419FTA&#10;lIR39yC/emZh2wh7ULeI0DVKVPRwHpFlnfPFeDWi9oWPIvvuPVRUZHEMkIT6GttIhfJkpE4FeDxD&#10;V31gkjaXy/lilZNLki9fzq5W81V6QxRP1x368FZBy+Ki5EhVTfLidO9DDEcUT0fiax6MrnbamGTg&#10;Yb81yE6COmCXxqj+0zFjWVfy1WK2GAj8VWKaxp8kWh2olY1uS359PiSKyO2NrVKjBaHNsKaQjR1B&#10;RnYDxdDve6arkXLkuofqkcgiDJ1LP40WDeB3zjrq2pL7b0eBijPzzlJ1Vvl8Hts8GfPF1YwMvPTs&#10;Lz3CSpIqeeBsWG5D+hqRm4VbqmKtE9/nSMaQqRsT9vHnxHa/tNOp5/+9+QEAAP//AwBQSwMEFAAG&#10;AAgAAAAhAGXHlSfdAAAABgEAAA8AAABkcnMvZG93bnJldi54bWxMj8FOwzAQRO9I/IO1SFwQdSip&#10;KSFOhZBA9FYKaq9uvE0i7HWw3TT8PS4XuKw0mtHM23IxWsMG9KFzJOFmkgFDqp3uqJHw8f58PQcW&#10;oiKtjCOU8I0BFtX5WakK7Y70hsM6NiyVUCiUhDbGvuA81C1aFSauR0re3nmrYpK+4dqrYyq3hk+z&#10;THCrOkoLrerxqcX6c32wEub567ANy9vVphZ7cx+v7oaXLy/l5cX4+AAs4hj/wnDCT+hQJaadO5AO&#10;zEhIj8Tfe/KyXAhgOwnTmciBVyX/j1/9AAAA//8DAFBLAQItABQABgAIAAAAIQC2gziS/gAAAOEB&#10;AAATAAAAAAAAAAAAAAAAAAAAAABbQ29udGVudF9UeXBlc10ueG1sUEsBAi0AFAAGAAgAAAAhADj9&#10;If/WAAAAlAEAAAsAAAAAAAAAAAAAAAAALwEAAF9yZWxzLy5yZWxzUEsBAi0AFAAGAAgAAAAhABXd&#10;5hITAgAAJwQAAA4AAAAAAAAAAAAAAAAALgIAAGRycy9lMm9Eb2MueG1sUEsBAi0AFAAGAAgAAAAh&#10;AGXHlSfdAAAABgEAAA8AAAAAAAAAAAAAAAAAbQQAAGRycy9kb3ducmV2LnhtbFBLBQYAAAAABAAE&#10;APMAAAB3BQAAAAA=&#10;">
                <v:textbox>
                  <w:txbxContent>
                    <w:p w14:paraId="27949504" w14:textId="77777777" w:rsidR="00FA67FD" w:rsidRDefault="00FA67FD" w:rsidP="00FA67FD"/>
                  </w:txbxContent>
                </v:textbox>
                <w10:anchorlock/>
              </v:shape>
            </w:pict>
          </mc:Fallback>
        </mc:AlternateContent>
      </w:r>
    </w:p>
    <w:p w14:paraId="051EAAAC" w14:textId="07C75196" w:rsidR="00A20320" w:rsidRDefault="00A20320">
      <w:pPr>
        <w:rPr>
          <w:rFonts w:cs="Arial"/>
        </w:rPr>
      </w:pPr>
      <w:r w:rsidRPr="00F2666B">
        <w:rPr>
          <w:rFonts w:cs="Arial"/>
          <w:b/>
          <w:sz w:val="16"/>
          <w:szCs w:val="16"/>
        </w:rPr>
        <w:t xml:space="preserve">Please </w:t>
      </w:r>
      <w:proofErr w:type="gramStart"/>
      <w:r w:rsidRPr="00F2666B">
        <w:rPr>
          <w:rFonts w:cs="Arial"/>
          <w:b/>
          <w:sz w:val="16"/>
          <w:szCs w:val="16"/>
        </w:rPr>
        <w:t xml:space="preserve">continue </w:t>
      </w:r>
      <w:r>
        <w:rPr>
          <w:rFonts w:cs="Arial"/>
          <w:b/>
          <w:sz w:val="16"/>
          <w:szCs w:val="16"/>
        </w:rPr>
        <w:t>on</w:t>
      </w:r>
      <w:proofErr w:type="gramEnd"/>
      <w:r>
        <w:rPr>
          <w:rFonts w:cs="Arial"/>
          <w:b/>
          <w:sz w:val="16"/>
          <w:szCs w:val="16"/>
        </w:rPr>
        <w:t xml:space="preserve"> </w:t>
      </w:r>
      <w:r w:rsidRPr="00F2666B">
        <w:rPr>
          <w:rFonts w:cs="Arial"/>
          <w:b/>
          <w:sz w:val="16"/>
          <w:szCs w:val="16"/>
        </w:rPr>
        <w:t>additional sheets if necessary</w:t>
      </w:r>
      <w:r>
        <w:rPr>
          <w:rFonts w:cs="Arial"/>
          <w:b/>
          <w:sz w:val="16"/>
          <w:szCs w:val="16"/>
        </w:rPr>
        <w:t>.</w:t>
      </w:r>
      <w:r>
        <w:rPr>
          <w:rFonts w:cs="Arial"/>
        </w:rPr>
        <w:t xml:space="preserve"> </w:t>
      </w:r>
      <w:r>
        <w:rPr>
          <w:rFonts w:cs="Arial"/>
        </w:rPr>
        <w:br w:type="page"/>
      </w:r>
    </w:p>
    <w:p w14:paraId="556FF803" w14:textId="5DF4458F" w:rsidR="00FA67FD" w:rsidRDefault="00A20320" w:rsidP="00A20320">
      <w:pPr>
        <w:pStyle w:val="Heading1"/>
      </w:pPr>
      <w:r>
        <w:lastRenderedPageBreak/>
        <w:t>DECLARATION</w:t>
      </w:r>
    </w:p>
    <w:p w14:paraId="1C719C35" w14:textId="2F92C22B" w:rsidR="00A20320" w:rsidRDefault="00A20320" w:rsidP="00A20320">
      <w:pPr>
        <w:spacing w:before="100" w:beforeAutospacing="1" w:after="100" w:afterAutospacing="1"/>
      </w:pPr>
      <w:r w:rsidRPr="00A20320">
        <w:rPr>
          <w:b/>
          <w:bCs/>
        </w:rPr>
        <w:t>I confirm that by signing this document, where more than one person shares parental responsibility for the child, I have consulted and agreed with that person on this application prior to submission.</w:t>
      </w:r>
      <w:r>
        <w:t xml:space="preserve"> In addition, I am aware that where parents/carers share equally parental responsibility for the child then only one address can be </w:t>
      </w:r>
      <w:proofErr w:type="gramStart"/>
      <w:r>
        <w:t>considered</w:t>
      </w:r>
      <w:proofErr w:type="gramEnd"/>
      <w:r>
        <w:t xml:space="preserve"> and this is the one nominated on this Notice of appeal (this will be verified by the local authority on behalf of all admission authorities.  (Note: Documentary evidence may be requested).</w:t>
      </w:r>
    </w:p>
    <w:p w14:paraId="4D827080" w14:textId="77777777" w:rsidR="00A20320" w:rsidRDefault="00A20320" w:rsidP="00A20320">
      <w:pPr>
        <w:pStyle w:val="Heading2"/>
        <w:spacing w:before="100" w:beforeAutospacing="1" w:after="100" w:afterAutospacing="1"/>
      </w:pPr>
      <w:r>
        <w:t>Information Sharing and Consent</w:t>
      </w:r>
    </w:p>
    <w:p w14:paraId="7156D8A2" w14:textId="747FCBD2" w:rsidR="00A20320" w:rsidRDefault="00A20320" w:rsidP="00A20320">
      <w:r>
        <w:t xml:space="preserve">I understand that the information I have provided to </w:t>
      </w:r>
      <w:proofErr w:type="gramStart"/>
      <w:r>
        <w:t>North East</w:t>
      </w:r>
      <w:proofErr w:type="gramEnd"/>
      <w:r>
        <w:t xml:space="preserve"> Lincolnshire Council regarding my child and family will be recorded and used for the purpose of providing services, support, advice and guidance to my child and family.  I agree to my family’s personal information being processed and shared by </w:t>
      </w:r>
      <w:proofErr w:type="gramStart"/>
      <w:r>
        <w:t>North East</w:t>
      </w:r>
      <w:proofErr w:type="gramEnd"/>
      <w:r>
        <w:t xml:space="preserve"> Lincolnshire Council with appropriate partners and organisations to enable them to provide us with services, support, information, advice and guidance in order to achieve a positive outcome for me and my family.  </w:t>
      </w:r>
      <w:proofErr w:type="gramStart"/>
      <w:r>
        <w:t>North East</w:t>
      </w:r>
      <w:proofErr w:type="gramEnd"/>
      <w:r>
        <w:t xml:space="preserve"> Lincolnshire Council is the Data Controller for the processing of my personal information and will process all personal information in accordance with the Data Protection Act and GDPR.</w:t>
      </w:r>
    </w:p>
    <w:p w14:paraId="41FC5725" w14:textId="65BB1AA4" w:rsidR="00A20320" w:rsidRPr="00A20320" w:rsidRDefault="00A20320" w:rsidP="00A20320">
      <w:pPr>
        <w:rPr>
          <w:b/>
          <w:bCs/>
        </w:rPr>
      </w:pPr>
      <w:r w:rsidRPr="00A20320">
        <w:rPr>
          <w:b/>
          <w:bCs/>
        </w:rPr>
        <w:t xml:space="preserve">I declare that the information provided in this document is correct and I give consent to the above.  </w:t>
      </w:r>
    </w:p>
    <w:p w14:paraId="244B8A67" w14:textId="08A7FC9D" w:rsidR="00A20320" w:rsidRDefault="00A20320" w:rsidP="00A20320">
      <w:pPr>
        <w:rPr>
          <w:b/>
          <w:bCs/>
          <w:i/>
          <w:iCs/>
        </w:rPr>
      </w:pPr>
      <w:r w:rsidRPr="00A20320">
        <w:rPr>
          <w:b/>
          <w:bCs/>
          <w:i/>
          <w:iCs/>
        </w:rPr>
        <w:t>Please note, any un-signed forms will be returned to parents/</w:t>
      </w:r>
      <w:proofErr w:type="gramStart"/>
      <w:r w:rsidRPr="00A20320">
        <w:rPr>
          <w:b/>
          <w:bCs/>
          <w:i/>
          <w:iCs/>
        </w:rPr>
        <w:t>carers</w:t>
      </w:r>
      <w:proofErr w:type="gramEnd"/>
    </w:p>
    <w:p w14:paraId="1238BA64" w14:textId="77777777" w:rsidR="00A20320" w:rsidRDefault="00A20320" w:rsidP="00A20320">
      <w:pPr>
        <w:rPr>
          <w:b/>
          <w:bCs/>
          <w:i/>
          <w:iCs/>
        </w:rPr>
      </w:pPr>
    </w:p>
    <w:p w14:paraId="72EDA4A3" w14:textId="3B2770C2" w:rsidR="00A20320" w:rsidRDefault="00A20320" w:rsidP="00A20320">
      <w:pPr>
        <w:rPr>
          <w:b/>
          <w:bCs/>
        </w:rPr>
      </w:pPr>
      <w:r>
        <w:rPr>
          <w:b/>
          <w:bCs/>
        </w:rPr>
        <w:t>Signature:</w:t>
      </w:r>
    </w:p>
    <w:p w14:paraId="63293449" w14:textId="77777777" w:rsidR="00A20320" w:rsidRDefault="00A20320" w:rsidP="00A20320">
      <w:pPr>
        <w:rPr>
          <w:b/>
          <w:bCs/>
        </w:rPr>
      </w:pPr>
    </w:p>
    <w:p w14:paraId="61014DC8" w14:textId="2BF39853" w:rsidR="00A20320" w:rsidRPr="00A20320" w:rsidRDefault="00A20320" w:rsidP="00A20320">
      <w:pPr>
        <w:rPr>
          <w:b/>
          <w:bCs/>
        </w:rPr>
      </w:pPr>
      <w:r>
        <w:rPr>
          <w:b/>
          <w:bCs/>
        </w:rPr>
        <w:t>Date:</w:t>
      </w:r>
    </w:p>
    <w:p w14:paraId="2961D3E7" w14:textId="57AB00AA" w:rsidR="00AE2E4D" w:rsidRPr="00FA67FD" w:rsidRDefault="00AE2E4D" w:rsidP="00AE2E4D">
      <w:pPr>
        <w:rPr>
          <w:rFonts w:cs="Arial"/>
        </w:rPr>
      </w:pPr>
    </w:p>
    <w:p w14:paraId="50A78FFB" w14:textId="290AFF70" w:rsidR="00AE2E4D" w:rsidRPr="00FA67FD" w:rsidRDefault="00AE2E4D" w:rsidP="00AE2E4D">
      <w:pPr>
        <w:rPr>
          <w:rFonts w:cs="Arial"/>
        </w:rPr>
      </w:pPr>
    </w:p>
    <w:p w14:paraId="1B861C84" w14:textId="474B6C32" w:rsidR="00AE2E4D" w:rsidRPr="00FA67FD" w:rsidRDefault="00AE2E4D" w:rsidP="00AE2E4D">
      <w:pPr>
        <w:rPr>
          <w:rFonts w:cs="Arial"/>
        </w:rPr>
      </w:pPr>
    </w:p>
    <w:p w14:paraId="6C0394E1" w14:textId="0300BFDC" w:rsidR="00AE2E4D" w:rsidRPr="00FA67FD" w:rsidRDefault="00AE2E4D" w:rsidP="00AE2E4D">
      <w:pPr>
        <w:rPr>
          <w:rFonts w:cs="Arial"/>
        </w:rPr>
      </w:pPr>
      <w:r w:rsidRPr="00FA67FD">
        <w:rPr>
          <w:rFonts w:cs="Arial"/>
        </w:rPr>
        <w:t xml:space="preserve"> </w:t>
      </w:r>
    </w:p>
    <w:p w14:paraId="2957A25C" w14:textId="607363AA" w:rsidR="00AE2E4D" w:rsidRPr="00FA67FD" w:rsidRDefault="00AE2E4D" w:rsidP="00AE2E4D">
      <w:pPr>
        <w:rPr>
          <w:rFonts w:cs="Arial"/>
        </w:rPr>
      </w:pPr>
    </w:p>
    <w:p w14:paraId="2DF6DC83" w14:textId="21FC692F" w:rsidR="00AE2E4D" w:rsidRPr="00FA67FD" w:rsidRDefault="00AE2E4D" w:rsidP="00AE2E4D">
      <w:pPr>
        <w:rPr>
          <w:rFonts w:cs="Arial"/>
        </w:rPr>
      </w:pPr>
    </w:p>
    <w:p w14:paraId="13E13D14" w14:textId="7276566B" w:rsidR="00AE2E4D" w:rsidRPr="00FA67FD" w:rsidRDefault="00AE2E4D" w:rsidP="00AE2E4D">
      <w:pPr>
        <w:rPr>
          <w:rFonts w:cs="Arial"/>
        </w:rPr>
      </w:pPr>
    </w:p>
    <w:sectPr w:rsidR="00AE2E4D" w:rsidRPr="00FA67FD" w:rsidSect="00790F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71DC" w14:textId="77777777" w:rsidR="00790F4A" w:rsidRDefault="00790F4A" w:rsidP="00842119">
      <w:pPr>
        <w:spacing w:after="0" w:line="240" w:lineRule="auto"/>
      </w:pPr>
      <w:r>
        <w:separator/>
      </w:r>
    </w:p>
  </w:endnote>
  <w:endnote w:type="continuationSeparator" w:id="0">
    <w:p w14:paraId="78B67EAE" w14:textId="77777777" w:rsidR="00790F4A" w:rsidRDefault="00790F4A" w:rsidP="0084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54CE" w14:textId="77777777" w:rsidR="00790F4A" w:rsidRDefault="00790F4A" w:rsidP="00842119">
      <w:pPr>
        <w:spacing w:after="0" w:line="240" w:lineRule="auto"/>
      </w:pPr>
      <w:r>
        <w:separator/>
      </w:r>
    </w:p>
  </w:footnote>
  <w:footnote w:type="continuationSeparator" w:id="0">
    <w:p w14:paraId="7C4C09F1" w14:textId="77777777" w:rsidR="00790F4A" w:rsidRDefault="00790F4A" w:rsidP="0084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0D7F"/>
    <w:multiLevelType w:val="hybridMultilevel"/>
    <w:tmpl w:val="FABECEC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16cid:durableId="156987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DE"/>
    <w:rsid w:val="000C3C3A"/>
    <w:rsid w:val="00174F8E"/>
    <w:rsid w:val="00270AEC"/>
    <w:rsid w:val="00476DDE"/>
    <w:rsid w:val="004E56D6"/>
    <w:rsid w:val="00790F4A"/>
    <w:rsid w:val="00842119"/>
    <w:rsid w:val="00A20320"/>
    <w:rsid w:val="00AE2E4D"/>
    <w:rsid w:val="00BD7B21"/>
    <w:rsid w:val="00C96BC5"/>
    <w:rsid w:val="00FA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FE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FD"/>
    <w:rPr>
      <w:rFonts w:ascii="Arial" w:hAnsi="Arial"/>
      <w:sz w:val="18"/>
    </w:rPr>
  </w:style>
  <w:style w:type="paragraph" w:styleId="Heading1">
    <w:name w:val="heading 1"/>
    <w:basedOn w:val="Normal"/>
    <w:next w:val="Normal"/>
    <w:link w:val="Heading1Char"/>
    <w:uiPriority w:val="9"/>
    <w:qFormat/>
    <w:rsid w:val="00AE2E4D"/>
    <w:pPr>
      <w:keepNext/>
      <w:keepLines/>
      <w:spacing w:before="240" w:after="0"/>
      <w:jc w:val="center"/>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A20320"/>
    <w:pPr>
      <w:keepNext/>
      <w:keepLines/>
      <w:spacing w:before="40" w:after="0"/>
      <w:outlineLvl w:val="1"/>
    </w:pPr>
    <w:rPr>
      <w:rFonts w:eastAsiaTheme="majorEastAsia" w:cstheme="majorBidi"/>
      <w:b/>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DDE"/>
    <w:rPr>
      <w:color w:val="0563C1" w:themeColor="hyperlink"/>
      <w:u w:val="single"/>
    </w:rPr>
  </w:style>
  <w:style w:type="character" w:styleId="UnresolvedMention">
    <w:name w:val="Unresolved Mention"/>
    <w:basedOn w:val="DefaultParagraphFont"/>
    <w:uiPriority w:val="99"/>
    <w:semiHidden/>
    <w:unhideWhenUsed/>
    <w:rsid w:val="00476DDE"/>
    <w:rPr>
      <w:color w:val="605E5C"/>
      <w:shd w:val="clear" w:color="auto" w:fill="E1DFDD"/>
    </w:rPr>
  </w:style>
  <w:style w:type="paragraph" w:styleId="Title">
    <w:name w:val="Title"/>
    <w:basedOn w:val="Normal"/>
    <w:next w:val="Normal"/>
    <w:link w:val="TitleChar"/>
    <w:uiPriority w:val="10"/>
    <w:qFormat/>
    <w:rsid w:val="00174F8E"/>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74F8E"/>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AE2E4D"/>
    <w:rPr>
      <w:rFonts w:ascii="Arial" w:eastAsiaTheme="majorEastAsia" w:hAnsi="Arial" w:cstheme="majorBidi"/>
      <w:b/>
      <w:sz w:val="32"/>
      <w:szCs w:val="32"/>
      <w:u w:val="single"/>
    </w:rPr>
  </w:style>
  <w:style w:type="table" w:styleId="TableGrid">
    <w:name w:val="Table Grid"/>
    <w:basedOn w:val="TableNormal"/>
    <w:uiPriority w:val="39"/>
    <w:rsid w:val="00AE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7FD"/>
    <w:pPr>
      <w:ind w:left="720"/>
      <w:contextualSpacing/>
    </w:pPr>
  </w:style>
  <w:style w:type="character" w:customStyle="1" w:styleId="Heading2Char">
    <w:name w:val="Heading 2 Char"/>
    <w:basedOn w:val="DefaultParagraphFont"/>
    <w:link w:val="Heading2"/>
    <w:uiPriority w:val="9"/>
    <w:rsid w:val="00A20320"/>
    <w:rPr>
      <w:rFonts w:ascii="Arial" w:eastAsiaTheme="majorEastAsia" w:hAnsi="Arial" w:cstheme="majorBidi"/>
      <w:b/>
      <w:szCs w:val="26"/>
      <w:u w:val="single"/>
    </w:rPr>
  </w:style>
  <w:style w:type="paragraph" w:styleId="Header">
    <w:name w:val="header"/>
    <w:basedOn w:val="Normal"/>
    <w:link w:val="HeaderChar"/>
    <w:uiPriority w:val="99"/>
    <w:unhideWhenUsed/>
    <w:rsid w:val="0084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19"/>
    <w:rPr>
      <w:rFonts w:ascii="Arial" w:hAnsi="Arial"/>
      <w:sz w:val="18"/>
    </w:rPr>
  </w:style>
  <w:style w:type="paragraph" w:styleId="Footer">
    <w:name w:val="footer"/>
    <w:basedOn w:val="Normal"/>
    <w:link w:val="FooterChar"/>
    <w:uiPriority w:val="99"/>
    <w:unhideWhenUsed/>
    <w:rsid w:val="0084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11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C29F-0758-45E4-BBFD-A86C8399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2024-04-16T10:23:00Z</dcterms:created>
  <dcterms:modified xsi:type="dcterms:W3CDTF">2024-04-16T10:23:00Z</dcterms:modified>
</cp:coreProperties>
</file>