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5B0E" w14:textId="05127413" w:rsidR="003C7303" w:rsidRPr="00453A5F" w:rsidRDefault="00FC3EAD" w:rsidP="00453A5F">
      <w:pPr>
        <w:pStyle w:val="Heading1"/>
        <w:spacing w:line="276" w:lineRule="auto"/>
        <w:rPr>
          <w:rFonts w:ascii="Arial" w:hAnsi="Arial" w:cs="Arial"/>
        </w:rPr>
      </w:pPr>
      <w:r w:rsidRPr="00453A5F">
        <w:rPr>
          <w:rFonts w:ascii="Arial" w:hAnsi="Arial" w:cs="Arial"/>
        </w:rPr>
        <w:t>Fostering FAQ</w:t>
      </w:r>
    </w:p>
    <w:p w14:paraId="24B60F06" w14:textId="77777777" w:rsidR="00A421BB" w:rsidRPr="00453A5F" w:rsidRDefault="00A421BB" w:rsidP="00453A5F">
      <w:pPr>
        <w:spacing w:line="276" w:lineRule="auto"/>
        <w:rPr>
          <w:rFonts w:ascii="Arial" w:hAnsi="Arial" w:cs="Arial"/>
        </w:rPr>
      </w:pPr>
    </w:p>
    <w:p w14:paraId="3ACD1746" w14:textId="77777777" w:rsidR="00F01D36" w:rsidRPr="00453A5F" w:rsidRDefault="00F01D36" w:rsidP="00453A5F">
      <w:pPr>
        <w:pStyle w:val="Heading2"/>
        <w:spacing w:line="276" w:lineRule="auto"/>
        <w:rPr>
          <w:rFonts w:ascii="Arial" w:hAnsi="Arial" w:cs="Arial"/>
        </w:rPr>
      </w:pPr>
      <w:r w:rsidRPr="00453A5F">
        <w:rPr>
          <w:rFonts w:ascii="Arial" w:hAnsi="Arial" w:cs="Arial"/>
        </w:rPr>
        <w:t>How many children can I foster?</w:t>
      </w:r>
    </w:p>
    <w:p w14:paraId="6902A2D5" w14:textId="2AAC75A8"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 xml:space="preserve">It depends on how much space you have in your </w:t>
      </w:r>
      <w:r w:rsidRPr="00037482">
        <w:rPr>
          <w:rFonts w:ascii="Arial" w:hAnsi="Arial" w:cs="Arial"/>
          <w:sz w:val="24"/>
          <w:szCs w:val="24"/>
        </w:rPr>
        <w:t>home,</w:t>
      </w:r>
      <w:r w:rsidRPr="00037482">
        <w:rPr>
          <w:rFonts w:ascii="Arial" w:hAnsi="Arial" w:cs="Arial"/>
          <w:sz w:val="24"/>
          <w:szCs w:val="24"/>
        </w:rPr>
        <w:t xml:space="preserve"> but we ask that you have one spare bedroom for fostering. We will discuss how many children you can foster at your home visit.</w:t>
      </w:r>
    </w:p>
    <w:p w14:paraId="252DB8D8" w14:textId="77777777" w:rsidR="00F01D36" w:rsidRPr="00453A5F" w:rsidRDefault="00F01D36" w:rsidP="00453A5F">
      <w:pPr>
        <w:spacing w:line="276" w:lineRule="auto"/>
        <w:rPr>
          <w:rFonts w:ascii="Arial" w:hAnsi="Arial" w:cs="Arial"/>
        </w:rPr>
      </w:pPr>
    </w:p>
    <w:p w14:paraId="66190CC9" w14:textId="77777777" w:rsidR="00F01D36" w:rsidRPr="00453A5F" w:rsidRDefault="00F01D36" w:rsidP="00453A5F">
      <w:pPr>
        <w:pStyle w:val="Heading2"/>
        <w:spacing w:line="276" w:lineRule="auto"/>
        <w:rPr>
          <w:rFonts w:ascii="Arial" w:hAnsi="Arial" w:cs="Arial"/>
        </w:rPr>
      </w:pPr>
      <w:r w:rsidRPr="00453A5F">
        <w:rPr>
          <w:rFonts w:ascii="Arial" w:hAnsi="Arial" w:cs="Arial"/>
        </w:rPr>
        <w:t>Can I foster if I live with extended family?</w:t>
      </w:r>
    </w:p>
    <w:p w14:paraId="6A0C5E72"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This will depend on a number of factors, including:</w:t>
      </w:r>
    </w:p>
    <w:p w14:paraId="77903D09" w14:textId="6AC5697F"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w:t>
      </w:r>
      <w:r w:rsidRPr="00037482">
        <w:rPr>
          <w:rFonts w:ascii="Arial" w:hAnsi="Arial" w:cs="Arial"/>
          <w:sz w:val="24"/>
          <w:szCs w:val="24"/>
        </w:rPr>
        <w:tab/>
        <w:t xml:space="preserve">who owns your home and are they </w:t>
      </w:r>
      <w:r w:rsidRPr="00037482">
        <w:rPr>
          <w:rFonts w:ascii="Arial" w:hAnsi="Arial" w:cs="Arial"/>
          <w:sz w:val="24"/>
          <w:szCs w:val="24"/>
        </w:rPr>
        <w:t>are happy</w:t>
      </w:r>
      <w:r w:rsidRPr="00037482">
        <w:rPr>
          <w:rFonts w:ascii="Arial" w:hAnsi="Arial" w:cs="Arial"/>
          <w:sz w:val="24"/>
          <w:szCs w:val="24"/>
        </w:rPr>
        <w:t xml:space="preserve"> for you to foster in the home</w:t>
      </w:r>
    </w:p>
    <w:p w14:paraId="73828B9C"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w:t>
      </w:r>
      <w:r w:rsidRPr="00037482">
        <w:rPr>
          <w:rFonts w:ascii="Arial" w:hAnsi="Arial" w:cs="Arial"/>
          <w:sz w:val="24"/>
          <w:szCs w:val="24"/>
        </w:rPr>
        <w:tab/>
        <w:t>who lives with you</w:t>
      </w:r>
    </w:p>
    <w:p w14:paraId="7232DDEC"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w:t>
      </w:r>
      <w:r w:rsidRPr="00037482">
        <w:rPr>
          <w:rFonts w:ascii="Arial" w:hAnsi="Arial" w:cs="Arial"/>
          <w:sz w:val="24"/>
          <w:szCs w:val="24"/>
        </w:rPr>
        <w:tab/>
        <w:t>if there’s enough space in your home</w:t>
      </w:r>
    </w:p>
    <w:p w14:paraId="2478A97C" w14:textId="202C630B"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w:t>
      </w:r>
      <w:r w:rsidRPr="00037482">
        <w:rPr>
          <w:rFonts w:ascii="Arial" w:hAnsi="Arial" w:cs="Arial"/>
          <w:sz w:val="24"/>
          <w:szCs w:val="24"/>
        </w:rPr>
        <w:tab/>
        <w:t>whether the other people in your home are happy to foster and be included in your fostering</w:t>
      </w:r>
      <w:r w:rsidRPr="00037482">
        <w:rPr>
          <w:rFonts w:ascii="Arial" w:hAnsi="Arial" w:cs="Arial"/>
          <w:sz w:val="24"/>
          <w:szCs w:val="24"/>
        </w:rPr>
        <w:t xml:space="preserve"> </w:t>
      </w:r>
      <w:r w:rsidRPr="00037482">
        <w:rPr>
          <w:rFonts w:ascii="Arial" w:hAnsi="Arial" w:cs="Arial"/>
          <w:sz w:val="24"/>
          <w:szCs w:val="24"/>
        </w:rPr>
        <w:t>assessment</w:t>
      </w:r>
    </w:p>
    <w:p w14:paraId="440AD28A" w14:textId="61E0634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We can discuss this with you in more detail</w:t>
      </w:r>
      <w:r w:rsidRPr="00037482">
        <w:rPr>
          <w:rFonts w:ascii="Arial" w:hAnsi="Arial" w:cs="Arial"/>
          <w:sz w:val="24"/>
          <w:szCs w:val="24"/>
        </w:rPr>
        <w:t>.</w:t>
      </w:r>
      <w:r w:rsidRPr="00037482">
        <w:rPr>
          <w:rFonts w:ascii="Arial" w:hAnsi="Arial" w:cs="Arial"/>
          <w:sz w:val="24"/>
          <w:szCs w:val="24"/>
        </w:rPr>
        <w:t xml:space="preserve"> </w:t>
      </w:r>
    </w:p>
    <w:p w14:paraId="7799CF76" w14:textId="77777777" w:rsidR="00453A5F" w:rsidRPr="00453A5F" w:rsidRDefault="00453A5F" w:rsidP="00453A5F">
      <w:pPr>
        <w:spacing w:line="276" w:lineRule="auto"/>
        <w:rPr>
          <w:rFonts w:ascii="Arial" w:hAnsi="Arial" w:cs="Arial"/>
        </w:rPr>
      </w:pPr>
    </w:p>
    <w:p w14:paraId="6E3BBF76" w14:textId="77777777" w:rsidR="00F01D36" w:rsidRPr="00453A5F" w:rsidRDefault="00F01D36" w:rsidP="00453A5F">
      <w:pPr>
        <w:pStyle w:val="Heading2"/>
        <w:spacing w:line="276" w:lineRule="auto"/>
        <w:rPr>
          <w:rFonts w:ascii="Arial" w:hAnsi="Arial" w:cs="Arial"/>
        </w:rPr>
      </w:pPr>
      <w:r w:rsidRPr="00453A5F">
        <w:rPr>
          <w:rFonts w:ascii="Arial" w:hAnsi="Arial" w:cs="Arial"/>
        </w:rPr>
        <w:t>Can I foster if I have a criminal record?</w:t>
      </w:r>
    </w:p>
    <w:p w14:paraId="1D1960E3" w14:textId="77777777" w:rsidR="00037482" w:rsidRPr="00037482" w:rsidRDefault="00037482" w:rsidP="00037482">
      <w:pPr>
        <w:spacing w:line="276" w:lineRule="auto"/>
        <w:rPr>
          <w:rFonts w:ascii="Arial" w:hAnsi="Arial" w:cs="Arial"/>
          <w:sz w:val="24"/>
          <w:szCs w:val="24"/>
        </w:rPr>
      </w:pPr>
      <w:r w:rsidRPr="00037482">
        <w:rPr>
          <w:rFonts w:ascii="Arial" w:hAnsi="Arial" w:cs="Arial"/>
          <w:sz w:val="24"/>
          <w:szCs w:val="24"/>
        </w:rPr>
        <w:t>Many factors determine whether someone with a criminal record is eligible to foster a child, including the type of crime and when it was committed. If you wish to foster and have a criminal record, please speak with our team who can advise you on your eligibility.</w:t>
      </w:r>
    </w:p>
    <w:p w14:paraId="052D0F14"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As part of the assessment process, all applicants and all members of the applicants’ household have an enhanced Disclosure and Barring Service (DBS) check, where all previous criminal convictions will need to be recorded and discussed.</w:t>
      </w:r>
    </w:p>
    <w:p w14:paraId="71AB53E8" w14:textId="77777777" w:rsidR="00453A5F" w:rsidRPr="00453A5F" w:rsidRDefault="00453A5F" w:rsidP="00453A5F">
      <w:pPr>
        <w:spacing w:line="276" w:lineRule="auto"/>
        <w:rPr>
          <w:rFonts w:ascii="Arial" w:hAnsi="Arial" w:cs="Arial"/>
        </w:rPr>
      </w:pPr>
    </w:p>
    <w:p w14:paraId="46FF5B40" w14:textId="77777777" w:rsidR="00F01D36" w:rsidRPr="00453A5F" w:rsidRDefault="00F01D36" w:rsidP="00453A5F">
      <w:pPr>
        <w:pStyle w:val="Heading2"/>
        <w:spacing w:line="276" w:lineRule="auto"/>
        <w:rPr>
          <w:rFonts w:ascii="Arial" w:hAnsi="Arial" w:cs="Arial"/>
        </w:rPr>
      </w:pPr>
      <w:r w:rsidRPr="00453A5F">
        <w:rPr>
          <w:rFonts w:ascii="Arial" w:hAnsi="Arial" w:cs="Arial"/>
        </w:rPr>
        <w:t>Do I need any special qualifications to foster?</w:t>
      </w:r>
    </w:p>
    <w:p w14:paraId="4D5C87BB"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No, you don’t need any special qualifications to foster. We will provide you with the training and ongoing development to help get you ready for the role.</w:t>
      </w:r>
    </w:p>
    <w:p w14:paraId="71CFF6D5"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We do ask that you have some childcare experience, whether this is through work or with your own children.</w:t>
      </w:r>
    </w:p>
    <w:p w14:paraId="38BC240F" w14:textId="77777777" w:rsidR="00453A5F" w:rsidRPr="00453A5F" w:rsidRDefault="00453A5F" w:rsidP="00453A5F">
      <w:pPr>
        <w:spacing w:line="276" w:lineRule="auto"/>
        <w:rPr>
          <w:rFonts w:ascii="Arial" w:hAnsi="Arial" w:cs="Arial"/>
        </w:rPr>
      </w:pPr>
    </w:p>
    <w:p w14:paraId="523D4AC7" w14:textId="77777777" w:rsidR="00F01D36" w:rsidRPr="00453A5F" w:rsidRDefault="00F01D36" w:rsidP="00453A5F">
      <w:pPr>
        <w:pStyle w:val="Heading2"/>
        <w:spacing w:line="276" w:lineRule="auto"/>
        <w:rPr>
          <w:rFonts w:ascii="Arial" w:hAnsi="Arial" w:cs="Arial"/>
        </w:rPr>
      </w:pPr>
      <w:r w:rsidRPr="00453A5F">
        <w:rPr>
          <w:rFonts w:ascii="Arial" w:hAnsi="Arial" w:cs="Arial"/>
        </w:rPr>
        <w:lastRenderedPageBreak/>
        <w:t>Can I foster if I’m overweight?</w:t>
      </w:r>
    </w:p>
    <w:p w14:paraId="146AA8CF"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Being overweight does not exclude you from fostering. As part of the fostering application process, all potential carers complete a medical assessment, which is sent to our medical advisor for their views.</w:t>
      </w:r>
    </w:p>
    <w:p w14:paraId="5ADAD1FB" w14:textId="77777777" w:rsidR="00F01D36" w:rsidRPr="00037482" w:rsidRDefault="00F01D36" w:rsidP="00453A5F">
      <w:pPr>
        <w:spacing w:line="276" w:lineRule="auto"/>
        <w:rPr>
          <w:rFonts w:ascii="Arial" w:hAnsi="Arial" w:cs="Arial"/>
          <w:sz w:val="24"/>
          <w:szCs w:val="24"/>
        </w:rPr>
      </w:pPr>
      <w:r w:rsidRPr="00037482">
        <w:rPr>
          <w:rFonts w:ascii="Arial" w:hAnsi="Arial" w:cs="Arial"/>
          <w:sz w:val="24"/>
          <w:szCs w:val="24"/>
        </w:rPr>
        <w:t>All foster carers need to be healthy and active to look after our children and young people.</w:t>
      </w:r>
    </w:p>
    <w:p w14:paraId="5731B7C4" w14:textId="77777777" w:rsidR="00453A5F" w:rsidRPr="00453A5F" w:rsidRDefault="00453A5F" w:rsidP="00453A5F">
      <w:pPr>
        <w:spacing w:line="276" w:lineRule="auto"/>
        <w:rPr>
          <w:rFonts w:ascii="Arial" w:hAnsi="Arial" w:cs="Arial"/>
        </w:rPr>
      </w:pPr>
    </w:p>
    <w:p w14:paraId="17B680A6" w14:textId="77777777" w:rsidR="00F01D36" w:rsidRPr="00453A5F" w:rsidRDefault="00F01D36" w:rsidP="00453A5F">
      <w:pPr>
        <w:pStyle w:val="Heading2"/>
        <w:spacing w:line="276" w:lineRule="auto"/>
        <w:rPr>
          <w:rFonts w:ascii="Arial" w:hAnsi="Arial" w:cs="Arial"/>
        </w:rPr>
      </w:pPr>
      <w:r w:rsidRPr="00453A5F">
        <w:rPr>
          <w:rFonts w:ascii="Arial" w:hAnsi="Arial" w:cs="Arial"/>
        </w:rPr>
        <w:t>Can I foster if I don’t drive?</w:t>
      </w:r>
    </w:p>
    <w:p w14:paraId="62276B50" w14:textId="485A646A" w:rsidR="00A421BB" w:rsidRPr="00037482" w:rsidRDefault="00011244" w:rsidP="00011244">
      <w:pPr>
        <w:spacing w:line="276" w:lineRule="auto"/>
        <w:rPr>
          <w:rFonts w:ascii="Arial" w:hAnsi="Arial" w:cs="Arial"/>
          <w:sz w:val="24"/>
          <w:szCs w:val="24"/>
        </w:rPr>
      </w:pPr>
      <w:r w:rsidRPr="00011244">
        <w:rPr>
          <w:rFonts w:ascii="Arial" w:hAnsi="Arial" w:cs="Arial"/>
          <w:sz w:val="24"/>
          <w:szCs w:val="24"/>
        </w:rPr>
        <w:t>Whilst having a car can make the school run, getting children to appointments and food shopping easier, you can still be a foster carer if you don’t drive. We can discuss how it could work for you at your home visit</w:t>
      </w:r>
      <w:r>
        <w:rPr>
          <w:rFonts w:ascii="Arial" w:hAnsi="Arial" w:cs="Arial"/>
          <w:sz w:val="24"/>
          <w:szCs w:val="24"/>
        </w:rPr>
        <w:t>.</w:t>
      </w:r>
    </w:p>
    <w:sectPr w:rsidR="00A421BB" w:rsidRPr="00037482">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8718" w14:textId="77777777" w:rsidR="00FC3EAD" w:rsidRDefault="00FC3EAD" w:rsidP="00FC3EAD">
      <w:pPr>
        <w:spacing w:after="0" w:line="240" w:lineRule="auto"/>
      </w:pPr>
      <w:r>
        <w:separator/>
      </w:r>
    </w:p>
  </w:endnote>
  <w:endnote w:type="continuationSeparator" w:id="0">
    <w:p w14:paraId="4AA20DF7" w14:textId="77777777" w:rsidR="00FC3EAD" w:rsidRDefault="00FC3EAD" w:rsidP="00FC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3013" w14:textId="77777777" w:rsidR="00FC3EAD" w:rsidRDefault="00FC3EAD" w:rsidP="00FC3EAD">
      <w:pPr>
        <w:spacing w:after="0" w:line="240" w:lineRule="auto"/>
      </w:pPr>
      <w:r>
        <w:separator/>
      </w:r>
    </w:p>
  </w:footnote>
  <w:footnote w:type="continuationSeparator" w:id="0">
    <w:p w14:paraId="5A1BAB2C" w14:textId="77777777" w:rsidR="00FC3EAD" w:rsidRDefault="00FC3EAD" w:rsidP="00FC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32E8" w14:textId="6D91E910" w:rsidR="00E046B5" w:rsidRDefault="00E046B5">
    <w:pPr>
      <w:pStyle w:val="Header"/>
    </w:pPr>
    <w:r>
      <w:rPr>
        <w:noProof/>
      </w:rPr>
      <mc:AlternateContent>
        <mc:Choice Requires="wps">
          <w:drawing>
            <wp:anchor distT="0" distB="0" distL="0" distR="0" simplePos="0" relativeHeight="251659264" behindDoc="0" locked="0" layoutInCell="1" allowOverlap="1" wp14:anchorId="11A705C6" wp14:editId="72E9C0E2">
              <wp:simplePos x="635" y="635"/>
              <wp:positionH relativeFrom="page">
                <wp:align>left</wp:align>
              </wp:positionH>
              <wp:positionV relativeFrom="page">
                <wp:align>top</wp:align>
              </wp:positionV>
              <wp:extent cx="1185545" cy="357505"/>
              <wp:effectExtent l="0" t="0" r="14605" b="4445"/>
              <wp:wrapNone/>
              <wp:docPr id="1453421373"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29DC128A" w14:textId="7AC00E5F" w:rsidR="00E046B5" w:rsidRPr="00E046B5" w:rsidRDefault="00E046B5" w:rsidP="00E046B5">
                          <w:pPr>
                            <w:spacing w:after="0"/>
                            <w:rPr>
                              <w:rFonts w:ascii="Calibri" w:eastAsia="Calibri" w:hAnsi="Calibri" w:cs="Calibri"/>
                              <w:noProof/>
                              <w:color w:val="000000"/>
                              <w:sz w:val="20"/>
                              <w:szCs w:val="20"/>
                            </w:rPr>
                          </w:pPr>
                          <w:r w:rsidRPr="00E046B5">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A705C6" id="_x0000_t202" coordsize="21600,21600" o:spt="202" path="m,l,21600r21600,l21600,xe">
              <v:stroke joinstyle="miter"/>
              <v:path gradientshapeok="t" o:connecttype="rect"/>
            </v:shapetype>
            <v:shape id="Text Box 5"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fill o:detectmouseclick="t"/>
              <v:textbox style="mso-fit-shape-to-text:t" inset="20pt,15pt,0,0">
                <w:txbxContent>
                  <w:p w14:paraId="29DC128A" w14:textId="7AC00E5F" w:rsidR="00E046B5" w:rsidRPr="00E046B5" w:rsidRDefault="00E046B5" w:rsidP="00E046B5">
                    <w:pPr>
                      <w:spacing w:after="0"/>
                      <w:rPr>
                        <w:rFonts w:ascii="Calibri" w:eastAsia="Calibri" w:hAnsi="Calibri" w:cs="Calibri"/>
                        <w:noProof/>
                        <w:color w:val="000000"/>
                        <w:sz w:val="20"/>
                        <w:szCs w:val="20"/>
                      </w:rPr>
                    </w:pPr>
                    <w:r w:rsidRPr="00E046B5">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6173" w14:textId="7B5273FA" w:rsidR="00E046B5" w:rsidRDefault="00E046B5">
    <w:pPr>
      <w:pStyle w:val="Header"/>
    </w:pPr>
    <w:r>
      <w:rPr>
        <w:noProof/>
      </w:rPr>
      <mc:AlternateContent>
        <mc:Choice Requires="wps">
          <w:drawing>
            <wp:anchor distT="0" distB="0" distL="0" distR="0" simplePos="0" relativeHeight="251660288" behindDoc="0" locked="0" layoutInCell="1" allowOverlap="1" wp14:anchorId="2538400C" wp14:editId="333C0A59">
              <wp:simplePos x="635" y="635"/>
              <wp:positionH relativeFrom="page">
                <wp:align>left</wp:align>
              </wp:positionH>
              <wp:positionV relativeFrom="page">
                <wp:align>top</wp:align>
              </wp:positionV>
              <wp:extent cx="1185545" cy="357505"/>
              <wp:effectExtent l="0" t="0" r="14605" b="4445"/>
              <wp:wrapNone/>
              <wp:docPr id="858263394"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1AB49860" w14:textId="1D466B20" w:rsidR="00E046B5" w:rsidRPr="00E046B5" w:rsidRDefault="00E046B5" w:rsidP="00E046B5">
                          <w:pPr>
                            <w:spacing w:after="0"/>
                            <w:rPr>
                              <w:rFonts w:ascii="Calibri" w:eastAsia="Calibri" w:hAnsi="Calibri" w:cs="Calibri"/>
                              <w:noProof/>
                              <w:color w:val="000000"/>
                              <w:sz w:val="20"/>
                              <w:szCs w:val="20"/>
                            </w:rPr>
                          </w:pPr>
                          <w:r w:rsidRPr="00E046B5">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38400C" id="_x0000_t202" coordsize="21600,21600" o:spt="202" path="m,l,21600r21600,l21600,xe">
              <v:stroke joinstyle="miter"/>
              <v:path gradientshapeok="t" o:connecttype="rect"/>
            </v:shapetype>
            <v:shape id="Text Box 6" o:spid="_x0000_s1027"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fill o:detectmouseclick="t"/>
              <v:textbox style="mso-fit-shape-to-text:t" inset="20pt,15pt,0,0">
                <w:txbxContent>
                  <w:p w14:paraId="1AB49860" w14:textId="1D466B20" w:rsidR="00E046B5" w:rsidRPr="00E046B5" w:rsidRDefault="00E046B5" w:rsidP="00E046B5">
                    <w:pPr>
                      <w:spacing w:after="0"/>
                      <w:rPr>
                        <w:rFonts w:ascii="Calibri" w:eastAsia="Calibri" w:hAnsi="Calibri" w:cs="Calibri"/>
                        <w:noProof/>
                        <w:color w:val="000000"/>
                        <w:sz w:val="20"/>
                        <w:szCs w:val="20"/>
                      </w:rPr>
                    </w:pPr>
                    <w:r w:rsidRPr="00E046B5">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8837" w14:textId="2809E69D" w:rsidR="00E046B5" w:rsidRDefault="00E046B5">
    <w:pPr>
      <w:pStyle w:val="Header"/>
    </w:pPr>
    <w:r>
      <w:rPr>
        <w:noProof/>
      </w:rPr>
      <mc:AlternateContent>
        <mc:Choice Requires="wps">
          <w:drawing>
            <wp:anchor distT="0" distB="0" distL="0" distR="0" simplePos="0" relativeHeight="251658240" behindDoc="0" locked="0" layoutInCell="1" allowOverlap="1" wp14:anchorId="1EE0ECDA" wp14:editId="5685B76B">
              <wp:simplePos x="635" y="635"/>
              <wp:positionH relativeFrom="page">
                <wp:align>left</wp:align>
              </wp:positionH>
              <wp:positionV relativeFrom="page">
                <wp:align>top</wp:align>
              </wp:positionV>
              <wp:extent cx="1185545" cy="357505"/>
              <wp:effectExtent l="0" t="0" r="14605" b="4445"/>
              <wp:wrapNone/>
              <wp:docPr id="1954009312"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1C7E4FB4" w14:textId="34C47080" w:rsidR="00E046B5" w:rsidRPr="00E046B5" w:rsidRDefault="00E046B5" w:rsidP="00E046B5">
                          <w:pPr>
                            <w:spacing w:after="0"/>
                            <w:rPr>
                              <w:rFonts w:ascii="Calibri" w:eastAsia="Calibri" w:hAnsi="Calibri" w:cs="Calibri"/>
                              <w:noProof/>
                              <w:color w:val="000000"/>
                              <w:sz w:val="20"/>
                              <w:szCs w:val="20"/>
                            </w:rPr>
                          </w:pPr>
                          <w:r w:rsidRPr="00E046B5">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E0ECDA" id="_x0000_t202" coordsize="21600,21600" o:spt="202" path="m,l,21600r21600,l21600,xe">
              <v:stroke joinstyle="miter"/>
              <v:path gradientshapeok="t" o:connecttype="rect"/>
            </v:shapetype>
            <v:shape id="Text Box 4" o:spid="_x0000_s1028"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fill o:detectmouseclick="t"/>
              <v:textbox style="mso-fit-shape-to-text:t" inset="20pt,15pt,0,0">
                <w:txbxContent>
                  <w:p w14:paraId="1C7E4FB4" w14:textId="34C47080" w:rsidR="00E046B5" w:rsidRPr="00E046B5" w:rsidRDefault="00E046B5" w:rsidP="00E046B5">
                    <w:pPr>
                      <w:spacing w:after="0"/>
                      <w:rPr>
                        <w:rFonts w:ascii="Calibri" w:eastAsia="Calibri" w:hAnsi="Calibri" w:cs="Calibri"/>
                        <w:noProof/>
                        <w:color w:val="000000"/>
                        <w:sz w:val="20"/>
                        <w:szCs w:val="20"/>
                      </w:rPr>
                    </w:pPr>
                    <w:r w:rsidRPr="00E046B5">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C782D"/>
    <w:multiLevelType w:val="multilevel"/>
    <w:tmpl w:val="4E4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974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AD"/>
    <w:rsid w:val="00011244"/>
    <w:rsid w:val="00037482"/>
    <w:rsid w:val="00143608"/>
    <w:rsid w:val="00307644"/>
    <w:rsid w:val="003C7303"/>
    <w:rsid w:val="00453A5F"/>
    <w:rsid w:val="004F7522"/>
    <w:rsid w:val="007606E7"/>
    <w:rsid w:val="009529F6"/>
    <w:rsid w:val="00A421BB"/>
    <w:rsid w:val="00C850E2"/>
    <w:rsid w:val="00E046B5"/>
    <w:rsid w:val="00F01D36"/>
    <w:rsid w:val="00F44DFD"/>
    <w:rsid w:val="00FC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F6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E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C3E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E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E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E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C3E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E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E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E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EAD"/>
    <w:rPr>
      <w:rFonts w:eastAsiaTheme="majorEastAsia" w:cstheme="majorBidi"/>
      <w:color w:val="272727" w:themeColor="text1" w:themeTint="D8"/>
    </w:rPr>
  </w:style>
  <w:style w:type="paragraph" w:styleId="Title">
    <w:name w:val="Title"/>
    <w:basedOn w:val="Normal"/>
    <w:next w:val="Normal"/>
    <w:link w:val="TitleChar"/>
    <w:uiPriority w:val="10"/>
    <w:qFormat/>
    <w:rsid w:val="00FC3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EAD"/>
    <w:pPr>
      <w:spacing w:before="160"/>
      <w:jc w:val="center"/>
    </w:pPr>
    <w:rPr>
      <w:i/>
      <w:iCs/>
      <w:color w:val="404040" w:themeColor="text1" w:themeTint="BF"/>
    </w:rPr>
  </w:style>
  <w:style w:type="character" w:customStyle="1" w:styleId="QuoteChar">
    <w:name w:val="Quote Char"/>
    <w:basedOn w:val="DefaultParagraphFont"/>
    <w:link w:val="Quote"/>
    <w:uiPriority w:val="29"/>
    <w:rsid w:val="00FC3EAD"/>
    <w:rPr>
      <w:i/>
      <w:iCs/>
      <w:color w:val="404040" w:themeColor="text1" w:themeTint="BF"/>
    </w:rPr>
  </w:style>
  <w:style w:type="paragraph" w:styleId="ListParagraph">
    <w:name w:val="List Paragraph"/>
    <w:basedOn w:val="Normal"/>
    <w:uiPriority w:val="34"/>
    <w:qFormat/>
    <w:rsid w:val="00FC3EAD"/>
    <w:pPr>
      <w:ind w:left="720"/>
      <w:contextualSpacing/>
    </w:pPr>
  </w:style>
  <w:style w:type="character" w:styleId="IntenseEmphasis">
    <w:name w:val="Intense Emphasis"/>
    <w:basedOn w:val="DefaultParagraphFont"/>
    <w:uiPriority w:val="21"/>
    <w:qFormat/>
    <w:rsid w:val="00FC3EAD"/>
    <w:rPr>
      <w:i/>
      <w:iCs/>
      <w:color w:val="2F5496" w:themeColor="accent1" w:themeShade="BF"/>
    </w:rPr>
  </w:style>
  <w:style w:type="paragraph" w:styleId="IntenseQuote">
    <w:name w:val="Intense Quote"/>
    <w:basedOn w:val="Normal"/>
    <w:next w:val="Normal"/>
    <w:link w:val="IntenseQuoteChar"/>
    <w:uiPriority w:val="30"/>
    <w:qFormat/>
    <w:rsid w:val="00FC3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EAD"/>
    <w:rPr>
      <w:i/>
      <w:iCs/>
      <w:color w:val="2F5496" w:themeColor="accent1" w:themeShade="BF"/>
    </w:rPr>
  </w:style>
  <w:style w:type="character" w:styleId="IntenseReference">
    <w:name w:val="Intense Reference"/>
    <w:basedOn w:val="DefaultParagraphFont"/>
    <w:uiPriority w:val="32"/>
    <w:qFormat/>
    <w:rsid w:val="00FC3EAD"/>
    <w:rPr>
      <w:b/>
      <w:bCs/>
      <w:smallCaps/>
      <w:color w:val="2F5496" w:themeColor="accent1" w:themeShade="BF"/>
      <w:spacing w:val="5"/>
    </w:rPr>
  </w:style>
  <w:style w:type="paragraph" w:styleId="Header">
    <w:name w:val="header"/>
    <w:basedOn w:val="Normal"/>
    <w:link w:val="HeaderChar"/>
    <w:uiPriority w:val="99"/>
    <w:unhideWhenUsed/>
    <w:rsid w:val="00FC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EAD"/>
  </w:style>
  <w:style w:type="paragraph" w:styleId="Footer">
    <w:name w:val="footer"/>
    <w:basedOn w:val="Normal"/>
    <w:link w:val="FooterChar"/>
    <w:uiPriority w:val="99"/>
    <w:unhideWhenUsed/>
    <w:rsid w:val="00453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2025-04-22T12:49:00Z</dcterms:created>
  <dcterms:modified xsi:type="dcterms:W3CDTF">2025-04-22T12:51:00Z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7477d0e0,56a1733d,33280f62</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2025-04-22T12:49:45Z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48d1aa42-03c1-4c10-8b29-861c47cbb037</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