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8131" w14:textId="77777777" w:rsidR="009E4129" w:rsidRDefault="009E4129" w:rsidP="009E4129">
      <w:pPr>
        <w:spacing w:before="240" w:after="0"/>
      </w:pPr>
      <w:r>
        <w:br w:type="column"/>
      </w:r>
    </w:p>
    <w:tbl>
      <w:tblPr>
        <w:tblStyle w:val="TableGrid"/>
        <w:tblW w:w="4286" w:type="dxa"/>
        <w:tblInd w:w="421" w:type="dxa"/>
        <w:tblLook w:val="04A0" w:firstRow="1" w:lastRow="0" w:firstColumn="1" w:lastColumn="0" w:noHBand="0" w:noVBand="1"/>
      </w:tblPr>
      <w:tblGrid>
        <w:gridCol w:w="1417"/>
        <w:gridCol w:w="2869"/>
      </w:tblGrid>
      <w:tr w:rsidR="009E4129" w14:paraId="44A3AEB9" w14:textId="77777777" w:rsidTr="009E4129">
        <w:tc>
          <w:tcPr>
            <w:tcW w:w="1417" w:type="dxa"/>
          </w:tcPr>
          <w:p w14:paraId="136B1B9B" w14:textId="77777777" w:rsidR="009E4129" w:rsidRDefault="009E4129" w:rsidP="009E4129">
            <w:r>
              <w:t>Internal ref:</w:t>
            </w:r>
          </w:p>
        </w:tc>
        <w:tc>
          <w:tcPr>
            <w:tcW w:w="2869" w:type="dxa"/>
          </w:tcPr>
          <w:p w14:paraId="0F0EC4E1" w14:textId="77777777" w:rsidR="009E4129" w:rsidRDefault="00845F80" w:rsidP="009E4129">
            <w:r>
              <w:t>ASC/ MH/ CHC DP</w:t>
            </w:r>
          </w:p>
        </w:tc>
      </w:tr>
      <w:tr w:rsidR="009E4129" w14:paraId="7ACC29A5" w14:textId="77777777" w:rsidTr="009E4129">
        <w:tc>
          <w:tcPr>
            <w:tcW w:w="1417" w:type="dxa"/>
          </w:tcPr>
          <w:p w14:paraId="5672D7E1" w14:textId="77777777" w:rsidR="009E4129" w:rsidRDefault="009E4129" w:rsidP="009E4129">
            <w:r>
              <w:t>Review date</w:t>
            </w:r>
          </w:p>
        </w:tc>
        <w:tc>
          <w:tcPr>
            <w:tcW w:w="2869" w:type="dxa"/>
          </w:tcPr>
          <w:p w14:paraId="0ED0C96E" w14:textId="77777777" w:rsidR="009E4129" w:rsidRDefault="004A0E9B" w:rsidP="009E4129">
            <w:r w:rsidRPr="00A61274">
              <w:t>March 202</w:t>
            </w:r>
            <w:r w:rsidR="00D70CEE" w:rsidRPr="00A61274">
              <w:t>7</w:t>
            </w:r>
          </w:p>
        </w:tc>
      </w:tr>
      <w:tr w:rsidR="009E4129" w14:paraId="628A6454" w14:textId="77777777" w:rsidTr="009E4129">
        <w:tc>
          <w:tcPr>
            <w:tcW w:w="1417" w:type="dxa"/>
          </w:tcPr>
          <w:p w14:paraId="056690FC" w14:textId="77777777" w:rsidR="009E4129" w:rsidRDefault="009E4129" w:rsidP="009E4129">
            <w:r>
              <w:t>Version No.</w:t>
            </w:r>
          </w:p>
        </w:tc>
        <w:tc>
          <w:tcPr>
            <w:tcW w:w="2869" w:type="dxa"/>
          </w:tcPr>
          <w:p w14:paraId="4AD4D8B5" w14:textId="77777777" w:rsidR="009E4129" w:rsidRDefault="004A0E9B" w:rsidP="009E4129">
            <w:r>
              <w:t>1</w:t>
            </w:r>
          </w:p>
        </w:tc>
      </w:tr>
    </w:tbl>
    <w:p w14:paraId="7237DCC7" w14:textId="77777777" w:rsidR="009E4129" w:rsidRDefault="009E4129">
      <w:pPr>
        <w:sectPr w:rsidR="009E4129" w:rsidSect="00FC1101">
          <w:headerReference w:type="even" r:id="rId7"/>
          <w:headerReference w:type="default" r:id="rId8"/>
          <w:headerReference w:type="first" r:id="rId9"/>
          <w:pgSz w:w="11906" w:h="16838"/>
          <w:pgMar w:top="720" w:right="720" w:bottom="720" w:left="720" w:header="708" w:footer="708" w:gutter="0"/>
          <w:cols w:num="2" w:space="708"/>
          <w:docGrid w:linePitch="360"/>
        </w:sectPr>
      </w:pPr>
    </w:p>
    <w:p w14:paraId="641DBE91" w14:textId="77777777" w:rsidR="004A0E9B" w:rsidRPr="00D70CEE" w:rsidRDefault="00126A6F" w:rsidP="00126A6F">
      <w:pPr>
        <w:pStyle w:val="Title"/>
        <w:spacing w:before="1920"/>
        <w:jc w:val="center"/>
        <w:rPr>
          <w:rFonts w:ascii="Arial" w:hAnsi="Arial" w:cs="Arial"/>
          <w:b/>
          <w:bCs/>
          <w:sz w:val="40"/>
          <w:szCs w:val="40"/>
        </w:rPr>
      </w:pPr>
      <w:r w:rsidRPr="00D70CEE">
        <w:rPr>
          <w:rFonts w:ascii="Arial" w:hAnsi="Arial" w:cs="Arial"/>
          <w:b/>
          <w:bCs/>
          <w:sz w:val="40"/>
          <w:szCs w:val="40"/>
        </w:rPr>
        <w:t>North</w:t>
      </w:r>
      <w:r w:rsidR="00F551D3">
        <w:rPr>
          <w:rFonts w:ascii="Arial" w:hAnsi="Arial" w:cs="Arial"/>
          <w:b/>
          <w:bCs/>
          <w:sz w:val="40"/>
          <w:szCs w:val="40"/>
        </w:rPr>
        <w:t xml:space="preserve"> </w:t>
      </w:r>
      <w:r w:rsidRPr="00D70CEE">
        <w:rPr>
          <w:rFonts w:ascii="Arial" w:hAnsi="Arial" w:cs="Arial"/>
          <w:b/>
          <w:bCs/>
          <w:sz w:val="40"/>
          <w:szCs w:val="40"/>
        </w:rPr>
        <w:t>East Lincolnshire</w:t>
      </w:r>
      <w:r w:rsidR="00D70CEE">
        <w:rPr>
          <w:rFonts w:ascii="Arial" w:hAnsi="Arial" w:cs="Arial"/>
          <w:b/>
          <w:bCs/>
          <w:sz w:val="40"/>
          <w:szCs w:val="40"/>
        </w:rPr>
        <w:t xml:space="preserve"> </w:t>
      </w:r>
      <w:r w:rsidRPr="00D70CEE">
        <w:rPr>
          <w:rFonts w:ascii="Arial" w:hAnsi="Arial" w:cs="Arial"/>
          <w:b/>
          <w:bCs/>
          <w:sz w:val="40"/>
          <w:szCs w:val="40"/>
        </w:rPr>
        <w:t>Council</w:t>
      </w:r>
      <w:r w:rsidR="004A0E9B" w:rsidRPr="00D70CEE">
        <w:rPr>
          <w:rFonts w:ascii="Arial" w:hAnsi="Arial" w:cs="Arial"/>
          <w:b/>
          <w:bCs/>
          <w:sz w:val="40"/>
          <w:szCs w:val="40"/>
        </w:rPr>
        <w:t xml:space="preserve"> </w:t>
      </w:r>
    </w:p>
    <w:p w14:paraId="6424BFAD" w14:textId="77777777" w:rsidR="004A0E9B" w:rsidRPr="00D70CEE" w:rsidRDefault="004A0E9B" w:rsidP="00126A6F">
      <w:pPr>
        <w:pStyle w:val="Title"/>
        <w:spacing w:before="1920"/>
        <w:jc w:val="center"/>
        <w:rPr>
          <w:rFonts w:ascii="Arial" w:hAnsi="Arial" w:cs="Arial"/>
          <w:b/>
          <w:bCs/>
          <w:sz w:val="40"/>
          <w:szCs w:val="40"/>
        </w:rPr>
      </w:pPr>
      <w:r w:rsidRPr="00D70CEE">
        <w:rPr>
          <w:rFonts w:ascii="Arial" w:hAnsi="Arial" w:cs="Arial"/>
          <w:b/>
          <w:bCs/>
          <w:sz w:val="40"/>
          <w:szCs w:val="40"/>
        </w:rPr>
        <w:t xml:space="preserve">and </w:t>
      </w:r>
    </w:p>
    <w:p w14:paraId="70DA4B7A" w14:textId="77777777" w:rsidR="00D70CEE" w:rsidRPr="00D70CEE" w:rsidRDefault="00D70CEE" w:rsidP="00D70CEE">
      <w:pPr>
        <w:pStyle w:val="Title"/>
        <w:spacing w:before="1920"/>
        <w:jc w:val="center"/>
        <w:rPr>
          <w:rFonts w:ascii="Arial" w:hAnsi="Arial" w:cs="Arial"/>
          <w:b/>
          <w:bCs/>
          <w:sz w:val="40"/>
          <w:szCs w:val="40"/>
        </w:rPr>
      </w:pPr>
      <w:r w:rsidRPr="00D70CEE">
        <w:rPr>
          <w:rFonts w:ascii="Arial" w:hAnsi="Arial" w:cs="Arial"/>
          <w:b/>
          <w:bCs/>
          <w:sz w:val="40"/>
          <w:szCs w:val="40"/>
        </w:rPr>
        <w:t>Humber and North Yorkshire Integrated Care Board (at North East Lincolnshire Place)</w:t>
      </w:r>
    </w:p>
    <w:p w14:paraId="018E7C4A" w14:textId="77777777" w:rsidR="00D70CEE" w:rsidRDefault="00D70CEE" w:rsidP="00D94765">
      <w:pPr>
        <w:jc w:val="center"/>
        <w:rPr>
          <w:rStyle w:val="Heading1Char"/>
          <w:sz w:val="40"/>
          <w:szCs w:val="40"/>
        </w:rPr>
      </w:pPr>
    </w:p>
    <w:p w14:paraId="5242C4D3" w14:textId="77777777" w:rsidR="004A0E9B" w:rsidRPr="00D70CEE" w:rsidRDefault="004A0E9B" w:rsidP="00D94765">
      <w:pPr>
        <w:jc w:val="center"/>
        <w:rPr>
          <w:rStyle w:val="Heading1Char"/>
          <w:sz w:val="40"/>
          <w:szCs w:val="40"/>
        </w:rPr>
      </w:pPr>
      <w:r w:rsidRPr="00D70CEE">
        <w:rPr>
          <w:rStyle w:val="Heading1Char"/>
          <w:sz w:val="40"/>
          <w:szCs w:val="40"/>
        </w:rPr>
        <w:t>Direct Payments Policy</w:t>
      </w:r>
    </w:p>
    <w:p w14:paraId="6685B75B" w14:textId="77777777" w:rsidR="00F551D3" w:rsidRDefault="004A0E9B" w:rsidP="00F551D3">
      <w:pPr>
        <w:jc w:val="center"/>
        <w:rPr>
          <w:rStyle w:val="Heading1Char"/>
          <w:sz w:val="40"/>
          <w:szCs w:val="40"/>
        </w:rPr>
      </w:pPr>
      <w:bookmarkStart w:id="0" w:name="_Toc66371398"/>
      <w:r w:rsidRPr="00D70CEE">
        <w:rPr>
          <w:rStyle w:val="Heading1Char"/>
          <w:sz w:val="40"/>
          <w:szCs w:val="40"/>
        </w:rPr>
        <w:t xml:space="preserve">for adult social care, mental </w:t>
      </w:r>
      <w:r w:rsidRPr="00A61274">
        <w:rPr>
          <w:rStyle w:val="Heading1Char"/>
          <w:sz w:val="40"/>
          <w:szCs w:val="40"/>
        </w:rPr>
        <w:t>health</w:t>
      </w:r>
      <w:r w:rsidR="00D70CEE" w:rsidRPr="00A61274">
        <w:rPr>
          <w:rStyle w:val="Heading1Char"/>
          <w:sz w:val="40"/>
          <w:szCs w:val="40"/>
        </w:rPr>
        <w:t xml:space="preserve"> after-care</w:t>
      </w:r>
      <w:r w:rsidRPr="00A61274">
        <w:rPr>
          <w:rStyle w:val="Heading1Char"/>
          <w:sz w:val="40"/>
          <w:szCs w:val="40"/>
        </w:rPr>
        <w:t xml:space="preserve">, </w:t>
      </w:r>
      <w:r w:rsidRPr="00D70CEE">
        <w:rPr>
          <w:rStyle w:val="Heading1Char"/>
          <w:sz w:val="40"/>
          <w:szCs w:val="40"/>
        </w:rPr>
        <w:t>and continuing healthcare</w:t>
      </w:r>
      <w:bookmarkEnd w:id="0"/>
    </w:p>
    <w:p w14:paraId="32D80828" w14:textId="77777777" w:rsidR="00F551D3" w:rsidRDefault="00F551D3" w:rsidP="00F551D3">
      <w:pPr>
        <w:jc w:val="center"/>
        <w:rPr>
          <w:rStyle w:val="Heading1Char"/>
          <w:sz w:val="40"/>
          <w:szCs w:val="40"/>
        </w:rPr>
      </w:pPr>
    </w:p>
    <w:p w14:paraId="24BDC82A" w14:textId="77777777" w:rsidR="00F551D3" w:rsidRDefault="00F551D3" w:rsidP="00F551D3">
      <w:pPr>
        <w:jc w:val="center"/>
        <w:rPr>
          <w:rStyle w:val="Heading1Char"/>
          <w:sz w:val="40"/>
          <w:szCs w:val="40"/>
        </w:rPr>
      </w:pPr>
    </w:p>
    <w:p w14:paraId="1FB4C0BC" w14:textId="77777777" w:rsidR="00126A6F" w:rsidRPr="004A0E9B" w:rsidRDefault="00F551D3" w:rsidP="00F551D3">
      <w:pPr>
        <w:rPr>
          <w:rFonts w:eastAsiaTheme="majorEastAsia" w:cstheme="majorBidi"/>
          <w:b/>
          <w:sz w:val="40"/>
          <w:szCs w:val="40"/>
        </w:rPr>
      </w:pPr>
      <w:r>
        <w:rPr>
          <w:noProof/>
          <w:lang w:eastAsia="en-GB"/>
        </w:rPr>
        <w:drawing>
          <wp:inline distT="0" distB="0" distL="0" distR="0" wp14:anchorId="7D4FB217" wp14:editId="75701F67">
            <wp:extent cx="1459591" cy="776378"/>
            <wp:effectExtent l="0" t="0" r="7620" b="5080"/>
            <wp:docPr id="2" name="Picture 2" descr="Humber and North Yorkshire Integrated Car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Humber and North Yorkshire Integrated Care Board 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3108" cy="783568"/>
                    </a:xfrm>
                    <a:prstGeom prst="rect">
                      <a:avLst/>
                    </a:prstGeom>
                    <a:noFill/>
                    <a:ln>
                      <a:noFill/>
                    </a:ln>
                  </pic:spPr>
                </pic:pic>
              </a:graphicData>
            </a:graphic>
          </wp:inline>
        </w:drawing>
      </w:r>
      <w:r>
        <w:rPr>
          <w:rStyle w:val="Heading1Char"/>
          <w:sz w:val="40"/>
          <w:szCs w:val="40"/>
        </w:rPr>
        <w:t xml:space="preserve">                                      </w:t>
      </w:r>
      <w:r>
        <w:rPr>
          <w:noProof/>
        </w:rPr>
        <w:drawing>
          <wp:inline distT="0" distB="0" distL="0" distR="0" wp14:anchorId="6971A6C8" wp14:editId="481823F1">
            <wp:extent cx="1337203" cy="1184508"/>
            <wp:effectExtent l="0" t="0" r="0" b="0"/>
            <wp:docPr id="6" name="Picture 6" descr="North East Lincol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East Lincolnshire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5354" cy="1191728"/>
                    </a:xfrm>
                    <a:prstGeom prst="rect">
                      <a:avLst/>
                    </a:prstGeom>
                    <a:noFill/>
                    <a:ln>
                      <a:noFill/>
                    </a:ln>
                  </pic:spPr>
                </pic:pic>
              </a:graphicData>
            </a:graphic>
          </wp:inline>
        </w:drawing>
      </w:r>
      <w:r w:rsidR="00126A6F" w:rsidRPr="004A0E9B">
        <w:rPr>
          <w:sz w:val="40"/>
          <w:szCs w:val="40"/>
        </w:rPr>
        <w:br w:type="page"/>
      </w:r>
    </w:p>
    <w:tbl>
      <w:tblPr>
        <w:tblStyle w:val="TableGridLight"/>
        <w:tblW w:w="5000" w:type="pct"/>
        <w:tblLook w:val="04A0" w:firstRow="1" w:lastRow="0" w:firstColumn="1" w:lastColumn="0" w:noHBand="0" w:noVBand="1"/>
      </w:tblPr>
      <w:tblGrid>
        <w:gridCol w:w="4560"/>
        <w:gridCol w:w="4456"/>
      </w:tblGrid>
      <w:tr w:rsidR="00126A6F" w:rsidRPr="00241851" w14:paraId="4C5C13A2" w14:textId="77777777" w:rsidTr="00A07EF8">
        <w:tc>
          <w:tcPr>
            <w:tcW w:w="2529" w:type="pct"/>
            <w:hideMark/>
          </w:tcPr>
          <w:p w14:paraId="7452BF17" w14:textId="77777777" w:rsidR="00126A6F" w:rsidRPr="00241851" w:rsidRDefault="00126A6F" w:rsidP="002522EB">
            <w:pPr>
              <w:widowControl w:val="0"/>
              <w:autoSpaceDE w:val="0"/>
              <w:autoSpaceDN w:val="0"/>
              <w:adjustRightInd w:val="0"/>
              <w:spacing w:line="276" w:lineRule="auto"/>
              <w:rPr>
                <w:rFonts w:cs="Arial"/>
                <w:b/>
                <w:sz w:val="22"/>
                <w:lang w:val="en-US"/>
              </w:rPr>
            </w:pPr>
            <w:r>
              <w:rPr>
                <w:rFonts w:eastAsia="Times New Roman"/>
                <w:b/>
                <w:snapToGrid w:val="0"/>
                <w:sz w:val="48"/>
                <w:szCs w:val="48"/>
              </w:rPr>
              <w:lastRenderedPageBreak/>
              <w:br w:type="page"/>
            </w:r>
            <w:r w:rsidRPr="00241851">
              <w:rPr>
                <w:rFonts w:cs="Arial"/>
                <w:b/>
                <w:sz w:val="22"/>
                <w:lang w:val="en-US"/>
              </w:rPr>
              <w:t>Document Title:</w:t>
            </w:r>
          </w:p>
        </w:tc>
        <w:tc>
          <w:tcPr>
            <w:tcW w:w="2471" w:type="pct"/>
          </w:tcPr>
          <w:p w14:paraId="2579CA8C" w14:textId="77777777" w:rsidR="00126A6F" w:rsidRPr="00126A6F" w:rsidRDefault="004A0E9B" w:rsidP="002522EB">
            <w:pPr>
              <w:keepNext/>
              <w:widowControl w:val="0"/>
              <w:spacing w:after="100"/>
              <w:outlineLvl w:val="3"/>
              <w:rPr>
                <w:rFonts w:eastAsia="Times New Roman" w:cs="Arial"/>
                <w:b/>
                <w:snapToGrid w:val="0"/>
                <w:sz w:val="22"/>
              </w:rPr>
            </w:pPr>
            <w:r>
              <w:rPr>
                <w:rFonts w:eastAsia="Times New Roman" w:cs="Arial"/>
                <w:b/>
                <w:snapToGrid w:val="0"/>
                <w:sz w:val="22"/>
              </w:rPr>
              <w:t xml:space="preserve">Direct Payment Policy </w:t>
            </w:r>
          </w:p>
        </w:tc>
      </w:tr>
      <w:tr w:rsidR="00126A6F" w:rsidRPr="00241851" w14:paraId="5E3F86D1" w14:textId="77777777" w:rsidTr="00A07EF8">
        <w:tc>
          <w:tcPr>
            <w:tcW w:w="2529" w:type="pct"/>
            <w:hideMark/>
          </w:tcPr>
          <w:p w14:paraId="0369FF3A" w14:textId="77777777" w:rsidR="00126A6F" w:rsidRPr="00A61274" w:rsidRDefault="00126A6F" w:rsidP="002522EB">
            <w:pPr>
              <w:spacing w:line="276" w:lineRule="auto"/>
              <w:rPr>
                <w:rFonts w:cs="Arial"/>
                <w:b/>
                <w:sz w:val="22"/>
                <w:u w:val="single"/>
                <w:lang w:val="en-US"/>
              </w:rPr>
            </w:pPr>
            <w:r w:rsidRPr="00A61274">
              <w:rPr>
                <w:rFonts w:cs="Arial"/>
                <w:b/>
                <w:sz w:val="22"/>
                <w:u w:val="single"/>
                <w:lang w:val="en-US"/>
              </w:rPr>
              <w:t>Author/Lead</w:t>
            </w:r>
          </w:p>
          <w:p w14:paraId="14711197" w14:textId="77777777" w:rsidR="00126A6F" w:rsidRPr="00A61274" w:rsidRDefault="00126A6F" w:rsidP="002522EB">
            <w:pPr>
              <w:spacing w:line="276" w:lineRule="auto"/>
              <w:rPr>
                <w:rFonts w:cs="Arial"/>
                <w:b/>
                <w:sz w:val="22"/>
                <w:lang w:val="en-US"/>
              </w:rPr>
            </w:pPr>
            <w:r w:rsidRPr="00A61274">
              <w:rPr>
                <w:rFonts w:cs="Arial"/>
                <w:b/>
                <w:sz w:val="22"/>
                <w:lang w:val="en-US"/>
              </w:rPr>
              <w:t>Name:</w:t>
            </w:r>
          </w:p>
          <w:p w14:paraId="50BC8633" w14:textId="77777777" w:rsidR="00126A6F" w:rsidRPr="00A61274" w:rsidRDefault="00126A6F" w:rsidP="002522EB">
            <w:pPr>
              <w:widowControl w:val="0"/>
              <w:autoSpaceDE w:val="0"/>
              <w:autoSpaceDN w:val="0"/>
              <w:adjustRightInd w:val="0"/>
              <w:spacing w:line="276" w:lineRule="auto"/>
              <w:rPr>
                <w:rFonts w:cs="Arial"/>
                <w:b/>
                <w:sz w:val="22"/>
                <w:lang w:val="en-US"/>
              </w:rPr>
            </w:pPr>
            <w:r w:rsidRPr="00A61274">
              <w:rPr>
                <w:rFonts w:cs="Arial"/>
                <w:b/>
                <w:sz w:val="22"/>
                <w:lang w:val="en-US"/>
              </w:rPr>
              <w:t>Job Title:</w:t>
            </w:r>
          </w:p>
        </w:tc>
        <w:tc>
          <w:tcPr>
            <w:tcW w:w="2471" w:type="pct"/>
          </w:tcPr>
          <w:p w14:paraId="6B754324" w14:textId="77777777" w:rsidR="004A0E9B" w:rsidRPr="00A61274" w:rsidRDefault="004A0E9B" w:rsidP="004A0E9B">
            <w:pPr>
              <w:widowControl w:val="0"/>
              <w:autoSpaceDE w:val="0"/>
              <w:autoSpaceDN w:val="0"/>
              <w:adjustRightInd w:val="0"/>
              <w:spacing w:line="276" w:lineRule="auto"/>
              <w:rPr>
                <w:rFonts w:cs="Arial"/>
                <w:sz w:val="22"/>
                <w:lang w:val="en-US"/>
              </w:rPr>
            </w:pPr>
          </w:p>
          <w:p w14:paraId="0C9DBC82" w14:textId="77777777" w:rsidR="004A0E9B" w:rsidRPr="00A61274" w:rsidRDefault="004A0E9B" w:rsidP="004A0E9B">
            <w:pPr>
              <w:widowControl w:val="0"/>
              <w:autoSpaceDE w:val="0"/>
              <w:autoSpaceDN w:val="0"/>
              <w:adjustRightInd w:val="0"/>
              <w:spacing w:line="276" w:lineRule="auto"/>
              <w:rPr>
                <w:rFonts w:cs="Arial"/>
                <w:sz w:val="22"/>
                <w:lang w:val="en-US"/>
              </w:rPr>
            </w:pPr>
            <w:r w:rsidRPr="00A61274">
              <w:rPr>
                <w:rFonts w:cs="Arial"/>
                <w:sz w:val="22"/>
                <w:lang w:val="en-US"/>
              </w:rPr>
              <w:t>Emma Overton</w:t>
            </w:r>
          </w:p>
          <w:p w14:paraId="1A558798" w14:textId="77777777" w:rsidR="00126A6F" w:rsidRPr="00A61274" w:rsidRDefault="004A0E9B" w:rsidP="004A0E9B">
            <w:pPr>
              <w:widowControl w:val="0"/>
              <w:autoSpaceDE w:val="0"/>
              <w:autoSpaceDN w:val="0"/>
              <w:adjustRightInd w:val="0"/>
              <w:spacing w:line="276" w:lineRule="auto"/>
              <w:rPr>
                <w:rFonts w:cs="Arial"/>
                <w:sz w:val="22"/>
                <w:lang w:val="en-US"/>
              </w:rPr>
            </w:pPr>
            <w:r w:rsidRPr="00A61274">
              <w:rPr>
                <w:rFonts w:cs="Arial"/>
                <w:sz w:val="22"/>
                <w:lang w:val="en-US"/>
              </w:rPr>
              <w:t>Policy and Practice Development Lead</w:t>
            </w:r>
          </w:p>
        </w:tc>
      </w:tr>
      <w:tr w:rsidR="00126A6F" w:rsidRPr="00241851" w14:paraId="090C9B1F" w14:textId="77777777" w:rsidTr="00A07EF8">
        <w:tc>
          <w:tcPr>
            <w:tcW w:w="2529" w:type="pct"/>
            <w:hideMark/>
          </w:tcPr>
          <w:p w14:paraId="4623ED65" w14:textId="77777777" w:rsidR="00126A6F" w:rsidRPr="00A61274" w:rsidRDefault="00126A6F" w:rsidP="002522EB">
            <w:pPr>
              <w:widowControl w:val="0"/>
              <w:autoSpaceDE w:val="0"/>
              <w:autoSpaceDN w:val="0"/>
              <w:adjustRightInd w:val="0"/>
              <w:spacing w:line="276" w:lineRule="auto"/>
              <w:rPr>
                <w:rFonts w:cs="Arial"/>
                <w:b/>
                <w:sz w:val="22"/>
                <w:lang w:val="en-US"/>
              </w:rPr>
            </w:pPr>
            <w:r w:rsidRPr="00A61274">
              <w:rPr>
                <w:rFonts w:cs="Arial"/>
                <w:b/>
                <w:sz w:val="22"/>
                <w:lang w:val="en-US"/>
              </w:rPr>
              <w:t>Version No:</w:t>
            </w:r>
          </w:p>
        </w:tc>
        <w:tc>
          <w:tcPr>
            <w:tcW w:w="2471" w:type="pct"/>
          </w:tcPr>
          <w:p w14:paraId="6B5723FD" w14:textId="77777777" w:rsidR="00126A6F" w:rsidRPr="00A61274" w:rsidRDefault="004A0E9B" w:rsidP="002522EB">
            <w:pPr>
              <w:widowControl w:val="0"/>
              <w:autoSpaceDE w:val="0"/>
              <w:autoSpaceDN w:val="0"/>
              <w:adjustRightInd w:val="0"/>
              <w:spacing w:line="276" w:lineRule="auto"/>
              <w:rPr>
                <w:rFonts w:cs="Arial"/>
                <w:sz w:val="22"/>
                <w:lang w:val="en-US"/>
              </w:rPr>
            </w:pPr>
            <w:r w:rsidRPr="00A61274">
              <w:rPr>
                <w:rFonts w:cs="Arial"/>
                <w:sz w:val="22"/>
                <w:lang w:val="en-US"/>
              </w:rPr>
              <w:t>V</w:t>
            </w:r>
            <w:r w:rsidR="00707D32" w:rsidRPr="00A61274">
              <w:rPr>
                <w:rFonts w:cs="Arial"/>
                <w:sz w:val="22"/>
                <w:lang w:val="en-US"/>
              </w:rPr>
              <w:t>2</w:t>
            </w:r>
          </w:p>
        </w:tc>
      </w:tr>
      <w:tr w:rsidR="00126A6F" w:rsidRPr="00241851" w14:paraId="6E9F62D5" w14:textId="77777777" w:rsidTr="00A07EF8">
        <w:tc>
          <w:tcPr>
            <w:tcW w:w="2529" w:type="pct"/>
            <w:hideMark/>
          </w:tcPr>
          <w:p w14:paraId="43A7B1A1" w14:textId="77777777" w:rsidR="00126A6F" w:rsidRPr="00A61274" w:rsidRDefault="00126A6F" w:rsidP="002522EB">
            <w:pPr>
              <w:widowControl w:val="0"/>
              <w:autoSpaceDE w:val="0"/>
              <w:autoSpaceDN w:val="0"/>
              <w:adjustRightInd w:val="0"/>
              <w:spacing w:line="276" w:lineRule="auto"/>
              <w:rPr>
                <w:rFonts w:cs="Arial"/>
                <w:b/>
                <w:sz w:val="22"/>
                <w:lang w:val="en-US"/>
              </w:rPr>
            </w:pPr>
            <w:r w:rsidRPr="00A61274">
              <w:rPr>
                <w:rFonts w:cs="Arial"/>
                <w:b/>
                <w:sz w:val="22"/>
                <w:lang w:val="en-US"/>
              </w:rPr>
              <w:t>Latest Version Issued:</w:t>
            </w:r>
          </w:p>
        </w:tc>
        <w:tc>
          <w:tcPr>
            <w:tcW w:w="2471" w:type="pct"/>
          </w:tcPr>
          <w:p w14:paraId="13563E44" w14:textId="77777777" w:rsidR="00126A6F" w:rsidRPr="00A61274" w:rsidRDefault="004A0E9B" w:rsidP="002522EB">
            <w:pPr>
              <w:widowControl w:val="0"/>
              <w:autoSpaceDE w:val="0"/>
              <w:autoSpaceDN w:val="0"/>
              <w:adjustRightInd w:val="0"/>
              <w:spacing w:line="276" w:lineRule="auto"/>
              <w:rPr>
                <w:rFonts w:cs="Arial"/>
                <w:sz w:val="22"/>
                <w:lang w:val="en-US"/>
              </w:rPr>
            </w:pPr>
            <w:r w:rsidRPr="00A61274">
              <w:rPr>
                <w:rFonts w:cs="Arial"/>
                <w:sz w:val="22"/>
                <w:lang w:val="en-US"/>
              </w:rPr>
              <w:t>April 202</w:t>
            </w:r>
            <w:r w:rsidR="00D70CEE" w:rsidRPr="00A61274">
              <w:rPr>
                <w:rFonts w:cs="Arial"/>
                <w:sz w:val="22"/>
                <w:lang w:val="en-US"/>
              </w:rPr>
              <w:t>4</w:t>
            </w:r>
          </w:p>
        </w:tc>
      </w:tr>
      <w:tr w:rsidR="00126A6F" w:rsidRPr="00241851" w14:paraId="72F18AB3" w14:textId="77777777" w:rsidTr="00A07EF8">
        <w:tc>
          <w:tcPr>
            <w:tcW w:w="2529" w:type="pct"/>
            <w:hideMark/>
          </w:tcPr>
          <w:p w14:paraId="739F850E" w14:textId="77777777" w:rsidR="00126A6F" w:rsidRPr="00A61274" w:rsidRDefault="00126A6F" w:rsidP="002522EB">
            <w:pPr>
              <w:widowControl w:val="0"/>
              <w:autoSpaceDE w:val="0"/>
              <w:autoSpaceDN w:val="0"/>
              <w:adjustRightInd w:val="0"/>
              <w:spacing w:line="276" w:lineRule="auto"/>
              <w:rPr>
                <w:rFonts w:cs="Arial"/>
                <w:b/>
                <w:sz w:val="22"/>
                <w:lang w:val="en-US"/>
              </w:rPr>
            </w:pPr>
            <w:r w:rsidRPr="00A61274">
              <w:rPr>
                <w:rFonts w:cs="Arial"/>
                <w:b/>
                <w:sz w:val="22"/>
                <w:lang w:val="en-US"/>
              </w:rPr>
              <w:t>Supersedes:</w:t>
            </w:r>
          </w:p>
        </w:tc>
        <w:tc>
          <w:tcPr>
            <w:tcW w:w="2471" w:type="pct"/>
          </w:tcPr>
          <w:p w14:paraId="49C057B5" w14:textId="77777777" w:rsidR="00126A6F" w:rsidRPr="00A61274" w:rsidRDefault="004A0E9B" w:rsidP="002522EB">
            <w:pPr>
              <w:keepNext/>
              <w:widowControl w:val="0"/>
              <w:spacing w:after="100"/>
              <w:outlineLvl w:val="3"/>
              <w:rPr>
                <w:rFonts w:cs="Arial"/>
                <w:sz w:val="22"/>
                <w:lang w:val="en-US"/>
              </w:rPr>
            </w:pPr>
            <w:r w:rsidRPr="00A61274">
              <w:rPr>
                <w:rFonts w:cs="Arial"/>
                <w:sz w:val="22"/>
                <w:lang w:val="en-US"/>
              </w:rPr>
              <w:t xml:space="preserve">All previous </w:t>
            </w:r>
            <w:r w:rsidRPr="00A61274">
              <w:rPr>
                <w:rFonts w:cs="Arial"/>
                <w:bCs/>
                <w:sz w:val="22"/>
                <w:lang w:val="en-US"/>
              </w:rPr>
              <w:t>direct payment policies</w:t>
            </w:r>
          </w:p>
        </w:tc>
      </w:tr>
      <w:tr w:rsidR="00126A6F" w:rsidRPr="00241851" w14:paraId="36F0478C" w14:textId="77777777" w:rsidTr="00A07EF8">
        <w:tc>
          <w:tcPr>
            <w:tcW w:w="2529" w:type="pct"/>
          </w:tcPr>
          <w:p w14:paraId="3762EDF6" w14:textId="77777777" w:rsidR="00126A6F" w:rsidRPr="00A61274" w:rsidRDefault="00126A6F" w:rsidP="00D94765">
            <w:pPr>
              <w:spacing w:line="276" w:lineRule="auto"/>
              <w:rPr>
                <w:rFonts w:cs="Arial"/>
                <w:b/>
                <w:sz w:val="22"/>
                <w:lang w:val="en-US"/>
              </w:rPr>
            </w:pPr>
            <w:r w:rsidRPr="00A61274">
              <w:rPr>
                <w:rFonts w:cs="Arial"/>
                <w:b/>
                <w:sz w:val="22"/>
                <w:lang w:val="en-US"/>
              </w:rPr>
              <w:t>Date of Next Review:</w:t>
            </w:r>
          </w:p>
        </w:tc>
        <w:tc>
          <w:tcPr>
            <w:tcW w:w="2471" w:type="pct"/>
          </w:tcPr>
          <w:p w14:paraId="694FD6CC" w14:textId="77777777" w:rsidR="00126A6F" w:rsidRPr="00A61274" w:rsidRDefault="004A0E9B" w:rsidP="002522EB">
            <w:pPr>
              <w:pStyle w:val="Default"/>
              <w:rPr>
                <w:rFonts w:ascii="Arial" w:hAnsi="Arial" w:cs="Arial"/>
                <w:color w:val="auto"/>
                <w:sz w:val="22"/>
                <w:szCs w:val="22"/>
                <w:lang w:val="en-US"/>
              </w:rPr>
            </w:pPr>
            <w:r w:rsidRPr="00A61274">
              <w:rPr>
                <w:rFonts w:ascii="Arial" w:hAnsi="Arial" w:cs="Arial"/>
                <w:color w:val="auto"/>
                <w:sz w:val="22"/>
                <w:szCs w:val="22"/>
                <w:lang w:val="en-US"/>
              </w:rPr>
              <w:t>March 202</w:t>
            </w:r>
            <w:r w:rsidR="00D70CEE" w:rsidRPr="00A61274">
              <w:rPr>
                <w:rFonts w:ascii="Arial" w:hAnsi="Arial" w:cs="Arial"/>
                <w:color w:val="auto"/>
                <w:sz w:val="22"/>
                <w:szCs w:val="22"/>
                <w:lang w:val="en-US"/>
              </w:rPr>
              <w:t>7</w:t>
            </w:r>
          </w:p>
        </w:tc>
      </w:tr>
    </w:tbl>
    <w:p w14:paraId="3AF58DDE" w14:textId="77777777" w:rsidR="00D94765" w:rsidRDefault="00D94765">
      <w:pPr>
        <w:sectPr w:rsidR="00D94765" w:rsidSect="00FC1101">
          <w:type w:val="continuous"/>
          <w:pgSz w:w="11906" w:h="16838"/>
          <w:pgMar w:top="1440" w:right="1440" w:bottom="1440" w:left="1440" w:header="708" w:footer="708" w:gutter="0"/>
          <w:cols w:space="708"/>
          <w:docGrid w:linePitch="360"/>
        </w:sectPr>
      </w:pPr>
    </w:p>
    <w:bookmarkStart w:id="1" w:name="_Toc63254277"/>
    <w:p w14:paraId="7950467A" w14:textId="77777777" w:rsidR="00606F63" w:rsidRDefault="0024108B">
      <w:pPr>
        <w:pStyle w:val="TOC1"/>
        <w:tabs>
          <w:tab w:val="left" w:pos="480"/>
        </w:tabs>
        <w:rPr>
          <w:rFonts w:asciiTheme="minorHAnsi" w:eastAsiaTheme="minorEastAsia" w:hAnsiTheme="minorHAnsi"/>
          <w:b w:val="0"/>
          <w:bCs w:val="0"/>
          <w:noProof/>
          <w:kern w:val="2"/>
          <w:szCs w:val="24"/>
          <w:lang w:eastAsia="en-GB"/>
          <w14:ligatures w14:val="standardContextual"/>
        </w:rPr>
      </w:pPr>
      <w:r>
        <w:lastRenderedPageBreak/>
        <w:fldChar w:fldCharType="begin"/>
      </w:r>
      <w:r>
        <w:instrText xml:space="preserve"> TOC \h \z \u \t "Heading 2,1,Heading 3,2,Heading 4,3" </w:instrText>
      </w:r>
      <w:r>
        <w:fldChar w:fldCharType="separate"/>
      </w:r>
      <w:hyperlink w:anchor="_Toc169091909" w:history="1">
        <w:r w:rsidR="00606F63" w:rsidRPr="008D2D49">
          <w:rPr>
            <w:rStyle w:val="Hyperlink"/>
            <w:noProof/>
          </w:rPr>
          <w:t>1</w:t>
        </w:r>
        <w:r w:rsidR="00606F63">
          <w:rPr>
            <w:rFonts w:asciiTheme="minorHAnsi" w:eastAsiaTheme="minorEastAsia" w:hAnsiTheme="minorHAnsi"/>
            <w:b w:val="0"/>
            <w:bCs w:val="0"/>
            <w:noProof/>
            <w:kern w:val="2"/>
            <w:szCs w:val="24"/>
            <w:lang w:eastAsia="en-GB"/>
            <w14:ligatures w14:val="standardContextual"/>
          </w:rPr>
          <w:tab/>
        </w:r>
        <w:r w:rsidR="00606F63" w:rsidRPr="008D2D49">
          <w:rPr>
            <w:rStyle w:val="Hyperlink"/>
            <w:noProof/>
          </w:rPr>
          <w:t>Introduction</w:t>
        </w:r>
        <w:r w:rsidR="00606F63">
          <w:rPr>
            <w:noProof/>
            <w:webHidden/>
          </w:rPr>
          <w:tab/>
        </w:r>
        <w:r w:rsidR="00606F63">
          <w:rPr>
            <w:noProof/>
            <w:webHidden/>
          </w:rPr>
          <w:fldChar w:fldCharType="begin"/>
        </w:r>
        <w:r w:rsidR="00606F63">
          <w:rPr>
            <w:noProof/>
            <w:webHidden/>
          </w:rPr>
          <w:instrText xml:space="preserve"> PAGEREF _Toc169091909 \h </w:instrText>
        </w:r>
        <w:r w:rsidR="00606F63">
          <w:rPr>
            <w:noProof/>
            <w:webHidden/>
          </w:rPr>
        </w:r>
        <w:r w:rsidR="00606F63">
          <w:rPr>
            <w:noProof/>
            <w:webHidden/>
          </w:rPr>
          <w:fldChar w:fldCharType="separate"/>
        </w:r>
        <w:r w:rsidR="00606F63">
          <w:rPr>
            <w:noProof/>
            <w:webHidden/>
          </w:rPr>
          <w:t>3</w:t>
        </w:r>
        <w:r w:rsidR="00606F63">
          <w:rPr>
            <w:noProof/>
            <w:webHidden/>
          </w:rPr>
          <w:fldChar w:fldCharType="end"/>
        </w:r>
      </w:hyperlink>
    </w:p>
    <w:p w14:paraId="17ACA571"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10" w:history="1">
        <w:r w:rsidRPr="008D2D49">
          <w:rPr>
            <w:rStyle w:val="Hyperlink"/>
            <w:noProof/>
          </w:rPr>
          <w:t>1.1</w:t>
        </w:r>
        <w:r>
          <w:rPr>
            <w:rFonts w:asciiTheme="minorHAnsi" w:eastAsiaTheme="minorEastAsia" w:hAnsiTheme="minorHAnsi"/>
            <w:noProof/>
            <w:kern w:val="2"/>
            <w:szCs w:val="24"/>
            <w:lang w:eastAsia="en-GB"/>
            <w14:ligatures w14:val="standardContextual"/>
          </w:rPr>
          <w:tab/>
        </w:r>
        <w:r w:rsidRPr="008D2D49">
          <w:rPr>
            <w:rStyle w:val="Hyperlink"/>
            <w:noProof/>
          </w:rPr>
          <w:t>Integrated structures</w:t>
        </w:r>
        <w:r>
          <w:rPr>
            <w:noProof/>
            <w:webHidden/>
          </w:rPr>
          <w:tab/>
        </w:r>
        <w:r>
          <w:rPr>
            <w:noProof/>
            <w:webHidden/>
          </w:rPr>
          <w:fldChar w:fldCharType="begin"/>
        </w:r>
        <w:r>
          <w:rPr>
            <w:noProof/>
            <w:webHidden/>
          </w:rPr>
          <w:instrText xml:space="preserve"> PAGEREF _Toc169091910 \h </w:instrText>
        </w:r>
        <w:r>
          <w:rPr>
            <w:noProof/>
            <w:webHidden/>
          </w:rPr>
        </w:r>
        <w:r>
          <w:rPr>
            <w:noProof/>
            <w:webHidden/>
          </w:rPr>
          <w:fldChar w:fldCharType="separate"/>
        </w:r>
        <w:r>
          <w:rPr>
            <w:noProof/>
            <w:webHidden/>
          </w:rPr>
          <w:t>3</w:t>
        </w:r>
        <w:r>
          <w:rPr>
            <w:noProof/>
            <w:webHidden/>
          </w:rPr>
          <w:fldChar w:fldCharType="end"/>
        </w:r>
      </w:hyperlink>
    </w:p>
    <w:p w14:paraId="5553A1E9"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11" w:history="1">
        <w:r w:rsidRPr="008D2D49">
          <w:rPr>
            <w:rStyle w:val="Hyperlink"/>
            <w:rFonts w:eastAsia="Times New Roman"/>
            <w:noProof/>
            <w:lang w:eastAsia="en-GB"/>
          </w:rPr>
          <w:t>1.2</w:t>
        </w:r>
        <w:r>
          <w:rPr>
            <w:rFonts w:asciiTheme="minorHAnsi" w:eastAsiaTheme="minorEastAsia" w:hAnsiTheme="minorHAnsi"/>
            <w:noProof/>
            <w:kern w:val="2"/>
            <w:szCs w:val="24"/>
            <w:lang w:eastAsia="en-GB"/>
            <w14:ligatures w14:val="standardContextual"/>
          </w:rPr>
          <w:tab/>
        </w:r>
        <w:r w:rsidRPr="008D2D49">
          <w:rPr>
            <w:rStyle w:val="Hyperlink"/>
            <w:rFonts w:eastAsia="Times New Roman"/>
            <w:noProof/>
            <w:lang w:eastAsia="en-GB"/>
          </w:rPr>
          <w:t>Key deliverers of direct payment functions</w:t>
        </w:r>
        <w:r>
          <w:rPr>
            <w:noProof/>
            <w:webHidden/>
          </w:rPr>
          <w:tab/>
        </w:r>
        <w:r>
          <w:rPr>
            <w:noProof/>
            <w:webHidden/>
          </w:rPr>
          <w:fldChar w:fldCharType="begin"/>
        </w:r>
        <w:r>
          <w:rPr>
            <w:noProof/>
            <w:webHidden/>
          </w:rPr>
          <w:instrText xml:space="preserve"> PAGEREF _Toc169091911 \h </w:instrText>
        </w:r>
        <w:r>
          <w:rPr>
            <w:noProof/>
            <w:webHidden/>
          </w:rPr>
        </w:r>
        <w:r>
          <w:rPr>
            <w:noProof/>
            <w:webHidden/>
          </w:rPr>
          <w:fldChar w:fldCharType="separate"/>
        </w:r>
        <w:r>
          <w:rPr>
            <w:noProof/>
            <w:webHidden/>
          </w:rPr>
          <w:t>3</w:t>
        </w:r>
        <w:r>
          <w:rPr>
            <w:noProof/>
            <w:webHidden/>
          </w:rPr>
          <w:fldChar w:fldCharType="end"/>
        </w:r>
      </w:hyperlink>
    </w:p>
    <w:p w14:paraId="04775AE3" w14:textId="77777777" w:rsidR="00606F63" w:rsidRDefault="00606F63">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1912" w:history="1">
        <w:r w:rsidRPr="008D2D49">
          <w:rPr>
            <w:rStyle w:val="Hyperlink"/>
            <w:noProof/>
          </w:rPr>
          <w:t>2</w:t>
        </w:r>
        <w:r>
          <w:rPr>
            <w:rFonts w:asciiTheme="minorHAnsi" w:eastAsiaTheme="minorEastAsia" w:hAnsiTheme="minorHAnsi"/>
            <w:b w:val="0"/>
            <w:bCs w:val="0"/>
            <w:noProof/>
            <w:kern w:val="2"/>
            <w:szCs w:val="24"/>
            <w:lang w:eastAsia="en-GB"/>
            <w14:ligatures w14:val="standardContextual"/>
          </w:rPr>
          <w:tab/>
        </w:r>
        <w:r w:rsidRPr="008D2D49">
          <w:rPr>
            <w:rStyle w:val="Hyperlink"/>
            <w:noProof/>
          </w:rPr>
          <w:t>Scope and definitions</w:t>
        </w:r>
        <w:r>
          <w:rPr>
            <w:noProof/>
            <w:webHidden/>
          </w:rPr>
          <w:tab/>
        </w:r>
        <w:r>
          <w:rPr>
            <w:noProof/>
            <w:webHidden/>
          </w:rPr>
          <w:fldChar w:fldCharType="begin"/>
        </w:r>
        <w:r>
          <w:rPr>
            <w:noProof/>
            <w:webHidden/>
          </w:rPr>
          <w:instrText xml:space="preserve"> PAGEREF _Toc169091912 \h </w:instrText>
        </w:r>
        <w:r>
          <w:rPr>
            <w:noProof/>
            <w:webHidden/>
          </w:rPr>
        </w:r>
        <w:r>
          <w:rPr>
            <w:noProof/>
            <w:webHidden/>
          </w:rPr>
          <w:fldChar w:fldCharType="separate"/>
        </w:r>
        <w:r>
          <w:rPr>
            <w:noProof/>
            <w:webHidden/>
          </w:rPr>
          <w:t>3</w:t>
        </w:r>
        <w:r>
          <w:rPr>
            <w:noProof/>
            <w:webHidden/>
          </w:rPr>
          <w:fldChar w:fldCharType="end"/>
        </w:r>
      </w:hyperlink>
    </w:p>
    <w:p w14:paraId="71E677E0"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13" w:history="1">
        <w:r w:rsidRPr="008D2D49">
          <w:rPr>
            <w:rStyle w:val="Hyperlink"/>
            <w:noProof/>
          </w:rPr>
          <w:t>2.1</w:t>
        </w:r>
        <w:r>
          <w:rPr>
            <w:rFonts w:asciiTheme="minorHAnsi" w:eastAsiaTheme="minorEastAsia" w:hAnsiTheme="minorHAnsi"/>
            <w:noProof/>
            <w:kern w:val="2"/>
            <w:szCs w:val="24"/>
            <w:lang w:eastAsia="en-GB"/>
            <w14:ligatures w14:val="standardContextual"/>
          </w:rPr>
          <w:tab/>
        </w:r>
        <w:r w:rsidRPr="008D2D49">
          <w:rPr>
            <w:rStyle w:val="Hyperlink"/>
            <w:noProof/>
          </w:rPr>
          <w:t>Scope</w:t>
        </w:r>
        <w:r>
          <w:rPr>
            <w:noProof/>
            <w:webHidden/>
          </w:rPr>
          <w:tab/>
        </w:r>
        <w:r>
          <w:rPr>
            <w:noProof/>
            <w:webHidden/>
          </w:rPr>
          <w:fldChar w:fldCharType="begin"/>
        </w:r>
        <w:r>
          <w:rPr>
            <w:noProof/>
            <w:webHidden/>
          </w:rPr>
          <w:instrText xml:space="preserve"> PAGEREF _Toc169091913 \h </w:instrText>
        </w:r>
        <w:r>
          <w:rPr>
            <w:noProof/>
            <w:webHidden/>
          </w:rPr>
        </w:r>
        <w:r>
          <w:rPr>
            <w:noProof/>
            <w:webHidden/>
          </w:rPr>
          <w:fldChar w:fldCharType="separate"/>
        </w:r>
        <w:r>
          <w:rPr>
            <w:noProof/>
            <w:webHidden/>
          </w:rPr>
          <w:t>3</w:t>
        </w:r>
        <w:r>
          <w:rPr>
            <w:noProof/>
            <w:webHidden/>
          </w:rPr>
          <w:fldChar w:fldCharType="end"/>
        </w:r>
      </w:hyperlink>
    </w:p>
    <w:p w14:paraId="3191BC2B"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14" w:history="1">
        <w:r w:rsidRPr="008D2D49">
          <w:rPr>
            <w:rStyle w:val="Hyperlink"/>
            <w:noProof/>
          </w:rPr>
          <w:t>2.2</w:t>
        </w:r>
        <w:r>
          <w:rPr>
            <w:rFonts w:asciiTheme="minorHAnsi" w:eastAsiaTheme="minorEastAsia" w:hAnsiTheme="minorHAnsi"/>
            <w:noProof/>
            <w:kern w:val="2"/>
            <w:szCs w:val="24"/>
            <w:lang w:eastAsia="en-GB"/>
            <w14:ligatures w14:val="standardContextual"/>
          </w:rPr>
          <w:tab/>
        </w:r>
        <w:r w:rsidRPr="008D2D49">
          <w:rPr>
            <w:rStyle w:val="Hyperlink"/>
            <w:noProof/>
          </w:rPr>
          <w:t>Definitions</w:t>
        </w:r>
        <w:r>
          <w:rPr>
            <w:noProof/>
            <w:webHidden/>
          </w:rPr>
          <w:tab/>
        </w:r>
        <w:r>
          <w:rPr>
            <w:noProof/>
            <w:webHidden/>
          </w:rPr>
          <w:fldChar w:fldCharType="begin"/>
        </w:r>
        <w:r>
          <w:rPr>
            <w:noProof/>
            <w:webHidden/>
          </w:rPr>
          <w:instrText xml:space="preserve"> PAGEREF _Toc169091914 \h </w:instrText>
        </w:r>
        <w:r>
          <w:rPr>
            <w:noProof/>
            <w:webHidden/>
          </w:rPr>
        </w:r>
        <w:r>
          <w:rPr>
            <w:noProof/>
            <w:webHidden/>
          </w:rPr>
          <w:fldChar w:fldCharType="separate"/>
        </w:r>
        <w:r>
          <w:rPr>
            <w:noProof/>
            <w:webHidden/>
          </w:rPr>
          <w:t>4</w:t>
        </w:r>
        <w:r>
          <w:rPr>
            <w:noProof/>
            <w:webHidden/>
          </w:rPr>
          <w:fldChar w:fldCharType="end"/>
        </w:r>
      </w:hyperlink>
    </w:p>
    <w:p w14:paraId="3EEC97C3" w14:textId="77777777" w:rsidR="00606F63" w:rsidRDefault="00606F63">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1915" w:history="1">
        <w:r w:rsidRPr="008D2D49">
          <w:rPr>
            <w:rStyle w:val="Hyperlink"/>
            <w:noProof/>
          </w:rPr>
          <w:t>3</w:t>
        </w:r>
        <w:r>
          <w:rPr>
            <w:rFonts w:asciiTheme="minorHAnsi" w:eastAsiaTheme="minorEastAsia" w:hAnsiTheme="minorHAnsi"/>
            <w:b w:val="0"/>
            <w:bCs w:val="0"/>
            <w:noProof/>
            <w:kern w:val="2"/>
            <w:szCs w:val="24"/>
            <w:lang w:eastAsia="en-GB"/>
            <w14:ligatures w14:val="standardContextual"/>
          </w:rPr>
          <w:tab/>
        </w:r>
        <w:r w:rsidRPr="008D2D49">
          <w:rPr>
            <w:rStyle w:val="Hyperlink"/>
            <w:noProof/>
          </w:rPr>
          <w:t>Purpose and aims</w:t>
        </w:r>
        <w:r>
          <w:rPr>
            <w:noProof/>
            <w:webHidden/>
          </w:rPr>
          <w:tab/>
        </w:r>
        <w:r>
          <w:rPr>
            <w:noProof/>
            <w:webHidden/>
          </w:rPr>
          <w:fldChar w:fldCharType="begin"/>
        </w:r>
        <w:r>
          <w:rPr>
            <w:noProof/>
            <w:webHidden/>
          </w:rPr>
          <w:instrText xml:space="preserve"> PAGEREF _Toc169091915 \h </w:instrText>
        </w:r>
        <w:r>
          <w:rPr>
            <w:noProof/>
            <w:webHidden/>
          </w:rPr>
        </w:r>
        <w:r>
          <w:rPr>
            <w:noProof/>
            <w:webHidden/>
          </w:rPr>
          <w:fldChar w:fldCharType="separate"/>
        </w:r>
        <w:r>
          <w:rPr>
            <w:noProof/>
            <w:webHidden/>
          </w:rPr>
          <w:t>5</w:t>
        </w:r>
        <w:r>
          <w:rPr>
            <w:noProof/>
            <w:webHidden/>
          </w:rPr>
          <w:fldChar w:fldCharType="end"/>
        </w:r>
      </w:hyperlink>
    </w:p>
    <w:p w14:paraId="1586DB06"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16" w:history="1">
        <w:r w:rsidRPr="008D2D49">
          <w:rPr>
            <w:rStyle w:val="Hyperlink"/>
            <w:noProof/>
          </w:rPr>
          <w:t>3.1</w:t>
        </w:r>
        <w:r>
          <w:rPr>
            <w:rFonts w:asciiTheme="minorHAnsi" w:eastAsiaTheme="minorEastAsia" w:hAnsiTheme="minorHAnsi"/>
            <w:noProof/>
            <w:kern w:val="2"/>
            <w:szCs w:val="24"/>
            <w:lang w:eastAsia="en-GB"/>
            <w14:ligatures w14:val="standardContextual"/>
          </w:rPr>
          <w:tab/>
        </w:r>
        <w:r w:rsidRPr="008D2D49">
          <w:rPr>
            <w:rStyle w:val="Hyperlink"/>
            <w:noProof/>
          </w:rPr>
          <w:t>the financial context in which direct payment activity takes place</w:t>
        </w:r>
        <w:r>
          <w:rPr>
            <w:noProof/>
            <w:webHidden/>
          </w:rPr>
          <w:tab/>
        </w:r>
        <w:r>
          <w:rPr>
            <w:noProof/>
            <w:webHidden/>
          </w:rPr>
          <w:fldChar w:fldCharType="begin"/>
        </w:r>
        <w:r>
          <w:rPr>
            <w:noProof/>
            <w:webHidden/>
          </w:rPr>
          <w:instrText xml:space="preserve"> PAGEREF _Toc169091916 \h </w:instrText>
        </w:r>
        <w:r>
          <w:rPr>
            <w:noProof/>
            <w:webHidden/>
          </w:rPr>
        </w:r>
        <w:r>
          <w:rPr>
            <w:noProof/>
            <w:webHidden/>
          </w:rPr>
          <w:fldChar w:fldCharType="separate"/>
        </w:r>
        <w:r>
          <w:rPr>
            <w:noProof/>
            <w:webHidden/>
          </w:rPr>
          <w:t>5</w:t>
        </w:r>
        <w:r>
          <w:rPr>
            <w:noProof/>
            <w:webHidden/>
          </w:rPr>
          <w:fldChar w:fldCharType="end"/>
        </w:r>
      </w:hyperlink>
    </w:p>
    <w:p w14:paraId="718D3E15"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17" w:history="1">
        <w:r w:rsidRPr="008D2D49">
          <w:rPr>
            <w:rStyle w:val="Hyperlink"/>
            <w:noProof/>
          </w:rPr>
          <w:t>3.2</w:t>
        </w:r>
        <w:r>
          <w:rPr>
            <w:rFonts w:asciiTheme="minorHAnsi" w:eastAsiaTheme="minorEastAsia" w:hAnsiTheme="minorHAnsi"/>
            <w:noProof/>
            <w:kern w:val="2"/>
            <w:szCs w:val="24"/>
            <w:lang w:eastAsia="en-GB"/>
            <w14:ligatures w14:val="standardContextual"/>
          </w:rPr>
          <w:tab/>
        </w:r>
        <w:r w:rsidRPr="008D2D49">
          <w:rPr>
            <w:rStyle w:val="Hyperlink"/>
            <w:noProof/>
          </w:rPr>
          <w:t xml:space="preserve">the legal context </w:t>
        </w:r>
        <w:r w:rsidRPr="008D2D49">
          <w:rPr>
            <w:rStyle w:val="Hyperlink"/>
            <w:rFonts w:eastAsia="Times New Roman"/>
            <w:noProof/>
            <w:lang w:val="en-US" w:eastAsia="en-GB"/>
          </w:rPr>
          <w:t>in which direct payment activity takes place</w:t>
        </w:r>
        <w:r>
          <w:rPr>
            <w:noProof/>
            <w:webHidden/>
          </w:rPr>
          <w:tab/>
        </w:r>
        <w:r>
          <w:rPr>
            <w:noProof/>
            <w:webHidden/>
          </w:rPr>
          <w:fldChar w:fldCharType="begin"/>
        </w:r>
        <w:r>
          <w:rPr>
            <w:noProof/>
            <w:webHidden/>
          </w:rPr>
          <w:instrText xml:space="preserve"> PAGEREF _Toc169091917 \h </w:instrText>
        </w:r>
        <w:r>
          <w:rPr>
            <w:noProof/>
            <w:webHidden/>
          </w:rPr>
        </w:r>
        <w:r>
          <w:rPr>
            <w:noProof/>
            <w:webHidden/>
          </w:rPr>
          <w:fldChar w:fldCharType="separate"/>
        </w:r>
        <w:r>
          <w:rPr>
            <w:noProof/>
            <w:webHidden/>
          </w:rPr>
          <w:t>6</w:t>
        </w:r>
        <w:r>
          <w:rPr>
            <w:noProof/>
            <w:webHidden/>
          </w:rPr>
          <w:fldChar w:fldCharType="end"/>
        </w:r>
      </w:hyperlink>
    </w:p>
    <w:p w14:paraId="5293A1B7"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18" w:history="1">
        <w:r w:rsidRPr="008D2D49">
          <w:rPr>
            <w:rStyle w:val="Hyperlink"/>
            <w:noProof/>
          </w:rPr>
          <w:t>3.2.1 Public law principles and decision making</w:t>
        </w:r>
        <w:r>
          <w:rPr>
            <w:noProof/>
            <w:webHidden/>
          </w:rPr>
          <w:tab/>
        </w:r>
        <w:r>
          <w:rPr>
            <w:noProof/>
            <w:webHidden/>
          </w:rPr>
          <w:fldChar w:fldCharType="begin"/>
        </w:r>
        <w:r>
          <w:rPr>
            <w:noProof/>
            <w:webHidden/>
          </w:rPr>
          <w:instrText xml:space="preserve"> PAGEREF _Toc169091918 \h </w:instrText>
        </w:r>
        <w:r>
          <w:rPr>
            <w:noProof/>
            <w:webHidden/>
          </w:rPr>
        </w:r>
        <w:r>
          <w:rPr>
            <w:noProof/>
            <w:webHidden/>
          </w:rPr>
          <w:fldChar w:fldCharType="separate"/>
        </w:r>
        <w:r>
          <w:rPr>
            <w:noProof/>
            <w:webHidden/>
          </w:rPr>
          <w:t>6</w:t>
        </w:r>
        <w:r>
          <w:rPr>
            <w:noProof/>
            <w:webHidden/>
          </w:rPr>
          <w:fldChar w:fldCharType="end"/>
        </w:r>
      </w:hyperlink>
    </w:p>
    <w:p w14:paraId="04AFCD84"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19" w:history="1">
        <w:r w:rsidRPr="008D2D49">
          <w:rPr>
            <w:rStyle w:val="Hyperlink"/>
            <w:noProof/>
            <w:shd w:val="clear" w:color="auto" w:fill="FFFFFF"/>
          </w:rPr>
          <w:t>3.2.2</w:t>
        </w:r>
        <w:r>
          <w:rPr>
            <w:rFonts w:asciiTheme="minorHAnsi" w:eastAsiaTheme="minorEastAsia" w:hAnsiTheme="minorHAnsi"/>
            <w:noProof/>
            <w:kern w:val="2"/>
            <w:szCs w:val="24"/>
            <w:lang w:eastAsia="en-GB"/>
            <w14:ligatures w14:val="standardContextual"/>
          </w:rPr>
          <w:tab/>
        </w:r>
        <w:r w:rsidRPr="008D2D49">
          <w:rPr>
            <w:rStyle w:val="Hyperlink"/>
            <w:noProof/>
            <w:shd w:val="clear" w:color="auto" w:fill="FFFFFF"/>
          </w:rPr>
          <w:t>Key legislative provisions include:</w:t>
        </w:r>
        <w:r>
          <w:rPr>
            <w:noProof/>
            <w:webHidden/>
          </w:rPr>
          <w:tab/>
        </w:r>
        <w:r>
          <w:rPr>
            <w:noProof/>
            <w:webHidden/>
          </w:rPr>
          <w:fldChar w:fldCharType="begin"/>
        </w:r>
        <w:r>
          <w:rPr>
            <w:noProof/>
            <w:webHidden/>
          </w:rPr>
          <w:instrText xml:space="preserve"> PAGEREF _Toc169091919 \h </w:instrText>
        </w:r>
        <w:r>
          <w:rPr>
            <w:noProof/>
            <w:webHidden/>
          </w:rPr>
        </w:r>
        <w:r>
          <w:rPr>
            <w:noProof/>
            <w:webHidden/>
          </w:rPr>
          <w:fldChar w:fldCharType="separate"/>
        </w:r>
        <w:r>
          <w:rPr>
            <w:noProof/>
            <w:webHidden/>
          </w:rPr>
          <w:t>7</w:t>
        </w:r>
        <w:r>
          <w:rPr>
            <w:noProof/>
            <w:webHidden/>
          </w:rPr>
          <w:fldChar w:fldCharType="end"/>
        </w:r>
      </w:hyperlink>
    </w:p>
    <w:p w14:paraId="676BE0DF"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20" w:history="1">
        <w:r w:rsidRPr="008D2D49">
          <w:rPr>
            <w:rStyle w:val="Hyperlink"/>
            <w:noProof/>
          </w:rPr>
          <w:t>3.2.2.1</w:t>
        </w:r>
        <w:r>
          <w:rPr>
            <w:rFonts w:asciiTheme="minorHAnsi" w:eastAsiaTheme="minorEastAsia" w:hAnsiTheme="minorHAnsi"/>
            <w:noProof/>
            <w:kern w:val="2"/>
            <w:szCs w:val="24"/>
            <w:lang w:eastAsia="en-GB"/>
            <w14:ligatures w14:val="standardContextual"/>
          </w:rPr>
          <w:tab/>
        </w:r>
        <w:r w:rsidRPr="008D2D49">
          <w:rPr>
            <w:rStyle w:val="Hyperlink"/>
            <w:noProof/>
          </w:rPr>
          <w:t>The Care Act 2014</w:t>
        </w:r>
        <w:r>
          <w:rPr>
            <w:noProof/>
            <w:webHidden/>
          </w:rPr>
          <w:tab/>
        </w:r>
        <w:r>
          <w:rPr>
            <w:noProof/>
            <w:webHidden/>
          </w:rPr>
          <w:fldChar w:fldCharType="begin"/>
        </w:r>
        <w:r>
          <w:rPr>
            <w:noProof/>
            <w:webHidden/>
          </w:rPr>
          <w:instrText xml:space="preserve"> PAGEREF _Toc169091920 \h </w:instrText>
        </w:r>
        <w:r>
          <w:rPr>
            <w:noProof/>
            <w:webHidden/>
          </w:rPr>
        </w:r>
        <w:r>
          <w:rPr>
            <w:noProof/>
            <w:webHidden/>
          </w:rPr>
          <w:fldChar w:fldCharType="separate"/>
        </w:r>
        <w:r>
          <w:rPr>
            <w:noProof/>
            <w:webHidden/>
          </w:rPr>
          <w:t>7</w:t>
        </w:r>
        <w:r>
          <w:rPr>
            <w:noProof/>
            <w:webHidden/>
          </w:rPr>
          <w:fldChar w:fldCharType="end"/>
        </w:r>
      </w:hyperlink>
    </w:p>
    <w:p w14:paraId="309EB363"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21" w:history="1">
        <w:r w:rsidRPr="008D2D49">
          <w:rPr>
            <w:rStyle w:val="Hyperlink"/>
            <w:noProof/>
          </w:rPr>
          <w:t>3.2.3.4</w:t>
        </w:r>
        <w:r>
          <w:rPr>
            <w:rFonts w:asciiTheme="minorHAnsi" w:eastAsiaTheme="minorEastAsia" w:hAnsiTheme="minorHAnsi"/>
            <w:noProof/>
            <w:kern w:val="2"/>
            <w:szCs w:val="24"/>
            <w:lang w:eastAsia="en-GB"/>
            <w14:ligatures w14:val="standardContextual"/>
          </w:rPr>
          <w:tab/>
        </w:r>
        <w:r w:rsidRPr="008D2D49">
          <w:rPr>
            <w:rStyle w:val="Hyperlink"/>
            <w:noProof/>
          </w:rPr>
          <w:t>the NHS Act 2006/ the ‘Standing Rules’/ the National Framework for NHS CHC and NHS Funded Nursing Care (‘the Framework’)</w:t>
        </w:r>
        <w:r>
          <w:rPr>
            <w:noProof/>
            <w:webHidden/>
          </w:rPr>
          <w:tab/>
        </w:r>
        <w:r>
          <w:rPr>
            <w:noProof/>
            <w:webHidden/>
          </w:rPr>
          <w:fldChar w:fldCharType="begin"/>
        </w:r>
        <w:r>
          <w:rPr>
            <w:noProof/>
            <w:webHidden/>
          </w:rPr>
          <w:instrText xml:space="preserve"> PAGEREF _Toc169091921 \h </w:instrText>
        </w:r>
        <w:r>
          <w:rPr>
            <w:noProof/>
            <w:webHidden/>
          </w:rPr>
        </w:r>
        <w:r>
          <w:rPr>
            <w:noProof/>
            <w:webHidden/>
          </w:rPr>
          <w:fldChar w:fldCharType="separate"/>
        </w:r>
        <w:r>
          <w:rPr>
            <w:noProof/>
            <w:webHidden/>
          </w:rPr>
          <w:t>8</w:t>
        </w:r>
        <w:r>
          <w:rPr>
            <w:noProof/>
            <w:webHidden/>
          </w:rPr>
          <w:fldChar w:fldCharType="end"/>
        </w:r>
      </w:hyperlink>
    </w:p>
    <w:p w14:paraId="5354B7C7"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22" w:history="1">
        <w:r w:rsidRPr="008D2D49">
          <w:rPr>
            <w:rStyle w:val="Hyperlink"/>
            <w:noProof/>
          </w:rPr>
          <w:t>3.2.2.2</w:t>
        </w:r>
        <w:r>
          <w:rPr>
            <w:rFonts w:asciiTheme="minorHAnsi" w:eastAsiaTheme="minorEastAsia" w:hAnsiTheme="minorHAnsi"/>
            <w:noProof/>
            <w:kern w:val="2"/>
            <w:szCs w:val="24"/>
            <w:lang w:eastAsia="en-GB"/>
            <w14:ligatures w14:val="standardContextual"/>
          </w:rPr>
          <w:tab/>
        </w:r>
        <w:r w:rsidRPr="008D2D49">
          <w:rPr>
            <w:rStyle w:val="Hyperlink"/>
            <w:noProof/>
          </w:rPr>
          <w:t>The Mental Capacity Act 2005 (MCA)</w:t>
        </w:r>
        <w:r>
          <w:rPr>
            <w:noProof/>
            <w:webHidden/>
          </w:rPr>
          <w:tab/>
        </w:r>
        <w:r>
          <w:rPr>
            <w:noProof/>
            <w:webHidden/>
          </w:rPr>
          <w:fldChar w:fldCharType="begin"/>
        </w:r>
        <w:r>
          <w:rPr>
            <w:noProof/>
            <w:webHidden/>
          </w:rPr>
          <w:instrText xml:space="preserve"> PAGEREF _Toc169091922 \h </w:instrText>
        </w:r>
        <w:r>
          <w:rPr>
            <w:noProof/>
            <w:webHidden/>
          </w:rPr>
        </w:r>
        <w:r>
          <w:rPr>
            <w:noProof/>
            <w:webHidden/>
          </w:rPr>
          <w:fldChar w:fldCharType="separate"/>
        </w:r>
        <w:r>
          <w:rPr>
            <w:noProof/>
            <w:webHidden/>
          </w:rPr>
          <w:t>8</w:t>
        </w:r>
        <w:r>
          <w:rPr>
            <w:noProof/>
            <w:webHidden/>
          </w:rPr>
          <w:fldChar w:fldCharType="end"/>
        </w:r>
      </w:hyperlink>
    </w:p>
    <w:p w14:paraId="741B2CD3"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23" w:history="1">
        <w:r w:rsidRPr="008D2D49">
          <w:rPr>
            <w:rStyle w:val="Hyperlink"/>
            <w:noProof/>
          </w:rPr>
          <w:t>3.2.2.3</w:t>
        </w:r>
        <w:r>
          <w:rPr>
            <w:rFonts w:asciiTheme="minorHAnsi" w:eastAsiaTheme="minorEastAsia" w:hAnsiTheme="minorHAnsi"/>
            <w:noProof/>
            <w:kern w:val="2"/>
            <w:szCs w:val="24"/>
            <w:lang w:eastAsia="en-GB"/>
            <w14:ligatures w14:val="standardContextual"/>
          </w:rPr>
          <w:tab/>
        </w:r>
        <w:r w:rsidRPr="008D2D49">
          <w:rPr>
            <w:rStyle w:val="Hyperlink"/>
            <w:noProof/>
          </w:rPr>
          <w:t>The Equality Act 2010 (EqA)</w:t>
        </w:r>
        <w:r>
          <w:rPr>
            <w:noProof/>
            <w:webHidden/>
          </w:rPr>
          <w:tab/>
        </w:r>
        <w:r>
          <w:rPr>
            <w:noProof/>
            <w:webHidden/>
          </w:rPr>
          <w:fldChar w:fldCharType="begin"/>
        </w:r>
        <w:r>
          <w:rPr>
            <w:noProof/>
            <w:webHidden/>
          </w:rPr>
          <w:instrText xml:space="preserve"> PAGEREF _Toc169091923 \h </w:instrText>
        </w:r>
        <w:r>
          <w:rPr>
            <w:noProof/>
            <w:webHidden/>
          </w:rPr>
        </w:r>
        <w:r>
          <w:rPr>
            <w:noProof/>
            <w:webHidden/>
          </w:rPr>
          <w:fldChar w:fldCharType="separate"/>
        </w:r>
        <w:r>
          <w:rPr>
            <w:noProof/>
            <w:webHidden/>
          </w:rPr>
          <w:t>9</w:t>
        </w:r>
        <w:r>
          <w:rPr>
            <w:noProof/>
            <w:webHidden/>
          </w:rPr>
          <w:fldChar w:fldCharType="end"/>
        </w:r>
      </w:hyperlink>
    </w:p>
    <w:p w14:paraId="51938B32"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24" w:history="1">
        <w:r w:rsidRPr="008D2D49">
          <w:rPr>
            <w:rStyle w:val="Hyperlink"/>
            <w:noProof/>
          </w:rPr>
          <w:t>3.2.3.5</w:t>
        </w:r>
        <w:r>
          <w:rPr>
            <w:rFonts w:asciiTheme="minorHAnsi" w:eastAsiaTheme="minorEastAsia" w:hAnsiTheme="minorHAnsi"/>
            <w:noProof/>
            <w:kern w:val="2"/>
            <w:szCs w:val="24"/>
            <w:lang w:eastAsia="en-GB"/>
            <w14:ligatures w14:val="standardContextual"/>
          </w:rPr>
          <w:tab/>
        </w:r>
        <w:r w:rsidRPr="008D2D49">
          <w:rPr>
            <w:rStyle w:val="Hyperlink"/>
            <w:noProof/>
          </w:rPr>
          <w:t>The Human Rights Act 1998 (HRA)</w:t>
        </w:r>
        <w:r>
          <w:rPr>
            <w:noProof/>
            <w:webHidden/>
          </w:rPr>
          <w:tab/>
        </w:r>
        <w:r>
          <w:rPr>
            <w:noProof/>
            <w:webHidden/>
          </w:rPr>
          <w:fldChar w:fldCharType="begin"/>
        </w:r>
        <w:r>
          <w:rPr>
            <w:noProof/>
            <w:webHidden/>
          </w:rPr>
          <w:instrText xml:space="preserve"> PAGEREF _Toc169091924 \h </w:instrText>
        </w:r>
        <w:r>
          <w:rPr>
            <w:noProof/>
            <w:webHidden/>
          </w:rPr>
        </w:r>
        <w:r>
          <w:rPr>
            <w:noProof/>
            <w:webHidden/>
          </w:rPr>
          <w:fldChar w:fldCharType="separate"/>
        </w:r>
        <w:r>
          <w:rPr>
            <w:noProof/>
            <w:webHidden/>
          </w:rPr>
          <w:t>10</w:t>
        </w:r>
        <w:r>
          <w:rPr>
            <w:noProof/>
            <w:webHidden/>
          </w:rPr>
          <w:fldChar w:fldCharType="end"/>
        </w:r>
      </w:hyperlink>
    </w:p>
    <w:p w14:paraId="244FD069"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25" w:history="1">
        <w:r w:rsidRPr="008D2D49">
          <w:rPr>
            <w:rStyle w:val="Hyperlink"/>
            <w:noProof/>
          </w:rPr>
          <w:t>3.2.3.6</w:t>
        </w:r>
        <w:r>
          <w:rPr>
            <w:rFonts w:asciiTheme="minorHAnsi" w:eastAsiaTheme="minorEastAsia" w:hAnsiTheme="minorHAnsi"/>
            <w:noProof/>
            <w:kern w:val="2"/>
            <w:szCs w:val="24"/>
            <w:lang w:eastAsia="en-GB"/>
            <w14:ligatures w14:val="standardContextual"/>
          </w:rPr>
          <w:tab/>
        </w:r>
        <w:r w:rsidRPr="008D2D49">
          <w:rPr>
            <w:rStyle w:val="Hyperlink"/>
            <w:rFonts w:eastAsia="Times New Roman"/>
            <w:noProof/>
            <w:lang w:val="en-US" w:eastAsia="en-GB"/>
          </w:rPr>
          <w:t>The Mental Health Act 1983 (MHA)</w:t>
        </w:r>
        <w:r>
          <w:rPr>
            <w:noProof/>
            <w:webHidden/>
          </w:rPr>
          <w:tab/>
        </w:r>
        <w:r>
          <w:rPr>
            <w:noProof/>
            <w:webHidden/>
          </w:rPr>
          <w:fldChar w:fldCharType="begin"/>
        </w:r>
        <w:r>
          <w:rPr>
            <w:noProof/>
            <w:webHidden/>
          </w:rPr>
          <w:instrText xml:space="preserve"> PAGEREF _Toc169091925 \h </w:instrText>
        </w:r>
        <w:r>
          <w:rPr>
            <w:noProof/>
            <w:webHidden/>
          </w:rPr>
        </w:r>
        <w:r>
          <w:rPr>
            <w:noProof/>
            <w:webHidden/>
          </w:rPr>
          <w:fldChar w:fldCharType="separate"/>
        </w:r>
        <w:r>
          <w:rPr>
            <w:noProof/>
            <w:webHidden/>
          </w:rPr>
          <w:t>10</w:t>
        </w:r>
        <w:r>
          <w:rPr>
            <w:noProof/>
            <w:webHidden/>
          </w:rPr>
          <w:fldChar w:fldCharType="end"/>
        </w:r>
      </w:hyperlink>
    </w:p>
    <w:p w14:paraId="24FB1E6B"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26" w:history="1">
        <w:r w:rsidRPr="008D2D49">
          <w:rPr>
            <w:rStyle w:val="Hyperlink"/>
            <w:noProof/>
            <w:lang w:val="en-US"/>
          </w:rPr>
          <w:t>3.2.3.7</w:t>
        </w:r>
        <w:r>
          <w:rPr>
            <w:rFonts w:asciiTheme="minorHAnsi" w:eastAsiaTheme="minorEastAsia" w:hAnsiTheme="minorHAnsi"/>
            <w:noProof/>
            <w:kern w:val="2"/>
            <w:szCs w:val="24"/>
            <w:lang w:eastAsia="en-GB"/>
            <w14:ligatures w14:val="standardContextual"/>
          </w:rPr>
          <w:tab/>
        </w:r>
        <w:r w:rsidRPr="008D2D49">
          <w:rPr>
            <w:rStyle w:val="Hyperlink"/>
            <w:noProof/>
            <w:lang w:val="en-US"/>
          </w:rPr>
          <w:t>the NHS Constitution</w:t>
        </w:r>
        <w:r>
          <w:rPr>
            <w:noProof/>
            <w:webHidden/>
          </w:rPr>
          <w:tab/>
        </w:r>
        <w:r>
          <w:rPr>
            <w:noProof/>
            <w:webHidden/>
          </w:rPr>
          <w:fldChar w:fldCharType="begin"/>
        </w:r>
        <w:r>
          <w:rPr>
            <w:noProof/>
            <w:webHidden/>
          </w:rPr>
          <w:instrText xml:space="preserve"> PAGEREF _Toc169091926 \h </w:instrText>
        </w:r>
        <w:r>
          <w:rPr>
            <w:noProof/>
            <w:webHidden/>
          </w:rPr>
        </w:r>
        <w:r>
          <w:rPr>
            <w:noProof/>
            <w:webHidden/>
          </w:rPr>
          <w:fldChar w:fldCharType="separate"/>
        </w:r>
        <w:r>
          <w:rPr>
            <w:noProof/>
            <w:webHidden/>
          </w:rPr>
          <w:t>10</w:t>
        </w:r>
        <w:r>
          <w:rPr>
            <w:noProof/>
            <w:webHidden/>
          </w:rPr>
          <w:fldChar w:fldCharType="end"/>
        </w:r>
      </w:hyperlink>
    </w:p>
    <w:p w14:paraId="50CAB348" w14:textId="77777777" w:rsidR="00606F63" w:rsidRDefault="00606F63">
      <w:pPr>
        <w:pStyle w:val="TOC1"/>
        <w:tabs>
          <w:tab w:val="left" w:pos="720"/>
        </w:tabs>
        <w:rPr>
          <w:rFonts w:asciiTheme="minorHAnsi" w:eastAsiaTheme="minorEastAsia" w:hAnsiTheme="minorHAnsi"/>
          <w:b w:val="0"/>
          <w:bCs w:val="0"/>
          <w:noProof/>
          <w:kern w:val="2"/>
          <w:szCs w:val="24"/>
          <w:lang w:eastAsia="en-GB"/>
          <w14:ligatures w14:val="standardContextual"/>
        </w:rPr>
      </w:pPr>
      <w:hyperlink w:anchor="_Toc169091927" w:history="1">
        <w:r w:rsidRPr="008D2D49">
          <w:rPr>
            <w:rStyle w:val="Hyperlink"/>
            <w:noProof/>
          </w:rPr>
          <w:t>3.3</w:t>
        </w:r>
        <w:r>
          <w:rPr>
            <w:rFonts w:asciiTheme="minorHAnsi" w:eastAsiaTheme="minorEastAsia" w:hAnsiTheme="minorHAnsi"/>
            <w:b w:val="0"/>
            <w:bCs w:val="0"/>
            <w:noProof/>
            <w:kern w:val="2"/>
            <w:szCs w:val="24"/>
            <w:lang w:eastAsia="en-GB"/>
            <w14:ligatures w14:val="standardContextual"/>
          </w:rPr>
          <w:tab/>
        </w:r>
        <w:r w:rsidRPr="008D2D49">
          <w:rPr>
            <w:rStyle w:val="Hyperlink"/>
            <w:noProof/>
          </w:rPr>
          <w:t>The general principles against the backdrop of which the allocation of resources takes place</w:t>
        </w:r>
        <w:r>
          <w:rPr>
            <w:noProof/>
            <w:webHidden/>
          </w:rPr>
          <w:tab/>
        </w:r>
        <w:r>
          <w:rPr>
            <w:noProof/>
            <w:webHidden/>
          </w:rPr>
          <w:fldChar w:fldCharType="begin"/>
        </w:r>
        <w:r>
          <w:rPr>
            <w:noProof/>
            <w:webHidden/>
          </w:rPr>
          <w:instrText xml:space="preserve"> PAGEREF _Toc169091927 \h </w:instrText>
        </w:r>
        <w:r>
          <w:rPr>
            <w:noProof/>
            <w:webHidden/>
          </w:rPr>
        </w:r>
        <w:r>
          <w:rPr>
            <w:noProof/>
            <w:webHidden/>
          </w:rPr>
          <w:fldChar w:fldCharType="separate"/>
        </w:r>
        <w:r>
          <w:rPr>
            <w:noProof/>
            <w:webHidden/>
          </w:rPr>
          <w:t>11</w:t>
        </w:r>
        <w:r>
          <w:rPr>
            <w:noProof/>
            <w:webHidden/>
          </w:rPr>
          <w:fldChar w:fldCharType="end"/>
        </w:r>
      </w:hyperlink>
    </w:p>
    <w:p w14:paraId="0B4CA4C8"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28" w:history="1">
        <w:r w:rsidRPr="008D2D49">
          <w:rPr>
            <w:rStyle w:val="Hyperlink"/>
            <w:noProof/>
            <w:lang w:val="en-US"/>
          </w:rPr>
          <w:t>3.3.1</w:t>
        </w:r>
        <w:r>
          <w:rPr>
            <w:rFonts w:asciiTheme="minorHAnsi" w:eastAsiaTheme="minorEastAsia" w:hAnsiTheme="minorHAnsi"/>
            <w:noProof/>
            <w:kern w:val="2"/>
            <w:szCs w:val="24"/>
            <w:lang w:eastAsia="en-GB"/>
            <w14:ligatures w14:val="standardContextual"/>
          </w:rPr>
          <w:tab/>
        </w:r>
        <w:r w:rsidRPr="008D2D49">
          <w:rPr>
            <w:rStyle w:val="Hyperlink"/>
            <w:noProof/>
            <w:lang w:val="en-US"/>
          </w:rPr>
          <w:t>Meeting needs v providing services</w:t>
        </w:r>
        <w:r>
          <w:rPr>
            <w:noProof/>
            <w:webHidden/>
          </w:rPr>
          <w:tab/>
        </w:r>
        <w:r>
          <w:rPr>
            <w:noProof/>
            <w:webHidden/>
          </w:rPr>
          <w:fldChar w:fldCharType="begin"/>
        </w:r>
        <w:r>
          <w:rPr>
            <w:noProof/>
            <w:webHidden/>
          </w:rPr>
          <w:instrText xml:space="preserve"> PAGEREF _Toc169091928 \h </w:instrText>
        </w:r>
        <w:r>
          <w:rPr>
            <w:noProof/>
            <w:webHidden/>
          </w:rPr>
        </w:r>
        <w:r>
          <w:rPr>
            <w:noProof/>
            <w:webHidden/>
          </w:rPr>
          <w:fldChar w:fldCharType="separate"/>
        </w:r>
        <w:r>
          <w:rPr>
            <w:noProof/>
            <w:webHidden/>
          </w:rPr>
          <w:t>11</w:t>
        </w:r>
        <w:r>
          <w:rPr>
            <w:noProof/>
            <w:webHidden/>
          </w:rPr>
          <w:fldChar w:fldCharType="end"/>
        </w:r>
      </w:hyperlink>
    </w:p>
    <w:p w14:paraId="165A350C"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29" w:history="1">
        <w:r w:rsidRPr="008D2D49">
          <w:rPr>
            <w:rStyle w:val="Hyperlink"/>
            <w:noProof/>
            <w:lang w:val="en-US"/>
          </w:rPr>
          <w:t>3.3.2</w:t>
        </w:r>
        <w:r>
          <w:rPr>
            <w:rFonts w:asciiTheme="minorHAnsi" w:eastAsiaTheme="minorEastAsia" w:hAnsiTheme="minorHAnsi"/>
            <w:noProof/>
            <w:kern w:val="2"/>
            <w:szCs w:val="24"/>
            <w:lang w:eastAsia="en-GB"/>
            <w14:ligatures w14:val="standardContextual"/>
          </w:rPr>
          <w:tab/>
        </w:r>
        <w:r w:rsidRPr="008D2D49">
          <w:rPr>
            <w:rStyle w:val="Hyperlink"/>
            <w:noProof/>
            <w:lang w:val="en-US"/>
          </w:rPr>
          <w:t>Wellbeing and the whole family approach</w:t>
        </w:r>
        <w:r>
          <w:rPr>
            <w:noProof/>
            <w:webHidden/>
          </w:rPr>
          <w:tab/>
        </w:r>
        <w:r>
          <w:rPr>
            <w:noProof/>
            <w:webHidden/>
          </w:rPr>
          <w:fldChar w:fldCharType="begin"/>
        </w:r>
        <w:r>
          <w:rPr>
            <w:noProof/>
            <w:webHidden/>
          </w:rPr>
          <w:instrText xml:space="preserve"> PAGEREF _Toc169091929 \h </w:instrText>
        </w:r>
        <w:r>
          <w:rPr>
            <w:noProof/>
            <w:webHidden/>
          </w:rPr>
        </w:r>
        <w:r>
          <w:rPr>
            <w:noProof/>
            <w:webHidden/>
          </w:rPr>
          <w:fldChar w:fldCharType="separate"/>
        </w:r>
        <w:r>
          <w:rPr>
            <w:noProof/>
            <w:webHidden/>
          </w:rPr>
          <w:t>11</w:t>
        </w:r>
        <w:r>
          <w:rPr>
            <w:noProof/>
            <w:webHidden/>
          </w:rPr>
          <w:fldChar w:fldCharType="end"/>
        </w:r>
      </w:hyperlink>
    </w:p>
    <w:p w14:paraId="1DB1BD2B"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30" w:history="1">
        <w:r w:rsidRPr="008D2D49">
          <w:rPr>
            <w:rStyle w:val="Hyperlink"/>
            <w:noProof/>
            <w:lang w:val="en-US"/>
          </w:rPr>
          <w:t>3.3.3</w:t>
        </w:r>
        <w:r>
          <w:rPr>
            <w:rFonts w:asciiTheme="minorHAnsi" w:eastAsiaTheme="minorEastAsia" w:hAnsiTheme="minorHAnsi"/>
            <w:noProof/>
            <w:kern w:val="2"/>
            <w:szCs w:val="24"/>
            <w:lang w:eastAsia="en-GB"/>
            <w14:ligatures w14:val="standardContextual"/>
          </w:rPr>
          <w:tab/>
        </w:r>
        <w:r w:rsidRPr="008D2D49">
          <w:rPr>
            <w:rStyle w:val="Hyperlink"/>
            <w:noProof/>
            <w:lang w:val="en-US"/>
          </w:rPr>
          <w:t>Balancing outcomes and best value</w:t>
        </w:r>
        <w:r>
          <w:rPr>
            <w:noProof/>
            <w:webHidden/>
          </w:rPr>
          <w:tab/>
        </w:r>
        <w:r>
          <w:rPr>
            <w:noProof/>
            <w:webHidden/>
          </w:rPr>
          <w:fldChar w:fldCharType="begin"/>
        </w:r>
        <w:r>
          <w:rPr>
            <w:noProof/>
            <w:webHidden/>
          </w:rPr>
          <w:instrText xml:space="preserve"> PAGEREF _Toc169091930 \h </w:instrText>
        </w:r>
        <w:r>
          <w:rPr>
            <w:noProof/>
            <w:webHidden/>
          </w:rPr>
        </w:r>
        <w:r>
          <w:rPr>
            <w:noProof/>
            <w:webHidden/>
          </w:rPr>
          <w:fldChar w:fldCharType="separate"/>
        </w:r>
        <w:r>
          <w:rPr>
            <w:noProof/>
            <w:webHidden/>
          </w:rPr>
          <w:t>12</w:t>
        </w:r>
        <w:r>
          <w:rPr>
            <w:noProof/>
            <w:webHidden/>
          </w:rPr>
          <w:fldChar w:fldCharType="end"/>
        </w:r>
      </w:hyperlink>
    </w:p>
    <w:p w14:paraId="46B2C9C0" w14:textId="77777777" w:rsidR="00606F63" w:rsidRDefault="00606F63">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1931" w:history="1">
        <w:r w:rsidRPr="008D2D49">
          <w:rPr>
            <w:rStyle w:val="Hyperlink"/>
            <w:noProof/>
            <w:lang w:val="en-US"/>
          </w:rPr>
          <w:t>4</w:t>
        </w:r>
        <w:r>
          <w:rPr>
            <w:rFonts w:asciiTheme="minorHAnsi" w:eastAsiaTheme="minorEastAsia" w:hAnsiTheme="minorHAnsi"/>
            <w:b w:val="0"/>
            <w:bCs w:val="0"/>
            <w:noProof/>
            <w:kern w:val="2"/>
            <w:szCs w:val="24"/>
            <w:lang w:eastAsia="en-GB"/>
            <w14:ligatures w14:val="standardContextual"/>
          </w:rPr>
          <w:tab/>
        </w:r>
        <w:r w:rsidRPr="008D2D49">
          <w:rPr>
            <w:rStyle w:val="Hyperlink"/>
            <w:noProof/>
            <w:lang w:val="en-US"/>
          </w:rPr>
          <w:t>Policy</w:t>
        </w:r>
        <w:r>
          <w:rPr>
            <w:noProof/>
            <w:webHidden/>
          </w:rPr>
          <w:tab/>
        </w:r>
        <w:r>
          <w:rPr>
            <w:noProof/>
            <w:webHidden/>
          </w:rPr>
          <w:fldChar w:fldCharType="begin"/>
        </w:r>
        <w:r>
          <w:rPr>
            <w:noProof/>
            <w:webHidden/>
          </w:rPr>
          <w:instrText xml:space="preserve"> PAGEREF _Toc169091931 \h </w:instrText>
        </w:r>
        <w:r>
          <w:rPr>
            <w:noProof/>
            <w:webHidden/>
          </w:rPr>
        </w:r>
        <w:r>
          <w:rPr>
            <w:noProof/>
            <w:webHidden/>
          </w:rPr>
          <w:fldChar w:fldCharType="separate"/>
        </w:r>
        <w:r>
          <w:rPr>
            <w:noProof/>
            <w:webHidden/>
          </w:rPr>
          <w:t>13</w:t>
        </w:r>
        <w:r>
          <w:rPr>
            <w:noProof/>
            <w:webHidden/>
          </w:rPr>
          <w:fldChar w:fldCharType="end"/>
        </w:r>
      </w:hyperlink>
    </w:p>
    <w:p w14:paraId="53F2AE41"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32" w:history="1">
        <w:r w:rsidRPr="008D2D49">
          <w:rPr>
            <w:rStyle w:val="Hyperlink"/>
            <w:noProof/>
          </w:rPr>
          <w:t>4.1</w:t>
        </w:r>
        <w:r>
          <w:rPr>
            <w:rFonts w:asciiTheme="minorHAnsi" w:eastAsiaTheme="minorEastAsia" w:hAnsiTheme="minorHAnsi"/>
            <w:noProof/>
            <w:kern w:val="2"/>
            <w:szCs w:val="24"/>
            <w:lang w:eastAsia="en-GB"/>
            <w14:ligatures w14:val="standardContextual"/>
          </w:rPr>
          <w:tab/>
        </w:r>
        <w:r w:rsidRPr="008D2D49">
          <w:rPr>
            <w:rStyle w:val="Hyperlink"/>
            <w:noProof/>
          </w:rPr>
          <w:t>the local approach to making direct payments</w:t>
        </w:r>
        <w:r>
          <w:rPr>
            <w:noProof/>
            <w:webHidden/>
          </w:rPr>
          <w:tab/>
        </w:r>
        <w:r>
          <w:rPr>
            <w:noProof/>
            <w:webHidden/>
          </w:rPr>
          <w:fldChar w:fldCharType="begin"/>
        </w:r>
        <w:r>
          <w:rPr>
            <w:noProof/>
            <w:webHidden/>
          </w:rPr>
          <w:instrText xml:space="preserve"> PAGEREF _Toc169091932 \h </w:instrText>
        </w:r>
        <w:r>
          <w:rPr>
            <w:noProof/>
            <w:webHidden/>
          </w:rPr>
        </w:r>
        <w:r>
          <w:rPr>
            <w:noProof/>
            <w:webHidden/>
          </w:rPr>
          <w:fldChar w:fldCharType="separate"/>
        </w:r>
        <w:r>
          <w:rPr>
            <w:noProof/>
            <w:webHidden/>
          </w:rPr>
          <w:t>13</w:t>
        </w:r>
        <w:r>
          <w:rPr>
            <w:noProof/>
            <w:webHidden/>
          </w:rPr>
          <w:fldChar w:fldCharType="end"/>
        </w:r>
      </w:hyperlink>
    </w:p>
    <w:p w14:paraId="2013D5D9"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33" w:history="1">
        <w:r w:rsidRPr="008D2D49">
          <w:rPr>
            <w:rStyle w:val="Hyperlink"/>
            <w:noProof/>
            <w:lang w:val="en-US"/>
          </w:rPr>
          <w:t>4.2</w:t>
        </w:r>
        <w:r>
          <w:rPr>
            <w:rFonts w:asciiTheme="minorHAnsi" w:eastAsiaTheme="minorEastAsia" w:hAnsiTheme="minorHAnsi"/>
            <w:noProof/>
            <w:kern w:val="2"/>
            <w:szCs w:val="24"/>
            <w:lang w:eastAsia="en-GB"/>
            <w14:ligatures w14:val="standardContextual"/>
          </w:rPr>
          <w:tab/>
        </w:r>
        <w:r w:rsidRPr="008D2D49">
          <w:rPr>
            <w:rStyle w:val="Hyperlink"/>
            <w:noProof/>
            <w:spacing w:val="1"/>
            <w:lang w:val="en-US"/>
          </w:rPr>
          <w:t>M</w:t>
        </w:r>
        <w:r w:rsidRPr="008D2D49">
          <w:rPr>
            <w:rStyle w:val="Hyperlink"/>
            <w:noProof/>
            <w:lang w:val="en-US"/>
          </w:rPr>
          <w:t>a</w:t>
        </w:r>
        <w:r w:rsidRPr="008D2D49">
          <w:rPr>
            <w:rStyle w:val="Hyperlink"/>
            <w:noProof/>
            <w:spacing w:val="-3"/>
            <w:lang w:val="en-US"/>
          </w:rPr>
          <w:t>k</w:t>
        </w:r>
        <w:r w:rsidRPr="008D2D49">
          <w:rPr>
            <w:rStyle w:val="Hyperlink"/>
            <w:noProof/>
            <w:spacing w:val="1"/>
            <w:lang w:val="en-US"/>
          </w:rPr>
          <w:t>i</w:t>
        </w:r>
        <w:r w:rsidRPr="008D2D49">
          <w:rPr>
            <w:rStyle w:val="Hyperlink"/>
            <w:noProof/>
            <w:spacing w:val="-1"/>
            <w:lang w:val="en-US"/>
          </w:rPr>
          <w:t>n</w:t>
        </w:r>
        <w:r w:rsidRPr="008D2D49">
          <w:rPr>
            <w:rStyle w:val="Hyperlink"/>
            <w:noProof/>
            <w:lang w:val="en-US"/>
          </w:rPr>
          <w:t xml:space="preserve">g </w:t>
        </w:r>
        <w:r w:rsidRPr="008D2D49">
          <w:rPr>
            <w:rStyle w:val="Hyperlink"/>
            <w:noProof/>
            <w:spacing w:val="-1"/>
            <w:lang w:val="en-US"/>
          </w:rPr>
          <w:t>di</w:t>
        </w:r>
        <w:r w:rsidRPr="008D2D49">
          <w:rPr>
            <w:rStyle w:val="Hyperlink"/>
            <w:noProof/>
            <w:spacing w:val="1"/>
            <w:lang w:val="en-US"/>
          </w:rPr>
          <w:t>r</w:t>
        </w:r>
        <w:r w:rsidRPr="008D2D49">
          <w:rPr>
            <w:rStyle w:val="Hyperlink"/>
            <w:noProof/>
            <w:lang w:val="en-US"/>
          </w:rPr>
          <w:t>ect</w:t>
        </w:r>
        <w:r w:rsidRPr="008D2D49">
          <w:rPr>
            <w:rStyle w:val="Hyperlink"/>
            <w:noProof/>
            <w:spacing w:val="-1"/>
            <w:lang w:val="en-US"/>
          </w:rPr>
          <w:t xml:space="preserve"> p</w:t>
        </w:r>
        <w:r w:rsidRPr="008D2D49">
          <w:rPr>
            <w:rStyle w:val="Hyperlink"/>
            <w:noProof/>
            <w:spacing w:val="4"/>
            <w:lang w:val="en-US"/>
          </w:rPr>
          <w:t>a</w:t>
        </w:r>
        <w:r w:rsidRPr="008D2D49">
          <w:rPr>
            <w:rStyle w:val="Hyperlink"/>
            <w:noProof/>
            <w:spacing w:val="-5"/>
            <w:lang w:val="en-US"/>
          </w:rPr>
          <w:t>y</w:t>
        </w:r>
        <w:r w:rsidRPr="008D2D49">
          <w:rPr>
            <w:rStyle w:val="Hyperlink"/>
            <w:noProof/>
            <w:lang w:val="en-US"/>
          </w:rPr>
          <w:t>me</w:t>
        </w:r>
        <w:r w:rsidRPr="008D2D49">
          <w:rPr>
            <w:rStyle w:val="Hyperlink"/>
            <w:noProof/>
            <w:spacing w:val="-1"/>
            <w:lang w:val="en-US"/>
          </w:rPr>
          <w:t>n</w:t>
        </w:r>
        <w:r w:rsidRPr="008D2D49">
          <w:rPr>
            <w:rStyle w:val="Hyperlink"/>
            <w:noProof/>
            <w:lang w:val="en-US"/>
          </w:rPr>
          <w:t>ts</w:t>
        </w:r>
        <w:r w:rsidRPr="008D2D49">
          <w:rPr>
            <w:rStyle w:val="Hyperlink"/>
            <w:noProof/>
            <w:spacing w:val="1"/>
            <w:lang w:val="en-US"/>
          </w:rPr>
          <w:t xml:space="preserve"> </w:t>
        </w:r>
        <w:r w:rsidRPr="008D2D49">
          <w:rPr>
            <w:rStyle w:val="Hyperlink"/>
            <w:noProof/>
            <w:lang w:val="en-US"/>
          </w:rPr>
          <w:t>a</w:t>
        </w:r>
        <w:r w:rsidRPr="008D2D49">
          <w:rPr>
            <w:rStyle w:val="Hyperlink"/>
            <w:noProof/>
            <w:spacing w:val="-3"/>
            <w:lang w:val="en-US"/>
          </w:rPr>
          <w:t>v</w:t>
        </w:r>
        <w:r w:rsidRPr="008D2D49">
          <w:rPr>
            <w:rStyle w:val="Hyperlink"/>
            <w:noProof/>
            <w:lang w:val="en-US"/>
          </w:rPr>
          <w:t>a</w:t>
        </w:r>
        <w:r w:rsidRPr="008D2D49">
          <w:rPr>
            <w:rStyle w:val="Hyperlink"/>
            <w:noProof/>
            <w:spacing w:val="1"/>
            <w:lang w:val="en-US"/>
          </w:rPr>
          <w:t>i</w:t>
        </w:r>
        <w:r w:rsidRPr="008D2D49">
          <w:rPr>
            <w:rStyle w:val="Hyperlink"/>
            <w:noProof/>
            <w:spacing w:val="-1"/>
            <w:lang w:val="en-US"/>
          </w:rPr>
          <w:t>l</w:t>
        </w:r>
        <w:r w:rsidRPr="008D2D49">
          <w:rPr>
            <w:rStyle w:val="Hyperlink"/>
            <w:noProof/>
            <w:lang w:val="en-US"/>
          </w:rPr>
          <w:t>a</w:t>
        </w:r>
        <w:r w:rsidRPr="008D2D49">
          <w:rPr>
            <w:rStyle w:val="Hyperlink"/>
            <w:noProof/>
            <w:spacing w:val="-1"/>
            <w:lang w:val="en-US"/>
          </w:rPr>
          <w:t>b</w:t>
        </w:r>
        <w:r w:rsidRPr="008D2D49">
          <w:rPr>
            <w:rStyle w:val="Hyperlink"/>
            <w:noProof/>
            <w:spacing w:val="1"/>
            <w:lang w:val="en-US"/>
          </w:rPr>
          <w:t>l</w:t>
        </w:r>
        <w:r w:rsidRPr="008D2D49">
          <w:rPr>
            <w:rStyle w:val="Hyperlink"/>
            <w:noProof/>
            <w:lang w:val="en-US"/>
          </w:rPr>
          <w:t>e</w:t>
        </w:r>
        <w:r>
          <w:rPr>
            <w:noProof/>
            <w:webHidden/>
          </w:rPr>
          <w:tab/>
        </w:r>
        <w:r>
          <w:rPr>
            <w:noProof/>
            <w:webHidden/>
          </w:rPr>
          <w:fldChar w:fldCharType="begin"/>
        </w:r>
        <w:r>
          <w:rPr>
            <w:noProof/>
            <w:webHidden/>
          </w:rPr>
          <w:instrText xml:space="preserve"> PAGEREF _Toc169091933 \h </w:instrText>
        </w:r>
        <w:r>
          <w:rPr>
            <w:noProof/>
            <w:webHidden/>
          </w:rPr>
        </w:r>
        <w:r>
          <w:rPr>
            <w:noProof/>
            <w:webHidden/>
          </w:rPr>
          <w:fldChar w:fldCharType="separate"/>
        </w:r>
        <w:r>
          <w:rPr>
            <w:noProof/>
            <w:webHidden/>
          </w:rPr>
          <w:t>13</w:t>
        </w:r>
        <w:r>
          <w:rPr>
            <w:noProof/>
            <w:webHidden/>
          </w:rPr>
          <w:fldChar w:fldCharType="end"/>
        </w:r>
      </w:hyperlink>
    </w:p>
    <w:p w14:paraId="33FF9E54"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34" w:history="1">
        <w:r w:rsidRPr="008D2D49">
          <w:rPr>
            <w:rStyle w:val="Hyperlink"/>
            <w:noProof/>
            <w:shd w:val="clear" w:color="auto" w:fill="FFFFFF"/>
          </w:rPr>
          <w:t>4.2.1</w:t>
        </w:r>
        <w:r>
          <w:rPr>
            <w:rFonts w:asciiTheme="minorHAnsi" w:eastAsiaTheme="minorEastAsia" w:hAnsiTheme="minorHAnsi"/>
            <w:noProof/>
            <w:kern w:val="2"/>
            <w:szCs w:val="24"/>
            <w:lang w:eastAsia="en-GB"/>
            <w14:ligatures w14:val="standardContextual"/>
          </w:rPr>
          <w:tab/>
        </w:r>
        <w:r w:rsidRPr="008D2D49">
          <w:rPr>
            <w:rStyle w:val="Hyperlink"/>
            <w:noProof/>
            <w:shd w:val="clear" w:color="auto" w:fill="FFFFFF"/>
          </w:rPr>
          <w:t>Adults with capacity to request a direct payment</w:t>
        </w:r>
        <w:r>
          <w:rPr>
            <w:noProof/>
            <w:webHidden/>
          </w:rPr>
          <w:tab/>
        </w:r>
        <w:r>
          <w:rPr>
            <w:noProof/>
            <w:webHidden/>
          </w:rPr>
          <w:fldChar w:fldCharType="begin"/>
        </w:r>
        <w:r>
          <w:rPr>
            <w:noProof/>
            <w:webHidden/>
          </w:rPr>
          <w:instrText xml:space="preserve"> PAGEREF _Toc169091934 \h </w:instrText>
        </w:r>
        <w:r>
          <w:rPr>
            <w:noProof/>
            <w:webHidden/>
          </w:rPr>
        </w:r>
        <w:r>
          <w:rPr>
            <w:noProof/>
            <w:webHidden/>
          </w:rPr>
          <w:fldChar w:fldCharType="separate"/>
        </w:r>
        <w:r>
          <w:rPr>
            <w:noProof/>
            <w:webHidden/>
          </w:rPr>
          <w:t>13</w:t>
        </w:r>
        <w:r>
          <w:rPr>
            <w:noProof/>
            <w:webHidden/>
          </w:rPr>
          <w:fldChar w:fldCharType="end"/>
        </w:r>
      </w:hyperlink>
    </w:p>
    <w:p w14:paraId="7069D4B4"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35" w:history="1">
        <w:r w:rsidRPr="008D2D49">
          <w:rPr>
            <w:rStyle w:val="Hyperlink"/>
            <w:noProof/>
            <w:shd w:val="clear" w:color="auto" w:fill="FFFFFF"/>
          </w:rPr>
          <w:t>4.2.2</w:t>
        </w:r>
        <w:r>
          <w:rPr>
            <w:rFonts w:asciiTheme="minorHAnsi" w:eastAsiaTheme="minorEastAsia" w:hAnsiTheme="minorHAnsi"/>
            <w:noProof/>
            <w:kern w:val="2"/>
            <w:szCs w:val="24"/>
            <w:lang w:eastAsia="en-GB"/>
            <w14:ligatures w14:val="standardContextual"/>
          </w:rPr>
          <w:tab/>
        </w:r>
        <w:r w:rsidRPr="008D2D49">
          <w:rPr>
            <w:rStyle w:val="Hyperlink"/>
            <w:noProof/>
            <w:shd w:val="clear" w:color="auto" w:fill="FFFFFF"/>
          </w:rPr>
          <w:t>Adults lacking capacity to request the direct payment</w:t>
        </w:r>
        <w:r>
          <w:rPr>
            <w:noProof/>
            <w:webHidden/>
          </w:rPr>
          <w:tab/>
        </w:r>
        <w:r>
          <w:rPr>
            <w:noProof/>
            <w:webHidden/>
          </w:rPr>
          <w:fldChar w:fldCharType="begin"/>
        </w:r>
        <w:r>
          <w:rPr>
            <w:noProof/>
            <w:webHidden/>
          </w:rPr>
          <w:instrText xml:space="preserve"> PAGEREF _Toc169091935 \h </w:instrText>
        </w:r>
        <w:r>
          <w:rPr>
            <w:noProof/>
            <w:webHidden/>
          </w:rPr>
        </w:r>
        <w:r>
          <w:rPr>
            <w:noProof/>
            <w:webHidden/>
          </w:rPr>
          <w:fldChar w:fldCharType="separate"/>
        </w:r>
        <w:r>
          <w:rPr>
            <w:noProof/>
            <w:webHidden/>
          </w:rPr>
          <w:t>14</w:t>
        </w:r>
        <w:r>
          <w:rPr>
            <w:noProof/>
            <w:webHidden/>
          </w:rPr>
          <w:fldChar w:fldCharType="end"/>
        </w:r>
      </w:hyperlink>
    </w:p>
    <w:p w14:paraId="2711F594"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36" w:history="1">
        <w:r w:rsidRPr="008D2D49">
          <w:rPr>
            <w:rStyle w:val="Hyperlink"/>
            <w:noProof/>
            <w:shd w:val="clear" w:color="auto" w:fill="FFFFFF"/>
          </w:rPr>
          <w:t>4.2.2.1 conditions</w:t>
        </w:r>
        <w:r>
          <w:rPr>
            <w:noProof/>
            <w:webHidden/>
          </w:rPr>
          <w:tab/>
        </w:r>
        <w:r>
          <w:rPr>
            <w:noProof/>
            <w:webHidden/>
          </w:rPr>
          <w:fldChar w:fldCharType="begin"/>
        </w:r>
        <w:r>
          <w:rPr>
            <w:noProof/>
            <w:webHidden/>
          </w:rPr>
          <w:instrText xml:space="preserve"> PAGEREF _Toc169091936 \h </w:instrText>
        </w:r>
        <w:r>
          <w:rPr>
            <w:noProof/>
            <w:webHidden/>
          </w:rPr>
        </w:r>
        <w:r>
          <w:rPr>
            <w:noProof/>
            <w:webHidden/>
          </w:rPr>
          <w:fldChar w:fldCharType="separate"/>
        </w:r>
        <w:r>
          <w:rPr>
            <w:noProof/>
            <w:webHidden/>
          </w:rPr>
          <w:t>14</w:t>
        </w:r>
        <w:r>
          <w:rPr>
            <w:noProof/>
            <w:webHidden/>
          </w:rPr>
          <w:fldChar w:fldCharType="end"/>
        </w:r>
      </w:hyperlink>
    </w:p>
    <w:p w14:paraId="7706EFBA"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37" w:history="1">
        <w:r w:rsidRPr="008D2D49">
          <w:rPr>
            <w:rStyle w:val="Hyperlink"/>
            <w:rFonts w:eastAsia="Times New Roman"/>
            <w:noProof/>
          </w:rPr>
          <w:t>4.2.3</w:t>
        </w:r>
        <w:r>
          <w:rPr>
            <w:rFonts w:asciiTheme="minorHAnsi" w:eastAsiaTheme="minorEastAsia" w:hAnsiTheme="minorHAnsi"/>
            <w:noProof/>
            <w:kern w:val="2"/>
            <w:szCs w:val="24"/>
            <w:lang w:eastAsia="en-GB"/>
            <w14:ligatures w14:val="standardContextual"/>
          </w:rPr>
          <w:tab/>
        </w:r>
        <w:r w:rsidRPr="008D2D49">
          <w:rPr>
            <w:rStyle w:val="Hyperlink"/>
            <w:rFonts w:eastAsia="Times New Roman"/>
            <w:noProof/>
          </w:rPr>
          <w:t>All adults</w:t>
        </w:r>
        <w:r>
          <w:rPr>
            <w:noProof/>
            <w:webHidden/>
          </w:rPr>
          <w:tab/>
        </w:r>
        <w:r>
          <w:rPr>
            <w:noProof/>
            <w:webHidden/>
          </w:rPr>
          <w:fldChar w:fldCharType="begin"/>
        </w:r>
        <w:r>
          <w:rPr>
            <w:noProof/>
            <w:webHidden/>
          </w:rPr>
          <w:instrText xml:space="preserve"> PAGEREF _Toc169091937 \h </w:instrText>
        </w:r>
        <w:r>
          <w:rPr>
            <w:noProof/>
            <w:webHidden/>
          </w:rPr>
        </w:r>
        <w:r>
          <w:rPr>
            <w:noProof/>
            <w:webHidden/>
          </w:rPr>
          <w:fldChar w:fldCharType="separate"/>
        </w:r>
        <w:r>
          <w:rPr>
            <w:noProof/>
            <w:webHidden/>
          </w:rPr>
          <w:t>15</w:t>
        </w:r>
        <w:r>
          <w:rPr>
            <w:noProof/>
            <w:webHidden/>
          </w:rPr>
          <w:fldChar w:fldCharType="end"/>
        </w:r>
      </w:hyperlink>
    </w:p>
    <w:p w14:paraId="60279EEA"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38" w:history="1">
        <w:r w:rsidRPr="008D2D49">
          <w:rPr>
            <w:rStyle w:val="Hyperlink"/>
            <w:noProof/>
          </w:rPr>
          <w:t>4.2.3.1</w:t>
        </w:r>
        <w:r>
          <w:rPr>
            <w:rFonts w:asciiTheme="minorHAnsi" w:eastAsiaTheme="minorEastAsia" w:hAnsiTheme="minorHAnsi"/>
            <w:noProof/>
            <w:kern w:val="2"/>
            <w:szCs w:val="24"/>
            <w:lang w:eastAsia="en-GB"/>
            <w14:ligatures w14:val="standardContextual"/>
          </w:rPr>
          <w:tab/>
        </w:r>
        <w:r w:rsidRPr="008D2D49">
          <w:rPr>
            <w:rStyle w:val="Hyperlink"/>
            <w:noProof/>
          </w:rPr>
          <w:t xml:space="preserve"> Support for managing direct payments</w:t>
        </w:r>
        <w:r>
          <w:rPr>
            <w:noProof/>
            <w:webHidden/>
          </w:rPr>
          <w:tab/>
        </w:r>
        <w:r>
          <w:rPr>
            <w:noProof/>
            <w:webHidden/>
          </w:rPr>
          <w:fldChar w:fldCharType="begin"/>
        </w:r>
        <w:r>
          <w:rPr>
            <w:noProof/>
            <w:webHidden/>
          </w:rPr>
          <w:instrText xml:space="preserve"> PAGEREF _Toc169091938 \h </w:instrText>
        </w:r>
        <w:r>
          <w:rPr>
            <w:noProof/>
            <w:webHidden/>
          </w:rPr>
        </w:r>
        <w:r>
          <w:rPr>
            <w:noProof/>
            <w:webHidden/>
          </w:rPr>
          <w:fldChar w:fldCharType="separate"/>
        </w:r>
        <w:r>
          <w:rPr>
            <w:noProof/>
            <w:webHidden/>
          </w:rPr>
          <w:t>15</w:t>
        </w:r>
        <w:r>
          <w:rPr>
            <w:noProof/>
            <w:webHidden/>
          </w:rPr>
          <w:fldChar w:fldCharType="end"/>
        </w:r>
      </w:hyperlink>
    </w:p>
    <w:p w14:paraId="6B086A05"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39" w:history="1">
        <w:r w:rsidRPr="008D2D49">
          <w:rPr>
            <w:rStyle w:val="Hyperlink"/>
            <w:noProof/>
          </w:rPr>
          <w:t>4.2.3.2</w:t>
        </w:r>
        <w:r>
          <w:rPr>
            <w:rFonts w:asciiTheme="minorHAnsi" w:eastAsiaTheme="minorEastAsia" w:hAnsiTheme="minorHAnsi"/>
            <w:noProof/>
            <w:kern w:val="2"/>
            <w:szCs w:val="24"/>
            <w:lang w:eastAsia="en-GB"/>
            <w14:ligatures w14:val="standardContextual"/>
          </w:rPr>
          <w:tab/>
        </w:r>
        <w:r w:rsidRPr="008D2D49">
          <w:rPr>
            <w:rStyle w:val="Hyperlink"/>
            <w:noProof/>
          </w:rPr>
          <w:t xml:space="preserve"> Employment obligations</w:t>
        </w:r>
        <w:r>
          <w:rPr>
            <w:noProof/>
            <w:webHidden/>
          </w:rPr>
          <w:tab/>
        </w:r>
        <w:r>
          <w:rPr>
            <w:noProof/>
            <w:webHidden/>
          </w:rPr>
          <w:fldChar w:fldCharType="begin"/>
        </w:r>
        <w:r>
          <w:rPr>
            <w:noProof/>
            <w:webHidden/>
          </w:rPr>
          <w:instrText xml:space="preserve"> PAGEREF _Toc169091939 \h </w:instrText>
        </w:r>
        <w:r>
          <w:rPr>
            <w:noProof/>
            <w:webHidden/>
          </w:rPr>
        </w:r>
        <w:r>
          <w:rPr>
            <w:noProof/>
            <w:webHidden/>
          </w:rPr>
          <w:fldChar w:fldCharType="separate"/>
        </w:r>
        <w:r>
          <w:rPr>
            <w:noProof/>
            <w:webHidden/>
          </w:rPr>
          <w:t>16</w:t>
        </w:r>
        <w:r>
          <w:rPr>
            <w:noProof/>
            <w:webHidden/>
          </w:rPr>
          <w:fldChar w:fldCharType="end"/>
        </w:r>
      </w:hyperlink>
    </w:p>
    <w:p w14:paraId="3CD83B0D"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40" w:history="1">
        <w:r w:rsidRPr="008D2D49">
          <w:rPr>
            <w:rStyle w:val="Hyperlink"/>
            <w:noProof/>
          </w:rPr>
          <w:t>4.2.3.3 Specific requirements when contracting a self-employed personal assistant</w:t>
        </w:r>
        <w:r>
          <w:rPr>
            <w:noProof/>
            <w:webHidden/>
          </w:rPr>
          <w:tab/>
        </w:r>
        <w:r>
          <w:rPr>
            <w:noProof/>
            <w:webHidden/>
          </w:rPr>
          <w:fldChar w:fldCharType="begin"/>
        </w:r>
        <w:r>
          <w:rPr>
            <w:noProof/>
            <w:webHidden/>
          </w:rPr>
          <w:instrText xml:space="preserve"> PAGEREF _Toc169091940 \h </w:instrText>
        </w:r>
        <w:r>
          <w:rPr>
            <w:noProof/>
            <w:webHidden/>
          </w:rPr>
        </w:r>
        <w:r>
          <w:rPr>
            <w:noProof/>
            <w:webHidden/>
          </w:rPr>
          <w:fldChar w:fldCharType="separate"/>
        </w:r>
        <w:r>
          <w:rPr>
            <w:noProof/>
            <w:webHidden/>
          </w:rPr>
          <w:t>17</w:t>
        </w:r>
        <w:r>
          <w:rPr>
            <w:noProof/>
            <w:webHidden/>
          </w:rPr>
          <w:fldChar w:fldCharType="end"/>
        </w:r>
      </w:hyperlink>
    </w:p>
    <w:p w14:paraId="4E5E37AA"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41" w:history="1">
        <w:r w:rsidRPr="008D2D49">
          <w:rPr>
            <w:rStyle w:val="Hyperlink"/>
            <w:noProof/>
            <w:lang w:val="en-US"/>
          </w:rPr>
          <w:t>4.3  Refusing a direct payment</w:t>
        </w:r>
        <w:r>
          <w:rPr>
            <w:noProof/>
            <w:webHidden/>
          </w:rPr>
          <w:tab/>
        </w:r>
        <w:r>
          <w:rPr>
            <w:noProof/>
            <w:webHidden/>
          </w:rPr>
          <w:fldChar w:fldCharType="begin"/>
        </w:r>
        <w:r>
          <w:rPr>
            <w:noProof/>
            <w:webHidden/>
          </w:rPr>
          <w:instrText xml:space="preserve"> PAGEREF _Toc169091941 \h </w:instrText>
        </w:r>
        <w:r>
          <w:rPr>
            <w:noProof/>
            <w:webHidden/>
          </w:rPr>
        </w:r>
        <w:r>
          <w:rPr>
            <w:noProof/>
            <w:webHidden/>
          </w:rPr>
          <w:fldChar w:fldCharType="separate"/>
        </w:r>
        <w:r>
          <w:rPr>
            <w:noProof/>
            <w:webHidden/>
          </w:rPr>
          <w:t>18</w:t>
        </w:r>
        <w:r>
          <w:rPr>
            <w:noProof/>
            <w:webHidden/>
          </w:rPr>
          <w:fldChar w:fldCharType="end"/>
        </w:r>
      </w:hyperlink>
    </w:p>
    <w:p w14:paraId="0F8A5BB6"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42" w:history="1">
        <w:r w:rsidRPr="008D2D49">
          <w:rPr>
            <w:rStyle w:val="Hyperlink"/>
            <w:noProof/>
            <w:lang w:val="en-US"/>
          </w:rPr>
          <w:t>4.4</w:t>
        </w:r>
        <w:r w:rsidRPr="008D2D49">
          <w:rPr>
            <w:rStyle w:val="Hyperlink"/>
            <w:rFonts w:ascii="Franklin Gothic Book" w:hAnsi="Franklin Gothic Book"/>
            <w:noProof/>
            <w:spacing w:val="48"/>
            <w:lang w:val="en-US"/>
          </w:rPr>
          <w:t xml:space="preserve"> </w:t>
        </w:r>
        <w:r w:rsidRPr="008D2D49">
          <w:rPr>
            <w:rStyle w:val="Hyperlink"/>
            <w:noProof/>
            <w:spacing w:val="-4"/>
            <w:lang w:val="en-US"/>
          </w:rPr>
          <w:t>A</w:t>
        </w:r>
        <w:r w:rsidRPr="008D2D49">
          <w:rPr>
            <w:rStyle w:val="Hyperlink"/>
            <w:noProof/>
            <w:spacing w:val="-1"/>
            <w:lang w:val="en-US"/>
          </w:rPr>
          <w:t>d</w:t>
        </w:r>
        <w:r w:rsidRPr="008D2D49">
          <w:rPr>
            <w:rStyle w:val="Hyperlink"/>
            <w:noProof/>
            <w:lang w:val="en-US"/>
          </w:rPr>
          <w:t>m</w:t>
        </w:r>
        <w:r w:rsidRPr="008D2D49">
          <w:rPr>
            <w:rStyle w:val="Hyperlink"/>
            <w:noProof/>
            <w:spacing w:val="1"/>
            <w:lang w:val="en-US"/>
          </w:rPr>
          <w:t>i</w:t>
        </w:r>
        <w:r w:rsidRPr="008D2D49">
          <w:rPr>
            <w:rStyle w:val="Hyperlink"/>
            <w:noProof/>
            <w:spacing w:val="-1"/>
            <w:lang w:val="en-US"/>
          </w:rPr>
          <w:t>n</w:t>
        </w:r>
        <w:r w:rsidRPr="008D2D49">
          <w:rPr>
            <w:rStyle w:val="Hyperlink"/>
            <w:noProof/>
            <w:spacing w:val="1"/>
            <w:lang w:val="en-US"/>
          </w:rPr>
          <w:t>i</w:t>
        </w:r>
        <w:r w:rsidRPr="008D2D49">
          <w:rPr>
            <w:rStyle w:val="Hyperlink"/>
            <w:noProof/>
            <w:lang w:val="en-US"/>
          </w:rPr>
          <w:t>ste</w:t>
        </w:r>
        <w:r w:rsidRPr="008D2D49">
          <w:rPr>
            <w:rStyle w:val="Hyperlink"/>
            <w:noProof/>
            <w:spacing w:val="1"/>
            <w:lang w:val="en-US"/>
          </w:rPr>
          <w:t>ri</w:t>
        </w:r>
        <w:r w:rsidRPr="008D2D49">
          <w:rPr>
            <w:rStyle w:val="Hyperlink"/>
            <w:noProof/>
            <w:spacing w:val="-1"/>
            <w:lang w:val="en-US"/>
          </w:rPr>
          <w:t>n</w:t>
        </w:r>
        <w:r w:rsidRPr="008D2D49">
          <w:rPr>
            <w:rStyle w:val="Hyperlink"/>
            <w:noProof/>
            <w:lang w:val="en-US"/>
          </w:rPr>
          <w:t>g,</w:t>
        </w:r>
        <w:r w:rsidRPr="008D2D49">
          <w:rPr>
            <w:rStyle w:val="Hyperlink"/>
            <w:noProof/>
            <w:spacing w:val="2"/>
            <w:lang w:val="en-US"/>
          </w:rPr>
          <w:t xml:space="preserve"> </w:t>
        </w:r>
        <w:r w:rsidRPr="008D2D49">
          <w:rPr>
            <w:rStyle w:val="Hyperlink"/>
            <w:noProof/>
            <w:lang w:val="en-US"/>
          </w:rPr>
          <w:t>m</w:t>
        </w:r>
        <w:r w:rsidRPr="008D2D49">
          <w:rPr>
            <w:rStyle w:val="Hyperlink"/>
            <w:noProof/>
            <w:spacing w:val="-1"/>
            <w:lang w:val="en-US"/>
          </w:rPr>
          <w:t>on</w:t>
        </w:r>
        <w:r w:rsidRPr="008D2D49">
          <w:rPr>
            <w:rStyle w:val="Hyperlink"/>
            <w:noProof/>
            <w:spacing w:val="1"/>
            <w:lang w:val="en-US"/>
          </w:rPr>
          <w:t>i</w:t>
        </w:r>
        <w:r w:rsidRPr="008D2D49">
          <w:rPr>
            <w:rStyle w:val="Hyperlink"/>
            <w:noProof/>
            <w:lang w:val="en-US"/>
          </w:rPr>
          <w:t>t</w:t>
        </w:r>
        <w:r w:rsidRPr="008D2D49">
          <w:rPr>
            <w:rStyle w:val="Hyperlink"/>
            <w:noProof/>
            <w:spacing w:val="-1"/>
            <w:lang w:val="en-US"/>
          </w:rPr>
          <w:t>o</w:t>
        </w:r>
        <w:r w:rsidRPr="008D2D49">
          <w:rPr>
            <w:rStyle w:val="Hyperlink"/>
            <w:noProof/>
            <w:spacing w:val="1"/>
            <w:lang w:val="en-US"/>
          </w:rPr>
          <w:t>ri</w:t>
        </w:r>
        <w:r w:rsidRPr="008D2D49">
          <w:rPr>
            <w:rStyle w:val="Hyperlink"/>
            <w:noProof/>
            <w:spacing w:val="-1"/>
            <w:lang w:val="en-US"/>
          </w:rPr>
          <w:t>n</w:t>
        </w:r>
        <w:r w:rsidRPr="008D2D49">
          <w:rPr>
            <w:rStyle w:val="Hyperlink"/>
            <w:noProof/>
            <w:lang w:val="en-US"/>
          </w:rPr>
          <w:t>g, reviewing</w:t>
        </w:r>
        <w:r w:rsidRPr="008D2D49">
          <w:rPr>
            <w:rStyle w:val="Hyperlink"/>
            <w:noProof/>
            <w:spacing w:val="-2"/>
            <w:lang w:val="en-US"/>
          </w:rPr>
          <w:t xml:space="preserve"> </w:t>
        </w:r>
        <w:r w:rsidRPr="008D2D49">
          <w:rPr>
            <w:rStyle w:val="Hyperlink"/>
            <w:noProof/>
            <w:lang w:val="en-US"/>
          </w:rPr>
          <w:t>a</w:t>
        </w:r>
        <w:r w:rsidRPr="008D2D49">
          <w:rPr>
            <w:rStyle w:val="Hyperlink"/>
            <w:noProof/>
            <w:spacing w:val="-1"/>
            <w:lang w:val="en-US"/>
          </w:rPr>
          <w:t>n</w:t>
        </w:r>
        <w:r w:rsidRPr="008D2D49">
          <w:rPr>
            <w:rStyle w:val="Hyperlink"/>
            <w:noProof/>
            <w:lang w:val="en-US"/>
          </w:rPr>
          <w:t xml:space="preserve">d </w:t>
        </w:r>
        <w:r w:rsidRPr="008D2D49">
          <w:rPr>
            <w:rStyle w:val="Hyperlink"/>
            <w:noProof/>
            <w:spacing w:val="1"/>
            <w:lang w:val="en-US"/>
          </w:rPr>
          <w:t>r</w:t>
        </w:r>
        <w:r w:rsidRPr="008D2D49">
          <w:rPr>
            <w:rStyle w:val="Hyperlink"/>
            <w:noProof/>
            <w:lang w:val="en-US"/>
          </w:rPr>
          <w:t>ec</w:t>
        </w:r>
        <w:r w:rsidRPr="008D2D49">
          <w:rPr>
            <w:rStyle w:val="Hyperlink"/>
            <w:noProof/>
            <w:spacing w:val="-4"/>
            <w:lang w:val="en-US"/>
          </w:rPr>
          <w:t>o</w:t>
        </w:r>
        <w:r w:rsidRPr="008D2D49">
          <w:rPr>
            <w:rStyle w:val="Hyperlink"/>
            <w:noProof/>
            <w:spacing w:val="-1"/>
            <w:lang w:val="en-US"/>
          </w:rPr>
          <w:t>n</w:t>
        </w:r>
        <w:r w:rsidRPr="008D2D49">
          <w:rPr>
            <w:rStyle w:val="Hyperlink"/>
            <w:noProof/>
            <w:lang w:val="en-US"/>
          </w:rPr>
          <w:t>c</w:t>
        </w:r>
        <w:r w:rsidRPr="008D2D49">
          <w:rPr>
            <w:rStyle w:val="Hyperlink"/>
            <w:noProof/>
            <w:spacing w:val="1"/>
            <w:lang w:val="en-US"/>
          </w:rPr>
          <w:t>i</w:t>
        </w:r>
        <w:r w:rsidRPr="008D2D49">
          <w:rPr>
            <w:rStyle w:val="Hyperlink"/>
            <w:noProof/>
            <w:spacing w:val="-1"/>
            <w:lang w:val="en-US"/>
          </w:rPr>
          <w:t>l</w:t>
        </w:r>
        <w:r w:rsidRPr="008D2D49">
          <w:rPr>
            <w:rStyle w:val="Hyperlink"/>
            <w:noProof/>
            <w:spacing w:val="1"/>
            <w:lang w:val="en-US"/>
          </w:rPr>
          <w:t>ing</w:t>
        </w:r>
        <w:r w:rsidRPr="008D2D49">
          <w:rPr>
            <w:rStyle w:val="Hyperlink"/>
            <w:noProof/>
            <w:spacing w:val="-4"/>
            <w:lang w:val="en-US"/>
          </w:rPr>
          <w:t xml:space="preserve"> d</w:t>
        </w:r>
        <w:r w:rsidRPr="008D2D49">
          <w:rPr>
            <w:rStyle w:val="Hyperlink"/>
            <w:noProof/>
            <w:spacing w:val="1"/>
            <w:lang w:val="en-US"/>
          </w:rPr>
          <w:t>i</w:t>
        </w:r>
        <w:r w:rsidRPr="008D2D49">
          <w:rPr>
            <w:rStyle w:val="Hyperlink"/>
            <w:noProof/>
            <w:spacing w:val="-1"/>
            <w:lang w:val="en-US"/>
          </w:rPr>
          <w:t>r</w:t>
        </w:r>
        <w:r w:rsidRPr="008D2D49">
          <w:rPr>
            <w:rStyle w:val="Hyperlink"/>
            <w:noProof/>
            <w:lang w:val="en-US"/>
          </w:rPr>
          <w:t>ect</w:t>
        </w:r>
        <w:r w:rsidRPr="008D2D49">
          <w:rPr>
            <w:rStyle w:val="Hyperlink"/>
            <w:noProof/>
            <w:spacing w:val="1"/>
            <w:lang w:val="en-US"/>
          </w:rPr>
          <w:t xml:space="preserve"> </w:t>
        </w:r>
        <w:r w:rsidRPr="008D2D49">
          <w:rPr>
            <w:rStyle w:val="Hyperlink"/>
            <w:noProof/>
            <w:spacing w:val="-1"/>
            <w:lang w:val="en-US"/>
          </w:rPr>
          <w:t>p</w:t>
        </w:r>
        <w:r w:rsidRPr="008D2D49">
          <w:rPr>
            <w:rStyle w:val="Hyperlink"/>
            <w:noProof/>
            <w:spacing w:val="2"/>
            <w:lang w:val="en-US"/>
          </w:rPr>
          <w:t>a</w:t>
        </w:r>
        <w:r w:rsidRPr="008D2D49">
          <w:rPr>
            <w:rStyle w:val="Hyperlink"/>
            <w:noProof/>
            <w:spacing w:val="-7"/>
            <w:lang w:val="en-US"/>
          </w:rPr>
          <w:t>y</w:t>
        </w:r>
        <w:r w:rsidRPr="008D2D49">
          <w:rPr>
            <w:rStyle w:val="Hyperlink"/>
            <w:noProof/>
            <w:lang w:val="en-US"/>
          </w:rPr>
          <w:t>me</w:t>
        </w:r>
        <w:r w:rsidRPr="008D2D49">
          <w:rPr>
            <w:rStyle w:val="Hyperlink"/>
            <w:noProof/>
            <w:spacing w:val="-1"/>
            <w:lang w:val="en-US"/>
          </w:rPr>
          <w:t>n</w:t>
        </w:r>
        <w:r w:rsidRPr="008D2D49">
          <w:rPr>
            <w:rStyle w:val="Hyperlink"/>
            <w:noProof/>
            <w:lang w:val="en-US"/>
          </w:rPr>
          <w:t>t</w:t>
        </w:r>
        <w:r w:rsidRPr="008D2D49">
          <w:rPr>
            <w:rStyle w:val="Hyperlink"/>
            <w:noProof/>
            <w:spacing w:val="3"/>
            <w:lang w:val="en-US"/>
          </w:rPr>
          <w:t>s</w:t>
        </w:r>
        <w:r>
          <w:rPr>
            <w:noProof/>
            <w:webHidden/>
          </w:rPr>
          <w:tab/>
        </w:r>
        <w:r>
          <w:rPr>
            <w:noProof/>
            <w:webHidden/>
          </w:rPr>
          <w:fldChar w:fldCharType="begin"/>
        </w:r>
        <w:r>
          <w:rPr>
            <w:noProof/>
            <w:webHidden/>
          </w:rPr>
          <w:instrText xml:space="preserve"> PAGEREF _Toc169091942 \h </w:instrText>
        </w:r>
        <w:r>
          <w:rPr>
            <w:noProof/>
            <w:webHidden/>
          </w:rPr>
        </w:r>
        <w:r>
          <w:rPr>
            <w:noProof/>
            <w:webHidden/>
          </w:rPr>
          <w:fldChar w:fldCharType="separate"/>
        </w:r>
        <w:r>
          <w:rPr>
            <w:noProof/>
            <w:webHidden/>
          </w:rPr>
          <w:t>19</w:t>
        </w:r>
        <w:r>
          <w:rPr>
            <w:noProof/>
            <w:webHidden/>
          </w:rPr>
          <w:fldChar w:fldCharType="end"/>
        </w:r>
      </w:hyperlink>
    </w:p>
    <w:p w14:paraId="49ED1E9F"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43" w:history="1">
        <w:r w:rsidRPr="008D2D49">
          <w:rPr>
            <w:rStyle w:val="Hyperlink"/>
            <w:noProof/>
            <w:lang w:val="en-US"/>
          </w:rPr>
          <w:t>4.4.1 Setting up and paying direct payments</w:t>
        </w:r>
        <w:r>
          <w:rPr>
            <w:noProof/>
            <w:webHidden/>
          </w:rPr>
          <w:tab/>
        </w:r>
        <w:r>
          <w:rPr>
            <w:noProof/>
            <w:webHidden/>
          </w:rPr>
          <w:fldChar w:fldCharType="begin"/>
        </w:r>
        <w:r>
          <w:rPr>
            <w:noProof/>
            <w:webHidden/>
          </w:rPr>
          <w:instrText xml:space="preserve"> PAGEREF _Toc169091943 \h </w:instrText>
        </w:r>
        <w:r>
          <w:rPr>
            <w:noProof/>
            <w:webHidden/>
          </w:rPr>
        </w:r>
        <w:r>
          <w:rPr>
            <w:noProof/>
            <w:webHidden/>
          </w:rPr>
          <w:fldChar w:fldCharType="separate"/>
        </w:r>
        <w:r>
          <w:rPr>
            <w:noProof/>
            <w:webHidden/>
          </w:rPr>
          <w:t>19</w:t>
        </w:r>
        <w:r>
          <w:rPr>
            <w:noProof/>
            <w:webHidden/>
          </w:rPr>
          <w:fldChar w:fldCharType="end"/>
        </w:r>
      </w:hyperlink>
    </w:p>
    <w:p w14:paraId="28BC9ADF"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44" w:history="1">
        <w:r w:rsidRPr="008D2D49">
          <w:rPr>
            <w:rStyle w:val="Hyperlink"/>
            <w:noProof/>
            <w:lang w:val="en-US"/>
          </w:rPr>
          <w:t>4.4.2 Monitoring, reviewing and reconciling a direct payment</w:t>
        </w:r>
        <w:r>
          <w:rPr>
            <w:noProof/>
            <w:webHidden/>
          </w:rPr>
          <w:tab/>
        </w:r>
        <w:r>
          <w:rPr>
            <w:noProof/>
            <w:webHidden/>
          </w:rPr>
          <w:fldChar w:fldCharType="begin"/>
        </w:r>
        <w:r>
          <w:rPr>
            <w:noProof/>
            <w:webHidden/>
          </w:rPr>
          <w:instrText xml:space="preserve"> PAGEREF _Toc169091944 \h </w:instrText>
        </w:r>
        <w:r>
          <w:rPr>
            <w:noProof/>
            <w:webHidden/>
          </w:rPr>
        </w:r>
        <w:r>
          <w:rPr>
            <w:noProof/>
            <w:webHidden/>
          </w:rPr>
          <w:fldChar w:fldCharType="separate"/>
        </w:r>
        <w:r>
          <w:rPr>
            <w:noProof/>
            <w:webHidden/>
          </w:rPr>
          <w:t>19</w:t>
        </w:r>
        <w:r>
          <w:rPr>
            <w:noProof/>
            <w:webHidden/>
          </w:rPr>
          <w:fldChar w:fldCharType="end"/>
        </w:r>
      </w:hyperlink>
    </w:p>
    <w:p w14:paraId="668E2012"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45" w:history="1">
        <w:r w:rsidRPr="008D2D49">
          <w:rPr>
            <w:rStyle w:val="Hyperlink"/>
            <w:noProof/>
            <w:lang w:val="en-US"/>
          </w:rPr>
          <w:t>4.4.2.1 Reclaiming direct payment monies</w:t>
        </w:r>
        <w:r>
          <w:rPr>
            <w:noProof/>
            <w:webHidden/>
          </w:rPr>
          <w:tab/>
        </w:r>
        <w:r>
          <w:rPr>
            <w:noProof/>
            <w:webHidden/>
          </w:rPr>
          <w:fldChar w:fldCharType="begin"/>
        </w:r>
        <w:r>
          <w:rPr>
            <w:noProof/>
            <w:webHidden/>
          </w:rPr>
          <w:instrText xml:space="preserve"> PAGEREF _Toc169091945 \h </w:instrText>
        </w:r>
        <w:r>
          <w:rPr>
            <w:noProof/>
            <w:webHidden/>
          </w:rPr>
        </w:r>
        <w:r>
          <w:rPr>
            <w:noProof/>
            <w:webHidden/>
          </w:rPr>
          <w:fldChar w:fldCharType="separate"/>
        </w:r>
        <w:r>
          <w:rPr>
            <w:noProof/>
            <w:webHidden/>
          </w:rPr>
          <w:t>20</w:t>
        </w:r>
        <w:r>
          <w:rPr>
            <w:noProof/>
            <w:webHidden/>
          </w:rPr>
          <w:fldChar w:fldCharType="end"/>
        </w:r>
      </w:hyperlink>
    </w:p>
    <w:p w14:paraId="7571422E"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46" w:history="1">
        <w:r w:rsidRPr="008D2D49">
          <w:rPr>
            <w:rStyle w:val="Hyperlink"/>
            <w:noProof/>
            <w:lang w:val="en-US"/>
          </w:rPr>
          <w:t>4.5</w:t>
        </w:r>
        <w:r>
          <w:rPr>
            <w:rFonts w:asciiTheme="minorHAnsi" w:eastAsiaTheme="minorEastAsia" w:hAnsiTheme="minorHAnsi"/>
            <w:noProof/>
            <w:kern w:val="2"/>
            <w:szCs w:val="24"/>
            <w:lang w:eastAsia="en-GB"/>
            <w14:ligatures w14:val="standardContextual"/>
          </w:rPr>
          <w:tab/>
        </w:r>
        <w:r w:rsidRPr="008D2D49">
          <w:rPr>
            <w:rStyle w:val="Hyperlink"/>
            <w:noProof/>
            <w:spacing w:val="-1"/>
            <w:lang w:val="en-US"/>
          </w:rPr>
          <w:t>U</w:t>
        </w:r>
        <w:r w:rsidRPr="008D2D49">
          <w:rPr>
            <w:rStyle w:val="Hyperlink"/>
            <w:noProof/>
            <w:lang w:val="en-US"/>
          </w:rPr>
          <w:t>s</w:t>
        </w:r>
        <w:r w:rsidRPr="008D2D49">
          <w:rPr>
            <w:rStyle w:val="Hyperlink"/>
            <w:noProof/>
            <w:spacing w:val="1"/>
            <w:lang w:val="en-US"/>
          </w:rPr>
          <w:t>i</w:t>
        </w:r>
        <w:r w:rsidRPr="008D2D49">
          <w:rPr>
            <w:rStyle w:val="Hyperlink"/>
            <w:noProof/>
            <w:spacing w:val="-1"/>
            <w:lang w:val="en-US"/>
          </w:rPr>
          <w:t>n</w:t>
        </w:r>
        <w:r w:rsidRPr="008D2D49">
          <w:rPr>
            <w:rStyle w:val="Hyperlink"/>
            <w:noProof/>
            <w:lang w:val="en-US"/>
          </w:rPr>
          <w:t xml:space="preserve">g </w:t>
        </w:r>
        <w:r w:rsidRPr="008D2D49">
          <w:rPr>
            <w:rStyle w:val="Hyperlink"/>
            <w:noProof/>
            <w:spacing w:val="-1"/>
            <w:lang w:val="en-US"/>
          </w:rPr>
          <w:t>d</w:t>
        </w:r>
        <w:r w:rsidRPr="008D2D49">
          <w:rPr>
            <w:rStyle w:val="Hyperlink"/>
            <w:noProof/>
            <w:spacing w:val="1"/>
            <w:lang w:val="en-US"/>
          </w:rPr>
          <w:t>ir</w:t>
        </w:r>
        <w:r w:rsidRPr="008D2D49">
          <w:rPr>
            <w:rStyle w:val="Hyperlink"/>
            <w:noProof/>
            <w:spacing w:val="-3"/>
            <w:lang w:val="en-US"/>
          </w:rPr>
          <w:t>e</w:t>
        </w:r>
        <w:r w:rsidRPr="008D2D49">
          <w:rPr>
            <w:rStyle w:val="Hyperlink"/>
            <w:noProof/>
            <w:lang w:val="en-US"/>
          </w:rPr>
          <w:t>ct</w:t>
        </w:r>
        <w:r w:rsidRPr="008D2D49">
          <w:rPr>
            <w:rStyle w:val="Hyperlink"/>
            <w:noProof/>
            <w:spacing w:val="1"/>
            <w:lang w:val="en-US"/>
          </w:rPr>
          <w:t xml:space="preserve"> </w:t>
        </w:r>
        <w:r w:rsidRPr="008D2D49">
          <w:rPr>
            <w:rStyle w:val="Hyperlink"/>
            <w:noProof/>
            <w:spacing w:val="-1"/>
            <w:lang w:val="en-US"/>
          </w:rPr>
          <w:t>p</w:t>
        </w:r>
        <w:r w:rsidRPr="008D2D49">
          <w:rPr>
            <w:rStyle w:val="Hyperlink"/>
            <w:noProof/>
            <w:spacing w:val="2"/>
            <w:lang w:val="en-US"/>
          </w:rPr>
          <w:t>a</w:t>
        </w:r>
        <w:r w:rsidRPr="008D2D49">
          <w:rPr>
            <w:rStyle w:val="Hyperlink"/>
            <w:noProof/>
            <w:spacing w:val="-10"/>
            <w:lang w:val="en-US"/>
          </w:rPr>
          <w:t>y</w:t>
        </w:r>
        <w:r w:rsidRPr="008D2D49">
          <w:rPr>
            <w:rStyle w:val="Hyperlink"/>
            <w:noProof/>
            <w:spacing w:val="2"/>
            <w:lang w:val="en-US"/>
          </w:rPr>
          <w:t>m</w:t>
        </w:r>
        <w:r w:rsidRPr="008D2D49">
          <w:rPr>
            <w:rStyle w:val="Hyperlink"/>
            <w:noProof/>
            <w:lang w:val="en-US"/>
          </w:rPr>
          <w:t>e</w:t>
        </w:r>
        <w:r w:rsidRPr="008D2D49">
          <w:rPr>
            <w:rStyle w:val="Hyperlink"/>
            <w:noProof/>
            <w:spacing w:val="-1"/>
            <w:lang w:val="en-US"/>
          </w:rPr>
          <w:t>n</w:t>
        </w:r>
        <w:r w:rsidRPr="008D2D49">
          <w:rPr>
            <w:rStyle w:val="Hyperlink"/>
            <w:noProof/>
            <w:lang w:val="en-US"/>
          </w:rPr>
          <w:t>ts</w:t>
        </w:r>
        <w:r>
          <w:rPr>
            <w:noProof/>
            <w:webHidden/>
          </w:rPr>
          <w:tab/>
        </w:r>
        <w:r>
          <w:rPr>
            <w:noProof/>
            <w:webHidden/>
          </w:rPr>
          <w:fldChar w:fldCharType="begin"/>
        </w:r>
        <w:r>
          <w:rPr>
            <w:noProof/>
            <w:webHidden/>
          </w:rPr>
          <w:instrText xml:space="preserve"> PAGEREF _Toc169091946 \h </w:instrText>
        </w:r>
        <w:r>
          <w:rPr>
            <w:noProof/>
            <w:webHidden/>
          </w:rPr>
        </w:r>
        <w:r>
          <w:rPr>
            <w:noProof/>
            <w:webHidden/>
          </w:rPr>
          <w:fldChar w:fldCharType="separate"/>
        </w:r>
        <w:r>
          <w:rPr>
            <w:noProof/>
            <w:webHidden/>
          </w:rPr>
          <w:t>21</w:t>
        </w:r>
        <w:r>
          <w:rPr>
            <w:noProof/>
            <w:webHidden/>
          </w:rPr>
          <w:fldChar w:fldCharType="end"/>
        </w:r>
      </w:hyperlink>
    </w:p>
    <w:p w14:paraId="1504D147"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47" w:history="1">
        <w:r w:rsidRPr="008D2D49">
          <w:rPr>
            <w:rStyle w:val="Hyperlink"/>
            <w:noProof/>
            <w:lang w:val="en-US"/>
          </w:rPr>
          <w:t>4.5.1</w:t>
        </w:r>
        <w:r>
          <w:rPr>
            <w:rFonts w:asciiTheme="minorHAnsi" w:eastAsiaTheme="minorEastAsia" w:hAnsiTheme="minorHAnsi"/>
            <w:noProof/>
            <w:kern w:val="2"/>
            <w:szCs w:val="24"/>
            <w:lang w:eastAsia="en-GB"/>
            <w14:ligatures w14:val="standardContextual"/>
          </w:rPr>
          <w:tab/>
        </w:r>
        <w:r w:rsidRPr="008D2D49">
          <w:rPr>
            <w:rStyle w:val="Hyperlink"/>
            <w:noProof/>
            <w:lang w:val="en-US"/>
          </w:rPr>
          <w:t>Use of direct payments for residential stays</w:t>
        </w:r>
        <w:r>
          <w:rPr>
            <w:noProof/>
            <w:webHidden/>
          </w:rPr>
          <w:tab/>
        </w:r>
        <w:r>
          <w:rPr>
            <w:noProof/>
            <w:webHidden/>
          </w:rPr>
          <w:fldChar w:fldCharType="begin"/>
        </w:r>
        <w:r>
          <w:rPr>
            <w:noProof/>
            <w:webHidden/>
          </w:rPr>
          <w:instrText xml:space="preserve"> PAGEREF _Toc169091947 \h </w:instrText>
        </w:r>
        <w:r>
          <w:rPr>
            <w:noProof/>
            <w:webHidden/>
          </w:rPr>
        </w:r>
        <w:r>
          <w:rPr>
            <w:noProof/>
            <w:webHidden/>
          </w:rPr>
          <w:fldChar w:fldCharType="separate"/>
        </w:r>
        <w:r>
          <w:rPr>
            <w:noProof/>
            <w:webHidden/>
          </w:rPr>
          <w:t>21</w:t>
        </w:r>
        <w:r>
          <w:rPr>
            <w:noProof/>
            <w:webHidden/>
          </w:rPr>
          <w:fldChar w:fldCharType="end"/>
        </w:r>
      </w:hyperlink>
    </w:p>
    <w:p w14:paraId="74DD604A"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48" w:history="1">
        <w:r w:rsidRPr="008D2D49">
          <w:rPr>
            <w:rStyle w:val="Hyperlink"/>
            <w:noProof/>
            <w:lang w:val="en-US"/>
          </w:rPr>
          <w:t>4.5.2 Using direct payments for care and support provided by the Council/ ICB</w:t>
        </w:r>
        <w:r>
          <w:rPr>
            <w:noProof/>
            <w:webHidden/>
          </w:rPr>
          <w:tab/>
        </w:r>
        <w:r>
          <w:rPr>
            <w:noProof/>
            <w:webHidden/>
          </w:rPr>
          <w:fldChar w:fldCharType="begin"/>
        </w:r>
        <w:r>
          <w:rPr>
            <w:noProof/>
            <w:webHidden/>
          </w:rPr>
          <w:instrText xml:space="preserve"> PAGEREF _Toc169091948 \h </w:instrText>
        </w:r>
        <w:r>
          <w:rPr>
            <w:noProof/>
            <w:webHidden/>
          </w:rPr>
        </w:r>
        <w:r>
          <w:rPr>
            <w:noProof/>
            <w:webHidden/>
          </w:rPr>
          <w:fldChar w:fldCharType="separate"/>
        </w:r>
        <w:r>
          <w:rPr>
            <w:noProof/>
            <w:webHidden/>
          </w:rPr>
          <w:t>22</w:t>
        </w:r>
        <w:r>
          <w:rPr>
            <w:noProof/>
            <w:webHidden/>
          </w:rPr>
          <w:fldChar w:fldCharType="end"/>
        </w:r>
      </w:hyperlink>
    </w:p>
    <w:p w14:paraId="6BC3EC5E"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49" w:history="1">
        <w:r w:rsidRPr="008D2D49">
          <w:rPr>
            <w:rStyle w:val="Hyperlink"/>
            <w:noProof/>
            <w:lang w:val="en-US"/>
          </w:rPr>
          <w:t>4.5.3 Using direct payments to pay family members</w:t>
        </w:r>
        <w:r>
          <w:rPr>
            <w:noProof/>
            <w:webHidden/>
          </w:rPr>
          <w:tab/>
        </w:r>
        <w:r>
          <w:rPr>
            <w:noProof/>
            <w:webHidden/>
          </w:rPr>
          <w:fldChar w:fldCharType="begin"/>
        </w:r>
        <w:r>
          <w:rPr>
            <w:noProof/>
            <w:webHidden/>
          </w:rPr>
          <w:instrText xml:space="preserve"> PAGEREF _Toc169091949 \h </w:instrText>
        </w:r>
        <w:r>
          <w:rPr>
            <w:noProof/>
            <w:webHidden/>
          </w:rPr>
        </w:r>
        <w:r>
          <w:rPr>
            <w:noProof/>
            <w:webHidden/>
          </w:rPr>
          <w:fldChar w:fldCharType="separate"/>
        </w:r>
        <w:r>
          <w:rPr>
            <w:noProof/>
            <w:webHidden/>
          </w:rPr>
          <w:t>22</w:t>
        </w:r>
        <w:r>
          <w:rPr>
            <w:noProof/>
            <w:webHidden/>
          </w:rPr>
          <w:fldChar w:fldCharType="end"/>
        </w:r>
      </w:hyperlink>
    </w:p>
    <w:p w14:paraId="564FCB28"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50" w:history="1">
        <w:r w:rsidRPr="008D2D49">
          <w:rPr>
            <w:rStyle w:val="Hyperlink"/>
            <w:noProof/>
            <w:lang w:val="en-US"/>
          </w:rPr>
          <w:t>4. 6</w:t>
        </w:r>
        <w:r>
          <w:rPr>
            <w:rFonts w:asciiTheme="minorHAnsi" w:eastAsiaTheme="minorEastAsia" w:hAnsiTheme="minorHAnsi"/>
            <w:noProof/>
            <w:kern w:val="2"/>
            <w:szCs w:val="24"/>
            <w:lang w:eastAsia="en-GB"/>
            <w14:ligatures w14:val="standardContextual"/>
          </w:rPr>
          <w:tab/>
        </w:r>
        <w:r w:rsidRPr="008D2D49">
          <w:rPr>
            <w:rStyle w:val="Hyperlink"/>
            <w:noProof/>
            <w:lang w:val="en-US"/>
          </w:rPr>
          <w:t>Reducing, suspending or ending</w:t>
        </w:r>
        <w:r w:rsidRPr="008D2D49">
          <w:rPr>
            <w:rStyle w:val="Hyperlink"/>
            <w:noProof/>
            <w:spacing w:val="-3"/>
            <w:lang w:val="en-US"/>
          </w:rPr>
          <w:t xml:space="preserve"> </w:t>
        </w:r>
        <w:r w:rsidRPr="008D2D49">
          <w:rPr>
            <w:rStyle w:val="Hyperlink"/>
            <w:noProof/>
            <w:lang w:val="en-US"/>
          </w:rPr>
          <w:t>d</w:t>
        </w:r>
        <w:r w:rsidRPr="008D2D49">
          <w:rPr>
            <w:rStyle w:val="Hyperlink"/>
            <w:noProof/>
            <w:spacing w:val="1"/>
            <w:lang w:val="en-US"/>
          </w:rPr>
          <w:t>ir</w:t>
        </w:r>
        <w:r w:rsidRPr="008D2D49">
          <w:rPr>
            <w:rStyle w:val="Hyperlink"/>
            <w:noProof/>
            <w:lang w:val="en-US"/>
          </w:rPr>
          <w:t>ect p</w:t>
        </w:r>
        <w:r w:rsidRPr="008D2D49">
          <w:rPr>
            <w:rStyle w:val="Hyperlink"/>
            <w:noProof/>
            <w:spacing w:val="2"/>
            <w:lang w:val="en-US"/>
          </w:rPr>
          <w:t>a</w:t>
        </w:r>
        <w:r w:rsidRPr="008D2D49">
          <w:rPr>
            <w:rStyle w:val="Hyperlink"/>
            <w:noProof/>
            <w:spacing w:val="-7"/>
            <w:lang w:val="en-US"/>
          </w:rPr>
          <w:t>y</w:t>
        </w:r>
        <w:r w:rsidRPr="008D2D49">
          <w:rPr>
            <w:rStyle w:val="Hyperlink"/>
            <w:noProof/>
            <w:lang w:val="en-US"/>
          </w:rPr>
          <w:t>ments</w:t>
        </w:r>
        <w:r>
          <w:rPr>
            <w:noProof/>
            <w:webHidden/>
          </w:rPr>
          <w:tab/>
        </w:r>
        <w:r>
          <w:rPr>
            <w:noProof/>
            <w:webHidden/>
          </w:rPr>
          <w:fldChar w:fldCharType="begin"/>
        </w:r>
        <w:r>
          <w:rPr>
            <w:noProof/>
            <w:webHidden/>
          </w:rPr>
          <w:instrText xml:space="preserve"> PAGEREF _Toc169091950 \h </w:instrText>
        </w:r>
        <w:r>
          <w:rPr>
            <w:noProof/>
            <w:webHidden/>
          </w:rPr>
        </w:r>
        <w:r>
          <w:rPr>
            <w:noProof/>
            <w:webHidden/>
          </w:rPr>
          <w:fldChar w:fldCharType="separate"/>
        </w:r>
        <w:r>
          <w:rPr>
            <w:noProof/>
            <w:webHidden/>
          </w:rPr>
          <w:t>23</w:t>
        </w:r>
        <w:r>
          <w:rPr>
            <w:noProof/>
            <w:webHidden/>
          </w:rPr>
          <w:fldChar w:fldCharType="end"/>
        </w:r>
      </w:hyperlink>
    </w:p>
    <w:p w14:paraId="4E31A4DB"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51" w:history="1">
        <w:r w:rsidRPr="008D2D49">
          <w:rPr>
            <w:rStyle w:val="Hyperlink"/>
            <w:noProof/>
            <w:lang w:val="en-US"/>
          </w:rPr>
          <w:t>4.6.1</w:t>
        </w:r>
        <w:r>
          <w:rPr>
            <w:rFonts w:asciiTheme="minorHAnsi" w:eastAsiaTheme="minorEastAsia" w:hAnsiTheme="minorHAnsi"/>
            <w:noProof/>
            <w:kern w:val="2"/>
            <w:szCs w:val="24"/>
            <w:lang w:eastAsia="en-GB"/>
            <w14:ligatures w14:val="standardContextual"/>
          </w:rPr>
          <w:tab/>
        </w:r>
        <w:r w:rsidRPr="008D2D49">
          <w:rPr>
            <w:rStyle w:val="Hyperlink"/>
            <w:noProof/>
            <w:lang w:val="en-US"/>
          </w:rPr>
          <w:t>Reducing a direct payment</w:t>
        </w:r>
        <w:r>
          <w:rPr>
            <w:noProof/>
            <w:webHidden/>
          </w:rPr>
          <w:tab/>
        </w:r>
        <w:r>
          <w:rPr>
            <w:noProof/>
            <w:webHidden/>
          </w:rPr>
          <w:fldChar w:fldCharType="begin"/>
        </w:r>
        <w:r>
          <w:rPr>
            <w:noProof/>
            <w:webHidden/>
          </w:rPr>
          <w:instrText xml:space="preserve"> PAGEREF _Toc169091951 \h </w:instrText>
        </w:r>
        <w:r>
          <w:rPr>
            <w:noProof/>
            <w:webHidden/>
          </w:rPr>
        </w:r>
        <w:r>
          <w:rPr>
            <w:noProof/>
            <w:webHidden/>
          </w:rPr>
          <w:fldChar w:fldCharType="separate"/>
        </w:r>
        <w:r>
          <w:rPr>
            <w:noProof/>
            <w:webHidden/>
          </w:rPr>
          <w:t>23</w:t>
        </w:r>
        <w:r>
          <w:rPr>
            <w:noProof/>
            <w:webHidden/>
          </w:rPr>
          <w:fldChar w:fldCharType="end"/>
        </w:r>
      </w:hyperlink>
    </w:p>
    <w:p w14:paraId="618E51E7"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52" w:history="1">
        <w:r w:rsidRPr="008D2D49">
          <w:rPr>
            <w:rStyle w:val="Hyperlink"/>
            <w:noProof/>
            <w:lang w:val="en-US"/>
          </w:rPr>
          <w:t>4.6.2</w:t>
        </w:r>
        <w:r>
          <w:rPr>
            <w:rFonts w:asciiTheme="minorHAnsi" w:eastAsiaTheme="minorEastAsia" w:hAnsiTheme="minorHAnsi"/>
            <w:noProof/>
            <w:kern w:val="2"/>
            <w:szCs w:val="24"/>
            <w:lang w:eastAsia="en-GB"/>
            <w14:ligatures w14:val="standardContextual"/>
          </w:rPr>
          <w:tab/>
        </w:r>
        <w:r w:rsidRPr="008D2D49">
          <w:rPr>
            <w:rStyle w:val="Hyperlink"/>
            <w:noProof/>
            <w:lang w:val="en-US"/>
          </w:rPr>
          <w:t>Suspending a direct payment</w:t>
        </w:r>
        <w:r>
          <w:rPr>
            <w:noProof/>
            <w:webHidden/>
          </w:rPr>
          <w:tab/>
        </w:r>
        <w:r>
          <w:rPr>
            <w:noProof/>
            <w:webHidden/>
          </w:rPr>
          <w:fldChar w:fldCharType="begin"/>
        </w:r>
        <w:r>
          <w:rPr>
            <w:noProof/>
            <w:webHidden/>
          </w:rPr>
          <w:instrText xml:space="preserve"> PAGEREF _Toc169091952 \h </w:instrText>
        </w:r>
        <w:r>
          <w:rPr>
            <w:noProof/>
            <w:webHidden/>
          </w:rPr>
        </w:r>
        <w:r>
          <w:rPr>
            <w:noProof/>
            <w:webHidden/>
          </w:rPr>
          <w:fldChar w:fldCharType="separate"/>
        </w:r>
        <w:r>
          <w:rPr>
            <w:noProof/>
            <w:webHidden/>
          </w:rPr>
          <w:t>23</w:t>
        </w:r>
        <w:r>
          <w:rPr>
            <w:noProof/>
            <w:webHidden/>
          </w:rPr>
          <w:fldChar w:fldCharType="end"/>
        </w:r>
      </w:hyperlink>
    </w:p>
    <w:p w14:paraId="2BE8FDC9" w14:textId="77777777" w:rsidR="00606F63" w:rsidRDefault="00606F63">
      <w:pPr>
        <w:pStyle w:val="TOC2"/>
        <w:tabs>
          <w:tab w:val="left" w:pos="1200"/>
          <w:tab w:val="right" w:leader="dot" w:pos="9016"/>
        </w:tabs>
        <w:rPr>
          <w:rFonts w:asciiTheme="minorHAnsi" w:eastAsiaTheme="minorEastAsia" w:hAnsiTheme="minorHAnsi"/>
          <w:noProof/>
          <w:kern w:val="2"/>
          <w:szCs w:val="24"/>
          <w:lang w:eastAsia="en-GB"/>
          <w14:ligatures w14:val="standardContextual"/>
        </w:rPr>
      </w:pPr>
      <w:hyperlink w:anchor="_Toc169091953" w:history="1">
        <w:r w:rsidRPr="008D2D49">
          <w:rPr>
            <w:rStyle w:val="Hyperlink"/>
            <w:noProof/>
            <w:lang w:val="en-US"/>
          </w:rPr>
          <w:t>4.6.3</w:t>
        </w:r>
        <w:r>
          <w:rPr>
            <w:rFonts w:asciiTheme="minorHAnsi" w:eastAsiaTheme="minorEastAsia" w:hAnsiTheme="minorHAnsi"/>
            <w:noProof/>
            <w:kern w:val="2"/>
            <w:szCs w:val="24"/>
            <w:lang w:eastAsia="en-GB"/>
            <w14:ligatures w14:val="standardContextual"/>
          </w:rPr>
          <w:tab/>
        </w:r>
        <w:r w:rsidRPr="008D2D49">
          <w:rPr>
            <w:rStyle w:val="Hyperlink"/>
            <w:noProof/>
            <w:lang w:val="en-US"/>
          </w:rPr>
          <w:t>Ending a direct payment</w:t>
        </w:r>
        <w:r>
          <w:rPr>
            <w:noProof/>
            <w:webHidden/>
          </w:rPr>
          <w:tab/>
        </w:r>
        <w:r>
          <w:rPr>
            <w:noProof/>
            <w:webHidden/>
          </w:rPr>
          <w:fldChar w:fldCharType="begin"/>
        </w:r>
        <w:r>
          <w:rPr>
            <w:noProof/>
            <w:webHidden/>
          </w:rPr>
          <w:instrText xml:space="preserve"> PAGEREF _Toc169091953 \h </w:instrText>
        </w:r>
        <w:r>
          <w:rPr>
            <w:noProof/>
            <w:webHidden/>
          </w:rPr>
        </w:r>
        <w:r>
          <w:rPr>
            <w:noProof/>
            <w:webHidden/>
          </w:rPr>
          <w:fldChar w:fldCharType="separate"/>
        </w:r>
        <w:r>
          <w:rPr>
            <w:noProof/>
            <w:webHidden/>
          </w:rPr>
          <w:t>24</w:t>
        </w:r>
        <w:r>
          <w:rPr>
            <w:noProof/>
            <w:webHidden/>
          </w:rPr>
          <w:fldChar w:fldCharType="end"/>
        </w:r>
      </w:hyperlink>
    </w:p>
    <w:p w14:paraId="245CCCF5" w14:textId="77777777" w:rsidR="00606F63" w:rsidRDefault="00606F63">
      <w:pPr>
        <w:pStyle w:val="TOC2"/>
        <w:tabs>
          <w:tab w:val="left" w:pos="1440"/>
          <w:tab w:val="right" w:leader="dot" w:pos="9016"/>
        </w:tabs>
        <w:rPr>
          <w:rFonts w:asciiTheme="minorHAnsi" w:eastAsiaTheme="minorEastAsia" w:hAnsiTheme="minorHAnsi"/>
          <w:noProof/>
          <w:kern w:val="2"/>
          <w:szCs w:val="24"/>
          <w:lang w:eastAsia="en-GB"/>
          <w14:ligatures w14:val="standardContextual"/>
        </w:rPr>
      </w:pPr>
      <w:hyperlink w:anchor="_Toc169091954" w:history="1">
        <w:r w:rsidRPr="008D2D49">
          <w:rPr>
            <w:rStyle w:val="Hyperlink"/>
            <w:noProof/>
            <w:lang w:val="en-US"/>
          </w:rPr>
          <w:t>4.6.3.1</w:t>
        </w:r>
        <w:r>
          <w:rPr>
            <w:rFonts w:asciiTheme="minorHAnsi" w:eastAsiaTheme="minorEastAsia" w:hAnsiTheme="minorHAnsi"/>
            <w:noProof/>
            <w:kern w:val="2"/>
            <w:szCs w:val="24"/>
            <w:lang w:eastAsia="en-GB"/>
            <w14:ligatures w14:val="standardContextual"/>
          </w:rPr>
          <w:tab/>
        </w:r>
        <w:r w:rsidRPr="008D2D49">
          <w:rPr>
            <w:rStyle w:val="Hyperlink"/>
            <w:noProof/>
            <w:lang w:val="en-US"/>
          </w:rPr>
          <w:t>Practicalities on ending a direct payment</w:t>
        </w:r>
        <w:r>
          <w:rPr>
            <w:noProof/>
            <w:webHidden/>
          </w:rPr>
          <w:tab/>
        </w:r>
        <w:r>
          <w:rPr>
            <w:noProof/>
            <w:webHidden/>
          </w:rPr>
          <w:fldChar w:fldCharType="begin"/>
        </w:r>
        <w:r>
          <w:rPr>
            <w:noProof/>
            <w:webHidden/>
          </w:rPr>
          <w:instrText xml:space="preserve"> PAGEREF _Toc169091954 \h </w:instrText>
        </w:r>
        <w:r>
          <w:rPr>
            <w:noProof/>
            <w:webHidden/>
          </w:rPr>
        </w:r>
        <w:r>
          <w:rPr>
            <w:noProof/>
            <w:webHidden/>
          </w:rPr>
          <w:fldChar w:fldCharType="separate"/>
        </w:r>
        <w:r>
          <w:rPr>
            <w:noProof/>
            <w:webHidden/>
          </w:rPr>
          <w:t>26</w:t>
        </w:r>
        <w:r>
          <w:rPr>
            <w:noProof/>
            <w:webHidden/>
          </w:rPr>
          <w:fldChar w:fldCharType="end"/>
        </w:r>
      </w:hyperlink>
    </w:p>
    <w:p w14:paraId="172F8AAE" w14:textId="77777777" w:rsidR="00606F63" w:rsidRDefault="00606F63">
      <w:pPr>
        <w:pStyle w:val="TOC2"/>
        <w:tabs>
          <w:tab w:val="left" w:pos="960"/>
          <w:tab w:val="right" w:leader="dot" w:pos="9016"/>
        </w:tabs>
        <w:rPr>
          <w:rFonts w:asciiTheme="minorHAnsi" w:eastAsiaTheme="minorEastAsia" w:hAnsiTheme="minorHAnsi"/>
          <w:noProof/>
          <w:kern w:val="2"/>
          <w:szCs w:val="24"/>
          <w:lang w:eastAsia="en-GB"/>
          <w14:ligatures w14:val="standardContextual"/>
        </w:rPr>
      </w:pPr>
      <w:hyperlink w:anchor="_Toc169091955" w:history="1">
        <w:r w:rsidRPr="008D2D49">
          <w:rPr>
            <w:rStyle w:val="Hyperlink"/>
            <w:noProof/>
            <w:lang w:val="en-US"/>
          </w:rPr>
          <w:t>4.7</w:t>
        </w:r>
        <w:r>
          <w:rPr>
            <w:rFonts w:asciiTheme="minorHAnsi" w:eastAsiaTheme="minorEastAsia" w:hAnsiTheme="minorHAnsi"/>
            <w:noProof/>
            <w:kern w:val="2"/>
            <w:szCs w:val="24"/>
            <w:lang w:eastAsia="en-GB"/>
            <w14:ligatures w14:val="standardContextual"/>
          </w:rPr>
          <w:tab/>
        </w:r>
        <w:r w:rsidRPr="008D2D49">
          <w:rPr>
            <w:rStyle w:val="Hyperlink"/>
            <w:noProof/>
            <w:lang w:val="en-US"/>
          </w:rPr>
          <w:t>Disputes</w:t>
        </w:r>
        <w:r>
          <w:rPr>
            <w:noProof/>
            <w:webHidden/>
          </w:rPr>
          <w:tab/>
        </w:r>
        <w:r>
          <w:rPr>
            <w:noProof/>
            <w:webHidden/>
          </w:rPr>
          <w:fldChar w:fldCharType="begin"/>
        </w:r>
        <w:r>
          <w:rPr>
            <w:noProof/>
            <w:webHidden/>
          </w:rPr>
          <w:instrText xml:space="preserve"> PAGEREF _Toc169091955 \h </w:instrText>
        </w:r>
        <w:r>
          <w:rPr>
            <w:noProof/>
            <w:webHidden/>
          </w:rPr>
        </w:r>
        <w:r>
          <w:rPr>
            <w:noProof/>
            <w:webHidden/>
          </w:rPr>
          <w:fldChar w:fldCharType="separate"/>
        </w:r>
        <w:r>
          <w:rPr>
            <w:noProof/>
            <w:webHidden/>
          </w:rPr>
          <w:t>26</w:t>
        </w:r>
        <w:r>
          <w:rPr>
            <w:noProof/>
            <w:webHidden/>
          </w:rPr>
          <w:fldChar w:fldCharType="end"/>
        </w:r>
      </w:hyperlink>
    </w:p>
    <w:p w14:paraId="15E7E71E" w14:textId="77777777" w:rsidR="00606F63" w:rsidRDefault="00606F63">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1956" w:history="1">
        <w:r w:rsidRPr="008D2D49">
          <w:rPr>
            <w:rStyle w:val="Hyperlink"/>
            <w:noProof/>
          </w:rPr>
          <w:t>5</w:t>
        </w:r>
        <w:r>
          <w:rPr>
            <w:rFonts w:asciiTheme="minorHAnsi" w:eastAsiaTheme="minorEastAsia" w:hAnsiTheme="minorHAnsi"/>
            <w:b w:val="0"/>
            <w:bCs w:val="0"/>
            <w:noProof/>
            <w:kern w:val="2"/>
            <w:szCs w:val="24"/>
            <w:lang w:eastAsia="en-GB"/>
            <w14:ligatures w14:val="standardContextual"/>
          </w:rPr>
          <w:tab/>
        </w:r>
        <w:r w:rsidRPr="008D2D49">
          <w:rPr>
            <w:rStyle w:val="Hyperlink"/>
            <w:noProof/>
          </w:rPr>
          <w:t>Training</w:t>
        </w:r>
        <w:r>
          <w:rPr>
            <w:noProof/>
            <w:webHidden/>
          </w:rPr>
          <w:tab/>
        </w:r>
        <w:r>
          <w:rPr>
            <w:noProof/>
            <w:webHidden/>
          </w:rPr>
          <w:fldChar w:fldCharType="begin"/>
        </w:r>
        <w:r>
          <w:rPr>
            <w:noProof/>
            <w:webHidden/>
          </w:rPr>
          <w:instrText xml:space="preserve"> PAGEREF _Toc169091956 \h </w:instrText>
        </w:r>
        <w:r>
          <w:rPr>
            <w:noProof/>
            <w:webHidden/>
          </w:rPr>
        </w:r>
        <w:r>
          <w:rPr>
            <w:noProof/>
            <w:webHidden/>
          </w:rPr>
          <w:fldChar w:fldCharType="separate"/>
        </w:r>
        <w:r>
          <w:rPr>
            <w:noProof/>
            <w:webHidden/>
          </w:rPr>
          <w:t>26</w:t>
        </w:r>
        <w:r>
          <w:rPr>
            <w:noProof/>
            <w:webHidden/>
          </w:rPr>
          <w:fldChar w:fldCharType="end"/>
        </w:r>
      </w:hyperlink>
    </w:p>
    <w:p w14:paraId="7C9A1C52" w14:textId="77777777" w:rsidR="00606F63" w:rsidRDefault="00606F63">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1957" w:history="1">
        <w:r w:rsidRPr="008D2D49">
          <w:rPr>
            <w:rStyle w:val="Hyperlink"/>
            <w:rFonts w:cs="Arial"/>
            <w:noProof/>
          </w:rPr>
          <w:t>6</w:t>
        </w:r>
        <w:r>
          <w:rPr>
            <w:rFonts w:asciiTheme="minorHAnsi" w:eastAsiaTheme="minorEastAsia" w:hAnsiTheme="minorHAnsi"/>
            <w:b w:val="0"/>
            <w:bCs w:val="0"/>
            <w:noProof/>
            <w:kern w:val="2"/>
            <w:szCs w:val="24"/>
            <w:lang w:eastAsia="en-GB"/>
            <w14:ligatures w14:val="standardContextual"/>
          </w:rPr>
          <w:tab/>
        </w:r>
        <w:r w:rsidRPr="008D2D49">
          <w:rPr>
            <w:rStyle w:val="Hyperlink"/>
            <w:rFonts w:cs="Arial"/>
            <w:noProof/>
          </w:rPr>
          <w:t>Impact analysis</w:t>
        </w:r>
        <w:r>
          <w:rPr>
            <w:noProof/>
            <w:webHidden/>
          </w:rPr>
          <w:tab/>
        </w:r>
        <w:r>
          <w:rPr>
            <w:noProof/>
            <w:webHidden/>
          </w:rPr>
          <w:fldChar w:fldCharType="begin"/>
        </w:r>
        <w:r>
          <w:rPr>
            <w:noProof/>
            <w:webHidden/>
          </w:rPr>
          <w:instrText xml:space="preserve"> PAGEREF _Toc169091957 \h </w:instrText>
        </w:r>
        <w:r>
          <w:rPr>
            <w:noProof/>
            <w:webHidden/>
          </w:rPr>
        </w:r>
        <w:r>
          <w:rPr>
            <w:noProof/>
            <w:webHidden/>
          </w:rPr>
          <w:fldChar w:fldCharType="separate"/>
        </w:r>
        <w:r>
          <w:rPr>
            <w:noProof/>
            <w:webHidden/>
          </w:rPr>
          <w:t>27</w:t>
        </w:r>
        <w:r>
          <w:rPr>
            <w:noProof/>
            <w:webHidden/>
          </w:rPr>
          <w:fldChar w:fldCharType="end"/>
        </w:r>
      </w:hyperlink>
    </w:p>
    <w:p w14:paraId="3F3D7F5C"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58" w:history="1">
        <w:r w:rsidRPr="008D2D49">
          <w:rPr>
            <w:rStyle w:val="Hyperlink"/>
            <w:rFonts w:cs="Arial"/>
            <w:noProof/>
          </w:rPr>
          <w:t>6.1 Equality</w:t>
        </w:r>
        <w:r>
          <w:rPr>
            <w:noProof/>
            <w:webHidden/>
          </w:rPr>
          <w:tab/>
        </w:r>
        <w:r>
          <w:rPr>
            <w:noProof/>
            <w:webHidden/>
          </w:rPr>
          <w:fldChar w:fldCharType="begin"/>
        </w:r>
        <w:r>
          <w:rPr>
            <w:noProof/>
            <w:webHidden/>
          </w:rPr>
          <w:instrText xml:space="preserve"> PAGEREF _Toc169091958 \h </w:instrText>
        </w:r>
        <w:r>
          <w:rPr>
            <w:noProof/>
            <w:webHidden/>
          </w:rPr>
        </w:r>
        <w:r>
          <w:rPr>
            <w:noProof/>
            <w:webHidden/>
          </w:rPr>
          <w:fldChar w:fldCharType="separate"/>
        </w:r>
        <w:r>
          <w:rPr>
            <w:noProof/>
            <w:webHidden/>
          </w:rPr>
          <w:t>27</w:t>
        </w:r>
        <w:r>
          <w:rPr>
            <w:noProof/>
            <w:webHidden/>
          </w:rPr>
          <w:fldChar w:fldCharType="end"/>
        </w:r>
      </w:hyperlink>
    </w:p>
    <w:p w14:paraId="354BB2C8" w14:textId="77777777" w:rsidR="00606F63" w:rsidRDefault="00606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091959" w:history="1">
        <w:r w:rsidRPr="008D2D49">
          <w:rPr>
            <w:rStyle w:val="Hyperlink"/>
            <w:rFonts w:cs="Arial"/>
            <w:noProof/>
          </w:rPr>
          <w:t>6.2 Bribery Act 2010</w:t>
        </w:r>
        <w:r>
          <w:rPr>
            <w:noProof/>
            <w:webHidden/>
          </w:rPr>
          <w:tab/>
        </w:r>
        <w:r>
          <w:rPr>
            <w:noProof/>
            <w:webHidden/>
          </w:rPr>
          <w:fldChar w:fldCharType="begin"/>
        </w:r>
        <w:r>
          <w:rPr>
            <w:noProof/>
            <w:webHidden/>
          </w:rPr>
          <w:instrText xml:space="preserve"> PAGEREF _Toc169091959 \h </w:instrText>
        </w:r>
        <w:r>
          <w:rPr>
            <w:noProof/>
            <w:webHidden/>
          </w:rPr>
        </w:r>
        <w:r>
          <w:rPr>
            <w:noProof/>
            <w:webHidden/>
          </w:rPr>
          <w:fldChar w:fldCharType="separate"/>
        </w:r>
        <w:r>
          <w:rPr>
            <w:noProof/>
            <w:webHidden/>
          </w:rPr>
          <w:t>27</w:t>
        </w:r>
        <w:r>
          <w:rPr>
            <w:noProof/>
            <w:webHidden/>
          </w:rPr>
          <w:fldChar w:fldCharType="end"/>
        </w:r>
      </w:hyperlink>
    </w:p>
    <w:p w14:paraId="34166BA3" w14:textId="77777777" w:rsidR="00606F63" w:rsidRDefault="00606F63">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1960" w:history="1">
        <w:r w:rsidRPr="008D2D49">
          <w:rPr>
            <w:rStyle w:val="Hyperlink"/>
            <w:rFonts w:cs="Arial"/>
            <w:noProof/>
          </w:rPr>
          <w:t>7</w:t>
        </w:r>
        <w:r>
          <w:rPr>
            <w:rFonts w:asciiTheme="minorHAnsi" w:eastAsiaTheme="minorEastAsia" w:hAnsiTheme="minorHAnsi"/>
            <w:b w:val="0"/>
            <w:bCs w:val="0"/>
            <w:noProof/>
            <w:kern w:val="2"/>
            <w:szCs w:val="24"/>
            <w:lang w:eastAsia="en-GB"/>
            <w14:ligatures w14:val="standardContextual"/>
          </w:rPr>
          <w:tab/>
        </w:r>
        <w:r w:rsidRPr="008D2D49">
          <w:rPr>
            <w:rStyle w:val="Hyperlink"/>
            <w:rFonts w:cs="Arial"/>
            <w:noProof/>
          </w:rPr>
          <w:t>Implementation</w:t>
        </w:r>
        <w:r>
          <w:rPr>
            <w:noProof/>
            <w:webHidden/>
          </w:rPr>
          <w:tab/>
        </w:r>
        <w:r>
          <w:rPr>
            <w:noProof/>
            <w:webHidden/>
          </w:rPr>
          <w:fldChar w:fldCharType="begin"/>
        </w:r>
        <w:r>
          <w:rPr>
            <w:noProof/>
            <w:webHidden/>
          </w:rPr>
          <w:instrText xml:space="preserve"> PAGEREF _Toc169091960 \h </w:instrText>
        </w:r>
        <w:r>
          <w:rPr>
            <w:noProof/>
            <w:webHidden/>
          </w:rPr>
        </w:r>
        <w:r>
          <w:rPr>
            <w:noProof/>
            <w:webHidden/>
          </w:rPr>
          <w:fldChar w:fldCharType="separate"/>
        </w:r>
        <w:r>
          <w:rPr>
            <w:noProof/>
            <w:webHidden/>
          </w:rPr>
          <w:t>27</w:t>
        </w:r>
        <w:r>
          <w:rPr>
            <w:noProof/>
            <w:webHidden/>
          </w:rPr>
          <w:fldChar w:fldCharType="end"/>
        </w:r>
      </w:hyperlink>
    </w:p>
    <w:p w14:paraId="5B2C22E8" w14:textId="77777777" w:rsidR="00606F63" w:rsidRDefault="00606F63">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1961" w:history="1">
        <w:r w:rsidRPr="008D2D49">
          <w:rPr>
            <w:rStyle w:val="Hyperlink"/>
            <w:rFonts w:cs="Arial"/>
            <w:noProof/>
          </w:rPr>
          <w:t>8</w:t>
        </w:r>
        <w:r>
          <w:rPr>
            <w:rFonts w:asciiTheme="minorHAnsi" w:eastAsiaTheme="minorEastAsia" w:hAnsiTheme="minorHAnsi"/>
            <w:b w:val="0"/>
            <w:bCs w:val="0"/>
            <w:noProof/>
            <w:kern w:val="2"/>
            <w:szCs w:val="24"/>
            <w:lang w:eastAsia="en-GB"/>
            <w14:ligatures w14:val="standardContextual"/>
          </w:rPr>
          <w:tab/>
        </w:r>
        <w:r w:rsidRPr="008D2D49">
          <w:rPr>
            <w:rStyle w:val="Hyperlink"/>
            <w:rFonts w:cs="Arial"/>
            <w:noProof/>
          </w:rPr>
          <w:t>Policy monitoring and review</w:t>
        </w:r>
        <w:r>
          <w:rPr>
            <w:noProof/>
            <w:webHidden/>
          </w:rPr>
          <w:tab/>
        </w:r>
        <w:r>
          <w:rPr>
            <w:noProof/>
            <w:webHidden/>
          </w:rPr>
          <w:fldChar w:fldCharType="begin"/>
        </w:r>
        <w:r>
          <w:rPr>
            <w:noProof/>
            <w:webHidden/>
          </w:rPr>
          <w:instrText xml:space="preserve"> PAGEREF _Toc169091961 \h </w:instrText>
        </w:r>
        <w:r>
          <w:rPr>
            <w:noProof/>
            <w:webHidden/>
          </w:rPr>
        </w:r>
        <w:r>
          <w:rPr>
            <w:noProof/>
            <w:webHidden/>
          </w:rPr>
          <w:fldChar w:fldCharType="separate"/>
        </w:r>
        <w:r>
          <w:rPr>
            <w:noProof/>
            <w:webHidden/>
          </w:rPr>
          <w:t>28</w:t>
        </w:r>
        <w:r>
          <w:rPr>
            <w:noProof/>
            <w:webHidden/>
          </w:rPr>
          <w:fldChar w:fldCharType="end"/>
        </w:r>
      </w:hyperlink>
    </w:p>
    <w:p w14:paraId="4743FE30" w14:textId="77777777" w:rsidR="00606F63" w:rsidRDefault="00606F63">
      <w:pPr>
        <w:pStyle w:val="TOC1"/>
        <w:tabs>
          <w:tab w:val="left" w:pos="480"/>
        </w:tabs>
        <w:rPr>
          <w:rFonts w:asciiTheme="minorHAnsi" w:eastAsiaTheme="minorEastAsia" w:hAnsiTheme="minorHAnsi"/>
          <w:b w:val="0"/>
          <w:bCs w:val="0"/>
          <w:noProof/>
          <w:kern w:val="2"/>
          <w:szCs w:val="24"/>
          <w:lang w:eastAsia="en-GB"/>
          <w14:ligatures w14:val="standardContextual"/>
        </w:rPr>
      </w:pPr>
      <w:hyperlink w:anchor="_Toc169091962" w:history="1">
        <w:r w:rsidRPr="008D2D49">
          <w:rPr>
            <w:rStyle w:val="Hyperlink"/>
            <w:rFonts w:cs="Arial"/>
            <w:noProof/>
          </w:rPr>
          <w:t>9</w:t>
        </w:r>
        <w:r>
          <w:rPr>
            <w:rFonts w:asciiTheme="minorHAnsi" w:eastAsiaTheme="minorEastAsia" w:hAnsiTheme="minorHAnsi"/>
            <w:b w:val="0"/>
            <w:bCs w:val="0"/>
            <w:noProof/>
            <w:kern w:val="2"/>
            <w:szCs w:val="24"/>
            <w:lang w:eastAsia="en-GB"/>
            <w14:ligatures w14:val="standardContextual"/>
          </w:rPr>
          <w:tab/>
        </w:r>
        <w:r w:rsidRPr="008D2D49">
          <w:rPr>
            <w:rStyle w:val="Hyperlink"/>
            <w:rFonts w:cs="Arial"/>
            <w:noProof/>
          </w:rPr>
          <w:t>References and links to other documents</w:t>
        </w:r>
        <w:r>
          <w:rPr>
            <w:noProof/>
            <w:webHidden/>
          </w:rPr>
          <w:tab/>
        </w:r>
        <w:r>
          <w:rPr>
            <w:noProof/>
            <w:webHidden/>
          </w:rPr>
          <w:fldChar w:fldCharType="begin"/>
        </w:r>
        <w:r>
          <w:rPr>
            <w:noProof/>
            <w:webHidden/>
          </w:rPr>
          <w:instrText xml:space="preserve"> PAGEREF _Toc169091962 \h </w:instrText>
        </w:r>
        <w:r>
          <w:rPr>
            <w:noProof/>
            <w:webHidden/>
          </w:rPr>
        </w:r>
        <w:r>
          <w:rPr>
            <w:noProof/>
            <w:webHidden/>
          </w:rPr>
          <w:fldChar w:fldCharType="separate"/>
        </w:r>
        <w:r>
          <w:rPr>
            <w:noProof/>
            <w:webHidden/>
          </w:rPr>
          <w:t>28</w:t>
        </w:r>
        <w:r>
          <w:rPr>
            <w:noProof/>
            <w:webHidden/>
          </w:rPr>
          <w:fldChar w:fldCharType="end"/>
        </w:r>
      </w:hyperlink>
    </w:p>
    <w:p w14:paraId="167B6476" w14:textId="77777777" w:rsidR="00126A6F" w:rsidRDefault="0024108B">
      <w:r>
        <w:fldChar w:fldCharType="end"/>
      </w:r>
      <w:bookmarkEnd w:id="1"/>
      <w:r w:rsidR="00126A6F">
        <w:br w:type="page"/>
      </w:r>
    </w:p>
    <w:p w14:paraId="16C9C15C" w14:textId="77777777" w:rsidR="00126A6F" w:rsidRDefault="004A0E9B" w:rsidP="00D94765">
      <w:pPr>
        <w:pStyle w:val="Heading2"/>
      </w:pPr>
      <w:bookmarkStart w:id="2" w:name="_Toc169091909"/>
      <w:r>
        <w:t>1</w:t>
      </w:r>
      <w:r>
        <w:tab/>
        <w:t>Introduction</w:t>
      </w:r>
      <w:bookmarkEnd w:id="2"/>
    </w:p>
    <w:p w14:paraId="550BACA1" w14:textId="77777777" w:rsidR="004A0E9B" w:rsidRPr="004A0E9B" w:rsidRDefault="004A0E9B" w:rsidP="004A0E9B">
      <w:pPr>
        <w:widowControl w:val="0"/>
        <w:tabs>
          <w:tab w:val="left" w:pos="1520"/>
        </w:tabs>
        <w:autoSpaceDE w:val="0"/>
        <w:autoSpaceDN w:val="0"/>
        <w:adjustRightInd w:val="0"/>
        <w:ind w:right="185"/>
        <w:jc w:val="both"/>
        <w:rPr>
          <w:rFonts w:eastAsia="Times New Roman" w:cs="Arial"/>
          <w:sz w:val="22"/>
          <w:lang w:eastAsia="en-GB"/>
        </w:rPr>
      </w:pPr>
      <w:r w:rsidRPr="004A0E9B">
        <w:rPr>
          <w:rFonts w:cs="Arial"/>
          <w:spacing w:val="-1"/>
          <w:sz w:val="22"/>
          <w:lang w:val="en-US"/>
        </w:rPr>
        <w:t xml:space="preserve">This </w:t>
      </w:r>
      <w:r w:rsidR="00ED4CDA">
        <w:rPr>
          <w:rFonts w:cs="Arial"/>
          <w:sz w:val="22"/>
          <w:lang w:val="en-US"/>
        </w:rPr>
        <w:t>p</w:t>
      </w:r>
      <w:r w:rsidRPr="004A0E9B">
        <w:rPr>
          <w:rFonts w:cs="Arial"/>
          <w:sz w:val="22"/>
          <w:lang w:val="en-US"/>
        </w:rPr>
        <w:t>ol</w:t>
      </w:r>
      <w:r w:rsidRPr="004A0E9B">
        <w:rPr>
          <w:rFonts w:cs="Arial"/>
          <w:spacing w:val="-3"/>
          <w:sz w:val="22"/>
          <w:lang w:val="en-US"/>
        </w:rPr>
        <w:t>i</w:t>
      </w:r>
      <w:r w:rsidRPr="004A0E9B">
        <w:rPr>
          <w:rFonts w:cs="Arial"/>
          <w:spacing w:val="1"/>
          <w:sz w:val="22"/>
          <w:lang w:val="en-US"/>
        </w:rPr>
        <w:t>c</w:t>
      </w:r>
      <w:r w:rsidRPr="004A0E9B">
        <w:rPr>
          <w:rFonts w:cs="Arial"/>
          <w:sz w:val="22"/>
          <w:lang w:val="en-US"/>
        </w:rPr>
        <w:t>y</w:t>
      </w:r>
      <w:r w:rsidRPr="004A0E9B">
        <w:rPr>
          <w:rFonts w:cs="Arial"/>
          <w:spacing w:val="-3"/>
          <w:sz w:val="22"/>
          <w:lang w:val="en-US"/>
        </w:rPr>
        <w:t xml:space="preserve"> </w:t>
      </w:r>
      <w:r w:rsidRPr="004A0E9B">
        <w:rPr>
          <w:rFonts w:cs="Arial"/>
          <w:sz w:val="22"/>
          <w:lang w:val="en-US"/>
        </w:rPr>
        <w:t>provides the</w:t>
      </w:r>
      <w:r w:rsidRPr="004A0E9B">
        <w:rPr>
          <w:rFonts w:cs="Arial"/>
          <w:spacing w:val="-1"/>
          <w:sz w:val="22"/>
          <w:lang w:val="en-US"/>
        </w:rPr>
        <w:t xml:space="preserve"> framework within which direct payments are made available in North East Lincolnshire</w:t>
      </w:r>
      <w:r w:rsidRPr="004A0E9B">
        <w:rPr>
          <w:rFonts w:cs="Arial"/>
          <w:sz w:val="22"/>
          <w:lang w:val="en-US"/>
        </w:rPr>
        <w:t>.  It should be read in tandem with the policy entitled “</w:t>
      </w:r>
      <w:bookmarkStart w:id="3" w:name="_Hlk68196931"/>
      <w:r w:rsidRPr="004A0E9B">
        <w:rPr>
          <w:rFonts w:cs="Arial"/>
          <w:bCs/>
          <w:sz w:val="22"/>
        </w:rPr>
        <w:t>Micro-Commissioning in Adult Social Care, Continuing Healthcare and Funded Nursing Care: principles of consistent, pragmatic, and ethical decision making</w:t>
      </w:r>
      <w:bookmarkEnd w:id="3"/>
      <w:r w:rsidRPr="004A0E9B">
        <w:rPr>
          <w:rFonts w:cs="Arial"/>
          <w:bCs/>
          <w:sz w:val="22"/>
        </w:rPr>
        <w:t xml:space="preserve">” which can be found at </w:t>
      </w:r>
      <w:hyperlink r:id="rId12" w:history="1">
        <w:r w:rsidRPr="00000C6A">
          <w:rPr>
            <w:rStyle w:val="Hyperlink"/>
            <w:rFonts w:cs="Arial"/>
            <w:sz w:val="22"/>
          </w:rPr>
          <w:t>https://www.northeastlincolnshireccg.nhs.uk/</w:t>
        </w:r>
      </w:hyperlink>
      <w:r w:rsidRPr="00000C6A">
        <w:rPr>
          <w:rStyle w:val="Hyperlink"/>
          <w:rFonts w:cs="Arial"/>
          <w:sz w:val="22"/>
        </w:rPr>
        <w:t xml:space="preserve"> </w:t>
      </w:r>
      <w:r w:rsidRPr="004A0E9B">
        <w:rPr>
          <w:rFonts w:eastAsia="Times New Roman" w:cs="Arial"/>
          <w:sz w:val="22"/>
          <w:lang w:eastAsia="en-GB"/>
        </w:rPr>
        <w:t>(‘the Micro-commissioning Policy’).</w:t>
      </w:r>
    </w:p>
    <w:p w14:paraId="3BEA7DE5" w14:textId="77777777" w:rsidR="00A41306" w:rsidRPr="00030278" w:rsidRDefault="00A41306" w:rsidP="00A41306">
      <w:pPr>
        <w:pStyle w:val="Heading3"/>
        <w:rPr>
          <w:color w:val="auto"/>
        </w:rPr>
      </w:pPr>
      <w:bookmarkStart w:id="4" w:name="_Toc159226356"/>
      <w:bookmarkStart w:id="5" w:name="_Toc169091910"/>
      <w:r w:rsidRPr="00030278">
        <w:rPr>
          <w:color w:val="auto"/>
        </w:rPr>
        <w:t>1.1</w:t>
      </w:r>
      <w:r w:rsidRPr="00030278">
        <w:rPr>
          <w:color w:val="auto"/>
        </w:rPr>
        <w:tab/>
        <w:t>Integrated structures</w:t>
      </w:r>
      <w:bookmarkEnd w:id="4"/>
      <w:bookmarkEnd w:id="5"/>
    </w:p>
    <w:p w14:paraId="2DEC9921" w14:textId="77777777" w:rsidR="009C1A8E" w:rsidRPr="00030278" w:rsidRDefault="00030278" w:rsidP="00030278">
      <w:pPr>
        <w:autoSpaceDE w:val="0"/>
        <w:autoSpaceDN w:val="0"/>
        <w:spacing w:before="200"/>
        <w:jc w:val="both"/>
        <w:rPr>
          <w:bCs/>
          <w:sz w:val="22"/>
        </w:rPr>
      </w:pPr>
      <w:r w:rsidRPr="00030278">
        <w:rPr>
          <w:rFonts w:cs="Arial"/>
          <w:sz w:val="22"/>
        </w:rPr>
        <w:t xml:space="preserve">An agreement under s75 of the National Health Service Act 2006 (‘the NHS Act’) enables North East Lincolnshire Council (‘the Council’) and the Humber and North Yorkshire Integrated Care Board at North East Lincolnshire Place (‘the ICB’), to have integrated and lead commissioning arrangements and pooling of budgets for those services detailed within the s75.  </w:t>
      </w:r>
      <w:r w:rsidR="00A41306" w:rsidRPr="00030278">
        <w:rPr>
          <w:sz w:val="22"/>
        </w:rPr>
        <w:t>The Council and ICB</w:t>
      </w:r>
      <w:r w:rsidRPr="00030278">
        <w:rPr>
          <w:sz w:val="22"/>
        </w:rPr>
        <w:t xml:space="preserve"> deliver some functions, and also</w:t>
      </w:r>
      <w:r w:rsidR="00A41306" w:rsidRPr="00030278">
        <w:rPr>
          <w:bCs/>
          <w:sz w:val="22"/>
        </w:rPr>
        <w:t xml:space="preserve"> commission providers to deliver </w:t>
      </w:r>
      <w:r w:rsidRPr="00030278">
        <w:rPr>
          <w:bCs/>
          <w:sz w:val="22"/>
        </w:rPr>
        <w:t xml:space="preserve">health and </w:t>
      </w:r>
      <w:r w:rsidR="00A41306" w:rsidRPr="00030278">
        <w:rPr>
          <w:bCs/>
          <w:sz w:val="22"/>
        </w:rPr>
        <w:t xml:space="preserve">social care functions.  </w:t>
      </w:r>
      <w:r w:rsidRPr="00030278">
        <w:rPr>
          <w:rFonts w:cs="Arial"/>
          <w:sz w:val="22"/>
        </w:rPr>
        <w:t xml:space="preserve">Via the s75, the ICB acts as host for adult social care.  </w:t>
      </w:r>
    </w:p>
    <w:p w14:paraId="68BB3FC8" w14:textId="77777777" w:rsidR="009C1A8E" w:rsidRPr="00030278" w:rsidRDefault="009C1A8E" w:rsidP="009C1A8E">
      <w:pPr>
        <w:autoSpaceDE w:val="0"/>
        <w:autoSpaceDN w:val="0"/>
        <w:adjustRightInd w:val="0"/>
        <w:spacing w:after="0" w:line="240" w:lineRule="auto"/>
        <w:jc w:val="both"/>
        <w:rPr>
          <w:bCs/>
          <w:sz w:val="22"/>
        </w:rPr>
      </w:pPr>
    </w:p>
    <w:p w14:paraId="728ACFB8" w14:textId="77777777" w:rsidR="00FA25B8" w:rsidRPr="00030278" w:rsidRDefault="009C1A8E" w:rsidP="009C1A8E">
      <w:pPr>
        <w:autoSpaceDE w:val="0"/>
        <w:autoSpaceDN w:val="0"/>
        <w:adjustRightInd w:val="0"/>
        <w:spacing w:after="0"/>
        <w:rPr>
          <w:rFonts w:cs="Arial"/>
          <w:bCs/>
          <w:sz w:val="22"/>
        </w:rPr>
      </w:pPr>
      <w:r w:rsidRPr="00030278">
        <w:rPr>
          <w:rFonts w:cs="Arial"/>
          <w:bCs/>
          <w:sz w:val="22"/>
        </w:rPr>
        <w:t xml:space="preserve">Direct payment duties under the Care Act 2014 are </w:t>
      </w:r>
      <w:r w:rsidR="00FA25B8" w:rsidRPr="00030278">
        <w:rPr>
          <w:rFonts w:cs="Arial"/>
          <w:bCs/>
          <w:sz w:val="22"/>
        </w:rPr>
        <w:t xml:space="preserve">primarily </w:t>
      </w:r>
      <w:r w:rsidRPr="00030278">
        <w:rPr>
          <w:rFonts w:cs="Arial"/>
          <w:bCs/>
          <w:sz w:val="22"/>
        </w:rPr>
        <w:t xml:space="preserve">directed at local authorities.  Related </w:t>
      </w:r>
      <w:r w:rsidR="00FA25B8" w:rsidRPr="00030278">
        <w:rPr>
          <w:rFonts w:cs="Arial"/>
          <w:bCs/>
          <w:sz w:val="22"/>
        </w:rPr>
        <w:t>Continuing Healthcare (</w:t>
      </w:r>
      <w:r w:rsidRPr="00030278">
        <w:rPr>
          <w:rFonts w:cs="Arial"/>
          <w:bCs/>
          <w:sz w:val="22"/>
        </w:rPr>
        <w:t>CHC</w:t>
      </w:r>
      <w:r w:rsidR="00FA25B8" w:rsidRPr="00030278">
        <w:rPr>
          <w:rFonts w:cs="Arial"/>
          <w:bCs/>
          <w:sz w:val="22"/>
        </w:rPr>
        <w:t>)</w:t>
      </w:r>
      <w:r w:rsidRPr="00030278">
        <w:rPr>
          <w:rFonts w:cs="Arial"/>
          <w:bCs/>
          <w:sz w:val="22"/>
        </w:rPr>
        <w:t xml:space="preserve"> duties under the NHS Act are imposed on </w:t>
      </w:r>
      <w:r w:rsidR="00FA25B8" w:rsidRPr="00030278">
        <w:rPr>
          <w:rFonts w:cs="Arial"/>
          <w:bCs/>
          <w:sz w:val="22"/>
        </w:rPr>
        <w:t>ICB</w:t>
      </w:r>
      <w:r w:rsidRPr="00030278">
        <w:rPr>
          <w:rFonts w:cs="Arial"/>
          <w:bCs/>
          <w:sz w:val="22"/>
        </w:rPr>
        <w:t xml:space="preserve">s.  </w:t>
      </w:r>
      <w:r w:rsidR="00FA25B8" w:rsidRPr="00030278">
        <w:rPr>
          <w:bCs/>
          <w:sz w:val="22"/>
        </w:rPr>
        <w:t xml:space="preserve">Mental health aftercare duties deriving from </w:t>
      </w:r>
      <w:r w:rsidRPr="00030278">
        <w:rPr>
          <w:rFonts w:cs="Arial"/>
          <w:bCs/>
          <w:sz w:val="22"/>
        </w:rPr>
        <w:t xml:space="preserve">s117 of the Mental Health Act 1983 (MHA) are </w:t>
      </w:r>
      <w:r w:rsidR="00FA25B8" w:rsidRPr="00030278">
        <w:rPr>
          <w:rFonts w:cs="Arial"/>
          <w:bCs/>
          <w:sz w:val="22"/>
        </w:rPr>
        <w:t>shared</w:t>
      </w:r>
      <w:r w:rsidRPr="00030278">
        <w:rPr>
          <w:rFonts w:cs="Arial"/>
          <w:bCs/>
          <w:sz w:val="22"/>
        </w:rPr>
        <w:t xml:space="preserve">.   Given the integrated commissioning arrangements in North East Lincolnshire, </w:t>
      </w:r>
      <w:r w:rsidR="00FA25B8" w:rsidRPr="00030278">
        <w:rPr>
          <w:bCs/>
          <w:sz w:val="22"/>
        </w:rPr>
        <w:t xml:space="preserve">and for ease of reference, </w:t>
      </w:r>
      <w:r w:rsidRPr="00030278">
        <w:rPr>
          <w:rFonts w:cs="Arial"/>
          <w:bCs/>
          <w:sz w:val="22"/>
        </w:rPr>
        <w:t xml:space="preserve">where duties are referred to in this policy they will be referred to as duties imposed on the </w:t>
      </w:r>
      <w:r w:rsidR="00FA25B8" w:rsidRPr="00030278">
        <w:rPr>
          <w:rFonts w:cs="Arial"/>
          <w:bCs/>
          <w:sz w:val="22"/>
        </w:rPr>
        <w:t>ICB</w:t>
      </w:r>
      <w:r w:rsidRPr="00030278">
        <w:rPr>
          <w:rFonts w:cs="Arial"/>
          <w:bCs/>
          <w:sz w:val="22"/>
        </w:rPr>
        <w:t xml:space="preserve"> (acting both on its own behalf and</w:t>
      </w:r>
      <w:r w:rsidR="00FA25B8" w:rsidRPr="00030278">
        <w:rPr>
          <w:rFonts w:cs="Arial"/>
          <w:bCs/>
          <w:sz w:val="22"/>
        </w:rPr>
        <w:t>/ or</w:t>
      </w:r>
      <w:r w:rsidRPr="00030278">
        <w:rPr>
          <w:rFonts w:cs="Arial"/>
          <w:bCs/>
          <w:sz w:val="22"/>
        </w:rPr>
        <w:t xml:space="preserve"> as the Council’s delegate).  </w:t>
      </w:r>
    </w:p>
    <w:p w14:paraId="524FAD8B" w14:textId="77777777" w:rsidR="009C1A8E" w:rsidRPr="00085161" w:rsidRDefault="009C1A8E" w:rsidP="009C1A8E">
      <w:pPr>
        <w:autoSpaceDE w:val="0"/>
        <w:autoSpaceDN w:val="0"/>
        <w:adjustRightInd w:val="0"/>
        <w:spacing w:after="0"/>
        <w:rPr>
          <w:rFonts w:cs="Arial"/>
          <w:bCs/>
          <w:sz w:val="22"/>
        </w:rPr>
      </w:pPr>
      <w:r w:rsidRPr="00085161">
        <w:rPr>
          <w:rFonts w:cs="Arial"/>
          <w:bCs/>
          <w:sz w:val="22"/>
        </w:rPr>
        <w:t xml:space="preserve"> </w:t>
      </w:r>
    </w:p>
    <w:p w14:paraId="55C19652" w14:textId="77777777" w:rsidR="009C1A8E" w:rsidRPr="00A61274" w:rsidRDefault="009C1A8E" w:rsidP="00FA25B8">
      <w:pPr>
        <w:pStyle w:val="Heading3"/>
        <w:rPr>
          <w:rFonts w:eastAsia="Times New Roman"/>
          <w:color w:val="auto"/>
          <w:lang w:eastAsia="en-GB"/>
        </w:rPr>
      </w:pPr>
      <w:bookmarkStart w:id="6" w:name="_Toc169091911"/>
      <w:r w:rsidRPr="00A61274">
        <w:rPr>
          <w:rFonts w:eastAsia="Times New Roman"/>
          <w:color w:val="auto"/>
          <w:lang w:eastAsia="en-GB"/>
        </w:rPr>
        <w:t>1.2</w:t>
      </w:r>
      <w:r w:rsidRPr="00A61274">
        <w:rPr>
          <w:rFonts w:eastAsia="Times New Roman"/>
          <w:color w:val="auto"/>
          <w:lang w:eastAsia="en-GB"/>
        </w:rPr>
        <w:tab/>
        <w:t>Key deliverers of direct payment functions</w:t>
      </w:r>
      <w:bookmarkEnd w:id="6"/>
    </w:p>
    <w:p w14:paraId="7EB0A60C" w14:textId="77777777" w:rsidR="009C1A8E" w:rsidRPr="00A61274" w:rsidRDefault="009C1A8E" w:rsidP="009C1A8E">
      <w:pPr>
        <w:autoSpaceDE w:val="0"/>
        <w:autoSpaceDN w:val="0"/>
        <w:adjustRightInd w:val="0"/>
        <w:spacing w:after="0" w:line="240" w:lineRule="auto"/>
        <w:jc w:val="both"/>
        <w:rPr>
          <w:rFonts w:eastAsia="Times New Roman" w:cs="Arial"/>
          <w:bCs/>
          <w:sz w:val="22"/>
          <w:lang w:eastAsia="en-GB"/>
        </w:rPr>
      </w:pPr>
      <w:r w:rsidRPr="00A61274">
        <w:rPr>
          <w:rFonts w:eastAsia="Times New Roman" w:cs="Arial"/>
          <w:bCs/>
          <w:sz w:val="22"/>
          <w:lang w:eastAsia="en-GB"/>
        </w:rPr>
        <w:t xml:space="preserve">The ICB’s CHC team delivers assessment, </w:t>
      </w:r>
      <w:r w:rsidR="00FA25B8" w:rsidRPr="00A61274">
        <w:rPr>
          <w:rFonts w:eastAsia="Times New Roman" w:cs="Arial"/>
          <w:bCs/>
          <w:sz w:val="22"/>
          <w:lang w:eastAsia="en-GB"/>
        </w:rPr>
        <w:t xml:space="preserve">micro-commissioning, </w:t>
      </w:r>
      <w:r w:rsidRPr="00A61274">
        <w:rPr>
          <w:rFonts w:eastAsia="Times New Roman" w:cs="Arial"/>
          <w:bCs/>
          <w:sz w:val="22"/>
          <w:lang w:eastAsia="en-GB"/>
        </w:rPr>
        <w:t>personal health budget and</w:t>
      </w:r>
      <w:r w:rsidR="00FA25B8" w:rsidRPr="00A61274">
        <w:rPr>
          <w:rFonts w:eastAsia="Times New Roman" w:cs="Arial"/>
          <w:bCs/>
          <w:sz w:val="22"/>
          <w:lang w:eastAsia="en-GB"/>
        </w:rPr>
        <w:t xml:space="preserve"> direct payment</w:t>
      </w:r>
      <w:r w:rsidRPr="00A61274">
        <w:rPr>
          <w:rFonts w:eastAsia="Times New Roman" w:cs="Arial"/>
          <w:bCs/>
          <w:sz w:val="22"/>
          <w:lang w:eastAsia="en-GB"/>
        </w:rPr>
        <w:t xml:space="preserve"> functions for CHC eligible adults.    </w:t>
      </w:r>
    </w:p>
    <w:p w14:paraId="59DF0787" w14:textId="77777777" w:rsidR="009C1A8E" w:rsidRPr="00A61274" w:rsidRDefault="009C1A8E" w:rsidP="009C1A8E">
      <w:pPr>
        <w:autoSpaceDE w:val="0"/>
        <w:autoSpaceDN w:val="0"/>
        <w:adjustRightInd w:val="0"/>
        <w:spacing w:after="0" w:line="240" w:lineRule="auto"/>
        <w:jc w:val="both"/>
        <w:rPr>
          <w:rFonts w:eastAsia="Times New Roman" w:cs="Arial"/>
          <w:bCs/>
          <w:sz w:val="22"/>
          <w:lang w:eastAsia="en-GB"/>
        </w:rPr>
      </w:pPr>
    </w:p>
    <w:p w14:paraId="5C30B8E8" w14:textId="77777777" w:rsidR="00FA25B8" w:rsidRPr="00A61274" w:rsidRDefault="00FA25B8" w:rsidP="00FA25B8">
      <w:pPr>
        <w:autoSpaceDE w:val="0"/>
        <w:autoSpaceDN w:val="0"/>
        <w:adjustRightInd w:val="0"/>
        <w:spacing w:after="0" w:line="240" w:lineRule="auto"/>
        <w:jc w:val="both"/>
        <w:rPr>
          <w:rFonts w:eastAsia="Times New Roman" w:cs="Arial"/>
          <w:bCs/>
          <w:sz w:val="22"/>
          <w:lang w:eastAsia="en-GB"/>
        </w:rPr>
      </w:pPr>
      <w:r w:rsidRPr="00A61274">
        <w:rPr>
          <w:rFonts w:eastAsia="Times New Roman" w:cs="Arial"/>
          <w:bCs/>
          <w:sz w:val="22"/>
          <w:lang w:eastAsia="en-GB"/>
        </w:rPr>
        <w:t xml:space="preserve">Both </w:t>
      </w:r>
      <w:r w:rsidR="009C1A8E" w:rsidRPr="00A61274">
        <w:rPr>
          <w:rFonts w:eastAsia="Times New Roman" w:cs="Arial"/>
          <w:bCs/>
          <w:sz w:val="22"/>
          <w:lang w:eastAsia="en-GB"/>
        </w:rPr>
        <w:t xml:space="preserve">Focus Independent Adult Social Work (‘Focus’) and Navigo deliver adult social care assessment, micro-commissioning, personal budget and direct payment functions for those with a social care need.  Focus also </w:t>
      </w:r>
      <w:r w:rsidRPr="00A61274">
        <w:rPr>
          <w:rFonts w:eastAsia="Times New Roman" w:cs="Arial"/>
          <w:bCs/>
          <w:sz w:val="22"/>
          <w:lang w:eastAsia="en-GB"/>
        </w:rPr>
        <w:t xml:space="preserve">delivers </w:t>
      </w:r>
      <w:r w:rsidR="009C1A8E" w:rsidRPr="00A61274">
        <w:rPr>
          <w:rFonts w:eastAsia="Times New Roman" w:cs="Arial"/>
          <w:bCs/>
          <w:sz w:val="22"/>
          <w:lang w:eastAsia="en-GB"/>
        </w:rPr>
        <w:t>direct payment audit</w:t>
      </w:r>
      <w:r w:rsidRPr="00A61274">
        <w:rPr>
          <w:rFonts w:eastAsia="Times New Roman" w:cs="Arial"/>
          <w:bCs/>
          <w:sz w:val="22"/>
          <w:lang w:eastAsia="en-GB"/>
        </w:rPr>
        <w:t>s</w:t>
      </w:r>
      <w:r w:rsidR="009C1A8E" w:rsidRPr="00A61274">
        <w:rPr>
          <w:rFonts w:eastAsia="Times New Roman" w:cs="Arial"/>
          <w:bCs/>
          <w:sz w:val="22"/>
          <w:lang w:eastAsia="en-GB"/>
        </w:rPr>
        <w:t>, charging, financial assessment and collection functions.</w:t>
      </w:r>
      <w:r w:rsidR="000E010F" w:rsidRPr="00A61274">
        <w:rPr>
          <w:rFonts w:eastAsia="Times New Roman" w:cs="Arial"/>
          <w:bCs/>
          <w:sz w:val="22"/>
          <w:lang w:eastAsia="en-GB"/>
        </w:rPr>
        <w:t xml:space="preserve">  It maintains the direct payment card system for use by all eligible individuals, whether funded by CHC, adult social care and/ or s117. </w:t>
      </w:r>
      <w:r w:rsidR="009C1A8E" w:rsidRPr="00A61274">
        <w:rPr>
          <w:rFonts w:eastAsia="Times New Roman" w:cs="Arial"/>
          <w:bCs/>
          <w:sz w:val="22"/>
          <w:lang w:eastAsia="en-GB"/>
        </w:rPr>
        <w:t xml:space="preserve"> </w:t>
      </w:r>
    </w:p>
    <w:p w14:paraId="54328794" w14:textId="77777777" w:rsidR="00FA25B8" w:rsidRPr="00A61274" w:rsidRDefault="00FA25B8" w:rsidP="00FA25B8">
      <w:pPr>
        <w:autoSpaceDE w:val="0"/>
        <w:autoSpaceDN w:val="0"/>
        <w:adjustRightInd w:val="0"/>
        <w:spacing w:after="0" w:line="240" w:lineRule="auto"/>
        <w:jc w:val="both"/>
        <w:rPr>
          <w:rFonts w:eastAsia="Times New Roman" w:cs="Arial"/>
          <w:bCs/>
          <w:sz w:val="22"/>
          <w:lang w:eastAsia="en-GB"/>
        </w:rPr>
      </w:pPr>
    </w:p>
    <w:p w14:paraId="318816CD" w14:textId="77777777" w:rsidR="009C1A8E" w:rsidRPr="00A61274" w:rsidRDefault="009C1A8E" w:rsidP="00FA25B8">
      <w:pPr>
        <w:autoSpaceDE w:val="0"/>
        <w:autoSpaceDN w:val="0"/>
        <w:adjustRightInd w:val="0"/>
        <w:spacing w:after="0" w:line="240" w:lineRule="auto"/>
        <w:jc w:val="both"/>
        <w:rPr>
          <w:rFonts w:eastAsia="Times New Roman" w:cs="Arial"/>
          <w:bCs/>
          <w:sz w:val="22"/>
          <w:lang w:eastAsia="en-GB"/>
        </w:rPr>
      </w:pPr>
      <w:r w:rsidRPr="00A61274">
        <w:rPr>
          <w:bCs/>
          <w:sz w:val="22"/>
        </w:rPr>
        <w:t>Navigo</w:t>
      </w:r>
      <w:r w:rsidR="00FA25B8" w:rsidRPr="00A61274">
        <w:rPr>
          <w:bCs/>
          <w:sz w:val="22"/>
        </w:rPr>
        <w:t xml:space="preserve"> </w:t>
      </w:r>
      <w:r w:rsidR="000E010F" w:rsidRPr="00A61274">
        <w:rPr>
          <w:bCs/>
          <w:sz w:val="22"/>
        </w:rPr>
        <w:t xml:space="preserve">also </w:t>
      </w:r>
      <w:r w:rsidR="00FA25B8" w:rsidRPr="00A61274">
        <w:rPr>
          <w:bCs/>
          <w:sz w:val="22"/>
        </w:rPr>
        <w:t xml:space="preserve">delivers mental health </w:t>
      </w:r>
      <w:r w:rsidR="00B85D1E" w:rsidRPr="00A61274">
        <w:rPr>
          <w:bCs/>
          <w:sz w:val="22"/>
        </w:rPr>
        <w:t xml:space="preserve">s117 </w:t>
      </w:r>
      <w:r w:rsidR="00FA25B8" w:rsidRPr="00A61274">
        <w:rPr>
          <w:bCs/>
          <w:sz w:val="22"/>
        </w:rPr>
        <w:t xml:space="preserve">after-care functions on behalf of the ICB and Council.  Navigo identifies s117 entitlements, assesses s117 need, and working with other relevant partners, manages micro-commissioning, personal budget and direct payment functions </w:t>
      </w:r>
      <w:r w:rsidR="00EF7DB1" w:rsidRPr="00A61274">
        <w:rPr>
          <w:bCs/>
          <w:sz w:val="22"/>
        </w:rPr>
        <w:t xml:space="preserve">to meet </w:t>
      </w:r>
      <w:r w:rsidR="00FA25B8" w:rsidRPr="00A61274">
        <w:rPr>
          <w:bCs/>
          <w:sz w:val="22"/>
        </w:rPr>
        <w:t xml:space="preserve">s117 needs. </w:t>
      </w:r>
      <w:r w:rsidRPr="00A61274">
        <w:rPr>
          <w:bCs/>
          <w:sz w:val="22"/>
        </w:rPr>
        <w:t xml:space="preserve"> </w:t>
      </w:r>
    </w:p>
    <w:p w14:paraId="4CDF8EBD" w14:textId="77777777" w:rsidR="00ED4CDA" w:rsidRPr="00A61274" w:rsidRDefault="00ED4CDA" w:rsidP="004A0E9B">
      <w:pPr>
        <w:autoSpaceDE w:val="0"/>
        <w:autoSpaceDN w:val="0"/>
        <w:adjustRightInd w:val="0"/>
        <w:spacing w:after="0" w:line="240" w:lineRule="auto"/>
        <w:jc w:val="both"/>
        <w:rPr>
          <w:rFonts w:cs="Arial"/>
          <w:position w:val="-1"/>
          <w:sz w:val="22"/>
          <w:lang w:val="en-US"/>
        </w:rPr>
      </w:pPr>
    </w:p>
    <w:p w14:paraId="3773C173" w14:textId="77777777" w:rsidR="00D94765" w:rsidRPr="00A61274" w:rsidRDefault="004A0E9B" w:rsidP="00D94765">
      <w:pPr>
        <w:pStyle w:val="Heading2"/>
        <w:rPr>
          <w:color w:val="auto"/>
        </w:rPr>
      </w:pPr>
      <w:bookmarkStart w:id="7" w:name="_Toc169091912"/>
      <w:r w:rsidRPr="00A61274">
        <w:rPr>
          <w:color w:val="auto"/>
        </w:rPr>
        <w:t>2</w:t>
      </w:r>
      <w:r w:rsidRPr="00A61274">
        <w:rPr>
          <w:color w:val="auto"/>
        </w:rPr>
        <w:tab/>
        <w:t>Scope and definitions</w:t>
      </w:r>
      <w:bookmarkEnd w:id="7"/>
    </w:p>
    <w:p w14:paraId="6ED13BFB" w14:textId="77777777" w:rsidR="005755F8" w:rsidRPr="00A61274" w:rsidRDefault="005755F8" w:rsidP="005755F8">
      <w:pPr>
        <w:pStyle w:val="Heading3"/>
        <w:rPr>
          <w:color w:val="auto"/>
        </w:rPr>
      </w:pPr>
      <w:bookmarkStart w:id="8" w:name="_Toc169091913"/>
      <w:r w:rsidRPr="00A61274">
        <w:rPr>
          <w:color w:val="auto"/>
        </w:rPr>
        <w:t>2.1</w:t>
      </w:r>
      <w:r w:rsidRPr="00A61274">
        <w:rPr>
          <w:color w:val="auto"/>
        </w:rPr>
        <w:tab/>
        <w:t>Scope</w:t>
      </w:r>
      <w:bookmarkEnd w:id="8"/>
    </w:p>
    <w:p w14:paraId="6BF6F8E7" w14:textId="77777777" w:rsidR="004A0E9B" w:rsidRPr="00A61274" w:rsidRDefault="004A0E9B" w:rsidP="004A0E9B">
      <w:pPr>
        <w:autoSpaceDE w:val="0"/>
        <w:autoSpaceDN w:val="0"/>
        <w:adjustRightInd w:val="0"/>
        <w:rPr>
          <w:rFonts w:cs="Arial"/>
          <w:sz w:val="22"/>
        </w:rPr>
      </w:pPr>
      <w:r w:rsidRPr="00A61274">
        <w:rPr>
          <w:rFonts w:cs="Arial"/>
          <w:iCs/>
          <w:sz w:val="22"/>
        </w:rPr>
        <w:t xml:space="preserve">This </w:t>
      </w:r>
      <w:r w:rsidR="00857F69" w:rsidRPr="00A61274">
        <w:rPr>
          <w:rFonts w:cs="Arial"/>
          <w:iCs/>
          <w:sz w:val="22"/>
        </w:rPr>
        <w:t>p</w:t>
      </w:r>
      <w:r w:rsidRPr="00A61274">
        <w:rPr>
          <w:rFonts w:cs="Arial"/>
          <w:iCs/>
          <w:sz w:val="22"/>
        </w:rPr>
        <w:t>olicy applies to all adults (those aged 18 and over)</w:t>
      </w:r>
      <w:r w:rsidR="004D5018" w:rsidRPr="00A61274">
        <w:rPr>
          <w:rFonts w:cs="Arial"/>
          <w:iCs/>
          <w:sz w:val="22"/>
        </w:rPr>
        <w:t>.  The term ‘adult’ is used to refer to those with needs for</w:t>
      </w:r>
      <w:r w:rsidRPr="00A61274">
        <w:rPr>
          <w:rFonts w:cs="Arial"/>
          <w:iCs/>
          <w:sz w:val="22"/>
        </w:rPr>
        <w:t xml:space="preserve"> care and support</w:t>
      </w:r>
      <w:r w:rsidR="004D5018" w:rsidRPr="00A61274">
        <w:rPr>
          <w:rFonts w:cs="Arial"/>
          <w:iCs/>
          <w:sz w:val="22"/>
        </w:rPr>
        <w:t>,</w:t>
      </w:r>
      <w:r w:rsidR="00857F69" w:rsidRPr="00A61274">
        <w:rPr>
          <w:rFonts w:cs="Arial"/>
          <w:iCs/>
          <w:sz w:val="22"/>
        </w:rPr>
        <w:t xml:space="preserve"> </w:t>
      </w:r>
      <w:r w:rsidRPr="00A61274">
        <w:rPr>
          <w:rFonts w:cs="Arial"/>
          <w:iCs/>
          <w:sz w:val="22"/>
        </w:rPr>
        <w:t>where a direct payment may be suitable to meet their needs</w:t>
      </w:r>
      <w:r w:rsidR="00857F69" w:rsidRPr="00A61274">
        <w:rPr>
          <w:rFonts w:cs="Arial"/>
          <w:iCs/>
          <w:sz w:val="22"/>
        </w:rPr>
        <w:t xml:space="preserve"> – whether those needs are met </w:t>
      </w:r>
      <w:r w:rsidR="0015508E" w:rsidRPr="00A61274">
        <w:rPr>
          <w:rFonts w:cs="Arial"/>
          <w:iCs/>
          <w:sz w:val="22"/>
        </w:rPr>
        <w:t xml:space="preserve">via the Care Act, </w:t>
      </w:r>
      <w:r w:rsidR="00D12DDE" w:rsidRPr="00A61274">
        <w:rPr>
          <w:rFonts w:cs="Arial"/>
          <w:iCs/>
          <w:sz w:val="22"/>
        </w:rPr>
        <w:t xml:space="preserve">NHS Act or s117 of the </w:t>
      </w:r>
      <w:r w:rsidR="005F55A3" w:rsidRPr="00A61274">
        <w:rPr>
          <w:rFonts w:cs="Arial"/>
          <w:iCs/>
          <w:sz w:val="22"/>
        </w:rPr>
        <w:t>MHA</w:t>
      </w:r>
      <w:r w:rsidRPr="00A61274">
        <w:rPr>
          <w:rFonts w:cs="Arial"/>
          <w:iCs/>
          <w:sz w:val="22"/>
        </w:rPr>
        <w:t xml:space="preserve">.  </w:t>
      </w:r>
      <w:r w:rsidR="0015508E" w:rsidRPr="00A61274">
        <w:rPr>
          <w:rFonts w:cs="Arial"/>
          <w:iCs/>
          <w:sz w:val="22"/>
        </w:rPr>
        <w:t xml:space="preserve">This policy </w:t>
      </w:r>
      <w:r w:rsidRPr="00A61274">
        <w:rPr>
          <w:rFonts w:cs="Arial"/>
          <w:sz w:val="22"/>
        </w:rPr>
        <w:t xml:space="preserve">will be referenced and applied by all care practitioners supporting adults for whom a direct payment may be suitable, regardless of which organisation employs them.  </w:t>
      </w:r>
    </w:p>
    <w:p w14:paraId="7CB7A555" w14:textId="77777777" w:rsidR="00D12DDE" w:rsidRPr="00A61274" w:rsidRDefault="00D12DDE" w:rsidP="00D12DDE">
      <w:pPr>
        <w:autoSpaceDE w:val="0"/>
        <w:autoSpaceDN w:val="0"/>
        <w:adjustRightInd w:val="0"/>
        <w:spacing w:after="0"/>
        <w:rPr>
          <w:rFonts w:cs="Arial"/>
          <w:sz w:val="22"/>
        </w:rPr>
      </w:pPr>
      <w:r w:rsidRPr="00A61274">
        <w:rPr>
          <w:rFonts w:cs="Arial"/>
          <w:sz w:val="22"/>
        </w:rPr>
        <w:t xml:space="preserve">Whilst health services are provided free at the point of delivery (and adult social care is not), the principles set out in this document are applicable when considering delivery of </w:t>
      </w:r>
      <w:r w:rsidR="002C3F4F" w:rsidRPr="00A61274">
        <w:rPr>
          <w:rFonts w:cs="Arial"/>
          <w:sz w:val="22"/>
        </w:rPr>
        <w:t xml:space="preserve">all </w:t>
      </w:r>
      <w:r w:rsidRPr="00A61274">
        <w:rPr>
          <w:rFonts w:cs="Arial"/>
          <w:sz w:val="22"/>
        </w:rPr>
        <w:t xml:space="preserve">direct payments.  Public law principles apply to provision of both health and social care.    </w:t>
      </w:r>
    </w:p>
    <w:p w14:paraId="2C4EB1FB" w14:textId="77777777" w:rsidR="00F06838" w:rsidRPr="00A61274" w:rsidRDefault="00F06838" w:rsidP="00D12DDE">
      <w:pPr>
        <w:autoSpaceDE w:val="0"/>
        <w:autoSpaceDN w:val="0"/>
        <w:adjustRightInd w:val="0"/>
        <w:spacing w:after="0"/>
        <w:rPr>
          <w:rFonts w:cs="Arial"/>
          <w:sz w:val="22"/>
        </w:rPr>
      </w:pPr>
    </w:p>
    <w:p w14:paraId="620EA6A6" w14:textId="77777777" w:rsidR="00F06838" w:rsidRPr="00A61274" w:rsidRDefault="00F06838" w:rsidP="00D12DDE">
      <w:pPr>
        <w:autoSpaceDE w:val="0"/>
        <w:autoSpaceDN w:val="0"/>
        <w:adjustRightInd w:val="0"/>
        <w:spacing w:after="0"/>
        <w:rPr>
          <w:rFonts w:cs="Arial"/>
          <w:sz w:val="22"/>
        </w:rPr>
      </w:pPr>
      <w:r w:rsidRPr="00A61274">
        <w:rPr>
          <w:rFonts w:cs="Arial"/>
          <w:sz w:val="22"/>
        </w:rPr>
        <w:t>The micro-commissioning policy offers further information about the scope of adult social care, CHC and s117 mental-health aftercare.</w:t>
      </w:r>
    </w:p>
    <w:p w14:paraId="671C1E8C" w14:textId="77777777" w:rsidR="005755F8" w:rsidRPr="00A61274" w:rsidRDefault="005755F8" w:rsidP="005755F8">
      <w:pPr>
        <w:pStyle w:val="Heading3"/>
        <w:rPr>
          <w:color w:val="auto"/>
        </w:rPr>
      </w:pPr>
      <w:bookmarkStart w:id="9" w:name="_Toc169091914"/>
      <w:r w:rsidRPr="00A61274">
        <w:rPr>
          <w:color w:val="auto"/>
        </w:rPr>
        <w:t>2.2</w:t>
      </w:r>
      <w:r w:rsidRPr="00A61274">
        <w:rPr>
          <w:color w:val="auto"/>
        </w:rPr>
        <w:tab/>
        <w:t>Definitions</w:t>
      </w:r>
      <w:bookmarkEnd w:id="9"/>
    </w:p>
    <w:p w14:paraId="3CCCBE72" w14:textId="77777777" w:rsidR="00F06838" w:rsidRPr="00A61274" w:rsidRDefault="00F06838" w:rsidP="00F06838">
      <w:pPr>
        <w:rPr>
          <w:rFonts w:cs="Arial"/>
          <w:sz w:val="22"/>
        </w:rPr>
      </w:pPr>
      <w:r w:rsidRPr="00A61274">
        <w:rPr>
          <w:rFonts w:cs="Arial"/>
          <w:sz w:val="22"/>
        </w:rPr>
        <w:t>The micro-commissioning policy offers further definitions</w:t>
      </w:r>
      <w:r w:rsidR="00B85D1E" w:rsidRPr="00A61274">
        <w:rPr>
          <w:rFonts w:cs="Arial"/>
          <w:sz w:val="22"/>
        </w:rPr>
        <w:t>,</w:t>
      </w:r>
      <w:r w:rsidRPr="00A61274">
        <w:rPr>
          <w:rFonts w:cs="Arial"/>
          <w:sz w:val="22"/>
        </w:rPr>
        <w:t xml:space="preserve"> such as in respect of micro-commissioning, CHC and ordinary residence.  The following are the most pertinent to direct payments: </w:t>
      </w:r>
    </w:p>
    <w:p w14:paraId="15B2F03C" w14:textId="77777777" w:rsidR="005755F8" w:rsidRPr="00A61274" w:rsidRDefault="005755F8" w:rsidP="002B3ECB">
      <w:pPr>
        <w:autoSpaceDE w:val="0"/>
        <w:autoSpaceDN w:val="0"/>
        <w:adjustRightInd w:val="0"/>
        <w:spacing w:after="0"/>
        <w:rPr>
          <w:b/>
          <w:bCs/>
          <w:sz w:val="22"/>
        </w:rPr>
      </w:pPr>
      <w:r w:rsidRPr="00A61274">
        <w:rPr>
          <w:b/>
          <w:bCs/>
          <w:sz w:val="22"/>
        </w:rPr>
        <w:t>Personal budgets</w:t>
      </w:r>
    </w:p>
    <w:p w14:paraId="0CB6F8F4" w14:textId="77777777" w:rsidR="002B3ECB" w:rsidRPr="00A61274" w:rsidRDefault="002B3ECB" w:rsidP="002B3ECB">
      <w:pPr>
        <w:autoSpaceDE w:val="0"/>
        <w:autoSpaceDN w:val="0"/>
        <w:adjustRightInd w:val="0"/>
        <w:spacing w:after="0"/>
        <w:rPr>
          <w:sz w:val="22"/>
        </w:rPr>
      </w:pPr>
      <w:r w:rsidRPr="00A61274">
        <w:rPr>
          <w:sz w:val="22"/>
        </w:rPr>
        <w:t>While different regimes govern the use of health and social care funding</w:t>
      </w:r>
      <w:r w:rsidR="005755F8" w:rsidRPr="00A61274">
        <w:rPr>
          <w:sz w:val="22"/>
        </w:rPr>
        <w:t xml:space="preserve"> and terminology can differ</w:t>
      </w:r>
      <w:r w:rsidRPr="00A61274">
        <w:rPr>
          <w:sz w:val="22"/>
        </w:rPr>
        <w:t>, the Department of Health</w:t>
      </w:r>
      <w:r w:rsidR="0015508E" w:rsidRPr="00A61274">
        <w:rPr>
          <w:sz w:val="22"/>
        </w:rPr>
        <w:t xml:space="preserve"> and Social Care</w:t>
      </w:r>
      <w:r w:rsidRPr="00A61274">
        <w:rPr>
          <w:sz w:val="22"/>
        </w:rPr>
        <w:t xml:space="preserve"> is clear that consistent principles should be applied within local policies for personal budget/ personal health budget expenditure, to support people to make decisions that are right for them.  The term ‘personal budget’ will be used throughout whether the budget relates to adult social care, mental health </w:t>
      </w:r>
      <w:r w:rsidR="005755F8" w:rsidRPr="00A61274">
        <w:rPr>
          <w:sz w:val="22"/>
        </w:rPr>
        <w:t xml:space="preserve">after-care </w:t>
      </w:r>
      <w:r w:rsidRPr="00A61274">
        <w:rPr>
          <w:sz w:val="22"/>
        </w:rPr>
        <w:t xml:space="preserve">or CHC needs.    </w:t>
      </w:r>
    </w:p>
    <w:p w14:paraId="6279633C" w14:textId="77777777" w:rsidR="002B3ECB" w:rsidRPr="00A61274" w:rsidRDefault="002B3ECB" w:rsidP="002B3ECB">
      <w:pPr>
        <w:autoSpaceDE w:val="0"/>
        <w:autoSpaceDN w:val="0"/>
        <w:adjustRightInd w:val="0"/>
        <w:spacing w:after="0"/>
        <w:rPr>
          <w:rFonts w:cs="Arial"/>
          <w:sz w:val="22"/>
          <w:shd w:val="clear" w:color="auto" w:fill="FFFFFF"/>
        </w:rPr>
      </w:pPr>
    </w:p>
    <w:p w14:paraId="65E0D048" w14:textId="77777777" w:rsidR="002B3ECB" w:rsidRPr="00A61274" w:rsidRDefault="002B3ECB" w:rsidP="002B3ECB">
      <w:pPr>
        <w:autoSpaceDE w:val="0"/>
        <w:autoSpaceDN w:val="0"/>
        <w:adjustRightInd w:val="0"/>
        <w:spacing w:after="0"/>
        <w:rPr>
          <w:rFonts w:cs="Arial"/>
          <w:sz w:val="22"/>
          <w:shd w:val="clear" w:color="auto" w:fill="FFFFFF"/>
        </w:rPr>
      </w:pPr>
      <w:r w:rsidRPr="00A61274">
        <w:rPr>
          <w:rFonts w:cs="Arial"/>
          <w:sz w:val="22"/>
          <w:shd w:val="clear" w:color="auto" w:fill="FFFFFF"/>
        </w:rPr>
        <w:t xml:space="preserve">Everyone whose needs for care and support are met by the </w:t>
      </w:r>
      <w:r w:rsidR="005755F8" w:rsidRPr="00A61274">
        <w:rPr>
          <w:rFonts w:cs="Arial"/>
          <w:sz w:val="22"/>
          <w:shd w:val="clear" w:color="auto" w:fill="FFFFFF"/>
        </w:rPr>
        <w:t>ICB</w:t>
      </w:r>
      <w:r w:rsidRPr="00A61274">
        <w:rPr>
          <w:rFonts w:cs="Arial"/>
          <w:sz w:val="22"/>
          <w:shd w:val="clear" w:color="auto" w:fill="FFFFFF"/>
        </w:rPr>
        <w:t xml:space="preserve"> must receive a personal budget. A personal budget is the amount of money allocated to meet the needs identified in the assessment and recorded in the care and support plan.  The detail of how the personal budget will be used is set out in the care and support plan.  A direct payment is one way of providing a personal budget to an </w:t>
      </w:r>
      <w:r w:rsidR="004D5018" w:rsidRPr="00A61274">
        <w:rPr>
          <w:rFonts w:cs="Arial"/>
          <w:sz w:val="22"/>
          <w:shd w:val="clear" w:color="auto" w:fill="FFFFFF"/>
        </w:rPr>
        <w:t>adult</w:t>
      </w:r>
      <w:r w:rsidRPr="00A61274">
        <w:rPr>
          <w:rFonts w:cs="Arial"/>
          <w:sz w:val="22"/>
          <w:shd w:val="clear" w:color="auto" w:fill="FFFFFF"/>
        </w:rPr>
        <w:t xml:space="preserve">.  </w:t>
      </w:r>
    </w:p>
    <w:p w14:paraId="7CA3520A" w14:textId="77777777" w:rsidR="005755F8" w:rsidRPr="00A61274" w:rsidRDefault="005755F8" w:rsidP="002B3ECB">
      <w:pPr>
        <w:autoSpaceDE w:val="0"/>
        <w:autoSpaceDN w:val="0"/>
        <w:adjustRightInd w:val="0"/>
        <w:spacing w:after="0"/>
        <w:rPr>
          <w:rFonts w:cs="Arial"/>
          <w:sz w:val="22"/>
          <w:shd w:val="clear" w:color="auto" w:fill="FFFFFF"/>
        </w:rPr>
      </w:pPr>
    </w:p>
    <w:p w14:paraId="208F3B73" w14:textId="77777777" w:rsidR="005755F8" w:rsidRPr="00A61274" w:rsidRDefault="005755F8" w:rsidP="004A0E9B">
      <w:pPr>
        <w:widowControl w:val="0"/>
        <w:autoSpaceDE w:val="0"/>
        <w:autoSpaceDN w:val="0"/>
        <w:adjustRightInd w:val="0"/>
        <w:ind w:right="62"/>
        <w:jc w:val="both"/>
        <w:rPr>
          <w:rFonts w:cs="Arial"/>
          <w:b/>
          <w:bCs/>
          <w:sz w:val="22"/>
          <w:shd w:val="clear" w:color="auto" w:fill="FFFFFF"/>
        </w:rPr>
      </w:pPr>
      <w:r w:rsidRPr="00A61274">
        <w:rPr>
          <w:rFonts w:cs="Arial"/>
          <w:b/>
          <w:bCs/>
          <w:sz w:val="22"/>
          <w:shd w:val="clear" w:color="auto" w:fill="FFFFFF"/>
        </w:rPr>
        <w:t>Direct payments</w:t>
      </w:r>
    </w:p>
    <w:p w14:paraId="31E88152" w14:textId="77777777" w:rsidR="004A0E9B" w:rsidRPr="00A61274" w:rsidRDefault="004A0E9B" w:rsidP="004A0E9B">
      <w:pPr>
        <w:widowControl w:val="0"/>
        <w:autoSpaceDE w:val="0"/>
        <w:autoSpaceDN w:val="0"/>
        <w:adjustRightInd w:val="0"/>
        <w:ind w:right="62"/>
        <w:jc w:val="both"/>
        <w:rPr>
          <w:rFonts w:cs="Arial"/>
          <w:sz w:val="22"/>
          <w:lang w:val="en-US"/>
        </w:rPr>
      </w:pPr>
      <w:r w:rsidRPr="00A61274">
        <w:rPr>
          <w:rFonts w:cs="Arial"/>
          <w:sz w:val="22"/>
          <w:shd w:val="clear" w:color="auto" w:fill="FFFFFF"/>
        </w:rPr>
        <w:t xml:space="preserve">Direct payments are monetary payments made to </w:t>
      </w:r>
      <w:r w:rsidR="004D5018" w:rsidRPr="00A61274">
        <w:rPr>
          <w:rFonts w:cs="Arial"/>
          <w:sz w:val="22"/>
          <w:shd w:val="clear" w:color="auto" w:fill="FFFFFF"/>
        </w:rPr>
        <w:t>adult</w:t>
      </w:r>
      <w:r w:rsidRPr="00A61274">
        <w:rPr>
          <w:rFonts w:cs="Arial"/>
          <w:sz w:val="22"/>
          <w:shd w:val="clear" w:color="auto" w:fill="FFFFFF"/>
        </w:rPr>
        <w:t xml:space="preserve">s who request to receive one to meet some or all of their eligible care and support needs.  </w:t>
      </w:r>
      <w:r w:rsidRPr="00A61274">
        <w:rPr>
          <w:rFonts w:cs="Arial"/>
          <w:sz w:val="22"/>
        </w:rPr>
        <w:t>Direct payment activity includes (but may not be limited to):</w:t>
      </w:r>
    </w:p>
    <w:p w14:paraId="3FB5F8C3" w14:textId="77777777" w:rsidR="004A0E9B" w:rsidRPr="00A61274" w:rsidRDefault="004A0E9B" w:rsidP="00C709C9">
      <w:pPr>
        <w:pStyle w:val="ListParagraph"/>
        <w:numPr>
          <w:ilvl w:val="0"/>
          <w:numId w:val="2"/>
        </w:numPr>
        <w:autoSpaceDE w:val="0"/>
        <w:autoSpaceDN w:val="0"/>
        <w:adjustRightInd w:val="0"/>
        <w:spacing w:after="0" w:line="240" w:lineRule="auto"/>
        <w:rPr>
          <w:rFonts w:cs="Arial"/>
          <w:sz w:val="22"/>
        </w:rPr>
      </w:pPr>
      <w:r w:rsidRPr="00A61274">
        <w:rPr>
          <w:rFonts w:cs="Arial"/>
          <w:sz w:val="22"/>
        </w:rPr>
        <w:t xml:space="preserve">providing information about direct payments </w:t>
      </w:r>
    </w:p>
    <w:p w14:paraId="43151FBD" w14:textId="77777777" w:rsidR="004A0E9B" w:rsidRPr="00A61274" w:rsidRDefault="004A0E9B" w:rsidP="00C709C9">
      <w:pPr>
        <w:pStyle w:val="ListParagraph"/>
        <w:numPr>
          <w:ilvl w:val="0"/>
          <w:numId w:val="2"/>
        </w:numPr>
        <w:autoSpaceDE w:val="0"/>
        <w:autoSpaceDN w:val="0"/>
        <w:adjustRightInd w:val="0"/>
        <w:spacing w:after="0" w:line="240" w:lineRule="auto"/>
        <w:rPr>
          <w:rFonts w:cs="Arial"/>
          <w:sz w:val="22"/>
        </w:rPr>
      </w:pPr>
      <w:r w:rsidRPr="00A61274">
        <w:rPr>
          <w:rFonts w:cs="Arial"/>
          <w:sz w:val="22"/>
        </w:rPr>
        <w:t>considering whether a direct payment is a suitable way of meeting needs</w:t>
      </w:r>
    </w:p>
    <w:p w14:paraId="1C6F79C4" w14:textId="77777777" w:rsidR="004A0E9B" w:rsidRPr="00A61274" w:rsidRDefault="004A0E9B" w:rsidP="00C709C9">
      <w:pPr>
        <w:pStyle w:val="ListParagraph"/>
        <w:numPr>
          <w:ilvl w:val="0"/>
          <w:numId w:val="2"/>
        </w:numPr>
        <w:autoSpaceDE w:val="0"/>
        <w:autoSpaceDN w:val="0"/>
        <w:adjustRightInd w:val="0"/>
        <w:spacing w:after="0" w:line="240" w:lineRule="auto"/>
        <w:rPr>
          <w:rFonts w:cs="Arial"/>
          <w:sz w:val="22"/>
        </w:rPr>
      </w:pPr>
      <w:r w:rsidRPr="00A61274">
        <w:rPr>
          <w:rFonts w:cs="Arial"/>
          <w:sz w:val="22"/>
        </w:rPr>
        <w:t xml:space="preserve">considering whether an </w:t>
      </w:r>
      <w:r w:rsidR="004D5018" w:rsidRPr="00A61274">
        <w:rPr>
          <w:rFonts w:cs="Arial"/>
          <w:sz w:val="22"/>
        </w:rPr>
        <w:t>adult</w:t>
      </w:r>
      <w:r w:rsidRPr="00A61274">
        <w:rPr>
          <w:rFonts w:cs="Arial"/>
          <w:sz w:val="22"/>
        </w:rPr>
        <w:t xml:space="preserve"> is able to manage a direct payment, alone or with support</w:t>
      </w:r>
    </w:p>
    <w:p w14:paraId="7B9F2173" w14:textId="77777777" w:rsidR="004A0E9B" w:rsidRPr="00A61274" w:rsidRDefault="004A0E9B" w:rsidP="00C709C9">
      <w:pPr>
        <w:pStyle w:val="ListParagraph"/>
        <w:numPr>
          <w:ilvl w:val="0"/>
          <w:numId w:val="2"/>
        </w:numPr>
        <w:autoSpaceDE w:val="0"/>
        <w:autoSpaceDN w:val="0"/>
        <w:adjustRightInd w:val="0"/>
        <w:spacing w:after="0" w:line="240" w:lineRule="auto"/>
        <w:rPr>
          <w:rFonts w:cs="Arial"/>
          <w:sz w:val="22"/>
        </w:rPr>
      </w:pPr>
      <w:r w:rsidRPr="00A61274">
        <w:rPr>
          <w:rFonts w:cs="Arial"/>
          <w:sz w:val="22"/>
        </w:rPr>
        <w:t xml:space="preserve">considering whether another person is suitable to manage the direct payment on behalf of the </w:t>
      </w:r>
      <w:r w:rsidR="004D5018" w:rsidRPr="00A61274">
        <w:rPr>
          <w:rFonts w:cs="Arial"/>
          <w:sz w:val="22"/>
        </w:rPr>
        <w:t>adult</w:t>
      </w:r>
      <w:r w:rsidRPr="00A61274">
        <w:rPr>
          <w:rFonts w:cs="Arial"/>
          <w:sz w:val="22"/>
        </w:rPr>
        <w:t xml:space="preserve">, alone or with support </w:t>
      </w:r>
    </w:p>
    <w:p w14:paraId="22D34366" w14:textId="77777777" w:rsidR="004A0E9B" w:rsidRPr="00A61274" w:rsidRDefault="004A0E9B" w:rsidP="00C709C9">
      <w:pPr>
        <w:pStyle w:val="ListParagraph"/>
        <w:numPr>
          <w:ilvl w:val="0"/>
          <w:numId w:val="2"/>
        </w:numPr>
        <w:autoSpaceDE w:val="0"/>
        <w:autoSpaceDN w:val="0"/>
        <w:adjustRightInd w:val="0"/>
        <w:spacing w:after="0" w:line="240" w:lineRule="auto"/>
        <w:rPr>
          <w:rFonts w:cs="Arial"/>
          <w:sz w:val="22"/>
        </w:rPr>
      </w:pPr>
      <w:r w:rsidRPr="00A61274">
        <w:rPr>
          <w:rFonts w:cs="Arial"/>
          <w:sz w:val="22"/>
        </w:rPr>
        <w:t xml:space="preserve">entering into a direct payment agreement with the </w:t>
      </w:r>
      <w:r w:rsidR="004D5018" w:rsidRPr="00A61274">
        <w:rPr>
          <w:rFonts w:cs="Arial"/>
          <w:sz w:val="22"/>
        </w:rPr>
        <w:t>adult</w:t>
      </w:r>
      <w:r w:rsidRPr="00A61274">
        <w:rPr>
          <w:rFonts w:cs="Arial"/>
          <w:sz w:val="22"/>
        </w:rPr>
        <w:t xml:space="preserve">, or the person managing </w:t>
      </w:r>
      <w:r w:rsidR="00DA39AE" w:rsidRPr="00A61274">
        <w:rPr>
          <w:rFonts w:cs="Arial"/>
          <w:sz w:val="22"/>
        </w:rPr>
        <w:t>it</w:t>
      </w:r>
      <w:r w:rsidRPr="00A61274">
        <w:rPr>
          <w:rFonts w:cs="Arial"/>
          <w:sz w:val="22"/>
        </w:rPr>
        <w:t xml:space="preserve"> for them, where a direct payment is a suitable way of meeting needs </w:t>
      </w:r>
    </w:p>
    <w:p w14:paraId="1DCD5508" w14:textId="77777777" w:rsidR="004A0E9B" w:rsidRPr="00A61274" w:rsidRDefault="004A0E9B" w:rsidP="00C709C9">
      <w:pPr>
        <w:pStyle w:val="ListParagraph"/>
        <w:numPr>
          <w:ilvl w:val="0"/>
          <w:numId w:val="2"/>
        </w:numPr>
        <w:autoSpaceDE w:val="0"/>
        <w:autoSpaceDN w:val="0"/>
        <w:adjustRightInd w:val="0"/>
        <w:spacing w:after="0" w:line="240" w:lineRule="auto"/>
        <w:rPr>
          <w:rFonts w:cs="Arial"/>
          <w:sz w:val="22"/>
        </w:rPr>
      </w:pPr>
      <w:r w:rsidRPr="00A61274">
        <w:rPr>
          <w:rFonts w:cs="Arial"/>
          <w:sz w:val="22"/>
        </w:rPr>
        <w:t xml:space="preserve">signposting to support for managing direct payments </w:t>
      </w:r>
    </w:p>
    <w:p w14:paraId="6943D77D" w14:textId="77777777" w:rsidR="004A0E9B" w:rsidRPr="00A61274" w:rsidRDefault="004A0E9B" w:rsidP="00C709C9">
      <w:pPr>
        <w:pStyle w:val="ListParagraph"/>
        <w:numPr>
          <w:ilvl w:val="0"/>
          <w:numId w:val="2"/>
        </w:numPr>
        <w:autoSpaceDE w:val="0"/>
        <w:autoSpaceDN w:val="0"/>
        <w:adjustRightInd w:val="0"/>
        <w:spacing w:after="0" w:line="240" w:lineRule="auto"/>
        <w:rPr>
          <w:rFonts w:cs="Arial"/>
          <w:iCs/>
          <w:sz w:val="22"/>
        </w:rPr>
      </w:pPr>
      <w:r w:rsidRPr="00A61274">
        <w:rPr>
          <w:rFonts w:cs="Arial"/>
          <w:sz w:val="22"/>
        </w:rPr>
        <w:t>undertaking associated administrative tasks, such as arrangements for administering, monitoring</w:t>
      </w:r>
      <w:r w:rsidR="007F06F5" w:rsidRPr="00A61274">
        <w:rPr>
          <w:rFonts w:cs="Arial"/>
          <w:sz w:val="22"/>
        </w:rPr>
        <w:t>, auditing</w:t>
      </w:r>
      <w:r w:rsidRPr="00A61274">
        <w:rPr>
          <w:rFonts w:cs="Arial"/>
          <w:sz w:val="22"/>
        </w:rPr>
        <w:t xml:space="preserve"> and reviewing of direct payments</w:t>
      </w:r>
    </w:p>
    <w:p w14:paraId="6AAED077" w14:textId="77777777" w:rsidR="004A0E9B" w:rsidRPr="00A61274" w:rsidRDefault="00D12DDE" w:rsidP="00C709C9">
      <w:pPr>
        <w:pStyle w:val="ListParagraph"/>
        <w:numPr>
          <w:ilvl w:val="0"/>
          <w:numId w:val="2"/>
        </w:numPr>
        <w:autoSpaceDE w:val="0"/>
        <w:autoSpaceDN w:val="0"/>
        <w:adjustRightInd w:val="0"/>
        <w:spacing w:after="0" w:line="240" w:lineRule="auto"/>
        <w:rPr>
          <w:rFonts w:cs="Arial"/>
          <w:iCs/>
          <w:sz w:val="22"/>
        </w:rPr>
      </w:pPr>
      <w:r w:rsidRPr="00A61274">
        <w:rPr>
          <w:rFonts w:cs="Arial"/>
          <w:sz w:val="22"/>
        </w:rPr>
        <w:t>end</w:t>
      </w:r>
      <w:r w:rsidR="004A0E9B" w:rsidRPr="00A61274">
        <w:rPr>
          <w:rFonts w:cs="Arial"/>
          <w:sz w:val="22"/>
        </w:rPr>
        <w:t xml:space="preserve">ing direct payments and recovering funds where necessary.  </w:t>
      </w:r>
    </w:p>
    <w:p w14:paraId="4F806150" w14:textId="77777777" w:rsidR="005F55A3" w:rsidRPr="00A61274" w:rsidRDefault="005F55A3" w:rsidP="004A0E9B">
      <w:pPr>
        <w:autoSpaceDE w:val="0"/>
        <w:autoSpaceDN w:val="0"/>
        <w:adjustRightInd w:val="0"/>
        <w:rPr>
          <w:rFonts w:cs="Arial"/>
          <w:sz w:val="22"/>
        </w:rPr>
      </w:pPr>
    </w:p>
    <w:p w14:paraId="0B220C1D" w14:textId="77777777" w:rsidR="005755F8" w:rsidRPr="00A61274" w:rsidRDefault="005755F8" w:rsidP="004A0E9B">
      <w:pPr>
        <w:autoSpaceDE w:val="0"/>
        <w:autoSpaceDN w:val="0"/>
        <w:adjustRightInd w:val="0"/>
        <w:rPr>
          <w:rFonts w:cs="Arial"/>
          <w:b/>
          <w:bCs/>
          <w:sz w:val="22"/>
        </w:rPr>
      </w:pPr>
      <w:r w:rsidRPr="00A61274">
        <w:rPr>
          <w:rFonts w:cs="Arial"/>
          <w:b/>
          <w:bCs/>
          <w:sz w:val="22"/>
        </w:rPr>
        <w:t>Care Practitioners</w:t>
      </w:r>
    </w:p>
    <w:p w14:paraId="3437640A" w14:textId="77777777" w:rsidR="004A0E9B" w:rsidRPr="00A61274" w:rsidRDefault="004A0E9B" w:rsidP="004A0E9B">
      <w:pPr>
        <w:autoSpaceDE w:val="0"/>
        <w:autoSpaceDN w:val="0"/>
        <w:adjustRightInd w:val="0"/>
        <w:rPr>
          <w:rFonts w:cs="Arial"/>
          <w:bCs/>
          <w:sz w:val="22"/>
        </w:rPr>
      </w:pPr>
      <w:r w:rsidRPr="00A61274">
        <w:rPr>
          <w:rFonts w:cs="Arial"/>
          <w:sz w:val="22"/>
        </w:rPr>
        <w:t xml:space="preserve">The term ‘care practitioners’ is used throughout this policy to denote staff directly interfacing with members of the public: individuals with needs, carers, families and representatives.  ‘Finance practitioners’ are staff in the </w:t>
      </w:r>
      <w:r w:rsidR="005755F8" w:rsidRPr="00A61274">
        <w:rPr>
          <w:rFonts w:cs="Arial"/>
          <w:sz w:val="22"/>
        </w:rPr>
        <w:t>F</w:t>
      </w:r>
      <w:r w:rsidRPr="00A61274">
        <w:rPr>
          <w:rFonts w:cs="Arial"/>
          <w:sz w:val="22"/>
        </w:rPr>
        <w:t xml:space="preserve">ocus </w:t>
      </w:r>
      <w:r w:rsidR="005755F8" w:rsidRPr="00A61274">
        <w:rPr>
          <w:rFonts w:cs="Arial"/>
          <w:sz w:val="22"/>
        </w:rPr>
        <w:t>F</w:t>
      </w:r>
      <w:r w:rsidRPr="00A61274">
        <w:rPr>
          <w:rFonts w:cs="Arial"/>
          <w:sz w:val="22"/>
        </w:rPr>
        <w:t xml:space="preserve">inance </w:t>
      </w:r>
      <w:r w:rsidR="005755F8" w:rsidRPr="00A61274">
        <w:rPr>
          <w:rFonts w:cs="Arial"/>
          <w:sz w:val="22"/>
        </w:rPr>
        <w:t>T</w:t>
      </w:r>
      <w:r w:rsidRPr="00A61274">
        <w:rPr>
          <w:rFonts w:cs="Arial"/>
          <w:sz w:val="22"/>
        </w:rPr>
        <w:t xml:space="preserve">eam.  </w:t>
      </w:r>
    </w:p>
    <w:p w14:paraId="4C05B39E" w14:textId="77777777" w:rsidR="005755F8" w:rsidRPr="00A61274" w:rsidRDefault="005755F8" w:rsidP="004A0E9B">
      <w:pPr>
        <w:autoSpaceDE w:val="0"/>
        <w:autoSpaceDN w:val="0"/>
        <w:adjustRightInd w:val="0"/>
        <w:rPr>
          <w:rFonts w:cs="Arial"/>
          <w:b/>
          <w:bCs/>
          <w:iCs/>
          <w:sz w:val="22"/>
        </w:rPr>
      </w:pPr>
      <w:r w:rsidRPr="00A61274">
        <w:rPr>
          <w:rFonts w:cs="Arial"/>
          <w:b/>
          <w:bCs/>
          <w:iCs/>
          <w:sz w:val="22"/>
        </w:rPr>
        <w:t>Care and support</w:t>
      </w:r>
    </w:p>
    <w:p w14:paraId="11C88207" w14:textId="77777777" w:rsidR="005755F8" w:rsidRPr="00A61274" w:rsidRDefault="004A0E9B" w:rsidP="004A0E9B">
      <w:pPr>
        <w:autoSpaceDE w:val="0"/>
        <w:autoSpaceDN w:val="0"/>
        <w:adjustRightInd w:val="0"/>
        <w:rPr>
          <w:rFonts w:cs="Arial"/>
          <w:iCs/>
          <w:sz w:val="22"/>
        </w:rPr>
      </w:pPr>
      <w:r w:rsidRPr="00A61274">
        <w:rPr>
          <w:rFonts w:cs="Arial"/>
          <w:iCs/>
          <w:sz w:val="22"/>
        </w:rPr>
        <w:t>The term ‘care and support’ is used throughout this policy to describe the provision of services or other activity to adults in need of care and support</w:t>
      </w:r>
      <w:r w:rsidR="005F55A3" w:rsidRPr="00A61274">
        <w:rPr>
          <w:rFonts w:cs="Arial"/>
          <w:iCs/>
          <w:sz w:val="22"/>
        </w:rPr>
        <w:t xml:space="preserve">, whether via the Care Act, </w:t>
      </w:r>
      <w:r w:rsidR="002C3F4F" w:rsidRPr="00A61274">
        <w:rPr>
          <w:rFonts w:cs="Arial"/>
          <w:iCs/>
          <w:sz w:val="22"/>
        </w:rPr>
        <w:t xml:space="preserve">NHS Act, or s117 of the </w:t>
      </w:r>
      <w:r w:rsidR="005F55A3" w:rsidRPr="00A61274">
        <w:rPr>
          <w:rFonts w:cs="Arial"/>
          <w:iCs/>
          <w:sz w:val="22"/>
        </w:rPr>
        <w:t xml:space="preserve">MHA.  It is also intended to include </w:t>
      </w:r>
      <w:r w:rsidRPr="00A61274">
        <w:rPr>
          <w:rFonts w:cs="Arial"/>
          <w:iCs/>
          <w:sz w:val="22"/>
        </w:rPr>
        <w:t xml:space="preserve">adult carers in need of support.  </w:t>
      </w:r>
    </w:p>
    <w:p w14:paraId="543100E9" w14:textId="77777777" w:rsidR="004A0E9B" w:rsidRPr="00A61274" w:rsidRDefault="004A0E9B" w:rsidP="004A0E9B">
      <w:pPr>
        <w:autoSpaceDE w:val="0"/>
        <w:autoSpaceDN w:val="0"/>
        <w:adjustRightInd w:val="0"/>
        <w:rPr>
          <w:rFonts w:cs="Arial"/>
          <w:iCs/>
          <w:sz w:val="22"/>
        </w:rPr>
      </w:pPr>
      <w:r w:rsidRPr="00A61274">
        <w:rPr>
          <w:rFonts w:cs="Arial"/>
          <w:iCs/>
          <w:sz w:val="22"/>
        </w:rPr>
        <w:t xml:space="preserve">The term ‘eligible care and support needs’ is used throughout this policy to denote needs deemed eligible via the application of criteria within the </w:t>
      </w:r>
      <w:r w:rsidR="005F55A3" w:rsidRPr="00A61274">
        <w:rPr>
          <w:rFonts w:cs="Arial"/>
          <w:iCs/>
          <w:sz w:val="22"/>
        </w:rPr>
        <w:t xml:space="preserve">Care Act, </w:t>
      </w:r>
      <w:r w:rsidR="00D12DDE" w:rsidRPr="00A61274">
        <w:rPr>
          <w:rFonts w:cs="Arial"/>
          <w:iCs/>
          <w:sz w:val="22"/>
        </w:rPr>
        <w:t xml:space="preserve">NHS Act, or s117 of the </w:t>
      </w:r>
      <w:r w:rsidR="005F55A3" w:rsidRPr="00A61274">
        <w:rPr>
          <w:rFonts w:cs="Arial"/>
          <w:iCs/>
          <w:sz w:val="22"/>
        </w:rPr>
        <w:t xml:space="preserve">MHA </w:t>
      </w:r>
      <w:r w:rsidRPr="00A61274">
        <w:rPr>
          <w:rFonts w:cs="Arial"/>
          <w:iCs/>
          <w:sz w:val="22"/>
        </w:rPr>
        <w:t>and associated statutory guidance and regulations; again it is intended to include reference to the eligible support needs of adult carers</w:t>
      </w:r>
      <w:r w:rsidR="00B85D1E" w:rsidRPr="00A61274">
        <w:rPr>
          <w:rFonts w:cs="Arial"/>
          <w:iCs/>
          <w:sz w:val="22"/>
        </w:rPr>
        <w:t xml:space="preserve"> of adults</w:t>
      </w:r>
      <w:r w:rsidRPr="00A61274">
        <w:rPr>
          <w:rFonts w:cs="Arial"/>
          <w:iCs/>
          <w:sz w:val="22"/>
        </w:rPr>
        <w:t xml:space="preserve">.  </w:t>
      </w:r>
    </w:p>
    <w:p w14:paraId="76FCD796" w14:textId="77777777" w:rsidR="005755F8" w:rsidRPr="00A61274" w:rsidRDefault="005755F8" w:rsidP="004A0E9B">
      <w:pPr>
        <w:widowControl w:val="0"/>
        <w:autoSpaceDE w:val="0"/>
        <w:autoSpaceDN w:val="0"/>
        <w:adjustRightInd w:val="0"/>
        <w:ind w:right="516"/>
        <w:jc w:val="both"/>
        <w:rPr>
          <w:rFonts w:cs="Arial"/>
          <w:b/>
          <w:bCs/>
          <w:spacing w:val="-1"/>
          <w:sz w:val="22"/>
          <w:lang w:val="en-US"/>
        </w:rPr>
      </w:pPr>
      <w:r w:rsidRPr="00A61274">
        <w:rPr>
          <w:rFonts w:cs="Arial"/>
          <w:b/>
          <w:bCs/>
          <w:spacing w:val="-1"/>
          <w:sz w:val="22"/>
          <w:lang w:val="en-US"/>
        </w:rPr>
        <w:t>Representatives</w:t>
      </w:r>
    </w:p>
    <w:p w14:paraId="5CE799BD" w14:textId="77777777" w:rsidR="004A0E9B" w:rsidRPr="00A61274" w:rsidRDefault="004A0E9B" w:rsidP="004A0E9B">
      <w:pPr>
        <w:widowControl w:val="0"/>
        <w:autoSpaceDE w:val="0"/>
        <w:autoSpaceDN w:val="0"/>
        <w:adjustRightInd w:val="0"/>
        <w:ind w:right="516"/>
        <w:jc w:val="both"/>
        <w:rPr>
          <w:rFonts w:cs="Arial"/>
          <w:spacing w:val="-1"/>
          <w:sz w:val="22"/>
          <w:lang w:val="en-US"/>
        </w:rPr>
      </w:pPr>
      <w:r w:rsidRPr="00A61274">
        <w:rPr>
          <w:rFonts w:cs="Arial"/>
          <w:spacing w:val="-1"/>
          <w:sz w:val="22"/>
          <w:lang w:val="en-US"/>
        </w:rPr>
        <w:t xml:space="preserve">An </w:t>
      </w:r>
      <w:r w:rsidR="000703E3" w:rsidRPr="00A61274">
        <w:rPr>
          <w:rFonts w:cs="Arial"/>
          <w:spacing w:val="-1"/>
          <w:sz w:val="22"/>
          <w:lang w:val="en-US"/>
        </w:rPr>
        <w:t xml:space="preserve">adult </w:t>
      </w:r>
      <w:r w:rsidRPr="00A61274">
        <w:rPr>
          <w:rFonts w:cs="Arial"/>
          <w:spacing w:val="-1"/>
          <w:sz w:val="22"/>
          <w:lang w:val="en-US"/>
        </w:rPr>
        <w:t xml:space="preserve">may have help with their direct payment from a representative.  In the context of direct payments, a representative may indicate one of two types of person:  </w:t>
      </w:r>
    </w:p>
    <w:p w14:paraId="3C01D86E" w14:textId="77777777" w:rsidR="004A0E9B" w:rsidRPr="00A61274" w:rsidRDefault="004A0E9B" w:rsidP="00C709C9">
      <w:pPr>
        <w:pStyle w:val="ListParagraph"/>
        <w:widowControl w:val="0"/>
        <w:numPr>
          <w:ilvl w:val="0"/>
          <w:numId w:val="3"/>
        </w:numPr>
        <w:autoSpaceDE w:val="0"/>
        <w:autoSpaceDN w:val="0"/>
        <w:adjustRightInd w:val="0"/>
        <w:spacing w:after="0" w:line="240" w:lineRule="auto"/>
        <w:ind w:right="516"/>
        <w:jc w:val="both"/>
        <w:rPr>
          <w:rFonts w:cs="Arial"/>
          <w:sz w:val="22"/>
          <w:lang w:val="en-US"/>
        </w:rPr>
      </w:pPr>
      <w:r w:rsidRPr="00A61274">
        <w:rPr>
          <w:rFonts w:cs="Arial"/>
          <w:spacing w:val="-1"/>
          <w:sz w:val="22"/>
          <w:lang w:val="en-US"/>
        </w:rPr>
        <w:t>a ‘n</w:t>
      </w:r>
      <w:r w:rsidRPr="00A61274">
        <w:rPr>
          <w:rFonts w:cs="Arial"/>
          <w:sz w:val="22"/>
          <w:lang w:val="en-US"/>
        </w:rPr>
        <w:t>o</w:t>
      </w:r>
      <w:r w:rsidRPr="00A61274">
        <w:rPr>
          <w:rFonts w:cs="Arial"/>
          <w:spacing w:val="-1"/>
          <w:sz w:val="22"/>
          <w:lang w:val="en-US"/>
        </w:rPr>
        <w:t>m</w:t>
      </w:r>
      <w:r w:rsidRPr="00A61274">
        <w:rPr>
          <w:rFonts w:cs="Arial"/>
          <w:sz w:val="22"/>
          <w:lang w:val="en-US"/>
        </w:rPr>
        <w:t>ina</w:t>
      </w:r>
      <w:r w:rsidRPr="00A61274">
        <w:rPr>
          <w:rFonts w:cs="Arial"/>
          <w:spacing w:val="1"/>
          <w:sz w:val="22"/>
          <w:lang w:val="en-US"/>
        </w:rPr>
        <w:t>t</w:t>
      </w:r>
      <w:r w:rsidRPr="00A61274">
        <w:rPr>
          <w:rFonts w:cs="Arial"/>
          <w:sz w:val="22"/>
          <w:lang w:val="en-US"/>
        </w:rPr>
        <w:t>ed</w:t>
      </w:r>
      <w:r w:rsidRPr="00A61274">
        <w:rPr>
          <w:rFonts w:cs="Arial"/>
          <w:spacing w:val="-1"/>
          <w:sz w:val="22"/>
          <w:lang w:val="en-US"/>
        </w:rPr>
        <w:t xml:space="preserve"> </w:t>
      </w:r>
      <w:r w:rsidRPr="00A61274">
        <w:rPr>
          <w:rFonts w:cs="Arial"/>
          <w:sz w:val="22"/>
          <w:lang w:val="en-US"/>
        </w:rPr>
        <w:t>per</w:t>
      </w:r>
      <w:r w:rsidRPr="00A61274">
        <w:rPr>
          <w:rFonts w:cs="Arial"/>
          <w:spacing w:val="-1"/>
          <w:sz w:val="22"/>
          <w:lang w:val="en-US"/>
        </w:rPr>
        <w:t>s</w:t>
      </w:r>
      <w:r w:rsidRPr="00A61274">
        <w:rPr>
          <w:rFonts w:cs="Arial"/>
          <w:sz w:val="22"/>
          <w:lang w:val="en-US"/>
        </w:rPr>
        <w:t>on’</w:t>
      </w:r>
      <w:r w:rsidRPr="00A61274">
        <w:rPr>
          <w:rFonts w:cs="Arial"/>
          <w:spacing w:val="-1"/>
          <w:sz w:val="22"/>
          <w:lang w:val="en-US"/>
        </w:rPr>
        <w:t xml:space="preserve"> </w:t>
      </w:r>
      <w:r w:rsidRPr="00A61274">
        <w:rPr>
          <w:rFonts w:cs="Arial"/>
          <w:sz w:val="22"/>
          <w:lang w:val="en-US"/>
        </w:rPr>
        <w:t>is</w:t>
      </w:r>
      <w:r w:rsidRPr="00A61274">
        <w:rPr>
          <w:rFonts w:cs="Arial"/>
          <w:spacing w:val="2"/>
          <w:sz w:val="22"/>
          <w:lang w:val="en-US"/>
        </w:rPr>
        <w:t xml:space="preserve"> </w:t>
      </w:r>
      <w:r w:rsidRPr="00A61274">
        <w:rPr>
          <w:rFonts w:cs="Arial"/>
          <w:spacing w:val="-3"/>
          <w:sz w:val="22"/>
          <w:lang w:val="en-US"/>
        </w:rPr>
        <w:t xml:space="preserve">a person nominated by an </w:t>
      </w:r>
      <w:r w:rsidR="000703E3" w:rsidRPr="00A61274">
        <w:rPr>
          <w:rFonts w:cs="Arial"/>
          <w:spacing w:val="-3"/>
          <w:sz w:val="22"/>
          <w:lang w:val="en-US"/>
        </w:rPr>
        <w:t>adult</w:t>
      </w:r>
      <w:r w:rsidRPr="00A61274">
        <w:rPr>
          <w:rFonts w:cs="Arial"/>
          <w:spacing w:val="-3"/>
          <w:sz w:val="22"/>
          <w:lang w:val="en-US"/>
        </w:rPr>
        <w:t xml:space="preserve"> (with relevant mental capacity) to manage the direct payment on their behalf, and w</w:t>
      </w:r>
      <w:r w:rsidRPr="00A61274">
        <w:rPr>
          <w:rFonts w:cs="Arial"/>
          <w:sz w:val="22"/>
          <w:lang w:val="en-US"/>
        </w:rPr>
        <w:t>ho</w:t>
      </w:r>
      <w:r w:rsidRPr="00A61274">
        <w:rPr>
          <w:rFonts w:cs="Arial"/>
          <w:spacing w:val="1"/>
          <w:sz w:val="22"/>
          <w:lang w:val="en-US"/>
        </w:rPr>
        <w:t xml:space="preserve"> </w:t>
      </w:r>
      <w:r w:rsidRPr="00A61274">
        <w:rPr>
          <w:rFonts w:cs="Arial"/>
          <w:sz w:val="22"/>
          <w:lang w:val="en-US"/>
        </w:rPr>
        <w:t xml:space="preserve">agrees </w:t>
      </w:r>
      <w:r w:rsidRPr="00A61274">
        <w:rPr>
          <w:rFonts w:cs="Arial"/>
          <w:spacing w:val="3"/>
          <w:sz w:val="22"/>
          <w:lang w:val="en-US"/>
        </w:rPr>
        <w:t>t</w:t>
      </w:r>
      <w:r w:rsidRPr="00A61274">
        <w:rPr>
          <w:rFonts w:cs="Arial"/>
          <w:sz w:val="22"/>
          <w:lang w:val="en-US"/>
        </w:rPr>
        <w:t>o</w:t>
      </w:r>
      <w:r w:rsidRPr="00A61274">
        <w:rPr>
          <w:rFonts w:cs="Arial"/>
          <w:spacing w:val="-1"/>
          <w:sz w:val="22"/>
          <w:lang w:val="en-US"/>
        </w:rPr>
        <w:t xml:space="preserve"> do so</w:t>
      </w:r>
      <w:r w:rsidRPr="00A61274">
        <w:rPr>
          <w:rFonts w:cs="Arial"/>
          <w:spacing w:val="-3"/>
          <w:sz w:val="22"/>
          <w:lang w:val="en-US"/>
        </w:rPr>
        <w:t xml:space="preserve">  </w:t>
      </w:r>
      <w:r w:rsidRPr="00A61274">
        <w:rPr>
          <w:rFonts w:cs="Arial"/>
          <w:spacing w:val="1"/>
          <w:sz w:val="22"/>
          <w:lang w:val="en-US"/>
        </w:rPr>
        <w:t xml:space="preserve"> </w:t>
      </w:r>
    </w:p>
    <w:p w14:paraId="2DD8B599" w14:textId="77777777" w:rsidR="004A0E9B" w:rsidRPr="00A61274" w:rsidRDefault="004A0E9B" w:rsidP="00C709C9">
      <w:pPr>
        <w:pStyle w:val="ListParagraph"/>
        <w:widowControl w:val="0"/>
        <w:numPr>
          <w:ilvl w:val="0"/>
          <w:numId w:val="3"/>
        </w:numPr>
        <w:autoSpaceDE w:val="0"/>
        <w:autoSpaceDN w:val="0"/>
        <w:adjustRightInd w:val="0"/>
        <w:spacing w:after="0" w:line="240" w:lineRule="auto"/>
        <w:ind w:right="516"/>
        <w:jc w:val="both"/>
        <w:rPr>
          <w:rFonts w:cs="Arial"/>
          <w:sz w:val="22"/>
          <w:lang w:val="en-US"/>
        </w:rPr>
      </w:pPr>
      <w:r w:rsidRPr="00A61274">
        <w:rPr>
          <w:rFonts w:cs="Arial"/>
          <w:sz w:val="22"/>
          <w:lang w:val="en-US"/>
        </w:rPr>
        <w:t>an ‘au</w:t>
      </w:r>
      <w:r w:rsidRPr="00A61274">
        <w:rPr>
          <w:rFonts w:cs="Arial"/>
          <w:spacing w:val="1"/>
          <w:sz w:val="22"/>
          <w:lang w:val="en-US"/>
        </w:rPr>
        <w:t>t</w:t>
      </w:r>
      <w:r w:rsidRPr="00A61274">
        <w:rPr>
          <w:rFonts w:cs="Arial"/>
          <w:sz w:val="22"/>
          <w:lang w:val="en-US"/>
        </w:rPr>
        <w:t>hor</w:t>
      </w:r>
      <w:r w:rsidRPr="00A61274">
        <w:rPr>
          <w:rFonts w:cs="Arial"/>
          <w:spacing w:val="-3"/>
          <w:sz w:val="22"/>
          <w:lang w:val="en-US"/>
        </w:rPr>
        <w:t>i</w:t>
      </w:r>
      <w:r w:rsidRPr="00A61274">
        <w:rPr>
          <w:rFonts w:cs="Arial"/>
          <w:spacing w:val="1"/>
          <w:sz w:val="22"/>
          <w:lang w:val="en-US"/>
        </w:rPr>
        <w:t>s</w:t>
      </w:r>
      <w:r w:rsidRPr="00A61274">
        <w:rPr>
          <w:rFonts w:cs="Arial"/>
          <w:sz w:val="22"/>
          <w:lang w:val="en-US"/>
        </w:rPr>
        <w:t>ed pe</w:t>
      </w:r>
      <w:r w:rsidRPr="00A61274">
        <w:rPr>
          <w:rFonts w:cs="Arial"/>
          <w:spacing w:val="-3"/>
          <w:sz w:val="22"/>
          <w:lang w:val="en-US"/>
        </w:rPr>
        <w:t>r</w:t>
      </w:r>
      <w:r w:rsidRPr="00A61274">
        <w:rPr>
          <w:rFonts w:cs="Arial"/>
          <w:spacing w:val="1"/>
          <w:sz w:val="22"/>
          <w:lang w:val="en-US"/>
        </w:rPr>
        <w:t>s</w:t>
      </w:r>
      <w:r w:rsidRPr="00A61274">
        <w:rPr>
          <w:rFonts w:cs="Arial"/>
          <w:sz w:val="22"/>
          <w:lang w:val="en-US"/>
        </w:rPr>
        <w:t>on’</w:t>
      </w:r>
      <w:r w:rsidRPr="00A61274">
        <w:rPr>
          <w:rFonts w:cs="Arial"/>
          <w:spacing w:val="-1"/>
          <w:sz w:val="22"/>
          <w:lang w:val="en-US"/>
        </w:rPr>
        <w:t xml:space="preserve"> </w:t>
      </w:r>
      <w:r w:rsidRPr="00A61274">
        <w:rPr>
          <w:rFonts w:cs="Arial"/>
          <w:spacing w:val="-2"/>
          <w:sz w:val="22"/>
          <w:lang w:val="en-US"/>
        </w:rPr>
        <w:t>i</w:t>
      </w:r>
      <w:r w:rsidRPr="00A61274">
        <w:rPr>
          <w:rFonts w:cs="Arial"/>
          <w:sz w:val="22"/>
          <w:lang w:val="en-US"/>
        </w:rPr>
        <w:t xml:space="preserve">s </w:t>
      </w:r>
      <w:r w:rsidRPr="00A61274">
        <w:rPr>
          <w:rFonts w:cs="Arial"/>
          <w:spacing w:val="1"/>
          <w:sz w:val="22"/>
          <w:lang w:val="en-US"/>
        </w:rPr>
        <w:t>s</w:t>
      </w:r>
      <w:r w:rsidRPr="00A61274">
        <w:rPr>
          <w:rFonts w:cs="Arial"/>
          <w:sz w:val="22"/>
          <w:lang w:val="en-US"/>
        </w:rPr>
        <w:t>o</w:t>
      </w:r>
      <w:r w:rsidRPr="00A61274">
        <w:rPr>
          <w:rFonts w:cs="Arial"/>
          <w:spacing w:val="-1"/>
          <w:sz w:val="22"/>
          <w:lang w:val="en-US"/>
        </w:rPr>
        <w:t>m</w:t>
      </w:r>
      <w:r w:rsidRPr="00A61274">
        <w:rPr>
          <w:rFonts w:cs="Arial"/>
          <w:sz w:val="22"/>
          <w:lang w:val="en-US"/>
        </w:rPr>
        <w:t>eone</w:t>
      </w:r>
      <w:r w:rsidRPr="00A61274">
        <w:rPr>
          <w:rFonts w:cs="Arial"/>
          <w:spacing w:val="-2"/>
          <w:sz w:val="22"/>
          <w:lang w:val="en-US"/>
        </w:rPr>
        <w:t xml:space="preserve"> </w:t>
      </w:r>
      <w:r w:rsidRPr="00A61274">
        <w:rPr>
          <w:rFonts w:cs="Arial"/>
          <w:spacing w:val="-4"/>
          <w:sz w:val="22"/>
          <w:lang w:val="en-US"/>
        </w:rPr>
        <w:t>w</w:t>
      </w:r>
      <w:r w:rsidRPr="00A61274">
        <w:rPr>
          <w:rFonts w:cs="Arial"/>
          <w:sz w:val="22"/>
          <w:lang w:val="en-US"/>
        </w:rPr>
        <w:t>ho</w:t>
      </w:r>
      <w:r w:rsidRPr="00A61274">
        <w:rPr>
          <w:rFonts w:cs="Arial"/>
          <w:spacing w:val="1"/>
          <w:sz w:val="22"/>
          <w:lang w:val="en-US"/>
        </w:rPr>
        <w:t xml:space="preserve"> </w:t>
      </w:r>
      <w:r w:rsidRPr="00A61274">
        <w:rPr>
          <w:rFonts w:cs="Arial"/>
          <w:sz w:val="22"/>
          <w:lang w:val="en-US"/>
        </w:rPr>
        <w:t xml:space="preserve">asks </w:t>
      </w:r>
      <w:r w:rsidRPr="00A61274">
        <w:rPr>
          <w:rFonts w:cs="Arial"/>
          <w:spacing w:val="1"/>
          <w:sz w:val="22"/>
          <w:lang w:val="en-US"/>
        </w:rPr>
        <w:t>t</w:t>
      </w:r>
      <w:r w:rsidRPr="00A61274">
        <w:rPr>
          <w:rFonts w:cs="Arial"/>
          <w:sz w:val="22"/>
          <w:lang w:val="en-US"/>
        </w:rPr>
        <w:t>o</w:t>
      </w:r>
      <w:r w:rsidRPr="00A61274">
        <w:rPr>
          <w:rFonts w:cs="Arial"/>
          <w:spacing w:val="-1"/>
          <w:sz w:val="22"/>
          <w:lang w:val="en-US"/>
        </w:rPr>
        <w:t xml:space="preserve"> m</w:t>
      </w:r>
      <w:r w:rsidRPr="00A61274">
        <w:rPr>
          <w:rFonts w:cs="Arial"/>
          <w:sz w:val="22"/>
          <w:lang w:val="en-US"/>
        </w:rPr>
        <w:t>anage</w:t>
      </w:r>
      <w:r w:rsidRPr="00A61274">
        <w:rPr>
          <w:rFonts w:cs="Arial"/>
          <w:spacing w:val="-2"/>
          <w:sz w:val="22"/>
          <w:lang w:val="en-US"/>
        </w:rPr>
        <w:t xml:space="preserve"> </w:t>
      </w:r>
      <w:r w:rsidRPr="00A61274">
        <w:rPr>
          <w:rFonts w:cs="Arial"/>
          <w:sz w:val="22"/>
          <w:lang w:val="en-US"/>
        </w:rPr>
        <w:t>a dire</w:t>
      </w:r>
      <w:r w:rsidRPr="00A61274">
        <w:rPr>
          <w:rFonts w:cs="Arial"/>
          <w:spacing w:val="-1"/>
          <w:sz w:val="22"/>
          <w:lang w:val="en-US"/>
        </w:rPr>
        <w:t>c</w:t>
      </w:r>
      <w:r w:rsidRPr="00A61274">
        <w:rPr>
          <w:rFonts w:cs="Arial"/>
          <w:sz w:val="22"/>
          <w:lang w:val="en-US"/>
        </w:rPr>
        <w:t>t</w:t>
      </w:r>
      <w:r w:rsidRPr="00A61274">
        <w:rPr>
          <w:rFonts w:cs="Arial"/>
          <w:spacing w:val="2"/>
          <w:sz w:val="22"/>
          <w:lang w:val="en-US"/>
        </w:rPr>
        <w:t xml:space="preserve"> </w:t>
      </w:r>
      <w:r w:rsidRPr="00A61274">
        <w:rPr>
          <w:rFonts w:cs="Arial"/>
          <w:sz w:val="22"/>
          <w:lang w:val="en-US"/>
        </w:rPr>
        <w:t>pa</w:t>
      </w:r>
      <w:r w:rsidRPr="00A61274">
        <w:rPr>
          <w:rFonts w:cs="Arial"/>
          <w:spacing w:val="-4"/>
          <w:sz w:val="22"/>
          <w:lang w:val="en-US"/>
        </w:rPr>
        <w:t>y</w:t>
      </w:r>
      <w:r w:rsidRPr="00A61274">
        <w:rPr>
          <w:rFonts w:cs="Arial"/>
          <w:spacing w:val="-1"/>
          <w:sz w:val="22"/>
          <w:lang w:val="en-US"/>
        </w:rPr>
        <w:t>m</w:t>
      </w:r>
      <w:r w:rsidRPr="00A61274">
        <w:rPr>
          <w:rFonts w:cs="Arial"/>
          <w:sz w:val="22"/>
          <w:lang w:val="en-US"/>
        </w:rPr>
        <w:t xml:space="preserve">ent </w:t>
      </w:r>
      <w:r w:rsidRPr="00A61274">
        <w:rPr>
          <w:rFonts w:cs="Arial"/>
          <w:spacing w:val="1"/>
          <w:sz w:val="22"/>
          <w:lang w:val="en-US"/>
        </w:rPr>
        <w:t>f</w:t>
      </w:r>
      <w:r w:rsidRPr="00A61274">
        <w:rPr>
          <w:rFonts w:cs="Arial"/>
          <w:sz w:val="22"/>
          <w:lang w:val="en-US"/>
        </w:rPr>
        <w:t>or</w:t>
      </w:r>
      <w:r w:rsidRPr="00A61274">
        <w:rPr>
          <w:rFonts w:cs="Arial"/>
          <w:spacing w:val="-3"/>
          <w:sz w:val="22"/>
          <w:lang w:val="en-US"/>
        </w:rPr>
        <w:t xml:space="preserve"> </w:t>
      </w:r>
      <w:r w:rsidRPr="00A61274">
        <w:rPr>
          <w:rFonts w:cs="Arial"/>
          <w:sz w:val="22"/>
          <w:lang w:val="en-US"/>
        </w:rPr>
        <w:t xml:space="preserve">an </w:t>
      </w:r>
      <w:r w:rsidR="000703E3" w:rsidRPr="00A61274">
        <w:rPr>
          <w:rFonts w:cs="Arial"/>
          <w:sz w:val="22"/>
          <w:lang w:val="en-US"/>
        </w:rPr>
        <w:t>adult</w:t>
      </w:r>
      <w:r w:rsidRPr="00A61274">
        <w:rPr>
          <w:rFonts w:cs="Arial"/>
          <w:spacing w:val="-1"/>
          <w:sz w:val="22"/>
          <w:lang w:val="en-US"/>
        </w:rPr>
        <w:t xml:space="preserve"> </w:t>
      </w:r>
      <w:r w:rsidRPr="00A61274">
        <w:rPr>
          <w:rFonts w:cs="Arial"/>
          <w:spacing w:val="-4"/>
          <w:sz w:val="22"/>
          <w:lang w:val="en-US"/>
        </w:rPr>
        <w:t>w</w:t>
      </w:r>
      <w:r w:rsidRPr="00A61274">
        <w:rPr>
          <w:rFonts w:cs="Arial"/>
          <w:sz w:val="22"/>
          <w:lang w:val="en-US"/>
        </w:rPr>
        <w:t>ho</w:t>
      </w:r>
      <w:r w:rsidRPr="00A61274">
        <w:rPr>
          <w:rFonts w:cs="Arial"/>
          <w:spacing w:val="1"/>
          <w:sz w:val="22"/>
          <w:lang w:val="en-US"/>
        </w:rPr>
        <w:t xml:space="preserve"> </w:t>
      </w:r>
      <w:r w:rsidRPr="00A61274">
        <w:rPr>
          <w:rFonts w:cs="Arial"/>
          <w:sz w:val="22"/>
          <w:lang w:val="en-US"/>
        </w:rPr>
        <w:t>la</w:t>
      </w:r>
      <w:r w:rsidRPr="00A61274">
        <w:rPr>
          <w:rFonts w:cs="Arial"/>
          <w:spacing w:val="-1"/>
          <w:sz w:val="22"/>
          <w:lang w:val="en-US"/>
        </w:rPr>
        <w:t>c</w:t>
      </w:r>
      <w:r w:rsidRPr="00A61274">
        <w:rPr>
          <w:rFonts w:cs="Arial"/>
          <w:spacing w:val="1"/>
          <w:sz w:val="22"/>
          <w:lang w:val="en-US"/>
        </w:rPr>
        <w:t>k</w:t>
      </w:r>
      <w:r w:rsidRPr="00A61274">
        <w:rPr>
          <w:rFonts w:cs="Arial"/>
          <w:sz w:val="22"/>
          <w:lang w:val="en-US"/>
        </w:rPr>
        <w:t xml:space="preserve">s relevant mental </w:t>
      </w:r>
      <w:r w:rsidRPr="00A61274">
        <w:rPr>
          <w:rFonts w:cs="Arial"/>
          <w:spacing w:val="1"/>
          <w:sz w:val="22"/>
          <w:lang w:val="en-US"/>
        </w:rPr>
        <w:t>c</w:t>
      </w:r>
      <w:r w:rsidRPr="00A61274">
        <w:rPr>
          <w:rFonts w:cs="Arial"/>
          <w:sz w:val="22"/>
          <w:lang w:val="en-US"/>
        </w:rPr>
        <w:t>a</w:t>
      </w:r>
      <w:r w:rsidRPr="00A61274">
        <w:rPr>
          <w:rFonts w:cs="Arial"/>
          <w:spacing w:val="-3"/>
          <w:sz w:val="22"/>
          <w:lang w:val="en-US"/>
        </w:rPr>
        <w:t>p</w:t>
      </w:r>
      <w:r w:rsidRPr="00A61274">
        <w:rPr>
          <w:rFonts w:cs="Arial"/>
          <w:sz w:val="22"/>
          <w:lang w:val="en-US"/>
        </w:rPr>
        <w:t>a</w:t>
      </w:r>
      <w:r w:rsidRPr="00A61274">
        <w:rPr>
          <w:rFonts w:cs="Arial"/>
          <w:spacing w:val="1"/>
          <w:sz w:val="22"/>
          <w:lang w:val="en-US"/>
        </w:rPr>
        <w:t>c</w:t>
      </w:r>
      <w:r w:rsidRPr="00A61274">
        <w:rPr>
          <w:rFonts w:cs="Arial"/>
          <w:spacing w:val="-2"/>
          <w:sz w:val="22"/>
          <w:lang w:val="en-US"/>
        </w:rPr>
        <w:t>i</w:t>
      </w:r>
      <w:r w:rsidRPr="00A61274">
        <w:rPr>
          <w:rFonts w:cs="Arial"/>
          <w:spacing w:val="1"/>
          <w:sz w:val="22"/>
          <w:lang w:val="en-US"/>
        </w:rPr>
        <w:t>t</w:t>
      </w:r>
      <w:r w:rsidRPr="00A61274">
        <w:rPr>
          <w:rFonts w:cs="Arial"/>
          <w:sz w:val="22"/>
          <w:lang w:val="en-US"/>
        </w:rPr>
        <w:t>y,</w:t>
      </w:r>
      <w:r w:rsidRPr="00A61274">
        <w:rPr>
          <w:rFonts w:cs="Arial"/>
          <w:spacing w:val="-3"/>
          <w:sz w:val="22"/>
          <w:lang w:val="en-US"/>
        </w:rPr>
        <w:t xml:space="preserve"> </w:t>
      </w:r>
      <w:r w:rsidRPr="00A61274">
        <w:rPr>
          <w:rFonts w:cs="Arial"/>
          <w:sz w:val="22"/>
          <w:lang w:val="en-US"/>
        </w:rPr>
        <w:t>as defined by</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M</w:t>
      </w:r>
      <w:r w:rsidRPr="00A61274">
        <w:rPr>
          <w:rFonts w:cs="Arial"/>
          <w:sz w:val="22"/>
          <w:lang w:val="en-US"/>
        </w:rPr>
        <w:t>en</w:t>
      </w:r>
      <w:r w:rsidRPr="00A61274">
        <w:rPr>
          <w:rFonts w:cs="Arial"/>
          <w:spacing w:val="1"/>
          <w:sz w:val="22"/>
          <w:lang w:val="en-US"/>
        </w:rPr>
        <w:t>t</w:t>
      </w:r>
      <w:r w:rsidRPr="00A61274">
        <w:rPr>
          <w:rFonts w:cs="Arial"/>
          <w:sz w:val="22"/>
          <w:lang w:val="en-US"/>
        </w:rPr>
        <w:t>al</w:t>
      </w:r>
      <w:r w:rsidRPr="00A61274">
        <w:rPr>
          <w:rFonts w:cs="Arial"/>
          <w:spacing w:val="-1"/>
          <w:sz w:val="22"/>
          <w:lang w:val="en-US"/>
        </w:rPr>
        <w:t xml:space="preserve"> C</w:t>
      </w:r>
      <w:r w:rsidRPr="00A61274">
        <w:rPr>
          <w:rFonts w:cs="Arial"/>
          <w:sz w:val="22"/>
          <w:lang w:val="en-US"/>
        </w:rPr>
        <w:t>ap</w:t>
      </w:r>
      <w:r w:rsidRPr="00A61274">
        <w:rPr>
          <w:rFonts w:cs="Arial"/>
          <w:spacing w:val="-3"/>
          <w:sz w:val="22"/>
          <w:lang w:val="en-US"/>
        </w:rPr>
        <w:t>a</w:t>
      </w:r>
      <w:r w:rsidRPr="00A61274">
        <w:rPr>
          <w:rFonts w:cs="Arial"/>
          <w:spacing w:val="1"/>
          <w:sz w:val="22"/>
          <w:lang w:val="en-US"/>
        </w:rPr>
        <w:t>c</w:t>
      </w:r>
      <w:r w:rsidRPr="00A61274">
        <w:rPr>
          <w:rFonts w:cs="Arial"/>
          <w:sz w:val="22"/>
          <w:lang w:val="en-US"/>
        </w:rPr>
        <w:t>i</w:t>
      </w:r>
      <w:r w:rsidRPr="00A61274">
        <w:rPr>
          <w:rFonts w:cs="Arial"/>
          <w:spacing w:val="1"/>
          <w:sz w:val="22"/>
          <w:lang w:val="en-US"/>
        </w:rPr>
        <w:t>t</w:t>
      </w:r>
      <w:r w:rsidRPr="00A61274">
        <w:rPr>
          <w:rFonts w:cs="Arial"/>
          <w:sz w:val="22"/>
          <w:lang w:val="en-US"/>
        </w:rPr>
        <w:t>y</w:t>
      </w:r>
      <w:r w:rsidRPr="00A61274">
        <w:rPr>
          <w:rFonts w:cs="Arial"/>
          <w:spacing w:val="-3"/>
          <w:sz w:val="22"/>
          <w:lang w:val="en-US"/>
        </w:rPr>
        <w:t xml:space="preserve"> </w:t>
      </w:r>
      <w:r w:rsidRPr="00A61274">
        <w:rPr>
          <w:rFonts w:cs="Arial"/>
          <w:sz w:val="22"/>
          <w:lang w:val="en-US"/>
        </w:rPr>
        <w:t>A</w:t>
      </w:r>
      <w:r w:rsidRPr="00A61274">
        <w:rPr>
          <w:rFonts w:cs="Arial"/>
          <w:spacing w:val="-1"/>
          <w:sz w:val="22"/>
          <w:lang w:val="en-US"/>
        </w:rPr>
        <w:t>c</w:t>
      </w:r>
      <w:r w:rsidRPr="00A61274">
        <w:rPr>
          <w:rFonts w:cs="Arial"/>
          <w:sz w:val="22"/>
          <w:lang w:val="en-US"/>
        </w:rPr>
        <w:t>t 200</w:t>
      </w:r>
      <w:r w:rsidRPr="00A61274">
        <w:rPr>
          <w:rFonts w:cs="Arial"/>
          <w:spacing w:val="-3"/>
          <w:sz w:val="22"/>
          <w:lang w:val="en-US"/>
        </w:rPr>
        <w:t>5 (MCA).  A person is authorised if:</w:t>
      </w:r>
    </w:p>
    <w:p w14:paraId="6DBB8CEA" w14:textId="77777777" w:rsidR="004A0E9B" w:rsidRPr="00A61274" w:rsidRDefault="004A0E9B" w:rsidP="00C709C9">
      <w:pPr>
        <w:pStyle w:val="ListParagraph"/>
        <w:widowControl w:val="0"/>
        <w:numPr>
          <w:ilvl w:val="0"/>
          <w:numId w:val="4"/>
        </w:numPr>
        <w:autoSpaceDE w:val="0"/>
        <w:autoSpaceDN w:val="0"/>
        <w:adjustRightInd w:val="0"/>
        <w:spacing w:after="0" w:line="240" w:lineRule="auto"/>
        <w:ind w:right="516"/>
        <w:jc w:val="both"/>
        <w:rPr>
          <w:rFonts w:cs="Arial"/>
          <w:sz w:val="22"/>
          <w:lang w:val="en-US"/>
        </w:rPr>
      </w:pPr>
      <w:r w:rsidRPr="00A61274">
        <w:rPr>
          <w:rFonts w:cs="Arial"/>
          <w:spacing w:val="-3"/>
          <w:sz w:val="22"/>
          <w:lang w:val="en-US"/>
        </w:rPr>
        <w:t>they are a deputy appointed by the Court of Protection, or an attorney appointed under a Lasting Power o</w:t>
      </w:r>
      <w:r w:rsidR="00F94DA6" w:rsidRPr="00A61274">
        <w:rPr>
          <w:rFonts w:cs="Arial"/>
          <w:spacing w:val="-3"/>
          <w:sz w:val="22"/>
          <w:lang w:val="en-US"/>
        </w:rPr>
        <w:t>f</w:t>
      </w:r>
      <w:r w:rsidRPr="00A61274">
        <w:rPr>
          <w:rFonts w:cs="Arial"/>
          <w:spacing w:val="-3"/>
          <w:sz w:val="22"/>
          <w:lang w:val="en-US"/>
        </w:rPr>
        <w:t xml:space="preserve"> Attorney, with authority to make decisions about the </w:t>
      </w:r>
      <w:r w:rsidR="000703E3" w:rsidRPr="00A61274">
        <w:rPr>
          <w:rFonts w:cs="Arial"/>
          <w:spacing w:val="-3"/>
          <w:sz w:val="22"/>
          <w:lang w:val="en-US"/>
        </w:rPr>
        <w:t>adult</w:t>
      </w:r>
      <w:r w:rsidRPr="00A61274">
        <w:rPr>
          <w:rFonts w:cs="Arial"/>
          <w:spacing w:val="-3"/>
          <w:sz w:val="22"/>
          <w:lang w:val="en-US"/>
        </w:rPr>
        <w:t>’s needs for care and support; or</w:t>
      </w:r>
    </w:p>
    <w:p w14:paraId="4F19E125" w14:textId="77777777" w:rsidR="004A0E9B" w:rsidRPr="00A61274" w:rsidRDefault="004A0E9B" w:rsidP="00C709C9">
      <w:pPr>
        <w:pStyle w:val="ListParagraph"/>
        <w:widowControl w:val="0"/>
        <w:numPr>
          <w:ilvl w:val="0"/>
          <w:numId w:val="4"/>
        </w:numPr>
        <w:autoSpaceDE w:val="0"/>
        <w:autoSpaceDN w:val="0"/>
        <w:adjustRightInd w:val="0"/>
        <w:spacing w:after="0" w:line="240" w:lineRule="auto"/>
        <w:ind w:right="516"/>
        <w:jc w:val="both"/>
        <w:rPr>
          <w:rFonts w:cs="Arial"/>
          <w:sz w:val="22"/>
          <w:lang w:val="en-US"/>
        </w:rPr>
      </w:pPr>
      <w:r w:rsidRPr="00A61274">
        <w:rPr>
          <w:rFonts w:cs="Arial"/>
          <w:spacing w:val="-3"/>
          <w:sz w:val="22"/>
          <w:lang w:val="en-US"/>
        </w:rPr>
        <w:t>the appointed deputy or attorney consents to them acting as authorised person, in agreement with care practitioners; or</w:t>
      </w:r>
    </w:p>
    <w:p w14:paraId="2EDF3743" w14:textId="77777777" w:rsidR="002522EB" w:rsidRPr="00A61274" w:rsidRDefault="004A0E9B" w:rsidP="00C709C9">
      <w:pPr>
        <w:pStyle w:val="ListParagraph"/>
        <w:widowControl w:val="0"/>
        <w:numPr>
          <w:ilvl w:val="0"/>
          <w:numId w:val="4"/>
        </w:numPr>
        <w:autoSpaceDE w:val="0"/>
        <w:autoSpaceDN w:val="0"/>
        <w:adjustRightInd w:val="0"/>
        <w:spacing w:after="0" w:line="240" w:lineRule="auto"/>
        <w:ind w:right="516"/>
        <w:jc w:val="both"/>
        <w:rPr>
          <w:rFonts w:cs="Arial"/>
          <w:sz w:val="22"/>
          <w:lang w:val="en-US"/>
        </w:rPr>
      </w:pPr>
      <w:r w:rsidRPr="00A61274">
        <w:rPr>
          <w:rFonts w:cs="Arial"/>
          <w:spacing w:val="-3"/>
          <w:sz w:val="22"/>
          <w:lang w:val="en-US"/>
        </w:rPr>
        <w:t>neither i nor ii above are relevant, but the care practitioner identifies that the person is suitable to act as authorised person.</w:t>
      </w:r>
    </w:p>
    <w:p w14:paraId="4457D19E" w14:textId="77777777" w:rsidR="002522EB" w:rsidRPr="00A61274" w:rsidRDefault="002522EB" w:rsidP="002522EB">
      <w:pPr>
        <w:widowControl w:val="0"/>
        <w:autoSpaceDE w:val="0"/>
        <w:autoSpaceDN w:val="0"/>
        <w:adjustRightInd w:val="0"/>
        <w:spacing w:after="0" w:line="240" w:lineRule="auto"/>
        <w:ind w:right="516"/>
        <w:jc w:val="both"/>
        <w:rPr>
          <w:rFonts w:cs="Arial"/>
          <w:sz w:val="22"/>
          <w:lang w:val="en-US"/>
        </w:rPr>
      </w:pPr>
    </w:p>
    <w:p w14:paraId="781170CA" w14:textId="77777777" w:rsidR="005755F8" w:rsidRPr="00A61274" w:rsidRDefault="004A0E9B" w:rsidP="002522EB">
      <w:pPr>
        <w:widowControl w:val="0"/>
        <w:autoSpaceDE w:val="0"/>
        <w:autoSpaceDN w:val="0"/>
        <w:adjustRightInd w:val="0"/>
        <w:spacing w:after="0" w:line="240" w:lineRule="auto"/>
        <w:ind w:right="516"/>
        <w:jc w:val="both"/>
        <w:rPr>
          <w:rFonts w:cs="Arial"/>
          <w:sz w:val="22"/>
          <w:lang w:val="en-US"/>
        </w:rPr>
      </w:pPr>
      <w:r w:rsidRPr="00A61274">
        <w:rPr>
          <w:rFonts w:cs="Arial"/>
          <w:sz w:val="22"/>
          <w:lang w:val="en-US"/>
        </w:rPr>
        <w:t>Other than where it is necessary to identify the difference, the term ‘representative’ will be used throughout this policy to mean either a nominated or authorised person</w:t>
      </w:r>
      <w:r w:rsidR="00B978CD" w:rsidRPr="00A61274">
        <w:rPr>
          <w:rFonts w:cs="Arial"/>
          <w:sz w:val="22"/>
          <w:lang w:val="en-US"/>
        </w:rPr>
        <w:t>.</w:t>
      </w:r>
      <w:r w:rsidR="005755F8" w:rsidRPr="00A61274">
        <w:rPr>
          <w:rFonts w:cs="Arial"/>
          <w:sz w:val="22"/>
          <w:lang w:val="en-US"/>
        </w:rPr>
        <w:t xml:space="preserve">  </w:t>
      </w:r>
    </w:p>
    <w:p w14:paraId="5020DFC8" w14:textId="77777777" w:rsidR="005755F8" w:rsidRPr="00A61274" w:rsidRDefault="005755F8" w:rsidP="002522EB">
      <w:pPr>
        <w:widowControl w:val="0"/>
        <w:autoSpaceDE w:val="0"/>
        <w:autoSpaceDN w:val="0"/>
        <w:adjustRightInd w:val="0"/>
        <w:spacing w:after="0" w:line="240" w:lineRule="auto"/>
        <w:ind w:right="516"/>
        <w:jc w:val="both"/>
        <w:rPr>
          <w:rFonts w:cs="Arial"/>
          <w:sz w:val="22"/>
          <w:lang w:val="en-US"/>
        </w:rPr>
      </w:pPr>
    </w:p>
    <w:p w14:paraId="1835D2CD" w14:textId="77777777" w:rsidR="002522EB" w:rsidRPr="00A61274" w:rsidRDefault="00B978CD" w:rsidP="002522EB">
      <w:pPr>
        <w:widowControl w:val="0"/>
        <w:autoSpaceDE w:val="0"/>
        <w:autoSpaceDN w:val="0"/>
        <w:adjustRightInd w:val="0"/>
        <w:spacing w:after="0" w:line="240" w:lineRule="auto"/>
        <w:ind w:right="516"/>
        <w:jc w:val="both"/>
        <w:rPr>
          <w:rFonts w:cs="Arial"/>
          <w:sz w:val="22"/>
          <w:lang w:val="en-US"/>
        </w:rPr>
      </w:pPr>
      <w:r w:rsidRPr="00A61274">
        <w:rPr>
          <w:rFonts w:cs="Arial"/>
          <w:sz w:val="22"/>
          <w:lang w:val="en-US"/>
        </w:rPr>
        <w:t>It should be noted that</w:t>
      </w:r>
      <w:r w:rsidR="002522EB" w:rsidRPr="00A61274">
        <w:rPr>
          <w:rFonts w:cs="Arial"/>
          <w:sz w:val="22"/>
          <w:lang w:val="en-US"/>
        </w:rPr>
        <w:t xml:space="preserve"> the </w:t>
      </w:r>
      <w:r w:rsidRPr="00A61274">
        <w:rPr>
          <w:rFonts w:cs="Arial"/>
          <w:sz w:val="22"/>
          <w:lang w:val="en-US"/>
        </w:rPr>
        <w:t xml:space="preserve">above </w:t>
      </w:r>
      <w:r w:rsidR="002522EB" w:rsidRPr="00A61274">
        <w:rPr>
          <w:rFonts w:cs="Arial"/>
          <w:sz w:val="22"/>
          <w:lang w:val="en-US"/>
        </w:rPr>
        <w:t xml:space="preserve">definitions of nominated and authorised persons are drawn from the Care Act, </w:t>
      </w:r>
      <w:r w:rsidRPr="00A61274">
        <w:rPr>
          <w:rFonts w:cs="Arial"/>
          <w:sz w:val="22"/>
          <w:lang w:val="en-US"/>
        </w:rPr>
        <w:t xml:space="preserve">and there are some differences in expectation depending on whether the nominated person receives a direct payment under the Care Act or </w:t>
      </w:r>
      <w:r w:rsidR="002C3F4F" w:rsidRPr="00A61274">
        <w:rPr>
          <w:rFonts w:cs="Arial"/>
          <w:sz w:val="22"/>
          <w:lang w:val="en-US"/>
        </w:rPr>
        <w:t>NHS Act</w:t>
      </w:r>
      <w:r w:rsidRPr="00A61274">
        <w:rPr>
          <w:rFonts w:cs="Arial"/>
          <w:sz w:val="22"/>
          <w:lang w:val="en-US"/>
        </w:rPr>
        <w:t>.  Those receiving a CHC direct payment as nominee are always responsible for fulfilling all responsibilities of someone receiving a direct payment (for example, acting as principle for contracts or employment or for care).  Those receiving a Care Act direct payment as nominee may have agreed a</w:t>
      </w:r>
      <w:r w:rsidR="002C3F4F" w:rsidRPr="00A61274">
        <w:rPr>
          <w:rFonts w:cs="Arial"/>
          <w:sz w:val="22"/>
          <w:lang w:val="en-US"/>
        </w:rPr>
        <w:t xml:space="preserve"> variable and/ or</w:t>
      </w:r>
      <w:r w:rsidRPr="00A61274">
        <w:rPr>
          <w:rFonts w:cs="Arial"/>
          <w:sz w:val="22"/>
          <w:lang w:val="en-US"/>
        </w:rPr>
        <w:t xml:space="preserve"> lesser level of responsibility.    </w:t>
      </w:r>
      <w:r w:rsidR="002522EB" w:rsidRPr="00A61274">
        <w:rPr>
          <w:rFonts w:cs="Arial"/>
          <w:sz w:val="22"/>
          <w:lang w:val="en-US"/>
        </w:rPr>
        <w:t xml:space="preserve">  </w:t>
      </w:r>
    </w:p>
    <w:p w14:paraId="63E4BF76" w14:textId="77777777" w:rsidR="005755F8" w:rsidRPr="00A61274" w:rsidRDefault="005755F8" w:rsidP="002522EB">
      <w:pPr>
        <w:widowControl w:val="0"/>
        <w:autoSpaceDE w:val="0"/>
        <w:autoSpaceDN w:val="0"/>
        <w:adjustRightInd w:val="0"/>
        <w:spacing w:after="0" w:line="240" w:lineRule="auto"/>
        <w:ind w:right="516"/>
        <w:jc w:val="both"/>
        <w:rPr>
          <w:rFonts w:cs="Arial"/>
          <w:sz w:val="22"/>
          <w:lang w:val="en-US"/>
        </w:rPr>
      </w:pPr>
    </w:p>
    <w:p w14:paraId="59920C86" w14:textId="77777777" w:rsidR="004A0E9B" w:rsidRPr="00A61274" w:rsidRDefault="004A0E9B" w:rsidP="004A0E9B">
      <w:pPr>
        <w:pStyle w:val="Heading2"/>
        <w:spacing w:after="0" w:line="240" w:lineRule="auto"/>
        <w:rPr>
          <w:color w:val="auto"/>
        </w:rPr>
      </w:pPr>
      <w:bookmarkStart w:id="10" w:name="_Toc169091915"/>
      <w:r w:rsidRPr="00A61274">
        <w:rPr>
          <w:color w:val="auto"/>
        </w:rPr>
        <w:t>3</w:t>
      </w:r>
      <w:r w:rsidRPr="00A61274">
        <w:rPr>
          <w:color w:val="auto"/>
        </w:rPr>
        <w:tab/>
        <w:t>Purpose and aims</w:t>
      </w:r>
      <w:bookmarkEnd w:id="10"/>
    </w:p>
    <w:p w14:paraId="52F757C8" w14:textId="77777777" w:rsidR="004A0E9B" w:rsidRPr="00A61274" w:rsidRDefault="004A0E9B" w:rsidP="004A0E9B">
      <w:pPr>
        <w:widowControl w:val="0"/>
        <w:tabs>
          <w:tab w:val="left" w:pos="1520"/>
        </w:tabs>
        <w:autoSpaceDE w:val="0"/>
        <w:autoSpaceDN w:val="0"/>
        <w:adjustRightInd w:val="0"/>
        <w:spacing w:after="0" w:line="240" w:lineRule="auto"/>
        <w:ind w:right="185"/>
        <w:jc w:val="both"/>
        <w:rPr>
          <w:rFonts w:cs="Arial"/>
          <w:sz w:val="22"/>
          <w:lang w:val="en-US"/>
        </w:rPr>
      </w:pPr>
      <w:r w:rsidRPr="00A61274">
        <w:rPr>
          <w:rFonts w:cs="Arial"/>
          <w:sz w:val="22"/>
          <w:lang w:val="en-US"/>
        </w:rPr>
        <w:t>Th</w:t>
      </w:r>
      <w:r w:rsidR="00ED4CDA" w:rsidRPr="00A61274">
        <w:rPr>
          <w:rFonts w:cs="Arial"/>
          <w:sz w:val="22"/>
          <w:lang w:val="en-US"/>
        </w:rPr>
        <w:t>is p</w:t>
      </w:r>
      <w:r w:rsidRPr="00A61274">
        <w:rPr>
          <w:rFonts w:cs="Arial"/>
          <w:sz w:val="22"/>
          <w:lang w:val="en-US"/>
        </w:rPr>
        <w:t>olicy’s aim</w:t>
      </w:r>
      <w:r w:rsidRPr="00A61274">
        <w:rPr>
          <w:rFonts w:cs="Arial"/>
          <w:spacing w:val="-3"/>
          <w:sz w:val="22"/>
          <w:lang w:val="en-US"/>
        </w:rPr>
        <w:t xml:space="preserve"> </w:t>
      </w:r>
      <w:r w:rsidRPr="00A61274">
        <w:rPr>
          <w:rFonts w:cs="Arial"/>
          <w:sz w:val="22"/>
          <w:lang w:val="en-US"/>
        </w:rPr>
        <w:t>is</w:t>
      </w:r>
      <w:r w:rsidRPr="00A61274">
        <w:rPr>
          <w:rFonts w:cs="Arial"/>
          <w:spacing w:val="-2"/>
          <w:sz w:val="22"/>
          <w:lang w:val="en-US"/>
        </w:rPr>
        <w:t xml:space="preserve"> </w:t>
      </w:r>
      <w:r w:rsidRPr="00A61274">
        <w:rPr>
          <w:rFonts w:cs="Arial"/>
          <w:spacing w:val="1"/>
          <w:sz w:val="22"/>
          <w:lang w:val="en-US"/>
        </w:rPr>
        <w:t>t</w:t>
      </w:r>
      <w:r w:rsidRPr="00A61274">
        <w:rPr>
          <w:rFonts w:cs="Arial"/>
          <w:sz w:val="22"/>
          <w:lang w:val="en-US"/>
        </w:rPr>
        <w:t>o</w:t>
      </w:r>
      <w:r w:rsidRPr="00A61274">
        <w:rPr>
          <w:rFonts w:cs="Arial"/>
          <w:spacing w:val="1"/>
          <w:sz w:val="22"/>
          <w:lang w:val="en-US"/>
        </w:rPr>
        <w:t xml:space="preserve"> </w:t>
      </w:r>
      <w:r w:rsidRPr="00A61274">
        <w:rPr>
          <w:rFonts w:cs="Arial"/>
          <w:spacing w:val="-3"/>
          <w:sz w:val="22"/>
          <w:lang w:val="en-US"/>
        </w:rPr>
        <w:t>p</w:t>
      </w:r>
      <w:r w:rsidRPr="00A61274">
        <w:rPr>
          <w:rFonts w:cs="Arial"/>
          <w:sz w:val="22"/>
          <w:lang w:val="en-US"/>
        </w:rPr>
        <w:t>rodu</w:t>
      </w:r>
      <w:r w:rsidRPr="00A61274">
        <w:rPr>
          <w:rFonts w:cs="Arial"/>
          <w:spacing w:val="1"/>
          <w:sz w:val="22"/>
          <w:lang w:val="en-US"/>
        </w:rPr>
        <w:t>c</w:t>
      </w:r>
      <w:r w:rsidRPr="00A61274">
        <w:rPr>
          <w:rFonts w:cs="Arial"/>
          <w:sz w:val="22"/>
          <w:lang w:val="en-US"/>
        </w:rPr>
        <w:t>e a</w:t>
      </w:r>
      <w:r w:rsidRPr="00A61274">
        <w:rPr>
          <w:rFonts w:cs="Arial"/>
          <w:spacing w:val="1"/>
          <w:sz w:val="22"/>
          <w:lang w:val="en-US"/>
        </w:rPr>
        <w:t xml:space="preserve"> c</w:t>
      </w:r>
      <w:r w:rsidRPr="00A61274">
        <w:rPr>
          <w:rFonts w:cs="Arial"/>
          <w:spacing w:val="-3"/>
          <w:sz w:val="22"/>
          <w:lang w:val="en-US"/>
        </w:rPr>
        <w:t>o</w:t>
      </w:r>
      <w:r w:rsidRPr="00A61274">
        <w:rPr>
          <w:rFonts w:cs="Arial"/>
          <w:sz w:val="22"/>
          <w:lang w:val="en-US"/>
        </w:rPr>
        <w:t>n</w:t>
      </w:r>
      <w:r w:rsidRPr="00A61274">
        <w:rPr>
          <w:rFonts w:cs="Arial"/>
          <w:spacing w:val="1"/>
          <w:sz w:val="22"/>
          <w:lang w:val="en-US"/>
        </w:rPr>
        <w:t>s</w:t>
      </w:r>
      <w:r w:rsidRPr="00A61274">
        <w:rPr>
          <w:rFonts w:cs="Arial"/>
          <w:spacing w:val="-2"/>
          <w:sz w:val="22"/>
          <w:lang w:val="en-US"/>
        </w:rPr>
        <w:t>i</w:t>
      </w:r>
      <w:r w:rsidRPr="00A61274">
        <w:rPr>
          <w:rFonts w:cs="Arial"/>
          <w:spacing w:val="-1"/>
          <w:sz w:val="22"/>
          <w:lang w:val="en-US"/>
        </w:rPr>
        <w:t>s</w:t>
      </w:r>
      <w:r w:rsidRPr="00A61274">
        <w:rPr>
          <w:rFonts w:cs="Arial"/>
          <w:spacing w:val="1"/>
          <w:sz w:val="22"/>
          <w:lang w:val="en-US"/>
        </w:rPr>
        <w:t>t</w:t>
      </w:r>
      <w:r w:rsidRPr="00A61274">
        <w:rPr>
          <w:rFonts w:cs="Arial"/>
          <w:sz w:val="22"/>
          <w:lang w:val="en-US"/>
        </w:rPr>
        <w:t>ent and</w:t>
      </w:r>
      <w:r w:rsidRPr="00A61274">
        <w:rPr>
          <w:rFonts w:cs="Arial"/>
          <w:spacing w:val="-2"/>
          <w:sz w:val="22"/>
          <w:lang w:val="en-US"/>
        </w:rPr>
        <w:t xml:space="preserve"> </w:t>
      </w:r>
      <w:r w:rsidRPr="00A61274">
        <w:rPr>
          <w:rFonts w:cs="Arial"/>
          <w:spacing w:val="-1"/>
          <w:sz w:val="22"/>
          <w:lang w:val="en-US"/>
        </w:rPr>
        <w:t>f</w:t>
      </w:r>
      <w:r w:rsidRPr="00A61274">
        <w:rPr>
          <w:rFonts w:cs="Arial"/>
          <w:sz w:val="22"/>
          <w:lang w:val="en-US"/>
        </w:rPr>
        <w:t>a</w:t>
      </w:r>
      <w:r w:rsidRPr="00A61274">
        <w:rPr>
          <w:rFonts w:cs="Arial"/>
          <w:spacing w:val="-3"/>
          <w:sz w:val="22"/>
          <w:lang w:val="en-US"/>
        </w:rPr>
        <w:t>i</w:t>
      </w:r>
      <w:r w:rsidRPr="00A61274">
        <w:rPr>
          <w:rFonts w:cs="Arial"/>
          <w:sz w:val="22"/>
          <w:lang w:val="en-US"/>
        </w:rPr>
        <w:t>r</w:t>
      </w:r>
      <w:r w:rsidRPr="00A61274">
        <w:rPr>
          <w:rFonts w:cs="Arial"/>
          <w:spacing w:val="1"/>
          <w:sz w:val="22"/>
          <w:lang w:val="en-US"/>
        </w:rPr>
        <w:t xml:space="preserve"> f</w:t>
      </w:r>
      <w:r w:rsidRPr="00A61274">
        <w:rPr>
          <w:rFonts w:cs="Arial"/>
          <w:spacing w:val="-2"/>
          <w:sz w:val="22"/>
          <w:lang w:val="en-US"/>
        </w:rPr>
        <w:t>r</w:t>
      </w:r>
      <w:r w:rsidRPr="00A61274">
        <w:rPr>
          <w:rFonts w:cs="Arial"/>
          <w:sz w:val="22"/>
          <w:lang w:val="en-US"/>
        </w:rPr>
        <w:t>a</w:t>
      </w:r>
      <w:r w:rsidRPr="00A61274">
        <w:rPr>
          <w:rFonts w:cs="Arial"/>
          <w:spacing w:val="-1"/>
          <w:sz w:val="22"/>
          <w:lang w:val="en-US"/>
        </w:rPr>
        <w:t>m</w:t>
      </w:r>
      <w:r w:rsidRPr="00A61274">
        <w:rPr>
          <w:rFonts w:cs="Arial"/>
          <w:sz w:val="22"/>
          <w:lang w:val="en-US"/>
        </w:rPr>
        <w:t>e</w:t>
      </w:r>
      <w:r w:rsidRPr="00A61274">
        <w:rPr>
          <w:rFonts w:cs="Arial"/>
          <w:spacing w:val="-4"/>
          <w:sz w:val="22"/>
          <w:lang w:val="en-US"/>
        </w:rPr>
        <w:t>w</w:t>
      </w:r>
      <w:r w:rsidRPr="00A61274">
        <w:rPr>
          <w:rFonts w:cs="Arial"/>
          <w:sz w:val="22"/>
          <w:lang w:val="en-US"/>
        </w:rPr>
        <w:t>ork</w:t>
      </w:r>
      <w:r w:rsidRPr="00A61274">
        <w:rPr>
          <w:rFonts w:cs="Arial"/>
          <w:spacing w:val="2"/>
          <w:sz w:val="22"/>
          <w:lang w:val="en-US"/>
        </w:rPr>
        <w:t xml:space="preserve"> </w:t>
      </w:r>
      <w:r w:rsidRPr="00A61274">
        <w:rPr>
          <w:rFonts w:cs="Arial"/>
          <w:spacing w:val="1"/>
          <w:sz w:val="22"/>
          <w:lang w:val="en-US"/>
        </w:rPr>
        <w:t>f</w:t>
      </w:r>
      <w:r w:rsidRPr="00A61274">
        <w:rPr>
          <w:rFonts w:cs="Arial"/>
          <w:spacing w:val="-3"/>
          <w:sz w:val="22"/>
          <w:lang w:val="en-US"/>
        </w:rPr>
        <w:t>o</w:t>
      </w:r>
      <w:r w:rsidRPr="00A61274">
        <w:rPr>
          <w:rFonts w:cs="Arial"/>
          <w:sz w:val="22"/>
          <w:lang w:val="en-US"/>
        </w:rPr>
        <w:t>r</w:t>
      </w:r>
      <w:r w:rsidRPr="00A61274">
        <w:rPr>
          <w:rFonts w:cs="Arial"/>
          <w:spacing w:val="3"/>
          <w:sz w:val="22"/>
          <w:lang w:val="en-US"/>
        </w:rPr>
        <w:t xml:space="preserve"> </w:t>
      </w:r>
      <w:r w:rsidRPr="00A61274">
        <w:rPr>
          <w:rFonts w:cs="Arial"/>
          <w:spacing w:val="1"/>
          <w:sz w:val="22"/>
          <w:lang w:val="en-US"/>
        </w:rPr>
        <w:t>provision and management of direct payments</w:t>
      </w:r>
      <w:r w:rsidRPr="00A61274">
        <w:rPr>
          <w:rFonts w:cs="Arial"/>
          <w:sz w:val="22"/>
          <w:lang w:val="en-US"/>
        </w:rPr>
        <w:t xml:space="preserve">, applied on an equitable and transparent basis.   </w:t>
      </w:r>
    </w:p>
    <w:p w14:paraId="75EF6B18" w14:textId="77777777" w:rsidR="004A0E9B" w:rsidRPr="00A61274" w:rsidRDefault="004A0E9B" w:rsidP="004A0E9B">
      <w:pPr>
        <w:widowControl w:val="0"/>
        <w:tabs>
          <w:tab w:val="left" w:pos="1520"/>
        </w:tabs>
        <w:autoSpaceDE w:val="0"/>
        <w:autoSpaceDN w:val="0"/>
        <w:adjustRightInd w:val="0"/>
        <w:spacing w:after="0" w:line="240" w:lineRule="auto"/>
        <w:ind w:right="185"/>
        <w:jc w:val="both"/>
        <w:rPr>
          <w:rFonts w:cs="Arial"/>
          <w:sz w:val="22"/>
          <w:lang w:val="en-US"/>
        </w:rPr>
      </w:pPr>
    </w:p>
    <w:p w14:paraId="7CEC76F2" w14:textId="77777777" w:rsidR="004A0E9B" w:rsidRPr="00A61274" w:rsidRDefault="004A0E9B" w:rsidP="004A0E9B">
      <w:pPr>
        <w:widowControl w:val="0"/>
        <w:tabs>
          <w:tab w:val="left" w:pos="1520"/>
        </w:tabs>
        <w:autoSpaceDE w:val="0"/>
        <w:autoSpaceDN w:val="0"/>
        <w:adjustRightInd w:val="0"/>
        <w:spacing w:after="0" w:line="240" w:lineRule="auto"/>
        <w:ind w:right="185"/>
        <w:jc w:val="both"/>
        <w:rPr>
          <w:rFonts w:cs="Arial"/>
          <w:sz w:val="22"/>
          <w:lang w:val="en-US"/>
        </w:rPr>
      </w:pPr>
      <w:r w:rsidRPr="00A61274">
        <w:rPr>
          <w:rFonts w:cs="Arial"/>
          <w:sz w:val="22"/>
          <w:lang w:val="en-US"/>
        </w:rPr>
        <w:t>In particular, th</w:t>
      </w:r>
      <w:r w:rsidR="00ED4CDA" w:rsidRPr="00A61274">
        <w:rPr>
          <w:rFonts w:cs="Arial"/>
          <w:sz w:val="22"/>
          <w:lang w:val="en-US"/>
        </w:rPr>
        <w:t>is p</w:t>
      </w:r>
      <w:r w:rsidRPr="00A61274">
        <w:rPr>
          <w:rFonts w:cs="Arial"/>
          <w:sz w:val="22"/>
          <w:lang w:val="en-US"/>
        </w:rPr>
        <w:t>olicy is intended to recognise:</w:t>
      </w:r>
    </w:p>
    <w:p w14:paraId="169C0C3D" w14:textId="77777777" w:rsidR="004A0E9B" w:rsidRPr="00A61274" w:rsidRDefault="004A0E9B" w:rsidP="004A0E9B">
      <w:pPr>
        <w:widowControl w:val="0"/>
        <w:tabs>
          <w:tab w:val="left" w:pos="1520"/>
        </w:tabs>
        <w:autoSpaceDE w:val="0"/>
        <w:autoSpaceDN w:val="0"/>
        <w:adjustRightInd w:val="0"/>
        <w:ind w:right="185"/>
        <w:jc w:val="both"/>
        <w:rPr>
          <w:rFonts w:cs="Arial"/>
          <w:sz w:val="22"/>
          <w:lang w:val="en-US"/>
        </w:rPr>
      </w:pPr>
    </w:p>
    <w:p w14:paraId="7B8E5068" w14:textId="77777777" w:rsidR="004A0E9B" w:rsidRPr="00A61274" w:rsidRDefault="009A178C" w:rsidP="00017363">
      <w:pPr>
        <w:pStyle w:val="Heading3"/>
        <w:rPr>
          <w:color w:val="auto"/>
        </w:rPr>
      </w:pPr>
      <w:bookmarkStart w:id="11" w:name="_Toc169091916"/>
      <w:r w:rsidRPr="00A61274">
        <w:rPr>
          <w:color w:val="auto"/>
        </w:rPr>
        <w:t>3.1</w:t>
      </w:r>
      <w:r w:rsidRPr="00A61274">
        <w:rPr>
          <w:color w:val="auto"/>
        </w:rPr>
        <w:tab/>
        <w:t xml:space="preserve">the financial context </w:t>
      </w:r>
      <w:r w:rsidR="004A0E9B" w:rsidRPr="00A61274">
        <w:rPr>
          <w:rFonts w:eastAsiaTheme="minorHAnsi"/>
          <w:color w:val="auto"/>
        </w:rPr>
        <w:t>in which direct payment activity takes place</w:t>
      </w:r>
      <w:bookmarkEnd w:id="11"/>
    </w:p>
    <w:p w14:paraId="1DAF943A" w14:textId="77777777" w:rsidR="00F94DA6" w:rsidRPr="00A61274" w:rsidRDefault="00F94DA6" w:rsidP="00F94DA6">
      <w:pPr>
        <w:shd w:val="clear" w:color="auto" w:fill="FFFFFF"/>
        <w:spacing w:before="100" w:beforeAutospacing="1" w:after="100" w:afterAutospacing="1" w:line="270" w:lineRule="atLeast"/>
        <w:rPr>
          <w:rFonts w:cs="Arial"/>
          <w:bCs/>
          <w:sz w:val="22"/>
          <w:lang w:val="en-US"/>
        </w:rPr>
      </w:pPr>
      <w:r w:rsidRPr="00A61274">
        <w:rPr>
          <w:sz w:val="22"/>
        </w:rPr>
        <w:t xml:space="preserve">The adult social care budget is agreed annually by the </w:t>
      </w:r>
      <w:r w:rsidR="002C3F4F" w:rsidRPr="00A61274">
        <w:rPr>
          <w:sz w:val="22"/>
        </w:rPr>
        <w:t>C</w:t>
      </w:r>
      <w:r w:rsidRPr="00A61274">
        <w:rPr>
          <w:sz w:val="22"/>
        </w:rPr>
        <w:t xml:space="preserve">ouncil’s cabinet and is limited.  Similarly, the NHS is tasked with delivering better outcomes for patients within limited resources.  </w:t>
      </w:r>
      <w:r w:rsidRPr="00A61274">
        <w:rPr>
          <w:rFonts w:cs="Arial"/>
          <w:bCs/>
          <w:sz w:val="22"/>
          <w:lang w:val="en-US"/>
        </w:rPr>
        <w:t xml:space="preserve">Health and social care budgets are constrained and the </w:t>
      </w:r>
      <w:r w:rsidR="00017363" w:rsidRPr="00A61274">
        <w:rPr>
          <w:rFonts w:cs="Arial"/>
          <w:bCs/>
          <w:sz w:val="22"/>
          <w:lang w:val="en-US"/>
        </w:rPr>
        <w:t>ICB</w:t>
      </w:r>
      <w:r w:rsidRPr="00A61274">
        <w:rPr>
          <w:rFonts w:cs="Arial"/>
          <w:bCs/>
          <w:sz w:val="22"/>
          <w:lang w:val="en-US"/>
        </w:rPr>
        <w:t xml:space="preserve"> expects budgets to be managed with regard to National Audit Office (NAO) guidance.  </w:t>
      </w:r>
    </w:p>
    <w:p w14:paraId="73D64504" w14:textId="77777777" w:rsidR="004A0E9B" w:rsidRPr="00A61274" w:rsidRDefault="004A0E9B" w:rsidP="004A0E9B">
      <w:pPr>
        <w:autoSpaceDE w:val="0"/>
        <w:autoSpaceDN w:val="0"/>
        <w:adjustRightInd w:val="0"/>
        <w:rPr>
          <w:rFonts w:cs="Arial"/>
          <w:sz w:val="22"/>
        </w:rPr>
      </w:pPr>
      <w:r w:rsidRPr="00A61274">
        <w:rPr>
          <w:rFonts w:cs="Arial"/>
          <w:sz w:val="22"/>
        </w:rPr>
        <w:t xml:space="preserve">The </w:t>
      </w:r>
      <w:r w:rsidR="00017363" w:rsidRPr="00A61274">
        <w:rPr>
          <w:rFonts w:cs="Arial"/>
          <w:sz w:val="22"/>
        </w:rPr>
        <w:t>ICB</w:t>
      </w:r>
      <w:r w:rsidRPr="00A61274">
        <w:rPr>
          <w:rFonts w:cs="Arial"/>
          <w:sz w:val="22"/>
        </w:rPr>
        <w:t xml:space="preserve"> expects care practitioners to:</w:t>
      </w:r>
    </w:p>
    <w:p w14:paraId="7E22A362" w14:textId="77777777" w:rsidR="004A0E9B" w:rsidRPr="00A61274" w:rsidRDefault="004A0E9B" w:rsidP="00C709C9">
      <w:pPr>
        <w:pStyle w:val="ListParagraph"/>
        <w:numPr>
          <w:ilvl w:val="0"/>
          <w:numId w:val="10"/>
        </w:numPr>
        <w:spacing w:before="200" w:after="200" w:line="240" w:lineRule="auto"/>
        <w:jc w:val="both"/>
        <w:rPr>
          <w:rFonts w:eastAsia="Times New Roman" w:cs="Arial"/>
          <w:sz w:val="22"/>
          <w:lang w:eastAsia="en-GB"/>
        </w:rPr>
      </w:pPr>
      <w:r w:rsidRPr="00085161">
        <w:rPr>
          <w:rFonts w:eastAsia="Times New Roman" w:cs="Arial"/>
          <w:sz w:val="22"/>
          <w:lang w:eastAsia="en-GB"/>
        </w:rPr>
        <w:t xml:space="preserve">Meet the eligible </w:t>
      </w:r>
      <w:r w:rsidRPr="00A61274">
        <w:rPr>
          <w:rFonts w:eastAsia="Times New Roman" w:cs="Arial"/>
          <w:sz w:val="22"/>
          <w:lang w:eastAsia="en-GB"/>
        </w:rPr>
        <w:t xml:space="preserve">needs of those for whom the </w:t>
      </w:r>
      <w:r w:rsidR="00017363" w:rsidRPr="00A61274">
        <w:rPr>
          <w:rFonts w:eastAsia="Times New Roman" w:cs="Arial"/>
          <w:sz w:val="22"/>
          <w:lang w:eastAsia="en-GB"/>
        </w:rPr>
        <w:t>ICB</w:t>
      </w:r>
      <w:r w:rsidRPr="00A61274">
        <w:rPr>
          <w:rFonts w:eastAsia="Times New Roman" w:cs="Arial"/>
          <w:sz w:val="22"/>
          <w:lang w:eastAsia="en-GB"/>
        </w:rPr>
        <w:t xml:space="preserve"> is responsible within the available budget (subject to considerations of exceeding the budget where the law compels it) </w:t>
      </w:r>
    </w:p>
    <w:p w14:paraId="11E2ED67" w14:textId="77777777" w:rsidR="004A0E9B" w:rsidRPr="00A61274" w:rsidRDefault="004A0E9B" w:rsidP="00C709C9">
      <w:pPr>
        <w:pStyle w:val="ListParagraph"/>
        <w:numPr>
          <w:ilvl w:val="0"/>
          <w:numId w:val="10"/>
        </w:numPr>
        <w:spacing w:before="200" w:after="200" w:line="240" w:lineRule="auto"/>
        <w:jc w:val="both"/>
        <w:rPr>
          <w:rFonts w:eastAsia="Times New Roman" w:cs="Arial"/>
          <w:sz w:val="22"/>
          <w:lang w:eastAsia="en-GB"/>
        </w:rPr>
      </w:pPr>
      <w:r w:rsidRPr="00A61274">
        <w:rPr>
          <w:rFonts w:eastAsia="Times New Roman" w:cs="Arial"/>
          <w:sz w:val="22"/>
          <w:lang w:eastAsia="en-GB"/>
        </w:rPr>
        <w:t xml:space="preserve">Meet the eligible needs of those for whom the </w:t>
      </w:r>
      <w:r w:rsidR="00017363" w:rsidRPr="00A61274">
        <w:rPr>
          <w:rFonts w:eastAsia="Times New Roman" w:cs="Arial"/>
          <w:sz w:val="22"/>
          <w:lang w:eastAsia="en-GB"/>
        </w:rPr>
        <w:t>ICB</w:t>
      </w:r>
      <w:r w:rsidRPr="00A61274">
        <w:rPr>
          <w:rFonts w:eastAsia="Times New Roman" w:cs="Arial"/>
          <w:sz w:val="22"/>
          <w:lang w:eastAsia="en-GB"/>
        </w:rPr>
        <w:t xml:space="preserve"> is responsible, with regard to the NAO Successful Commissioning Guide (guidance on securing value for money in public spending - see below)</w:t>
      </w:r>
    </w:p>
    <w:p w14:paraId="49BA3334" w14:textId="77777777" w:rsidR="004A0E9B" w:rsidRPr="00A61274" w:rsidRDefault="004A0E9B" w:rsidP="00C709C9">
      <w:pPr>
        <w:pStyle w:val="ListParagraph"/>
        <w:numPr>
          <w:ilvl w:val="0"/>
          <w:numId w:val="10"/>
        </w:numPr>
        <w:spacing w:before="200" w:after="200" w:line="240" w:lineRule="auto"/>
        <w:jc w:val="both"/>
        <w:rPr>
          <w:rFonts w:eastAsia="Times New Roman" w:cs="Arial"/>
          <w:sz w:val="22"/>
          <w:lang w:eastAsia="en-GB"/>
        </w:rPr>
      </w:pPr>
      <w:r w:rsidRPr="00A61274">
        <w:rPr>
          <w:rFonts w:eastAsia="Times New Roman" w:cs="Arial"/>
          <w:sz w:val="22"/>
          <w:lang w:eastAsia="en-GB"/>
        </w:rPr>
        <w:t xml:space="preserve">Operationalise this policy in ways that are consistent with meeting the objectives contained herein, in compliance with the law. </w:t>
      </w:r>
    </w:p>
    <w:p w14:paraId="074B20DE" w14:textId="77777777" w:rsidR="004A0E9B" w:rsidRPr="00A61274" w:rsidRDefault="004A0E9B" w:rsidP="004A0E9B">
      <w:pPr>
        <w:shd w:val="clear" w:color="auto" w:fill="FFFFFF"/>
        <w:rPr>
          <w:rFonts w:eastAsia="Times New Roman" w:cs="Arial"/>
          <w:sz w:val="22"/>
          <w:lang w:val="en-US" w:eastAsia="en-GB"/>
        </w:rPr>
      </w:pPr>
      <w:r w:rsidRPr="00A61274">
        <w:rPr>
          <w:rFonts w:eastAsia="Times New Roman" w:cs="Arial"/>
          <w:sz w:val="22"/>
          <w:lang w:val="en-US" w:eastAsia="en-GB"/>
        </w:rPr>
        <w:t xml:space="preserve">The NAO defines value for money as ‘the optimal use of resources to achieve the intended outcomes’, and uses three criteria when assessing value for money: </w:t>
      </w:r>
    </w:p>
    <w:p w14:paraId="6838A95B" w14:textId="77777777" w:rsidR="00FF637C" w:rsidRPr="00A61274" w:rsidRDefault="004A0E9B" w:rsidP="00C709C9">
      <w:pPr>
        <w:pStyle w:val="ListParagraph"/>
        <w:numPr>
          <w:ilvl w:val="0"/>
          <w:numId w:val="13"/>
        </w:numPr>
        <w:shd w:val="clear" w:color="auto" w:fill="FFFFFF"/>
        <w:spacing w:before="200" w:after="200" w:line="240" w:lineRule="auto"/>
        <w:jc w:val="both"/>
        <w:rPr>
          <w:rFonts w:eastAsia="Times New Roman" w:cs="Arial"/>
          <w:sz w:val="22"/>
          <w:lang w:val="en-US" w:eastAsia="en-GB"/>
        </w:rPr>
      </w:pPr>
      <w:r w:rsidRPr="00A61274">
        <w:rPr>
          <w:rFonts w:eastAsia="Times New Roman" w:cs="Arial"/>
          <w:bCs/>
          <w:sz w:val="22"/>
          <w:lang w:val="en-US" w:eastAsia="en-GB"/>
        </w:rPr>
        <w:t>Economy</w:t>
      </w:r>
      <w:r w:rsidRPr="00A61274">
        <w:rPr>
          <w:rFonts w:eastAsia="Times New Roman" w:cs="Arial"/>
          <w:sz w:val="22"/>
          <w:lang w:val="en-US" w:eastAsia="en-GB"/>
        </w:rPr>
        <w:t xml:space="preserve">: minimising the cost of resources used or required (inputs) – </w:t>
      </w:r>
      <w:r w:rsidRPr="00A61274">
        <w:rPr>
          <w:rFonts w:eastAsia="Times New Roman" w:cs="Arial"/>
          <w:bCs/>
          <w:sz w:val="22"/>
          <w:lang w:val="en-US" w:eastAsia="en-GB"/>
        </w:rPr>
        <w:t>spending less</w:t>
      </w:r>
    </w:p>
    <w:p w14:paraId="60C5F78D" w14:textId="77777777" w:rsidR="00FF637C" w:rsidRPr="00A61274" w:rsidRDefault="004A0E9B" w:rsidP="00C709C9">
      <w:pPr>
        <w:pStyle w:val="ListParagraph"/>
        <w:numPr>
          <w:ilvl w:val="0"/>
          <w:numId w:val="13"/>
        </w:numPr>
        <w:shd w:val="clear" w:color="auto" w:fill="FFFFFF"/>
        <w:spacing w:before="200" w:after="200" w:line="240" w:lineRule="auto"/>
        <w:jc w:val="both"/>
        <w:rPr>
          <w:rFonts w:eastAsia="Times New Roman" w:cs="Arial"/>
          <w:sz w:val="22"/>
          <w:lang w:val="en-US" w:eastAsia="en-GB"/>
        </w:rPr>
      </w:pPr>
      <w:r w:rsidRPr="00A61274">
        <w:rPr>
          <w:rFonts w:eastAsia="Times New Roman" w:cs="Arial"/>
          <w:bCs/>
          <w:sz w:val="22"/>
          <w:lang w:val="en-US" w:eastAsia="en-GB"/>
        </w:rPr>
        <w:t>Efficiency</w:t>
      </w:r>
      <w:r w:rsidRPr="00A61274">
        <w:rPr>
          <w:rFonts w:eastAsia="Times New Roman" w:cs="Arial"/>
          <w:sz w:val="22"/>
          <w:lang w:val="en-US" w:eastAsia="en-GB"/>
        </w:rPr>
        <w:t xml:space="preserve">: the relationship between the output from goods or services and the resources to produce them – </w:t>
      </w:r>
      <w:r w:rsidRPr="00A61274">
        <w:rPr>
          <w:rFonts w:eastAsia="Times New Roman" w:cs="Arial"/>
          <w:bCs/>
          <w:sz w:val="22"/>
          <w:lang w:val="en-US" w:eastAsia="en-GB"/>
        </w:rPr>
        <w:t>spending well</w:t>
      </w:r>
      <w:r w:rsidRPr="00A61274">
        <w:rPr>
          <w:rFonts w:eastAsia="Times New Roman" w:cs="Arial"/>
          <w:sz w:val="22"/>
          <w:lang w:val="en-US" w:eastAsia="en-GB"/>
        </w:rPr>
        <w:t>; and</w:t>
      </w:r>
    </w:p>
    <w:p w14:paraId="25B6C0DA" w14:textId="77777777" w:rsidR="004A0E9B" w:rsidRPr="00A61274" w:rsidRDefault="004A0E9B" w:rsidP="00C709C9">
      <w:pPr>
        <w:pStyle w:val="ListParagraph"/>
        <w:numPr>
          <w:ilvl w:val="0"/>
          <w:numId w:val="13"/>
        </w:numPr>
        <w:shd w:val="clear" w:color="auto" w:fill="FFFFFF"/>
        <w:spacing w:before="200" w:after="200" w:line="240" w:lineRule="auto"/>
        <w:jc w:val="both"/>
        <w:rPr>
          <w:rFonts w:eastAsia="Times New Roman" w:cs="Arial"/>
          <w:sz w:val="22"/>
          <w:lang w:val="en-US" w:eastAsia="en-GB"/>
        </w:rPr>
      </w:pPr>
      <w:r w:rsidRPr="00A61274">
        <w:rPr>
          <w:rFonts w:eastAsia="Times New Roman" w:cs="Arial"/>
          <w:bCs/>
          <w:sz w:val="22"/>
          <w:lang w:val="en-US" w:eastAsia="en-GB"/>
        </w:rPr>
        <w:t>Effectiveness</w:t>
      </w:r>
      <w:r w:rsidRPr="00A61274">
        <w:rPr>
          <w:rFonts w:eastAsia="Times New Roman" w:cs="Arial"/>
          <w:sz w:val="22"/>
          <w:lang w:val="en-US" w:eastAsia="en-GB"/>
        </w:rPr>
        <w:t xml:space="preserve">: the relationship between the intended and actual results of public spending (outcomes) – </w:t>
      </w:r>
      <w:r w:rsidRPr="00A61274">
        <w:rPr>
          <w:rFonts w:eastAsia="Times New Roman" w:cs="Arial"/>
          <w:bCs/>
          <w:sz w:val="22"/>
          <w:lang w:val="en-US" w:eastAsia="en-GB"/>
        </w:rPr>
        <w:t>spending wisely</w:t>
      </w:r>
      <w:r w:rsidRPr="00A61274">
        <w:rPr>
          <w:rFonts w:eastAsia="Times New Roman" w:cs="Arial"/>
          <w:sz w:val="22"/>
          <w:lang w:val="en-US" w:eastAsia="en-GB"/>
        </w:rPr>
        <w:t>.</w:t>
      </w:r>
    </w:p>
    <w:p w14:paraId="6F1142DC" w14:textId="77777777" w:rsidR="004A0E9B" w:rsidRPr="00A61274" w:rsidRDefault="004A0E9B" w:rsidP="004A0E9B">
      <w:pPr>
        <w:shd w:val="clear" w:color="auto" w:fill="FFFFFF"/>
        <w:spacing w:before="200" w:after="200" w:line="240" w:lineRule="auto"/>
        <w:contextualSpacing/>
        <w:jc w:val="both"/>
        <w:rPr>
          <w:rFonts w:eastAsia="Times New Roman" w:cs="Arial"/>
          <w:sz w:val="22"/>
          <w:lang w:val="en-US" w:eastAsia="en-GB"/>
        </w:rPr>
      </w:pPr>
    </w:p>
    <w:p w14:paraId="043EDFB2" w14:textId="77777777" w:rsidR="004A0E9B" w:rsidRPr="00A61274" w:rsidRDefault="004A0E9B" w:rsidP="004A0E9B">
      <w:pPr>
        <w:shd w:val="clear" w:color="auto" w:fill="FFFFFF"/>
        <w:spacing w:before="200" w:after="200" w:line="240" w:lineRule="auto"/>
        <w:contextualSpacing/>
        <w:jc w:val="both"/>
        <w:rPr>
          <w:rFonts w:eastAsia="Times New Roman" w:cs="Arial"/>
          <w:sz w:val="22"/>
          <w:lang w:val="en-US" w:eastAsia="en-GB"/>
        </w:rPr>
      </w:pPr>
      <w:r w:rsidRPr="00A61274">
        <w:rPr>
          <w:rFonts w:eastAsia="Times New Roman" w:cs="Arial"/>
          <w:sz w:val="22"/>
          <w:lang w:val="en-US" w:eastAsia="en-GB"/>
        </w:rPr>
        <w:t xml:space="preserve">The NAO criteria should be applied to all adult care and support functions undertaken on the </w:t>
      </w:r>
      <w:r w:rsidR="00DA39AE" w:rsidRPr="00A61274">
        <w:rPr>
          <w:rFonts w:eastAsia="Times New Roman" w:cs="Arial"/>
          <w:sz w:val="22"/>
          <w:lang w:val="en-US" w:eastAsia="en-GB"/>
        </w:rPr>
        <w:t>ICB</w:t>
      </w:r>
      <w:r w:rsidRPr="00A61274">
        <w:rPr>
          <w:rFonts w:eastAsia="Times New Roman" w:cs="Arial"/>
          <w:sz w:val="22"/>
          <w:lang w:val="en-US" w:eastAsia="en-GB"/>
        </w:rPr>
        <w:t>’s behalf, including direct payment activity.</w:t>
      </w:r>
    </w:p>
    <w:p w14:paraId="7B18672F" w14:textId="77777777" w:rsidR="009A178C" w:rsidRPr="00A61274" w:rsidRDefault="009A178C" w:rsidP="004A0E9B">
      <w:pPr>
        <w:shd w:val="clear" w:color="auto" w:fill="FFFFFF"/>
        <w:spacing w:before="200" w:after="200" w:line="240" w:lineRule="auto"/>
        <w:contextualSpacing/>
        <w:jc w:val="both"/>
        <w:rPr>
          <w:rFonts w:eastAsia="Times New Roman" w:cs="Arial"/>
          <w:sz w:val="22"/>
          <w:lang w:val="en-US" w:eastAsia="en-GB"/>
        </w:rPr>
      </w:pPr>
    </w:p>
    <w:p w14:paraId="723B66C3" w14:textId="77777777" w:rsidR="004A0E9B" w:rsidRPr="00A61274" w:rsidRDefault="009A178C" w:rsidP="00017363">
      <w:pPr>
        <w:pStyle w:val="Heading3"/>
        <w:rPr>
          <w:color w:val="auto"/>
        </w:rPr>
      </w:pPr>
      <w:bookmarkStart w:id="12" w:name="_Toc169091917"/>
      <w:r w:rsidRPr="00A61274">
        <w:rPr>
          <w:color w:val="auto"/>
        </w:rPr>
        <w:t>3.2</w:t>
      </w:r>
      <w:r w:rsidR="00E8376C" w:rsidRPr="00A61274">
        <w:rPr>
          <w:color w:val="auto"/>
        </w:rPr>
        <w:tab/>
      </w:r>
      <w:r w:rsidRPr="00A61274">
        <w:rPr>
          <w:color w:val="auto"/>
        </w:rPr>
        <w:t xml:space="preserve">the legal context </w:t>
      </w:r>
      <w:r w:rsidR="004A0E9B" w:rsidRPr="00A61274">
        <w:rPr>
          <w:rFonts w:eastAsia="Times New Roman"/>
          <w:color w:val="auto"/>
          <w:lang w:val="en-US" w:eastAsia="en-GB"/>
        </w:rPr>
        <w:t>in which direct payment activity takes place</w:t>
      </w:r>
      <w:bookmarkEnd w:id="12"/>
    </w:p>
    <w:p w14:paraId="6BE24E3C" w14:textId="77777777" w:rsidR="004A0E9B" w:rsidRPr="00A61274" w:rsidRDefault="004A0E9B" w:rsidP="004A0E9B">
      <w:pPr>
        <w:shd w:val="clear" w:color="auto" w:fill="FFFFFF"/>
        <w:rPr>
          <w:rFonts w:cs="Arial"/>
          <w:sz w:val="22"/>
          <w:shd w:val="clear" w:color="auto" w:fill="FFFFFF"/>
        </w:rPr>
      </w:pPr>
      <w:r w:rsidRPr="00A61274">
        <w:rPr>
          <w:rFonts w:cs="Arial"/>
          <w:sz w:val="22"/>
          <w:shd w:val="clear" w:color="auto" w:fill="FFFFFF"/>
        </w:rPr>
        <w:t xml:space="preserve">The legislative context for direct payments is set out in the </w:t>
      </w:r>
      <w:r w:rsidR="002C3F4F" w:rsidRPr="00A61274">
        <w:rPr>
          <w:rFonts w:cs="Arial"/>
          <w:sz w:val="22"/>
          <w:shd w:val="clear" w:color="auto" w:fill="FFFFFF"/>
        </w:rPr>
        <w:t xml:space="preserve">Care Act 2014, NHS Act 2006, </w:t>
      </w:r>
      <w:r w:rsidRPr="00A61274">
        <w:rPr>
          <w:rFonts w:cs="Arial"/>
          <w:sz w:val="22"/>
          <w:shd w:val="clear" w:color="auto" w:fill="FFFFFF"/>
        </w:rPr>
        <w:t>Mental Health Act 1983 (MHA) s117(2C)</w:t>
      </w:r>
      <w:r w:rsidR="006E0862" w:rsidRPr="00A61274">
        <w:rPr>
          <w:rFonts w:cs="Arial"/>
          <w:sz w:val="22"/>
          <w:shd w:val="clear" w:color="auto" w:fill="FFFFFF"/>
        </w:rPr>
        <w:t xml:space="preserve">, and </w:t>
      </w:r>
      <w:r w:rsidRPr="00A61274">
        <w:rPr>
          <w:rFonts w:cs="Arial"/>
          <w:sz w:val="22"/>
          <w:shd w:val="clear" w:color="auto" w:fill="FFFFFF"/>
        </w:rPr>
        <w:t>the Care and Support (Direct Payments) Regulations 2014 (‘the Direct Payment Regulations’)</w:t>
      </w:r>
      <w:r w:rsidR="006E0862" w:rsidRPr="00A61274">
        <w:rPr>
          <w:rFonts w:cs="Arial"/>
          <w:sz w:val="22"/>
          <w:shd w:val="clear" w:color="auto" w:fill="FFFFFF"/>
        </w:rPr>
        <w:t>, the National Framework for NHS</w:t>
      </w:r>
      <w:r w:rsidRPr="00A61274">
        <w:rPr>
          <w:rFonts w:cs="Arial"/>
          <w:sz w:val="22"/>
          <w:shd w:val="clear" w:color="auto" w:fill="FFFFFF"/>
        </w:rPr>
        <w:t xml:space="preserve">.  </w:t>
      </w:r>
      <w:r w:rsidR="002C3F4F" w:rsidRPr="00A61274">
        <w:rPr>
          <w:rFonts w:cs="Arial"/>
          <w:sz w:val="22"/>
          <w:shd w:val="clear" w:color="auto" w:fill="FFFFFF"/>
        </w:rPr>
        <w:t xml:space="preserve">CHC </w:t>
      </w:r>
      <w:r w:rsidR="006E0862" w:rsidRPr="00A61274">
        <w:rPr>
          <w:rFonts w:cs="Arial"/>
          <w:sz w:val="22"/>
          <w:shd w:val="clear" w:color="auto" w:fill="FFFFFF"/>
        </w:rPr>
        <w:t>and NHS Funded Nursing Care (underpinned by the National Health Service Commissioning Board and Clinical Groups (Responsibilities and Standing Rules) Regulations 2012)</w:t>
      </w:r>
      <w:r w:rsidR="002C3F4F" w:rsidRPr="00A61274">
        <w:rPr>
          <w:rFonts w:cs="Arial"/>
          <w:sz w:val="22"/>
          <w:shd w:val="clear" w:color="auto" w:fill="FFFFFF"/>
        </w:rPr>
        <w:t xml:space="preserve">, </w:t>
      </w:r>
      <w:r w:rsidRPr="00A61274">
        <w:rPr>
          <w:rFonts w:cs="Arial"/>
          <w:sz w:val="22"/>
          <w:shd w:val="clear" w:color="auto" w:fill="FFFFFF"/>
        </w:rPr>
        <w:t>Decisions about direct payments must also reflect public law principles.</w:t>
      </w:r>
    </w:p>
    <w:p w14:paraId="63E03653" w14:textId="77777777" w:rsidR="00847AE2" w:rsidRPr="00A61274" w:rsidRDefault="00847AE2" w:rsidP="00847AE2">
      <w:pPr>
        <w:shd w:val="clear" w:color="auto" w:fill="FFFFFF"/>
        <w:rPr>
          <w:rFonts w:cs="Arial"/>
          <w:sz w:val="22"/>
          <w:shd w:val="clear" w:color="auto" w:fill="FFFFFF"/>
        </w:rPr>
      </w:pPr>
      <w:r w:rsidRPr="00A61274">
        <w:rPr>
          <w:rFonts w:cs="Arial"/>
          <w:sz w:val="22"/>
          <w:shd w:val="clear" w:color="auto" w:fill="FFFFFF"/>
        </w:rPr>
        <w:t xml:space="preserve">This policy is not intended to give a full account of the legal position, but rather to offer highlights likely to be of particular relevance to </w:t>
      </w:r>
      <w:r w:rsidR="005755F8" w:rsidRPr="00A61274">
        <w:rPr>
          <w:rFonts w:cs="Arial"/>
          <w:sz w:val="22"/>
          <w:shd w:val="clear" w:color="auto" w:fill="FFFFFF"/>
        </w:rPr>
        <w:t>care practitioners with responsibilities for direct payments</w:t>
      </w:r>
      <w:r w:rsidRPr="00A61274">
        <w:rPr>
          <w:rFonts w:cs="Arial"/>
          <w:sz w:val="22"/>
          <w:shd w:val="clear" w:color="auto" w:fill="FFFFFF"/>
        </w:rPr>
        <w:t xml:space="preserve">.  </w:t>
      </w:r>
    </w:p>
    <w:p w14:paraId="2B9108F6" w14:textId="77777777" w:rsidR="005755F8" w:rsidRPr="00A61274" w:rsidRDefault="005755F8" w:rsidP="005755F8">
      <w:pPr>
        <w:rPr>
          <w:i/>
          <w:iCs/>
          <w:sz w:val="22"/>
        </w:rPr>
      </w:pPr>
      <w:r w:rsidRPr="00A61274">
        <w:rPr>
          <w:sz w:val="22"/>
        </w:rPr>
        <w:t>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to them.</w:t>
      </w:r>
    </w:p>
    <w:p w14:paraId="7611940A" w14:textId="77777777" w:rsidR="009416E8" w:rsidRPr="00A61274" w:rsidRDefault="009416E8" w:rsidP="00B12AE6">
      <w:pPr>
        <w:pStyle w:val="Heading3"/>
        <w:rPr>
          <w:color w:val="auto"/>
        </w:rPr>
      </w:pPr>
      <w:bookmarkStart w:id="13" w:name="_Toc169091918"/>
      <w:r w:rsidRPr="00A61274">
        <w:rPr>
          <w:color w:val="auto"/>
        </w:rPr>
        <w:t>3.2.1 Public law principles and decision making</w:t>
      </w:r>
      <w:bookmarkEnd w:id="13"/>
    </w:p>
    <w:p w14:paraId="1B693933" w14:textId="77777777" w:rsidR="004A0E9B" w:rsidRPr="00A61274" w:rsidRDefault="004A0E9B" w:rsidP="009416E8">
      <w:pPr>
        <w:autoSpaceDE w:val="0"/>
        <w:autoSpaceDN w:val="0"/>
        <w:adjustRightInd w:val="0"/>
        <w:rPr>
          <w:rFonts w:cs="Arial"/>
          <w:sz w:val="22"/>
        </w:rPr>
      </w:pPr>
      <w:r w:rsidRPr="00A61274">
        <w:rPr>
          <w:rFonts w:cs="Arial"/>
          <w:sz w:val="22"/>
        </w:rPr>
        <w:t xml:space="preserve">Application of legislation (and local policy) is always subject to public law.  Care practitioners are expected to take decisions in a way that is compliant with public law duties and principles.  Care practitioners must ask themselves the following when making direct payment related decisions: </w:t>
      </w:r>
    </w:p>
    <w:p w14:paraId="2EC40CDB" w14:textId="77777777" w:rsidR="004A0E9B" w:rsidRPr="00A61274" w:rsidRDefault="004A0E9B" w:rsidP="00C709C9">
      <w:pPr>
        <w:numPr>
          <w:ilvl w:val="0"/>
          <w:numId w:val="8"/>
        </w:numPr>
        <w:autoSpaceDE w:val="0"/>
        <w:autoSpaceDN w:val="0"/>
        <w:adjustRightInd w:val="0"/>
        <w:spacing w:after="0" w:line="240" w:lineRule="auto"/>
        <w:jc w:val="both"/>
        <w:rPr>
          <w:rFonts w:cs="Arial"/>
          <w:sz w:val="22"/>
        </w:rPr>
      </w:pPr>
      <w:r w:rsidRPr="00A61274">
        <w:rPr>
          <w:rFonts w:cs="Arial"/>
          <w:sz w:val="22"/>
        </w:rPr>
        <w:t xml:space="preserve">Legality – is the proposed decision reflective of legislative obligations, and within the limits of the discretion allowed by law (taking into account all relevant considerations and ignoring irrelevant ones)?  For example, have the exclusions within Schedule 3 of the </w:t>
      </w:r>
      <w:r w:rsidR="00F94DA6" w:rsidRPr="00A61274">
        <w:rPr>
          <w:rFonts w:cs="Arial"/>
          <w:sz w:val="22"/>
        </w:rPr>
        <w:t xml:space="preserve">Care Act’s </w:t>
      </w:r>
      <w:r w:rsidRPr="00A61274">
        <w:rPr>
          <w:rFonts w:cs="Arial"/>
          <w:sz w:val="22"/>
        </w:rPr>
        <w:t xml:space="preserve">Direct Payment Regulations been considered?  </w:t>
      </w:r>
    </w:p>
    <w:p w14:paraId="322DF14C" w14:textId="77777777" w:rsidR="004A0E9B" w:rsidRPr="00A61274" w:rsidRDefault="004A0E9B" w:rsidP="00C709C9">
      <w:pPr>
        <w:numPr>
          <w:ilvl w:val="0"/>
          <w:numId w:val="8"/>
        </w:numPr>
        <w:autoSpaceDE w:val="0"/>
        <w:autoSpaceDN w:val="0"/>
        <w:adjustRightInd w:val="0"/>
        <w:spacing w:after="0" w:line="240" w:lineRule="auto"/>
        <w:jc w:val="both"/>
        <w:rPr>
          <w:rFonts w:cs="Arial"/>
          <w:sz w:val="22"/>
        </w:rPr>
      </w:pPr>
      <w:r w:rsidRPr="00A61274">
        <w:rPr>
          <w:rFonts w:cs="Arial"/>
          <w:sz w:val="22"/>
        </w:rPr>
        <w:t xml:space="preserve">Rationality – is the proposed decision reasonable and proportionate in all the circumstances?  Does it maintain a proper balance between the interests of the </w:t>
      </w:r>
      <w:r w:rsidR="000703E3" w:rsidRPr="00A61274">
        <w:rPr>
          <w:rFonts w:cs="Arial"/>
          <w:sz w:val="22"/>
        </w:rPr>
        <w:t>adult</w:t>
      </w:r>
      <w:r w:rsidRPr="00A61274">
        <w:rPr>
          <w:rFonts w:cs="Arial"/>
          <w:sz w:val="22"/>
        </w:rPr>
        <w:t xml:space="preserve"> to which the decision relates, and those of ‘the State’ (i.e. in this context, the </w:t>
      </w:r>
      <w:r w:rsidR="00017363" w:rsidRPr="00A61274">
        <w:rPr>
          <w:rFonts w:cs="Arial"/>
          <w:sz w:val="22"/>
        </w:rPr>
        <w:t>ICB</w:t>
      </w:r>
      <w:r w:rsidRPr="00A61274">
        <w:rPr>
          <w:rFonts w:cs="Arial"/>
          <w:sz w:val="22"/>
        </w:rPr>
        <w:t xml:space="preserve">)?   </w:t>
      </w:r>
    </w:p>
    <w:p w14:paraId="278EABE1" w14:textId="77777777" w:rsidR="00F94DA6" w:rsidRPr="00A61274" w:rsidRDefault="004A0E9B" w:rsidP="00F94DA6">
      <w:pPr>
        <w:numPr>
          <w:ilvl w:val="0"/>
          <w:numId w:val="8"/>
        </w:numPr>
        <w:autoSpaceDE w:val="0"/>
        <w:autoSpaceDN w:val="0"/>
        <w:adjustRightInd w:val="0"/>
        <w:spacing w:after="0" w:line="240" w:lineRule="auto"/>
        <w:jc w:val="both"/>
        <w:rPr>
          <w:rFonts w:cs="Arial"/>
          <w:sz w:val="22"/>
        </w:rPr>
      </w:pPr>
      <w:r w:rsidRPr="00A61274">
        <w:rPr>
          <w:rFonts w:cs="Arial"/>
          <w:sz w:val="22"/>
        </w:rPr>
        <w:t xml:space="preserve">Procedural propriety – has the decision making process ensured that the </w:t>
      </w:r>
      <w:r w:rsidR="000703E3" w:rsidRPr="00A61274">
        <w:rPr>
          <w:rFonts w:cs="Arial"/>
          <w:sz w:val="22"/>
        </w:rPr>
        <w:t xml:space="preserve">adult </w:t>
      </w:r>
      <w:r w:rsidRPr="00A61274">
        <w:rPr>
          <w:rFonts w:cs="Arial"/>
          <w:sz w:val="22"/>
        </w:rPr>
        <w:t xml:space="preserve">affected by the decision (and/ or their representative) has had a fair opportunity to participate in it?  Have any views expressed by the affected </w:t>
      </w:r>
      <w:r w:rsidR="000703E3" w:rsidRPr="00A61274">
        <w:rPr>
          <w:rFonts w:cs="Arial"/>
          <w:sz w:val="22"/>
        </w:rPr>
        <w:t xml:space="preserve">adult </w:t>
      </w:r>
      <w:r w:rsidRPr="00A61274">
        <w:rPr>
          <w:rFonts w:cs="Arial"/>
          <w:sz w:val="22"/>
        </w:rPr>
        <w:t xml:space="preserve">(and/ or their representative) been properly taken into account? Have any procedural rules in relevant legislation been complied with (advance notice, copies and involvement, for instance)?    </w:t>
      </w:r>
    </w:p>
    <w:p w14:paraId="2764A437" w14:textId="77777777" w:rsidR="00F94DA6" w:rsidRPr="00A61274" w:rsidRDefault="00F94DA6" w:rsidP="00F94DA6">
      <w:pPr>
        <w:autoSpaceDE w:val="0"/>
        <w:autoSpaceDN w:val="0"/>
        <w:adjustRightInd w:val="0"/>
        <w:spacing w:after="0" w:line="240" w:lineRule="auto"/>
        <w:jc w:val="both"/>
        <w:rPr>
          <w:rFonts w:cs="Arial"/>
          <w:sz w:val="22"/>
        </w:rPr>
      </w:pPr>
    </w:p>
    <w:p w14:paraId="5AFCA4C6" w14:textId="77777777" w:rsidR="004A0E9B" w:rsidRPr="00A61274" w:rsidRDefault="004A0E9B" w:rsidP="00F94DA6">
      <w:pPr>
        <w:autoSpaceDE w:val="0"/>
        <w:autoSpaceDN w:val="0"/>
        <w:adjustRightInd w:val="0"/>
        <w:spacing w:after="0" w:line="240" w:lineRule="auto"/>
        <w:jc w:val="both"/>
        <w:rPr>
          <w:rFonts w:eastAsia="Times New Roman" w:cs="Arial"/>
          <w:sz w:val="22"/>
        </w:rPr>
      </w:pPr>
      <w:r w:rsidRPr="00A61274">
        <w:rPr>
          <w:rFonts w:eastAsia="Times New Roman" w:cs="Arial"/>
          <w:sz w:val="22"/>
        </w:rPr>
        <w:t>The implications of not taking into account all relevant considerations (see ‘Legality’ above) when making public law decisions were helpfully summarised by the judge in R v London Borough of Merton [2017] EWHC 1519 (Admin), paragraphs 53 to 55:</w:t>
      </w:r>
    </w:p>
    <w:p w14:paraId="294A351F" w14:textId="77777777" w:rsidR="00F94DA6" w:rsidRPr="00A61274" w:rsidRDefault="00F94DA6" w:rsidP="00F94DA6">
      <w:pPr>
        <w:autoSpaceDE w:val="0"/>
        <w:autoSpaceDN w:val="0"/>
        <w:adjustRightInd w:val="0"/>
        <w:spacing w:after="0" w:line="240" w:lineRule="auto"/>
        <w:jc w:val="both"/>
        <w:rPr>
          <w:rFonts w:cs="Arial"/>
          <w:sz w:val="22"/>
        </w:rPr>
      </w:pPr>
    </w:p>
    <w:p w14:paraId="1EE49D09" w14:textId="77777777" w:rsidR="004A0E9B" w:rsidRPr="00A61274" w:rsidRDefault="004A0E9B" w:rsidP="0030428A">
      <w:pPr>
        <w:pStyle w:val="ListParagraph"/>
        <w:numPr>
          <w:ilvl w:val="0"/>
          <w:numId w:val="34"/>
        </w:numPr>
        <w:spacing w:after="0" w:line="240" w:lineRule="auto"/>
        <w:rPr>
          <w:sz w:val="22"/>
        </w:rPr>
      </w:pPr>
      <w:bookmarkStart w:id="14" w:name="_Toc66371405"/>
      <w:r w:rsidRPr="00A61274">
        <w:rPr>
          <w:sz w:val="22"/>
        </w:rPr>
        <w:t>First, where there are specific factors </w:t>
      </w:r>
      <w:r w:rsidRPr="00A61274">
        <w:rPr>
          <w:i/>
          <w:iCs/>
          <w:sz w:val="22"/>
        </w:rPr>
        <w:t>required by law </w:t>
      </w:r>
      <w:r w:rsidRPr="00A61274">
        <w:rPr>
          <w:sz w:val="22"/>
        </w:rPr>
        <w:t>to be taken into account, a failure to take account of such factors will necessarily vitiate the decision</w:t>
      </w:r>
      <w:bookmarkEnd w:id="14"/>
    </w:p>
    <w:p w14:paraId="436933A4" w14:textId="77777777" w:rsidR="004A0E9B" w:rsidRPr="00A61274" w:rsidRDefault="004A0E9B" w:rsidP="0030428A">
      <w:pPr>
        <w:pStyle w:val="ListParagraph"/>
        <w:numPr>
          <w:ilvl w:val="0"/>
          <w:numId w:val="34"/>
        </w:numPr>
        <w:spacing w:after="0" w:line="240" w:lineRule="auto"/>
        <w:rPr>
          <w:sz w:val="22"/>
        </w:rPr>
      </w:pPr>
      <w:bookmarkStart w:id="15" w:name="_Toc66371406"/>
      <w:r w:rsidRPr="00A61274">
        <w:rPr>
          <w:sz w:val="22"/>
        </w:rPr>
        <w:t xml:space="preserve">Secondly, there are other factors which </w:t>
      </w:r>
      <w:r w:rsidRPr="00A61274">
        <w:rPr>
          <w:i/>
          <w:iCs/>
          <w:sz w:val="22"/>
        </w:rPr>
        <w:t>may</w:t>
      </w:r>
      <w:r w:rsidRPr="00A61274">
        <w:rPr>
          <w:sz w:val="22"/>
        </w:rPr>
        <w:t xml:space="preserve"> be taken into account (or indeed which others or the court itself would have taken into account).  In such a case, a failure to take such factors into account will not vitiate the decision</w:t>
      </w:r>
      <w:bookmarkEnd w:id="15"/>
    </w:p>
    <w:p w14:paraId="35EEFE75" w14:textId="77777777" w:rsidR="004A0E9B" w:rsidRPr="00A61274" w:rsidRDefault="004A0E9B" w:rsidP="0030428A">
      <w:pPr>
        <w:pStyle w:val="ListParagraph"/>
        <w:numPr>
          <w:ilvl w:val="0"/>
          <w:numId w:val="34"/>
        </w:numPr>
        <w:spacing w:after="0" w:line="240" w:lineRule="auto"/>
        <w:rPr>
          <w:sz w:val="22"/>
        </w:rPr>
      </w:pPr>
      <w:bookmarkStart w:id="16" w:name="_Toc66371407"/>
      <w:r w:rsidRPr="00A61274">
        <w:rPr>
          <w:sz w:val="22"/>
        </w:rPr>
        <w:t>Thirdly, there is a class of factors which </w:t>
      </w:r>
      <w:r w:rsidRPr="00A61274">
        <w:rPr>
          <w:i/>
          <w:iCs/>
          <w:sz w:val="22"/>
        </w:rPr>
        <w:t>ought </w:t>
      </w:r>
      <w:r w:rsidRPr="00A61274">
        <w:rPr>
          <w:sz w:val="22"/>
        </w:rPr>
        <w:t>to be taken into account.  Here a failure to take account will vitiate. Such factors have variously been described as “relevant” or “clearly relevant” or “so obviously material” to the exercise of the particular discretion that they ought to be taken into account.</w:t>
      </w:r>
      <w:bookmarkEnd w:id="16"/>
    </w:p>
    <w:p w14:paraId="2CA4AD37" w14:textId="77777777" w:rsidR="0030428A" w:rsidRPr="00A61274" w:rsidRDefault="0030428A" w:rsidP="0030428A">
      <w:pPr>
        <w:spacing w:after="0" w:line="240" w:lineRule="auto"/>
      </w:pPr>
      <w:bookmarkStart w:id="17" w:name="_Toc66371408"/>
    </w:p>
    <w:p w14:paraId="4495E13C" w14:textId="77777777" w:rsidR="00017363" w:rsidRPr="00A61274" w:rsidRDefault="00017363" w:rsidP="00017363">
      <w:pPr>
        <w:rPr>
          <w:sz w:val="22"/>
        </w:rPr>
      </w:pPr>
      <w:bookmarkStart w:id="18" w:name="_Toc66371409"/>
      <w:bookmarkStart w:id="19" w:name="_Hlk49267938"/>
      <w:bookmarkEnd w:id="17"/>
      <w:r w:rsidRPr="00A61274">
        <w:rPr>
          <w:sz w:val="22"/>
        </w:rPr>
        <w:t>Whilst the Merton case relates to decision making under the Care Act, the way in which public law principles have been applied throughout the judgement may be equally pertinent for decisions made under the NHS Act or s117 of the MHA.</w:t>
      </w:r>
    </w:p>
    <w:p w14:paraId="44EE94DC" w14:textId="77777777" w:rsidR="004A0E9B" w:rsidRPr="00A61274" w:rsidRDefault="004A0E9B" w:rsidP="0030428A">
      <w:pPr>
        <w:spacing w:after="0" w:line="240" w:lineRule="auto"/>
        <w:rPr>
          <w:sz w:val="22"/>
        </w:rPr>
      </w:pPr>
      <w:r w:rsidRPr="00A61274">
        <w:rPr>
          <w:sz w:val="22"/>
          <w:lang w:val="en-US" w:eastAsia="en-GB"/>
        </w:rPr>
        <w:t xml:space="preserve">Care practitioners are reminded that as a matter of public law, a policy provides a starting point, and a framework for the application of professional decision making to each adult’s individual circumstances; this </w:t>
      </w:r>
      <w:r w:rsidR="00F94DA6" w:rsidRPr="00A61274">
        <w:rPr>
          <w:sz w:val="22"/>
          <w:lang w:val="en-US" w:eastAsia="en-GB"/>
        </w:rPr>
        <w:t>p</w:t>
      </w:r>
      <w:r w:rsidRPr="00A61274">
        <w:rPr>
          <w:sz w:val="22"/>
          <w:lang w:val="en-US" w:eastAsia="en-GB"/>
        </w:rPr>
        <w:t>olicy is not intended to fetter discretion.</w:t>
      </w:r>
      <w:bookmarkEnd w:id="18"/>
    </w:p>
    <w:p w14:paraId="0FD1A281" w14:textId="77777777" w:rsidR="00F94DA6" w:rsidRPr="00A61274" w:rsidRDefault="00F94DA6" w:rsidP="00F94DA6">
      <w:pPr>
        <w:suppressAutoHyphens/>
        <w:spacing w:after="0" w:line="240" w:lineRule="auto"/>
        <w:jc w:val="both"/>
        <w:outlineLvl w:val="0"/>
        <w:rPr>
          <w:rFonts w:eastAsia="Times New Roman" w:cs="Arial"/>
          <w:sz w:val="22"/>
        </w:rPr>
      </w:pPr>
    </w:p>
    <w:p w14:paraId="7853D586" w14:textId="77777777" w:rsidR="00847AE2" w:rsidRPr="00A61274" w:rsidRDefault="00B30486" w:rsidP="00847AE2">
      <w:pPr>
        <w:pStyle w:val="Heading3"/>
        <w:rPr>
          <w:color w:val="auto"/>
          <w:shd w:val="clear" w:color="auto" w:fill="FFFFFF"/>
        </w:rPr>
      </w:pPr>
      <w:bookmarkStart w:id="20" w:name="_Toc169091919"/>
      <w:bookmarkEnd w:id="19"/>
      <w:r w:rsidRPr="00A61274">
        <w:rPr>
          <w:color w:val="auto"/>
          <w:shd w:val="clear" w:color="auto" w:fill="FFFFFF"/>
        </w:rPr>
        <w:t>3.2.2</w:t>
      </w:r>
      <w:r w:rsidRPr="00A61274">
        <w:rPr>
          <w:color w:val="auto"/>
          <w:shd w:val="clear" w:color="auto" w:fill="FFFFFF"/>
        </w:rPr>
        <w:tab/>
      </w:r>
      <w:r w:rsidR="004A0E9B" w:rsidRPr="00A61274">
        <w:rPr>
          <w:color w:val="auto"/>
          <w:shd w:val="clear" w:color="auto" w:fill="FFFFFF"/>
        </w:rPr>
        <w:t>Key legislative provisions include:</w:t>
      </w:r>
      <w:bookmarkEnd w:id="20"/>
    </w:p>
    <w:p w14:paraId="43336B64" w14:textId="77777777" w:rsidR="004A0E9B" w:rsidRPr="00A61274" w:rsidRDefault="004A0E9B" w:rsidP="00B30486">
      <w:pPr>
        <w:pStyle w:val="Heading3"/>
        <w:rPr>
          <w:color w:val="auto"/>
        </w:rPr>
      </w:pPr>
      <w:bookmarkStart w:id="21" w:name="_Toc169091920"/>
      <w:r w:rsidRPr="00A61274">
        <w:rPr>
          <w:color w:val="auto"/>
        </w:rPr>
        <w:t>3.2.2</w:t>
      </w:r>
      <w:r w:rsidR="00B30486" w:rsidRPr="00A61274">
        <w:rPr>
          <w:color w:val="auto"/>
        </w:rPr>
        <w:t>.1</w:t>
      </w:r>
      <w:r w:rsidRPr="00A61274">
        <w:rPr>
          <w:color w:val="auto"/>
        </w:rPr>
        <w:tab/>
        <w:t>The Care Act 2014</w:t>
      </w:r>
      <w:bookmarkEnd w:id="21"/>
    </w:p>
    <w:p w14:paraId="26ABC2F5" w14:textId="77777777" w:rsidR="004A0E9B" w:rsidRPr="00A61274" w:rsidRDefault="004A0E9B" w:rsidP="00B30486">
      <w:pPr>
        <w:widowControl w:val="0"/>
        <w:autoSpaceDE w:val="0"/>
        <w:autoSpaceDN w:val="0"/>
        <w:adjustRightInd w:val="0"/>
        <w:ind w:right="189"/>
        <w:jc w:val="both"/>
        <w:rPr>
          <w:rFonts w:eastAsia="Times New Roman" w:cs="Arial"/>
          <w:sz w:val="22"/>
        </w:rPr>
      </w:pPr>
      <w:r w:rsidRPr="00A61274">
        <w:rPr>
          <w:rFonts w:eastAsia="Times New Roman" w:cs="Arial"/>
          <w:sz w:val="22"/>
        </w:rPr>
        <w:t xml:space="preserve">Direct payments may represent an important aspect of choice and control for some </w:t>
      </w:r>
      <w:r w:rsidR="000703E3" w:rsidRPr="00A61274">
        <w:rPr>
          <w:rFonts w:eastAsia="Times New Roman" w:cs="Arial"/>
          <w:sz w:val="22"/>
        </w:rPr>
        <w:t>adults</w:t>
      </w:r>
      <w:r w:rsidRPr="00A61274">
        <w:rPr>
          <w:rFonts w:eastAsia="Times New Roman" w:cs="Arial"/>
          <w:sz w:val="22"/>
        </w:rPr>
        <w:t xml:space="preserve">, leading to better outcomes from their care provision. However, the gateway to receiving a direct payment must always be through a request.  No one must be forced to take a direct payment – they are not appropriate for all.  </w:t>
      </w:r>
    </w:p>
    <w:p w14:paraId="2662EC80" w14:textId="77777777" w:rsidR="004A0E9B" w:rsidRPr="00A61274" w:rsidRDefault="004A0E9B" w:rsidP="00B30486">
      <w:pPr>
        <w:widowControl w:val="0"/>
        <w:autoSpaceDE w:val="0"/>
        <w:autoSpaceDN w:val="0"/>
        <w:adjustRightInd w:val="0"/>
        <w:ind w:right="189"/>
        <w:jc w:val="both"/>
        <w:rPr>
          <w:rFonts w:cs="Arial"/>
          <w:spacing w:val="-1"/>
          <w:sz w:val="22"/>
          <w:lang w:val="en-US"/>
        </w:rPr>
      </w:pPr>
      <w:r w:rsidRPr="00A61274">
        <w:rPr>
          <w:rFonts w:cs="Arial"/>
          <w:spacing w:val="-1"/>
          <w:sz w:val="22"/>
          <w:lang w:val="en-US"/>
        </w:rPr>
        <w:t>Care practitioners have</w:t>
      </w:r>
      <w:r w:rsidRPr="00A61274">
        <w:rPr>
          <w:rFonts w:cs="Arial"/>
          <w:spacing w:val="2"/>
          <w:sz w:val="22"/>
          <w:lang w:val="en-US"/>
        </w:rPr>
        <w:t xml:space="preserve"> </w:t>
      </w:r>
      <w:r w:rsidRPr="00A61274">
        <w:rPr>
          <w:rFonts w:cs="Arial"/>
          <w:sz w:val="22"/>
          <w:lang w:val="en-US"/>
        </w:rPr>
        <w:t>a</w:t>
      </w:r>
      <w:r w:rsidRPr="00A61274">
        <w:rPr>
          <w:rFonts w:cs="Arial"/>
          <w:spacing w:val="-1"/>
          <w:sz w:val="22"/>
          <w:lang w:val="en-US"/>
        </w:rPr>
        <w:t xml:space="preserve"> k</w:t>
      </w:r>
      <w:r w:rsidRPr="00A61274">
        <w:rPr>
          <w:rFonts w:cs="Arial"/>
          <w:sz w:val="22"/>
          <w:lang w:val="en-US"/>
        </w:rPr>
        <w:t>ey</w:t>
      </w:r>
      <w:r w:rsidRPr="00A61274">
        <w:rPr>
          <w:rFonts w:cs="Arial"/>
          <w:spacing w:val="-3"/>
          <w:sz w:val="22"/>
          <w:lang w:val="en-US"/>
        </w:rPr>
        <w:t xml:space="preserve"> </w:t>
      </w:r>
      <w:r w:rsidRPr="00A61274">
        <w:rPr>
          <w:rFonts w:cs="Arial"/>
          <w:sz w:val="22"/>
          <w:lang w:val="en-US"/>
        </w:rPr>
        <w:t>role</w:t>
      </w:r>
      <w:r w:rsidRPr="00A61274">
        <w:rPr>
          <w:rFonts w:cs="Arial"/>
          <w:spacing w:val="1"/>
          <w:sz w:val="22"/>
          <w:lang w:val="en-US"/>
        </w:rPr>
        <w:t xml:space="preserve"> </w:t>
      </w:r>
      <w:r w:rsidRPr="00A61274">
        <w:rPr>
          <w:rFonts w:cs="Arial"/>
          <w:sz w:val="22"/>
          <w:lang w:val="en-US"/>
        </w:rPr>
        <w:t>in</w:t>
      </w:r>
      <w:r w:rsidRPr="00A61274">
        <w:rPr>
          <w:rFonts w:cs="Arial"/>
          <w:spacing w:val="1"/>
          <w:sz w:val="22"/>
          <w:lang w:val="en-US"/>
        </w:rPr>
        <w:t xml:space="preserve"> </w:t>
      </w:r>
      <w:r w:rsidRPr="00A61274">
        <w:rPr>
          <w:rFonts w:cs="Arial"/>
          <w:spacing w:val="-3"/>
          <w:sz w:val="22"/>
          <w:lang w:val="en-US"/>
        </w:rPr>
        <w:t>e</w:t>
      </w:r>
      <w:r w:rsidRPr="00A61274">
        <w:rPr>
          <w:rFonts w:cs="Arial"/>
          <w:sz w:val="22"/>
          <w:lang w:val="en-US"/>
        </w:rPr>
        <w:t>n</w:t>
      </w:r>
      <w:r w:rsidRPr="00A61274">
        <w:rPr>
          <w:rFonts w:cs="Arial"/>
          <w:spacing w:val="1"/>
          <w:sz w:val="22"/>
          <w:lang w:val="en-US"/>
        </w:rPr>
        <w:t>s</w:t>
      </w:r>
      <w:r w:rsidRPr="00A61274">
        <w:rPr>
          <w:rFonts w:cs="Arial"/>
          <w:sz w:val="22"/>
          <w:lang w:val="en-US"/>
        </w:rPr>
        <w:t>u</w:t>
      </w:r>
      <w:r w:rsidRPr="00A61274">
        <w:rPr>
          <w:rFonts w:cs="Arial"/>
          <w:spacing w:val="-3"/>
          <w:sz w:val="22"/>
          <w:lang w:val="en-US"/>
        </w:rPr>
        <w:t>r</w:t>
      </w:r>
      <w:r w:rsidRPr="00A61274">
        <w:rPr>
          <w:rFonts w:cs="Arial"/>
          <w:sz w:val="22"/>
          <w:lang w:val="en-US"/>
        </w:rPr>
        <w:t>ing</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h</w:t>
      </w:r>
      <w:r w:rsidRPr="00A61274">
        <w:rPr>
          <w:rFonts w:cs="Arial"/>
          <w:spacing w:val="-3"/>
          <w:sz w:val="22"/>
          <w:lang w:val="en-US"/>
        </w:rPr>
        <w:t>a</w:t>
      </w:r>
      <w:r w:rsidRPr="00A61274">
        <w:rPr>
          <w:rFonts w:cs="Arial"/>
          <w:sz w:val="22"/>
          <w:lang w:val="en-US"/>
        </w:rPr>
        <w:t xml:space="preserve">t </w:t>
      </w:r>
      <w:r w:rsidR="000703E3" w:rsidRPr="00A61274">
        <w:rPr>
          <w:rFonts w:cs="Arial"/>
          <w:spacing w:val="1"/>
          <w:sz w:val="22"/>
          <w:lang w:val="en-US"/>
        </w:rPr>
        <w:t>adult</w:t>
      </w:r>
      <w:r w:rsidRPr="00A61274">
        <w:rPr>
          <w:rFonts w:cs="Arial"/>
          <w:spacing w:val="1"/>
          <w:sz w:val="22"/>
          <w:lang w:val="en-US"/>
        </w:rPr>
        <w:t>s</w:t>
      </w:r>
      <w:r w:rsidRPr="00A61274">
        <w:rPr>
          <w:rFonts w:cs="Arial"/>
          <w:sz w:val="22"/>
          <w:lang w:val="en-US"/>
        </w:rPr>
        <w:t xml:space="preserve"> are</w:t>
      </w:r>
      <w:r w:rsidRPr="00A61274">
        <w:rPr>
          <w:rFonts w:cs="Arial"/>
          <w:spacing w:val="1"/>
          <w:sz w:val="22"/>
          <w:lang w:val="en-US"/>
        </w:rPr>
        <w:t xml:space="preserve"> </w:t>
      </w:r>
      <w:r w:rsidRPr="00A61274">
        <w:rPr>
          <w:rFonts w:cs="Arial"/>
          <w:sz w:val="22"/>
          <w:lang w:val="en-US"/>
        </w:rPr>
        <w:t>pro</w:t>
      </w:r>
      <w:r w:rsidRPr="00A61274">
        <w:rPr>
          <w:rFonts w:cs="Arial"/>
          <w:spacing w:val="-4"/>
          <w:sz w:val="22"/>
          <w:lang w:val="en-US"/>
        </w:rPr>
        <w:t>v</w:t>
      </w:r>
      <w:r w:rsidRPr="00A61274">
        <w:rPr>
          <w:rFonts w:cs="Arial"/>
          <w:sz w:val="22"/>
          <w:lang w:val="en-US"/>
        </w:rPr>
        <w:t xml:space="preserve">ided </w:t>
      </w:r>
      <w:r w:rsidRPr="00A61274">
        <w:rPr>
          <w:rFonts w:cs="Arial"/>
          <w:spacing w:val="-3"/>
          <w:sz w:val="22"/>
          <w:lang w:val="en-US"/>
        </w:rPr>
        <w:t>w</w:t>
      </w:r>
      <w:r w:rsidRPr="00A61274">
        <w:rPr>
          <w:rFonts w:cs="Arial"/>
          <w:sz w:val="22"/>
          <w:lang w:val="en-US"/>
        </w:rPr>
        <w:t>i</w:t>
      </w:r>
      <w:r w:rsidRPr="00A61274">
        <w:rPr>
          <w:rFonts w:cs="Arial"/>
          <w:spacing w:val="1"/>
          <w:sz w:val="22"/>
          <w:lang w:val="en-US"/>
        </w:rPr>
        <w:t>t</w:t>
      </w:r>
      <w:r w:rsidRPr="00A61274">
        <w:rPr>
          <w:rFonts w:cs="Arial"/>
          <w:sz w:val="22"/>
          <w:lang w:val="en-US"/>
        </w:rPr>
        <w:t>h</w:t>
      </w:r>
      <w:r w:rsidRPr="00A61274">
        <w:rPr>
          <w:rFonts w:cs="Arial"/>
          <w:spacing w:val="1"/>
          <w:sz w:val="22"/>
          <w:lang w:val="en-US"/>
        </w:rPr>
        <w:t xml:space="preserve"> </w:t>
      </w:r>
      <w:r w:rsidRPr="00A61274">
        <w:rPr>
          <w:rFonts w:cs="Arial"/>
          <w:spacing w:val="-2"/>
          <w:sz w:val="22"/>
          <w:lang w:val="en-US"/>
        </w:rPr>
        <w:t>r</w:t>
      </w:r>
      <w:r w:rsidRPr="00A61274">
        <w:rPr>
          <w:rFonts w:cs="Arial"/>
          <w:sz w:val="22"/>
          <w:lang w:val="en-US"/>
        </w:rPr>
        <w:t>ele</w:t>
      </w:r>
      <w:r w:rsidRPr="00A61274">
        <w:rPr>
          <w:rFonts w:cs="Arial"/>
          <w:spacing w:val="-4"/>
          <w:sz w:val="22"/>
          <w:lang w:val="en-US"/>
        </w:rPr>
        <w:t>v</w:t>
      </w:r>
      <w:r w:rsidRPr="00A61274">
        <w:rPr>
          <w:rFonts w:cs="Arial"/>
          <w:sz w:val="22"/>
          <w:lang w:val="en-US"/>
        </w:rPr>
        <w:t>ant</w:t>
      </w:r>
      <w:r w:rsidRPr="00A61274">
        <w:rPr>
          <w:rFonts w:cs="Arial"/>
          <w:spacing w:val="2"/>
          <w:sz w:val="22"/>
          <w:lang w:val="en-US"/>
        </w:rPr>
        <w:t xml:space="preserve"> </w:t>
      </w:r>
      <w:r w:rsidRPr="00A61274">
        <w:rPr>
          <w:rFonts w:cs="Arial"/>
          <w:sz w:val="22"/>
          <w:lang w:val="en-US"/>
        </w:rPr>
        <w:t>and</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i</w:t>
      </w:r>
      <w:r w:rsidRPr="00A61274">
        <w:rPr>
          <w:rFonts w:cs="Arial"/>
          <w:spacing w:val="-1"/>
          <w:sz w:val="22"/>
          <w:lang w:val="en-US"/>
        </w:rPr>
        <w:t>m</w:t>
      </w:r>
      <w:r w:rsidRPr="00A61274">
        <w:rPr>
          <w:rFonts w:cs="Arial"/>
          <w:sz w:val="22"/>
          <w:lang w:val="en-US"/>
        </w:rPr>
        <w:t>ely</w:t>
      </w:r>
      <w:r w:rsidRPr="00A61274">
        <w:rPr>
          <w:rFonts w:cs="Arial"/>
          <w:spacing w:val="-3"/>
          <w:sz w:val="22"/>
          <w:lang w:val="en-US"/>
        </w:rPr>
        <w:t xml:space="preserve"> </w:t>
      </w:r>
      <w:r w:rsidRPr="00A61274">
        <w:rPr>
          <w:rFonts w:cs="Arial"/>
          <w:sz w:val="22"/>
          <w:lang w:val="en-US"/>
        </w:rPr>
        <w:t>in</w:t>
      </w:r>
      <w:r w:rsidRPr="00A61274">
        <w:rPr>
          <w:rFonts w:cs="Arial"/>
          <w:spacing w:val="1"/>
          <w:sz w:val="22"/>
          <w:lang w:val="en-US"/>
        </w:rPr>
        <w:t>f</w:t>
      </w:r>
      <w:r w:rsidRPr="00A61274">
        <w:rPr>
          <w:rFonts w:cs="Arial"/>
          <w:sz w:val="22"/>
          <w:lang w:val="en-US"/>
        </w:rPr>
        <w:t>or</w:t>
      </w:r>
      <w:r w:rsidRPr="00A61274">
        <w:rPr>
          <w:rFonts w:cs="Arial"/>
          <w:spacing w:val="-1"/>
          <w:sz w:val="22"/>
          <w:lang w:val="en-US"/>
        </w:rPr>
        <w:t>m</w:t>
      </w:r>
      <w:r w:rsidRPr="00A61274">
        <w:rPr>
          <w:rFonts w:cs="Arial"/>
          <w:sz w:val="22"/>
          <w:lang w:val="en-US"/>
        </w:rPr>
        <w:t>a</w:t>
      </w:r>
      <w:r w:rsidRPr="00A61274">
        <w:rPr>
          <w:rFonts w:cs="Arial"/>
          <w:spacing w:val="-1"/>
          <w:sz w:val="22"/>
          <w:lang w:val="en-US"/>
        </w:rPr>
        <w:t>t</w:t>
      </w:r>
      <w:r w:rsidRPr="00A61274">
        <w:rPr>
          <w:rFonts w:cs="Arial"/>
          <w:sz w:val="22"/>
          <w:lang w:val="en-US"/>
        </w:rPr>
        <w:t>ion</w:t>
      </w:r>
      <w:r w:rsidRPr="00A61274">
        <w:rPr>
          <w:rFonts w:cs="Arial"/>
          <w:spacing w:val="1"/>
          <w:sz w:val="22"/>
          <w:lang w:val="en-US"/>
        </w:rPr>
        <w:t xml:space="preserve"> </w:t>
      </w:r>
      <w:r w:rsidRPr="00A61274">
        <w:rPr>
          <w:rFonts w:cs="Arial"/>
          <w:spacing w:val="-3"/>
          <w:sz w:val="22"/>
          <w:lang w:val="en-US"/>
        </w:rPr>
        <w:t>a</w:t>
      </w:r>
      <w:r w:rsidRPr="00A61274">
        <w:rPr>
          <w:rFonts w:cs="Arial"/>
          <w:sz w:val="22"/>
          <w:lang w:val="en-US"/>
        </w:rPr>
        <w:t>bout d</w:t>
      </w:r>
      <w:r w:rsidRPr="00A61274">
        <w:rPr>
          <w:rFonts w:cs="Arial"/>
          <w:spacing w:val="-3"/>
          <w:sz w:val="22"/>
          <w:lang w:val="en-US"/>
        </w:rPr>
        <w:t>i</w:t>
      </w:r>
      <w:r w:rsidRPr="00A61274">
        <w:rPr>
          <w:rFonts w:cs="Arial"/>
          <w:sz w:val="22"/>
          <w:lang w:val="en-US"/>
        </w:rPr>
        <w:t>re</w:t>
      </w:r>
      <w:r w:rsidRPr="00A61274">
        <w:rPr>
          <w:rFonts w:cs="Arial"/>
          <w:spacing w:val="-1"/>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en</w:t>
      </w:r>
      <w:r w:rsidRPr="00A61274">
        <w:rPr>
          <w:rFonts w:cs="Arial"/>
          <w:spacing w:val="1"/>
          <w:sz w:val="22"/>
          <w:lang w:val="en-US"/>
        </w:rPr>
        <w:t>ts</w:t>
      </w:r>
      <w:r w:rsidRPr="00A61274">
        <w:rPr>
          <w:rFonts w:cs="Arial"/>
          <w:sz w:val="22"/>
          <w:lang w:val="en-US"/>
        </w:rPr>
        <w:t xml:space="preserve">, </w:t>
      </w:r>
      <w:r w:rsidRPr="00A61274">
        <w:rPr>
          <w:rFonts w:cs="Arial"/>
          <w:spacing w:val="1"/>
          <w:sz w:val="22"/>
          <w:lang w:val="en-US"/>
        </w:rPr>
        <w:t>s</w:t>
      </w:r>
      <w:r w:rsidRPr="00A61274">
        <w:rPr>
          <w:rFonts w:cs="Arial"/>
          <w:sz w:val="22"/>
          <w:lang w:val="en-US"/>
        </w:rPr>
        <w:t>o</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h</w:t>
      </w:r>
      <w:r w:rsidRPr="00A61274">
        <w:rPr>
          <w:rFonts w:cs="Arial"/>
          <w:spacing w:val="-3"/>
          <w:sz w:val="22"/>
          <w:lang w:val="en-US"/>
        </w:rPr>
        <w:t>a</w:t>
      </w:r>
      <w:r w:rsidRPr="00A61274">
        <w:rPr>
          <w:rFonts w:cs="Arial"/>
          <w:sz w:val="22"/>
          <w:lang w:val="en-US"/>
        </w:rPr>
        <w:t xml:space="preserve">t they </w:t>
      </w:r>
      <w:r w:rsidRPr="00A61274">
        <w:rPr>
          <w:rFonts w:cs="Arial"/>
          <w:spacing w:val="-1"/>
          <w:sz w:val="22"/>
          <w:lang w:val="en-US"/>
        </w:rPr>
        <w:t>c</w:t>
      </w:r>
      <w:r w:rsidRPr="00A61274">
        <w:rPr>
          <w:rFonts w:cs="Arial"/>
          <w:sz w:val="22"/>
          <w:lang w:val="en-US"/>
        </w:rPr>
        <w:t>an</w:t>
      </w:r>
      <w:r w:rsidRPr="00A61274">
        <w:rPr>
          <w:rFonts w:cs="Arial"/>
          <w:spacing w:val="1"/>
          <w:sz w:val="22"/>
          <w:lang w:val="en-US"/>
        </w:rPr>
        <w:t xml:space="preserve"> </w:t>
      </w:r>
      <w:r w:rsidRPr="00A61274">
        <w:rPr>
          <w:rFonts w:cs="Arial"/>
          <w:sz w:val="22"/>
          <w:lang w:val="en-US"/>
        </w:rPr>
        <w:t>d</w:t>
      </w:r>
      <w:r w:rsidRPr="00A61274">
        <w:rPr>
          <w:rFonts w:cs="Arial"/>
          <w:spacing w:val="-3"/>
          <w:sz w:val="22"/>
          <w:lang w:val="en-US"/>
        </w:rPr>
        <w:t>e</w:t>
      </w:r>
      <w:r w:rsidRPr="00A61274">
        <w:rPr>
          <w:rFonts w:cs="Arial"/>
          <w:spacing w:val="1"/>
          <w:sz w:val="22"/>
          <w:lang w:val="en-US"/>
        </w:rPr>
        <w:t>c</w:t>
      </w:r>
      <w:r w:rsidRPr="00A61274">
        <w:rPr>
          <w:rFonts w:cs="Arial"/>
          <w:sz w:val="22"/>
          <w:lang w:val="en-US"/>
        </w:rPr>
        <w:t>i</w:t>
      </w:r>
      <w:r w:rsidRPr="00A61274">
        <w:rPr>
          <w:rFonts w:cs="Arial"/>
          <w:spacing w:val="-3"/>
          <w:sz w:val="22"/>
          <w:lang w:val="en-US"/>
        </w:rPr>
        <w:t>d</w:t>
      </w:r>
      <w:r w:rsidRPr="00A61274">
        <w:rPr>
          <w:rFonts w:cs="Arial"/>
          <w:sz w:val="22"/>
          <w:lang w:val="en-US"/>
        </w:rPr>
        <w:t>e</w:t>
      </w:r>
      <w:r w:rsidRPr="00A61274">
        <w:rPr>
          <w:rFonts w:cs="Arial"/>
          <w:spacing w:val="1"/>
          <w:sz w:val="22"/>
          <w:lang w:val="en-US"/>
        </w:rPr>
        <w:t xml:space="preserve"> </w:t>
      </w:r>
      <w:r w:rsidRPr="00A61274">
        <w:rPr>
          <w:rFonts w:cs="Arial"/>
          <w:spacing w:val="-4"/>
          <w:sz w:val="22"/>
          <w:lang w:val="en-US"/>
        </w:rPr>
        <w:t>w</w:t>
      </w:r>
      <w:r w:rsidRPr="00A61274">
        <w:rPr>
          <w:rFonts w:cs="Arial"/>
          <w:sz w:val="22"/>
          <w:lang w:val="en-US"/>
        </w:rPr>
        <w:t>he</w:t>
      </w:r>
      <w:r w:rsidRPr="00A61274">
        <w:rPr>
          <w:rFonts w:cs="Arial"/>
          <w:spacing w:val="1"/>
          <w:sz w:val="22"/>
          <w:lang w:val="en-US"/>
        </w:rPr>
        <w:t>t</w:t>
      </w:r>
      <w:r w:rsidRPr="00A61274">
        <w:rPr>
          <w:rFonts w:cs="Arial"/>
          <w:sz w:val="22"/>
          <w:lang w:val="en-US"/>
        </w:rPr>
        <w:t>her</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o</w:t>
      </w:r>
      <w:r w:rsidRPr="00A61274">
        <w:rPr>
          <w:rFonts w:cs="Arial"/>
          <w:spacing w:val="-1"/>
          <w:sz w:val="22"/>
          <w:lang w:val="en-US"/>
        </w:rPr>
        <w:t xml:space="preserve"> </w:t>
      </w:r>
      <w:r w:rsidRPr="00A61274">
        <w:rPr>
          <w:rFonts w:cs="Arial"/>
          <w:sz w:val="22"/>
          <w:lang w:val="en-US"/>
        </w:rPr>
        <w:t>requ</w:t>
      </w:r>
      <w:r w:rsidRPr="00A61274">
        <w:rPr>
          <w:rFonts w:cs="Arial"/>
          <w:spacing w:val="-3"/>
          <w:sz w:val="22"/>
          <w:lang w:val="en-US"/>
        </w:rPr>
        <w:t>e</w:t>
      </w:r>
      <w:r w:rsidRPr="00A61274">
        <w:rPr>
          <w:rFonts w:cs="Arial"/>
          <w:spacing w:val="1"/>
          <w:sz w:val="22"/>
          <w:lang w:val="en-US"/>
        </w:rPr>
        <w:t>s</w:t>
      </w:r>
      <w:r w:rsidRPr="00A61274">
        <w:rPr>
          <w:rFonts w:cs="Arial"/>
          <w:sz w:val="22"/>
          <w:lang w:val="en-US"/>
        </w:rPr>
        <w:t>t one</w:t>
      </w:r>
      <w:r w:rsidRPr="00A61274">
        <w:rPr>
          <w:rFonts w:cs="Arial"/>
          <w:spacing w:val="2"/>
          <w:sz w:val="22"/>
          <w:lang w:val="en-US"/>
        </w:rPr>
        <w:t xml:space="preserve"> </w:t>
      </w:r>
      <w:r w:rsidRPr="00A61274">
        <w:rPr>
          <w:rFonts w:cs="Arial"/>
          <w:spacing w:val="1"/>
          <w:sz w:val="22"/>
          <w:lang w:val="en-US"/>
        </w:rPr>
        <w:t>t</w:t>
      </w:r>
      <w:r w:rsidRPr="00A61274">
        <w:rPr>
          <w:rFonts w:cs="Arial"/>
          <w:sz w:val="22"/>
          <w:lang w:val="en-US"/>
        </w:rPr>
        <w:t>o</w:t>
      </w:r>
      <w:r w:rsidRPr="00A61274">
        <w:rPr>
          <w:rFonts w:cs="Arial"/>
          <w:spacing w:val="-3"/>
          <w:sz w:val="22"/>
          <w:lang w:val="en-US"/>
        </w:rPr>
        <w:t xml:space="preserve"> </w:t>
      </w:r>
      <w:r w:rsidRPr="00A61274">
        <w:rPr>
          <w:rFonts w:cs="Arial"/>
          <w:spacing w:val="1"/>
          <w:sz w:val="22"/>
          <w:lang w:val="en-US"/>
        </w:rPr>
        <w:t>meet their care and support needs.  I</w:t>
      </w:r>
      <w:r w:rsidRPr="00A61274">
        <w:rPr>
          <w:rFonts w:cs="Arial"/>
          <w:spacing w:val="-3"/>
          <w:sz w:val="22"/>
          <w:lang w:val="en-US"/>
        </w:rPr>
        <w:t>n</w:t>
      </w:r>
      <w:r w:rsidRPr="00A61274">
        <w:rPr>
          <w:rFonts w:cs="Arial"/>
          <w:spacing w:val="1"/>
          <w:sz w:val="22"/>
          <w:lang w:val="en-US"/>
        </w:rPr>
        <w:t>f</w:t>
      </w:r>
      <w:r w:rsidRPr="00A61274">
        <w:rPr>
          <w:rFonts w:cs="Arial"/>
          <w:spacing w:val="-3"/>
          <w:sz w:val="22"/>
          <w:lang w:val="en-US"/>
        </w:rPr>
        <w:t>o</w:t>
      </w:r>
      <w:r w:rsidRPr="00A61274">
        <w:rPr>
          <w:rFonts w:cs="Arial"/>
          <w:sz w:val="22"/>
          <w:lang w:val="en-US"/>
        </w:rPr>
        <w:t>r</w:t>
      </w:r>
      <w:r w:rsidRPr="00A61274">
        <w:rPr>
          <w:rFonts w:cs="Arial"/>
          <w:spacing w:val="-1"/>
          <w:sz w:val="22"/>
          <w:lang w:val="en-US"/>
        </w:rPr>
        <w:t>m</w:t>
      </w:r>
      <w:r w:rsidRPr="00A61274">
        <w:rPr>
          <w:rFonts w:cs="Arial"/>
          <w:sz w:val="22"/>
          <w:lang w:val="en-US"/>
        </w:rPr>
        <w:t>a</w:t>
      </w:r>
      <w:r w:rsidRPr="00A61274">
        <w:rPr>
          <w:rFonts w:cs="Arial"/>
          <w:spacing w:val="1"/>
          <w:sz w:val="22"/>
          <w:lang w:val="en-US"/>
        </w:rPr>
        <w:t>t</w:t>
      </w:r>
      <w:r w:rsidRPr="00A61274">
        <w:rPr>
          <w:rFonts w:cs="Arial"/>
          <w:sz w:val="22"/>
          <w:lang w:val="en-US"/>
        </w:rPr>
        <w:t>ion will</w:t>
      </w:r>
      <w:r w:rsidRPr="00A61274">
        <w:rPr>
          <w:rFonts w:cs="Arial"/>
          <w:spacing w:val="-1"/>
          <w:sz w:val="22"/>
          <w:lang w:val="en-US"/>
        </w:rPr>
        <w:t xml:space="preserve"> include</w:t>
      </w:r>
      <w:r w:rsidRPr="00A61274">
        <w:rPr>
          <w:rFonts w:cs="Arial"/>
          <w:sz w:val="22"/>
          <w:lang w:val="en-US"/>
        </w:rPr>
        <w:t>:</w:t>
      </w:r>
    </w:p>
    <w:p w14:paraId="3C17A685" w14:textId="77777777" w:rsidR="008E5C4D" w:rsidRPr="00A61274" w:rsidRDefault="004A0E9B" w:rsidP="00C709C9">
      <w:pPr>
        <w:pStyle w:val="ListParagraph"/>
        <w:widowControl w:val="0"/>
        <w:numPr>
          <w:ilvl w:val="0"/>
          <w:numId w:val="14"/>
        </w:numPr>
        <w:autoSpaceDE w:val="0"/>
        <w:autoSpaceDN w:val="0"/>
        <w:adjustRightInd w:val="0"/>
        <w:spacing w:after="0" w:line="240" w:lineRule="auto"/>
        <w:ind w:right="-20"/>
        <w:jc w:val="both"/>
        <w:rPr>
          <w:rFonts w:cs="Arial"/>
          <w:sz w:val="22"/>
          <w:lang w:val="en-US"/>
        </w:rPr>
      </w:pPr>
      <w:r w:rsidRPr="00A61274">
        <w:rPr>
          <w:rFonts w:cs="Arial"/>
          <w:spacing w:val="-4"/>
          <w:sz w:val="22"/>
          <w:lang w:val="en-US"/>
        </w:rPr>
        <w:t>W</w:t>
      </w:r>
      <w:r w:rsidRPr="00A61274">
        <w:rPr>
          <w:rFonts w:cs="Arial"/>
          <w:sz w:val="22"/>
          <w:lang w:val="en-US"/>
        </w:rPr>
        <w:t>hat</w:t>
      </w:r>
      <w:r w:rsidRPr="00A61274">
        <w:rPr>
          <w:rFonts w:cs="Arial"/>
          <w:spacing w:val="2"/>
          <w:sz w:val="22"/>
          <w:lang w:val="en-US"/>
        </w:rPr>
        <w:t xml:space="preserve"> </w:t>
      </w:r>
      <w:r w:rsidRPr="00A61274">
        <w:rPr>
          <w:rFonts w:cs="Arial"/>
          <w:sz w:val="22"/>
          <w:lang w:val="en-US"/>
        </w:rPr>
        <w:t>dire</w:t>
      </w:r>
      <w:r w:rsidRPr="00A61274">
        <w:rPr>
          <w:rFonts w:cs="Arial"/>
          <w:spacing w:val="-1"/>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w:t>
      </w:r>
      <w:r w:rsidRPr="00A61274">
        <w:rPr>
          <w:rFonts w:cs="Arial"/>
          <w:spacing w:val="2"/>
          <w:sz w:val="22"/>
          <w:lang w:val="en-US"/>
        </w:rPr>
        <w:t>n</w:t>
      </w:r>
      <w:r w:rsidRPr="00A61274">
        <w:rPr>
          <w:rFonts w:cs="Arial"/>
          <w:spacing w:val="1"/>
          <w:sz w:val="22"/>
          <w:lang w:val="en-US"/>
        </w:rPr>
        <w:t>t</w:t>
      </w:r>
      <w:r w:rsidRPr="00A61274">
        <w:rPr>
          <w:rFonts w:cs="Arial"/>
          <w:sz w:val="22"/>
          <w:lang w:val="en-US"/>
        </w:rPr>
        <w:t>s ar</w:t>
      </w:r>
      <w:r w:rsidRPr="00A61274">
        <w:rPr>
          <w:rFonts w:cs="Arial"/>
          <w:spacing w:val="-3"/>
          <w:sz w:val="22"/>
          <w:lang w:val="en-US"/>
        </w:rPr>
        <w:t>e</w:t>
      </w:r>
    </w:p>
    <w:p w14:paraId="725C02BF" w14:textId="77777777" w:rsidR="008E5C4D" w:rsidRPr="00A61274" w:rsidRDefault="004A0E9B" w:rsidP="00C709C9">
      <w:pPr>
        <w:pStyle w:val="ListParagraph"/>
        <w:widowControl w:val="0"/>
        <w:numPr>
          <w:ilvl w:val="0"/>
          <w:numId w:val="14"/>
        </w:numPr>
        <w:autoSpaceDE w:val="0"/>
        <w:autoSpaceDN w:val="0"/>
        <w:adjustRightInd w:val="0"/>
        <w:spacing w:after="0" w:line="240" w:lineRule="auto"/>
        <w:ind w:right="-20"/>
        <w:jc w:val="both"/>
        <w:rPr>
          <w:rFonts w:cs="Arial"/>
          <w:sz w:val="22"/>
          <w:lang w:val="en-US"/>
        </w:rPr>
      </w:pPr>
      <w:r w:rsidRPr="00A61274">
        <w:rPr>
          <w:rFonts w:cs="Arial"/>
          <w:sz w:val="22"/>
          <w:lang w:val="en-US"/>
        </w:rPr>
        <w:t>How</w:t>
      </w:r>
      <w:r w:rsidRPr="00A61274">
        <w:rPr>
          <w:rFonts w:cs="Arial"/>
          <w:spacing w:val="-3"/>
          <w:sz w:val="22"/>
          <w:lang w:val="en-US"/>
        </w:rPr>
        <w:t xml:space="preserve"> </w:t>
      </w:r>
      <w:r w:rsidRPr="00A61274">
        <w:rPr>
          <w:rFonts w:cs="Arial"/>
          <w:spacing w:val="1"/>
          <w:sz w:val="22"/>
          <w:lang w:val="en-US"/>
        </w:rPr>
        <w:t>t</w:t>
      </w:r>
      <w:r w:rsidRPr="00A61274">
        <w:rPr>
          <w:rFonts w:cs="Arial"/>
          <w:sz w:val="22"/>
          <w:lang w:val="en-US"/>
        </w:rPr>
        <w:t>o</w:t>
      </w:r>
      <w:r w:rsidRPr="00A61274">
        <w:rPr>
          <w:rFonts w:cs="Arial"/>
          <w:spacing w:val="1"/>
          <w:sz w:val="22"/>
          <w:lang w:val="en-US"/>
        </w:rPr>
        <w:t xml:space="preserve"> </w:t>
      </w:r>
      <w:r w:rsidRPr="00A61274">
        <w:rPr>
          <w:rFonts w:cs="Arial"/>
          <w:sz w:val="22"/>
          <w:lang w:val="en-US"/>
        </w:rPr>
        <w:t>requ</w:t>
      </w:r>
      <w:r w:rsidRPr="00A61274">
        <w:rPr>
          <w:rFonts w:cs="Arial"/>
          <w:spacing w:val="-3"/>
          <w:sz w:val="22"/>
          <w:lang w:val="en-US"/>
        </w:rPr>
        <w:t>e</w:t>
      </w:r>
      <w:r w:rsidRPr="00A61274">
        <w:rPr>
          <w:rFonts w:cs="Arial"/>
          <w:spacing w:val="-1"/>
          <w:sz w:val="22"/>
          <w:lang w:val="en-US"/>
        </w:rPr>
        <w:t>s</w:t>
      </w:r>
      <w:r w:rsidRPr="00A61274">
        <w:rPr>
          <w:rFonts w:cs="Arial"/>
          <w:sz w:val="22"/>
          <w:lang w:val="en-US"/>
        </w:rPr>
        <w:t>t</w:t>
      </w:r>
      <w:r w:rsidRPr="00A61274">
        <w:rPr>
          <w:rFonts w:cs="Arial"/>
          <w:spacing w:val="2"/>
          <w:sz w:val="22"/>
          <w:lang w:val="en-US"/>
        </w:rPr>
        <w:t xml:space="preserve"> </w:t>
      </w:r>
      <w:r w:rsidRPr="00A61274">
        <w:rPr>
          <w:rFonts w:cs="Arial"/>
          <w:sz w:val="22"/>
          <w:lang w:val="en-US"/>
        </w:rPr>
        <w:t>a</w:t>
      </w:r>
      <w:r w:rsidRPr="00A61274">
        <w:rPr>
          <w:rFonts w:cs="Arial"/>
          <w:spacing w:val="-1"/>
          <w:sz w:val="22"/>
          <w:lang w:val="en-US"/>
        </w:rPr>
        <w:t xml:space="preserve"> </w:t>
      </w:r>
      <w:r w:rsidRPr="00A61274">
        <w:rPr>
          <w:rFonts w:cs="Arial"/>
          <w:sz w:val="22"/>
          <w:lang w:val="en-US"/>
        </w:rPr>
        <w:t>d</w:t>
      </w:r>
      <w:r w:rsidRPr="00A61274">
        <w:rPr>
          <w:rFonts w:cs="Arial"/>
          <w:spacing w:val="-3"/>
          <w:sz w:val="22"/>
          <w:lang w:val="en-US"/>
        </w:rPr>
        <w:t>i</w:t>
      </w:r>
      <w:r w:rsidRPr="00A61274">
        <w:rPr>
          <w:rFonts w:cs="Arial"/>
          <w:sz w:val="22"/>
          <w:lang w:val="en-US"/>
        </w:rPr>
        <w:t>re</w:t>
      </w:r>
      <w:r w:rsidRPr="00A61274">
        <w:rPr>
          <w:rFonts w:cs="Arial"/>
          <w:spacing w:val="-1"/>
          <w:sz w:val="22"/>
          <w:lang w:val="en-US"/>
        </w:rPr>
        <w:t>c</w:t>
      </w:r>
      <w:r w:rsidRPr="00A61274">
        <w:rPr>
          <w:rFonts w:cs="Arial"/>
          <w:sz w:val="22"/>
          <w:lang w:val="en-US"/>
        </w:rPr>
        <w:t>t</w:t>
      </w:r>
      <w:r w:rsidRPr="00A61274">
        <w:rPr>
          <w:rFonts w:cs="Arial"/>
          <w:spacing w:val="2"/>
          <w:sz w:val="22"/>
          <w:lang w:val="en-US"/>
        </w:rPr>
        <w:t xml:space="preserve"> </w:t>
      </w:r>
      <w:r w:rsidRPr="00A61274">
        <w:rPr>
          <w:rFonts w:cs="Arial"/>
          <w:sz w:val="22"/>
          <w:lang w:val="en-US"/>
        </w:rPr>
        <w:t>pa</w:t>
      </w:r>
      <w:r w:rsidRPr="00A61274">
        <w:rPr>
          <w:rFonts w:cs="Arial"/>
          <w:spacing w:val="-4"/>
          <w:sz w:val="22"/>
          <w:lang w:val="en-US"/>
        </w:rPr>
        <w:t>y</w:t>
      </w:r>
      <w:r w:rsidRPr="00A61274">
        <w:rPr>
          <w:rFonts w:cs="Arial"/>
          <w:spacing w:val="-1"/>
          <w:sz w:val="22"/>
          <w:lang w:val="en-US"/>
        </w:rPr>
        <w:t>m</w:t>
      </w:r>
      <w:r w:rsidRPr="00A61274">
        <w:rPr>
          <w:rFonts w:cs="Arial"/>
          <w:sz w:val="22"/>
          <w:lang w:val="en-US"/>
        </w:rPr>
        <w:t>en</w:t>
      </w:r>
      <w:r w:rsidRPr="00A61274">
        <w:rPr>
          <w:rFonts w:cs="Arial"/>
          <w:spacing w:val="1"/>
          <w:sz w:val="22"/>
          <w:lang w:val="en-US"/>
        </w:rPr>
        <w:t>t</w:t>
      </w:r>
      <w:r w:rsidRPr="00A61274">
        <w:rPr>
          <w:rFonts w:cs="Arial"/>
          <w:sz w:val="22"/>
          <w:lang w:val="en-US"/>
        </w:rPr>
        <w:t>, i</w:t>
      </w:r>
      <w:r w:rsidRPr="00A61274">
        <w:rPr>
          <w:rFonts w:cs="Arial"/>
          <w:spacing w:val="-3"/>
          <w:sz w:val="22"/>
          <w:lang w:val="en-US"/>
        </w:rPr>
        <w:t>n</w:t>
      </w:r>
      <w:r w:rsidRPr="00A61274">
        <w:rPr>
          <w:rFonts w:cs="Arial"/>
          <w:spacing w:val="1"/>
          <w:sz w:val="22"/>
          <w:lang w:val="en-US"/>
        </w:rPr>
        <w:t>c</w:t>
      </w:r>
      <w:r w:rsidRPr="00A61274">
        <w:rPr>
          <w:rFonts w:cs="Arial"/>
          <w:sz w:val="22"/>
          <w:lang w:val="en-US"/>
        </w:rPr>
        <w:t>l</w:t>
      </w:r>
      <w:r w:rsidRPr="00A61274">
        <w:rPr>
          <w:rFonts w:cs="Arial"/>
          <w:spacing w:val="-3"/>
          <w:sz w:val="22"/>
          <w:lang w:val="en-US"/>
        </w:rPr>
        <w:t>u</w:t>
      </w:r>
      <w:r w:rsidRPr="00A61274">
        <w:rPr>
          <w:rFonts w:cs="Arial"/>
          <w:sz w:val="22"/>
          <w:lang w:val="en-US"/>
        </w:rPr>
        <w:t>ding</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w:t>
      </w:r>
      <w:r w:rsidRPr="00A61274">
        <w:rPr>
          <w:rFonts w:cs="Arial"/>
          <w:spacing w:val="-3"/>
          <w:sz w:val="22"/>
          <w:lang w:val="en-US"/>
        </w:rPr>
        <w:t>u</w:t>
      </w:r>
      <w:r w:rsidRPr="00A61274">
        <w:rPr>
          <w:rFonts w:cs="Arial"/>
          <w:spacing w:val="1"/>
          <w:sz w:val="22"/>
          <w:lang w:val="en-US"/>
        </w:rPr>
        <w:t>s</w:t>
      </w:r>
      <w:r w:rsidRPr="00A61274">
        <w:rPr>
          <w:rFonts w:cs="Arial"/>
          <w:sz w:val="22"/>
          <w:lang w:val="en-US"/>
        </w:rPr>
        <w:t>e</w:t>
      </w:r>
      <w:r w:rsidRPr="00A61274">
        <w:rPr>
          <w:rFonts w:cs="Arial"/>
          <w:spacing w:val="-1"/>
          <w:sz w:val="22"/>
          <w:lang w:val="en-US"/>
        </w:rPr>
        <w:t xml:space="preserve"> </w:t>
      </w:r>
      <w:r w:rsidRPr="00A61274">
        <w:rPr>
          <w:rFonts w:cs="Arial"/>
          <w:spacing w:val="-3"/>
          <w:sz w:val="22"/>
          <w:lang w:val="en-US"/>
        </w:rPr>
        <w:t>o</w:t>
      </w:r>
      <w:r w:rsidRPr="00A61274">
        <w:rPr>
          <w:rFonts w:cs="Arial"/>
          <w:sz w:val="22"/>
          <w:lang w:val="en-US"/>
        </w:rPr>
        <w:t xml:space="preserve">f </w:t>
      </w:r>
      <w:r w:rsidR="00002C57" w:rsidRPr="00A61274">
        <w:rPr>
          <w:rFonts w:cs="Arial"/>
          <w:sz w:val="22"/>
          <w:lang w:val="en-US"/>
        </w:rPr>
        <w:t>nominated and’ or authorized persons</w:t>
      </w:r>
      <w:r w:rsidRPr="00A61274">
        <w:rPr>
          <w:rFonts w:cs="Arial"/>
          <w:sz w:val="22"/>
          <w:lang w:val="en-US"/>
        </w:rPr>
        <w:t xml:space="preserve"> </w:t>
      </w:r>
      <w:r w:rsidRPr="00A61274">
        <w:rPr>
          <w:rFonts w:cs="Arial"/>
          <w:spacing w:val="1"/>
          <w:sz w:val="22"/>
          <w:lang w:val="en-US"/>
        </w:rPr>
        <w:t>t</w:t>
      </w:r>
      <w:r w:rsidRPr="00A61274">
        <w:rPr>
          <w:rFonts w:cs="Arial"/>
          <w:sz w:val="22"/>
          <w:lang w:val="en-US"/>
        </w:rPr>
        <w:t>o</w:t>
      </w:r>
      <w:r w:rsidRPr="00A61274">
        <w:rPr>
          <w:rFonts w:cs="Arial"/>
          <w:spacing w:val="-3"/>
          <w:sz w:val="22"/>
          <w:lang w:val="en-US"/>
        </w:rPr>
        <w:t xml:space="preserve"> </w:t>
      </w:r>
      <w:r w:rsidRPr="00A61274">
        <w:rPr>
          <w:rFonts w:cs="Arial"/>
          <w:spacing w:val="-1"/>
          <w:sz w:val="22"/>
          <w:lang w:val="en-US"/>
        </w:rPr>
        <w:t>m</w:t>
      </w:r>
      <w:r w:rsidRPr="00A61274">
        <w:rPr>
          <w:rFonts w:cs="Arial"/>
          <w:sz w:val="22"/>
          <w:lang w:val="en-US"/>
        </w:rPr>
        <w:t>anage</w:t>
      </w:r>
      <w:r w:rsidR="00002C57" w:rsidRPr="00A61274">
        <w:rPr>
          <w:rFonts w:cs="Arial"/>
          <w:sz w:val="22"/>
          <w:lang w:val="en-US"/>
        </w:rPr>
        <w:t xml:space="preserve"> and/ or receive</w:t>
      </w:r>
      <w:r w:rsidRPr="00A61274">
        <w:rPr>
          <w:rFonts w:cs="Arial"/>
          <w:spacing w:val="-2"/>
          <w:sz w:val="22"/>
          <w:lang w:val="en-US"/>
        </w:rPr>
        <w:t xml:space="preserve"> </w:t>
      </w:r>
      <w:r w:rsidRPr="00A61274">
        <w:rPr>
          <w:rFonts w:cs="Arial"/>
          <w:spacing w:val="1"/>
          <w:sz w:val="22"/>
          <w:lang w:val="en-US"/>
        </w:rPr>
        <w:t>t</w:t>
      </w:r>
      <w:r w:rsidRPr="00A61274">
        <w:rPr>
          <w:rFonts w:cs="Arial"/>
          <w:sz w:val="22"/>
          <w:lang w:val="en-US"/>
        </w:rPr>
        <w:t>he pa</w:t>
      </w:r>
      <w:r w:rsidRPr="00A61274">
        <w:rPr>
          <w:rFonts w:cs="Arial"/>
          <w:spacing w:val="-4"/>
          <w:sz w:val="22"/>
          <w:lang w:val="en-US"/>
        </w:rPr>
        <w:t>y</w:t>
      </w:r>
      <w:r w:rsidRPr="00A61274">
        <w:rPr>
          <w:rFonts w:cs="Arial"/>
          <w:spacing w:val="-1"/>
          <w:sz w:val="22"/>
          <w:lang w:val="en-US"/>
        </w:rPr>
        <w:t>m</w:t>
      </w:r>
      <w:r w:rsidRPr="00A61274">
        <w:rPr>
          <w:rFonts w:cs="Arial"/>
          <w:sz w:val="22"/>
          <w:lang w:val="en-US"/>
        </w:rPr>
        <w:t>en</w:t>
      </w:r>
      <w:r w:rsidRPr="00A61274">
        <w:rPr>
          <w:rFonts w:cs="Arial"/>
          <w:spacing w:val="1"/>
          <w:sz w:val="22"/>
          <w:lang w:val="en-US"/>
        </w:rPr>
        <w:t>t</w:t>
      </w:r>
    </w:p>
    <w:p w14:paraId="4EE24FB3" w14:textId="77777777" w:rsidR="008E5C4D" w:rsidRPr="00A61274" w:rsidRDefault="004A0E9B" w:rsidP="00C709C9">
      <w:pPr>
        <w:pStyle w:val="ListParagraph"/>
        <w:widowControl w:val="0"/>
        <w:numPr>
          <w:ilvl w:val="0"/>
          <w:numId w:val="14"/>
        </w:numPr>
        <w:autoSpaceDE w:val="0"/>
        <w:autoSpaceDN w:val="0"/>
        <w:adjustRightInd w:val="0"/>
        <w:spacing w:after="0" w:line="240" w:lineRule="auto"/>
        <w:ind w:right="-20"/>
        <w:jc w:val="both"/>
        <w:rPr>
          <w:rFonts w:cs="Arial"/>
          <w:sz w:val="22"/>
          <w:lang w:val="en-US"/>
        </w:rPr>
      </w:pPr>
      <w:r w:rsidRPr="00A61274">
        <w:rPr>
          <w:rFonts w:cs="Arial"/>
          <w:sz w:val="22"/>
          <w:lang w:val="en-US"/>
        </w:rPr>
        <w:t>E</w:t>
      </w:r>
      <w:r w:rsidRPr="00A61274">
        <w:rPr>
          <w:rFonts w:cs="Arial"/>
          <w:spacing w:val="-4"/>
          <w:sz w:val="22"/>
          <w:lang w:val="en-US"/>
        </w:rPr>
        <w:t>x</w:t>
      </w:r>
      <w:r w:rsidRPr="00A61274">
        <w:rPr>
          <w:rFonts w:cs="Arial"/>
          <w:sz w:val="22"/>
          <w:lang w:val="en-US"/>
        </w:rPr>
        <w:t>planation</w:t>
      </w:r>
      <w:r w:rsidRPr="00A61274">
        <w:rPr>
          <w:rFonts w:cs="Arial"/>
          <w:spacing w:val="2"/>
          <w:sz w:val="22"/>
          <w:lang w:val="en-US"/>
        </w:rPr>
        <w:t xml:space="preserve"> </w:t>
      </w:r>
      <w:r w:rsidRPr="00A61274">
        <w:rPr>
          <w:rFonts w:cs="Arial"/>
          <w:sz w:val="22"/>
          <w:lang w:val="en-US"/>
        </w:rPr>
        <w:t>of</w:t>
      </w:r>
      <w:r w:rsidRPr="00A61274">
        <w:rPr>
          <w:rFonts w:cs="Arial"/>
          <w:spacing w:val="-2"/>
          <w:sz w:val="22"/>
          <w:lang w:val="en-US"/>
        </w:rPr>
        <w:t xml:space="preserve"> </w:t>
      </w: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w:t>
      </w:r>
      <w:r w:rsidRPr="00A61274">
        <w:rPr>
          <w:rFonts w:cs="Arial"/>
          <w:spacing w:val="-3"/>
          <w:sz w:val="22"/>
          <w:lang w:val="en-US"/>
        </w:rPr>
        <w:t>d</w:t>
      </w:r>
      <w:r w:rsidRPr="00A61274">
        <w:rPr>
          <w:rFonts w:cs="Arial"/>
          <w:sz w:val="22"/>
          <w:lang w:val="en-US"/>
        </w:rPr>
        <w:t>ire</w:t>
      </w:r>
      <w:r w:rsidRPr="00A61274">
        <w:rPr>
          <w:rFonts w:cs="Arial"/>
          <w:spacing w:val="-1"/>
          <w:sz w:val="22"/>
          <w:lang w:val="en-US"/>
        </w:rPr>
        <w:t>c</w:t>
      </w:r>
      <w:r w:rsidRPr="00A61274">
        <w:rPr>
          <w:rFonts w:cs="Arial"/>
          <w:sz w:val="22"/>
          <w:lang w:val="en-US"/>
        </w:rPr>
        <w:t>t</w:t>
      </w:r>
      <w:r w:rsidRPr="00A61274">
        <w:rPr>
          <w:rFonts w:cs="Arial"/>
          <w:spacing w:val="2"/>
          <w:sz w:val="22"/>
          <w:lang w:val="en-US"/>
        </w:rPr>
        <w:t xml:space="preserve"> </w:t>
      </w:r>
      <w:r w:rsidRPr="00A61274">
        <w:rPr>
          <w:rFonts w:cs="Arial"/>
          <w:sz w:val="22"/>
          <w:lang w:val="en-US"/>
        </w:rPr>
        <w:t>pa</w:t>
      </w:r>
      <w:r w:rsidRPr="00A61274">
        <w:rPr>
          <w:rFonts w:cs="Arial"/>
          <w:spacing w:val="-4"/>
          <w:sz w:val="22"/>
          <w:lang w:val="en-US"/>
        </w:rPr>
        <w:t>y</w:t>
      </w:r>
      <w:r w:rsidRPr="00A61274">
        <w:rPr>
          <w:rFonts w:cs="Arial"/>
          <w:spacing w:val="-1"/>
          <w:sz w:val="22"/>
          <w:lang w:val="en-US"/>
        </w:rPr>
        <w:t>m</w:t>
      </w:r>
      <w:r w:rsidRPr="00A61274">
        <w:rPr>
          <w:rFonts w:cs="Arial"/>
          <w:sz w:val="22"/>
          <w:lang w:val="en-US"/>
        </w:rPr>
        <w:t>ent</w:t>
      </w:r>
      <w:r w:rsidRPr="00A61274">
        <w:rPr>
          <w:rFonts w:cs="Arial"/>
          <w:spacing w:val="2"/>
          <w:sz w:val="22"/>
          <w:lang w:val="en-US"/>
        </w:rPr>
        <w:t xml:space="preserve"> </w:t>
      </w:r>
      <w:r w:rsidRPr="00A61274">
        <w:rPr>
          <w:rFonts w:cs="Arial"/>
          <w:sz w:val="22"/>
          <w:lang w:val="en-US"/>
        </w:rPr>
        <w:t>a</w:t>
      </w:r>
      <w:r w:rsidRPr="00A61274">
        <w:rPr>
          <w:rFonts w:cs="Arial"/>
          <w:spacing w:val="-3"/>
          <w:sz w:val="22"/>
          <w:lang w:val="en-US"/>
        </w:rPr>
        <w:t>g</w:t>
      </w:r>
      <w:r w:rsidRPr="00A61274">
        <w:rPr>
          <w:rFonts w:cs="Arial"/>
          <w:sz w:val="22"/>
          <w:lang w:val="en-US"/>
        </w:rPr>
        <w:t>r</w:t>
      </w:r>
      <w:r w:rsidRPr="00A61274">
        <w:rPr>
          <w:rFonts w:cs="Arial"/>
          <w:spacing w:val="-3"/>
          <w:sz w:val="22"/>
          <w:lang w:val="en-US"/>
        </w:rPr>
        <w:t>e</w:t>
      </w:r>
      <w:r w:rsidRPr="00A61274">
        <w:rPr>
          <w:rFonts w:cs="Arial"/>
          <w:sz w:val="22"/>
          <w:lang w:val="en-US"/>
        </w:rPr>
        <w:t>e</w:t>
      </w:r>
      <w:r w:rsidRPr="00A61274">
        <w:rPr>
          <w:rFonts w:cs="Arial"/>
          <w:spacing w:val="-1"/>
          <w:sz w:val="22"/>
          <w:lang w:val="en-US"/>
        </w:rPr>
        <w:t>m</w:t>
      </w:r>
      <w:r w:rsidRPr="00A61274">
        <w:rPr>
          <w:rFonts w:cs="Arial"/>
          <w:sz w:val="22"/>
          <w:lang w:val="en-US"/>
        </w:rPr>
        <w:t>ent</w:t>
      </w:r>
      <w:r w:rsidRPr="00A61274">
        <w:rPr>
          <w:rFonts w:cs="Arial"/>
          <w:spacing w:val="2"/>
          <w:sz w:val="22"/>
          <w:lang w:val="en-US"/>
        </w:rPr>
        <w:t xml:space="preserve"> </w:t>
      </w:r>
    </w:p>
    <w:p w14:paraId="5B1858AC" w14:textId="77777777" w:rsidR="00002C57" w:rsidRPr="00A61274" w:rsidRDefault="00002C57" w:rsidP="00002C57">
      <w:pPr>
        <w:pStyle w:val="ListParagraph"/>
        <w:widowControl w:val="0"/>
        <w:numPr>
          <w:ilvl w:val="0"/>
          <w:numId w:val="14"/>
        </w:numPr>
        <w:autoSpaceDE w:val="0"/>
        <w:autoSpaceDN w:val="0"/>
        <w:adjustRightInd w:val="0"/>
        <w:spacing w:after="0" w:line="240" w:lineRule="auto"/>
        <w:ind w:right="-20"/>
        <w:jc w:val="both"/>
        <w:rPr>
          <w:rFonts w:cs="Arial"/>
          <w:sz w:val="22"/>
          <w:lang w:val="en-US"/>
        </w:rPr>
      </w:pPr>
      <w:r w:rsidRPr="00A61274">
        <w:rPr>
          <w:rFonts w:cs="Arial"/>
          <w:spacing w:val="-1"/>
          <w:sz w:val="22"/>
          <w:lang w:val="en-US"/>
        </w:rPr>
        <w:t>M</w:t>
      </w:r>
      <w:r w:rsidRPr="00A61274">
        <w:rPr>
          <w:rFonts w:cs="Arial"/>
          <w:sz w:val="22"/>
          <w:lang w:val="en-US"/>
        </w:rPr>
        <w:t>a</w:t>
      </w:r>
      <w:r w:rsidRPr="00A61274">
        <w:rPr>
          <w:rFonts w:cs="Arial"/>
          <w:spacing w:val="1"/>
          <w:sz w:val="22"/>
          <w:lang w:val="en-US"/>
        </w:rPr>
        <w:t>k</w:t>
      </w:r>
      <w:r w:rsidRPr="00A61274">
        <w:rPr>
          <w:rFonts w:cs="Arial"/>
          <w:sz w:val="22"/>
          <w:lang w:val="en-US"/>
        </w:rPr>
        <w:t>ing</w:t>
      </w:r>
      <w:r w:rsidRPr="00A61274">
        <w:rPr>
          <w:rFonts w:cs="Arial"/>
          <w:spacing w:val="-1"/>
          <w:sz w:val="22"/>
          <w:lang w:val="en-US"/>
        </w:rPr>
        <w:t xml:space="preserve"> </w:t>
      </w:r>
      <w:r w:rsidRPr="00A61274">
        <w:rPr>
          <w:rFonts w:cs="Arial"/>
          <w:sz w:val="22"/>
          <w:lang w:val="en-US"/>
        </w:rPr>
        <w:t>arrange</w:t>
      </w:r>
      <w:r w:rsidRPr="00A61274">
        <w:rPr>
          <w:rFonts w:cs="Arial"/>
          <w:spacing w:val="-1"/>
          <w:sz w:val="22"/>
          <w:lang w:val="en-US"/>
        </w:rPr>
        <w:t>m</w:t>
      </w:r>
      <w:r w:rsidRPr="00A61274">
        <w:rPr>
          <w:rFonts w:cs="Arial"/>
          <w:spacing w:val="-3"/>
          <w:sz w:val="22"/>
          <w:lang w:val="en-US"/>
        </w:rPr>
        <w:t>e</w:t>
      </w:r>
      <w:r w:rsidRPr="00A61274">
        <w:rPr>
          <w:rFonts w:cs="Arial"/>
          <w:sz w:val="22"/>
          <w:lang w:val="en-US"/>
        </w:rPr>
        <w:t>n</w:t>
      </w:r>
      <w:r w:rsidRPr="00A61274">
        <w:rPr>
          <w:rFonts w:cs="Arial"/>
          <w:spacing w:val="1"/>
          <w:sz w:val="22"/>
          <w:lang w:val="en-US"/>
        </w:rPr>
        <w:t>t</w:t>
      </w:r>
      <w:r w:rsidRPr="00A61274">
        <w:rPr>
          <w:rFonts w:cs="Arial"/>
          <w:sz w:val="22"/>
          <w:lang w:val="en-US"/>
        </w:rPr>
        <w:t xml:space="preserve">s </w:t>
      </w:r>
      <w:r w:rsidRPr="00A61274">
        <w:rPr>
          <w:rFonts w:cs="Arial"/>
          <w:spacing w:val="-4"/>
          <w:sz w:val="22"/>
          <w:lang w:val="en-US"/>
        </w:rPr>
        <w:t>w</w:t>
      </w:r>
      <w:r w:rsidRPr="00A61274">
        <w:rPr>
          <w:rFonts w:cs="Arial"/>
          <w:sz w:val="22"/>
          <w:lang w:val="en-US"/>
        </w:rPr>
        <w:t>i</w:t>
      </w:r>
      <w:r w:rsidRPr="00A61274">
        <w:rPr>
          <w:rFonts w:cs="Arial"/>
          <w:spacing w:val="1"/>
          <w:sz w:val="22"/>
          <w:lang w:val="en-US"/>
        </w:rPr>
        <w:t>t</w:t>
      </w:r>
      <w:r w:rsidRPr="00A61274">
        <w:rPr>
          <w:rFonts w:cs="Arial"/>
          <w:sz w:val="22"/>
          <w:lang w:val="en-US"/>
        </w:rPr>
        <w:t>h</w:t>
      </w:r>
      <w:r w:rsidRPr="00A61274">
        <w:rPr>
          <w:rFonts w:cs="Arial"/>
          <w:spacing w:val="-1"/>
          <w:sz w:val="22"/>
          <w:lang w:val="en-US"/>
        </w:rPr>
        <w:t xml:space="preserve"> social </w:t>
      </w:r>
      <w:r w:rsidRPr="00A61274">
        <w:rPr>
          <w:rFonts w:cs="Arial"/>
          <w:spacing w:val="1"/>
          <w:sz w:val="22"/>
          <w:lang w:val="en-US"/>
        </w:rPr>
        <w:t>c</w:t>
      </w:r>
      <w:r w:rsidRPr="00A61274">
        <w:rPr>
          <w:rFonts w:cs="Arial"/>
          <w:sz w:val="22"/>
          <w:lang w:val="en-US"/>
        </w:rPr>
        <w:t>are</w:t>
      </w:r>
      <w:r w:rsidRPr="00A61274">
        <w:rPr>
          <w:rFonts w:cs="Arial"/>
          <w:spacing w:val="-3"/>
          <w:sz w:val="22"/>
          <w:lang w:val="en-US"/>
        </w:rPr>
        <w:t xml:space="preserve"> </w:t>
      </w:r>
      <w:r w:rsidRPr="00A61274">
        <w:rPr>
          <w:rFonts w:cs="Arial"/>
          <w:sz w:val="22"/>
          <w:lang w:val="en-US"/>
        </w:rPr>
        <w:t>pro</w:t>
      </w:r>
      <w:r w:rsidRPr="00A61274">
        <w:rPr>
          <w:rFonts w:cs="Arial"/>
          <w:spacing w:val="-4"/>
          <w:sz w:val="22"/>
          <w:lang w:val="en-US"/>
        </w:rPr>
        <w:t>v</w:t>
      </w:r>
      <w:r w:rsidRPr="00A61274">
        <w:rPr>
          <w:rFonts w:cs="Arial"/>
          <w:sz w:val="22"/>
          <w:lang w:val="en-US"/>
        </w:rPr>
        <w:t>ider</w:t>
      </w:r>
      <w:r w:rsidRPr="00A61274">
        <w:rPr>
          <w:rFonts w:cs="Arial"/>
          <w:spacing w:val="1"/>
          <w:sz w:val="22"/>
          <w:lang w:val="en-US"/>
        </w:rPr>
        <w:t>s</w:t>
      </w:r>
    </w:p>
    <w:p w14:paraId="500EA5BC" w14:textId="77777777" w:rsidR="008E5C4D" w:rsidRPr="00A61274" w:rsidRDefault="004A0E9B" w:rsidP="00C709C9">
      <w:pPr>
        <w:pStyle w:val="ListParagraph"/>
        <w:widowControl w:val="0"/>
        <w:numPr>
          <w:ilvl w:val="0"/>
          <w:numId w:val="14"/>
        </w:numPr>
        <w:autoSpaceDE w:val="0"/>
        <w:autoSpaceDN w:val="0"/>
        <w:adjustRightInd w:val="0"/>
        <w:spacing w:after="0" w:line="240" w:lineRule="auto"/>
        <w:ind w:right="-20"/>
        <w:jc w:val="both"/>
        <w:rPr>
          <w:rFonts w:cs="Arial"/>
          <w:sz w:val="22"/>
          <w:lang w:val="en-US"/>
        </w:rPr>
      </w:pP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w:t>
      </w:r>
      <w:r w:rsidRPr="00A61274">
        <w:rPr>
          <w:rFonts w:cs="Arial"/>
          <w:sz w:val="22"/>
          <w:lang w:val="en-US"/>
        </w:rPr>
        <w:t>re</w:t>
      </w:r>
      <w:r w:rsidRPr="00A61274">
        <w:rPr>
          <w:rFonts w:cs="Arial"/>
          <w:spacing w:val="1"/>
          <w:sz w:val="22"/>
          <w:lang w:val="en-US"/>
        </w:rPr>
        <w:t>s</w:t>
      </w:r>
      <w:r w:rsidRPr="00A61274">
        <w:rPr>
          <w:rFonts w:cs="Arial"/>
          <w:spacing w:val="-3"/>
          <w:sz w:val="22"/>
          <w:lang w:val="en-US"/>
        </w:rPr>
        <w:t>p</w:t>
      </w:r>
      <w:r w:rsidRPr="00A61274">
        <w:rPr>
          <w:rFonts w:cs="Arial"/>
          <w:sz w:val="22"/>
          <w:lang w:val="en-US"/>
        </w:rPr>
        <w:t>on</w:t>
      </w:r>
      <w:r w:rsidRPr="00A61274">
        <w:rPr>
          <w:rFonts w:cs="Arial"/>
          <w:spacing w:val="1"/>
          <w:sz w:val="22"/>
          <w:lang w:val="en-US"/>
        </w:rPr>
        <w:t>s</w:t>
      </w:r>
      <w:r w:rsidRPr="00A61274">
        <w:rPr>
          <w:rFonts w:cs="Arial"/>
          <w:sz w:val="22"/>
          <w:lang w:val="en-US"/>
        </w:rPr>
        <w:t>i</w:t>
      </w:r>
      <w:r w:rsidRPr="00A61274">
        <w:rPr>
          <w:rFonts w:cs="Arial"/>
          <w:spacing w:val="-3"/>
          <w:sz w:val="22"/>
          <w:lang w:val="en-US"/>
        </w:rPr>
        <w:t>b</w:t>
      </w:r>
      <w:r w:rsidRPr="00A61274">
        <w:rPr>
          <w:rFonts w:cs="Arial"/>
          <w:sz w:val="22"/>
          <w:lang w:val="en-US"/>
        </w:rPr>
        <w:t>ili</w:t>
      </w:r>
      <w:r w:rsidRPr="00A61274">
        <w:rPr>
          <w:rFonts w:cs="Arial"/>
          <w:spacing w:val="1"/>
          <w:sz w:val="22"/>
          <w:lang w:val="en-US"/>
        </w:rPr>
        <w:t>t</w:t>
      </w:r>
      <w:r w:rsidRPr="00A61274">
        <w:rPr>
          <w:rFonts w:cs="Arial"/>
          <w:sz w:val="22"/>
          <w:lang w:val="en-US"/>
        </w:rPr>
        <w:t>i</w:t>
      </w:r>
      <w:r w:rsidRPr="00A61274">
        <w:rPr>
          <w:rFonts w:cs="Arial"/>
          <w:spacing w:val="-3"/>
          <w:sz w:val="22"/>
          <w:lang w:val="en-US"/>
        </w:rPr>
        <w:t>e</w:t>
      </w:r>
      <w:r w:rsidRPr="00A61274">
        <w:rPr>
          <w:rFonts w:cs="Arial"/>
          <w:sz w:val="22"/>
          <w:lang w:val="en-US"/>
        </w:rPr>
        <w:t xml:space="preserve">s </w:t>
      </w:r>
      <w:r w:rsidRPr="00A61274">
        <w:rPr>
          <w:rFonts w:cs="Arial"/>
          <w:spacing w:val="-2"/>
          <w:sz w:val="22"/>
          <w:lang w:val="en-US"/>
        </w:rPr>
        <w:t>i</w:t>
      </w:r>
      <w:r w:rsidRPr="00A61274">
        <w:rPr>
          <w:rFonts w:cs="Arial"/>
          <w:sz w:val="22"/>
          <w:lang w:val="en-US"/>
        </w:rPr>
        <w:t>n</w:t>
      </w:r>
      <w:r w:rsidRPr="00A61274">
        <w:rPr>
          <w:rFonts w:cs="Arial"/>
          <w:spacing w:val="-4"/>
          <w:sz w:val="22"/>
          <w:lang w:val="en-US"/>
        </w:rPr>
        <w:t>v</w:t>
      </w:r>
      <w:r w:rsidRPr="00A61274">
        <w:rPr>
          <w:rFonts w:cs="Arial"/>
          <w:sz w:val="22"/>
          <w:lang w:val="en-US"/>
        </w:rPr>
        <w:t>o</w:t>
      </w:r>
      <w:r w:rsidRPr="00A61274">
        <w:rPr>
          <w:rFonts w:cs="Arial"/>
          <w:spacing w:val="2"/>
          <w:sz w:val="22"/>
          <w:lang w:val="en-US"/>
        </w:rPr>
        <w:t>l</w:t>
      </w:r>
      <w:r w:rsidRPr="00A61274">
        <w:rPr>
          <w:rFonts w:cs="Arial"/>
          <w:spacing w:val="-4"/>
          <w:sz w:val="22"/>
          <w:lang w:val="en-US"/>
        </w:rPr>
        <w:t>v</w:t>
      </w:r>
      <w:r w:rsidRPr="00A61274">
        <w:rPr>
          <w:rFonts w:cs="Arial"/>
          <w:sz w:val="22"/>
          <w:lang w:val="en-US"/>
        </w:rPr>
        <w:t>ed</w:t>
      </w:r>
      <w:r w:rsidRPr="00A61274">
        <w:rPr>
          <w:rFonts w:cs="Arial"/>
          <w:spacing w:val="1"/>
          <w:sz w:val="22"/>
          <w:lang w:val="en-US"/>
        </w:rPr>
        <w:t xml:space="preserve"> </w:t>
      </w:r>
      <w:r w:rsidRPr="00A61274">
        <w:rPr>
          <w:rFonts w:cs="Arial"/>
          <w:sz w:val="22"/>
          <w:lang w:val="en-US"/>
        </w:rPr>
        <w:t>in</w:t>
      </w:r>
      <w:r w:rsidRPr="00A61274">
        <w:rPr>
          <w:rFonts w:cs="Arial"/>
          <w:spacing w:val="1"/>
          <w:sz w:val="22"/>
          <w:lang w:val="en-US"/>
        </w:rPr>
        <w:t xml:space="preserve"> </w:t>
      </w:r>
      <w:r w:rsidRPr="00A61274">
        <w:rPr>
          <w:rFonts w:cs="Arial"/>
          <w:spacing w:val="-1"/>
          <w:sz w:val="22"/>
          <w:lang w:val="en-US"/>
        </w:rPr>
        <w:t>m</w:t>
      </w:r>
      <w:r w:rsidRPr="00A61274">
        <w:rPr>
          <w:rFonts w:cs="Arial"/>
          <w:sz w:val="22"/>
          <w:lang w:val="en-US"/>
        </w:rPr>
        <w:t>anagi</w:t>
      </w:r>
      <w:r w:rsidRPr="00A61274">
        <w:rPr>
          <w:rFonts w:cs="Arial"/>
          <w:spacing w:val="-3"/>
          <w:sz w:val="22"/>
          <w:lang w:val="en-US"/>
        </w:rPr>
        <w:t>n</w:t>
      </w:r>
      <w:r w:rsidRPr="00A61274">
        <w:rPr>
          <w:rFonts w:cs="Arial"/>
          <w:sz w:val="22"/>
          <w:lang w:val="en-US"/>
        </w:rPr>
        <w:t>g</w:t>
      </w:r>
      <w:r w:rsidRPr="00A61274">
        <w:rPr>
          <w:rFonts w:cs="Arial"/>
          <w:spacing w:val="1"/>
          <w:sz w:val="22"/>
          <w:lang w:val="en-US"/>
        </w:rPr>
        <w:t xml:space="preserve"> </w:t>
      </w:r>
      <w:r w:rsidRPr="00A61274">
        <w:rPr>
          <w:rFonts w:cs="Arial"/>
          <w:sz w:val="22"/>
          <w:lang w:val="en-US"/>
        </w:rPr>
        <w:t>a</w:t>
      </w:r>
      <w:r w:rsidRPr="00A61274">
        <w:rPr>
          <w:rFonts w:cs="Arial"/>
          <w:spacing w:val="1"/>
          <w:sz w:val="22"/>
          <w:lang w:val="en-US"/>
        </w:rPr>
        <w:t xml:space="preserve"> </w:t>
      </w:r>
      <w:r w:rsidRPr="00A61274">
        <w:rPr>
          <w:rFonts w:cs="Arial"/>
          <w:spacing w:val="-3"/>
          <w:sz w:val="22"/>
          <w:lang w:val="en-US"/>
        </w:rPr>
        <w:t>d</w:t>
      </w:r>
      <w:r w:rsidRPr="00A61274">
        <w:rPr>
          <w:rFonts w:cs="Arial"/>
          <w:sz w:val="22"/>
          <w:lang w:val="en-US"/>
        </w:rPr>
        <w:t>ire</w:t>
      </w:r>
      <w:r w:rsidRPr="00A61274">
        <w:rPr>
          <w:rFonts w:cs="Arial"/>
          <w:spacing w:val="-1"/>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ent and being</w:t>
      </w:r>
      <w:r w:rsidRPr="00A61274">
        <w:rPr>
          <w:rFonts w:cs="Arial"/>
          <w:spacing w:val="-1"/>
          <w:sz w:val="22"/>
          <w:lang w:val="en-US"/>
        </w:rPr>
        <w:t xml:space="preserve"> </w:t>
      </w:r>
      <w:r w:rsidRPr="00A61274">
        <w:rPr>
          <w:rFonts w:cs="Arial"/>
          <w:sz w:val="22"/>
          <w:lang w:val="en-US"/>
        </w:rPr>
        <w:t>an</w:t>
      </w:r>
      <w:r w:rsidRPr="00A61274">
        <w:rPr>
          <w:rFonts w:cs="Arial"/>
          <w:spacing w:val="-1"/>
          <w:sz w:val="22"/>
          <w:lang w:val="en-US"/>
        </w:rPr>
        <w:t xml:space="preserve"> </w:t>
      </w:r>
      <w:r w:rsidRPr="00A61274">
        <w:rPr>
          <w:rFonts w:cs="Arial"/>
          <w:sz w:val="22"/>
          <w:lang w:val="en-US"/>
        </w:rPr>
        <w:t>e</w:t>
      </w:r>
      <w:r w:rsidRPr="00A61274">
        <w:rPr>
          <w:rFonts w:cs="Arial"/>
          <w:spacing w:val="-1"/>
          <w:sz w:val="22"/>
          <w:lang w:val="en-US"/>
        </w:rPr>
        <w:t>m</w:t>
      </w:r>
      <w:r w:rsidRPr="00A61274">
        <w:rPr>
          <w:rFonts w:cs="Arial"/>
          <w:sz w:val="22"/>
          <w:lang w:val="en-US"/>
        </w:rPr>
        <w:t>p</w:t>
      </w:r>
      <w:r w:rsidRPr="00A61274">
        <w:rPr>
          <w:rFonts w:cs="Arial"/>
          <w:spacing w:val="-3"/>
          <w:sz w:val="22"/>
          <w:lang w:val="en-US"/>
        </w:rPr>
        <w:t>l</w:t>
      </w:r>
      <w:r w:rsidRPr="00A61274">
        <w:rPr>
          <w:rFonts w:cs="Arial"/>
          <w:sz w:val="22"/>
          <w:lang w:val="en-US"/>
        </w:rPr>
        <w:t>o</w:t>
      </w:r>
      <w:r w:rsidRPr="00A61274">
        <w:rPr>
          <w:rFonts w:cs="Arial"/>
          <w:spacing w:val="-4"/>
          <w:sz w:val="22"/>
          <w:lang w:val="en-US"/>
        </w:rPr>
        <w:t>y</w:t>
      </w:r>
      <w:r w:rsidRPr="00A61274">
        <w:rPr>
          <w:rFonts w:cs="Arial"/>
          <w:sz w:val="22"/>
          <w:lang w:val="en-US"/>
        </w:rPr>
        <w:t>er (where relevant)</w:t>
      </w:r>
    </w:p>
    <w:p w14:paraId="5CF902AC" w14:textId="77777777" w:rsidR="008E5C4D" w:rsidRPr="00A61274" w:rsidRDefault="004A0E9B" w:rsidP="00C709C9">
      <w:pPr>
        <w:pStyle w:val="ListParagraph"/>
        <w:widowControl w:val="0"/>
        <w:numPr>
          <w:ilvl w:val="0"/>
          <w:numId w:val="14"/>
        </w:numPr>
        <w:autoSpaceDE w:val="0"/>
        <w:autoSpaceDN w:val="0"/>
        <w:adjustRightInd w:val="0"/>
        <w:spacing w:after="0" w:line="240" w:lineRule="auto"/>
        <w:ind w:right="-20"/>
        <w:jc w:val="both"/>
        <w:rPr>
          <w:rFonts w:cs="Arial"/>
          <w:sz w:val="22"/>
          <w:lang w:val="en-US"/>
        </w:rPr>
      </w:pPr>
      <w:r w:rsidRPr="00A61274">
        <w:rPr>
          <w:rFonts w:cs="Arial"/>
          <w:spacing w:val="1"/>
          <w:sz w:val="22"/>
          <w:lang w:val="en-US"/>
        </w:rPr>
        <w:t>S</w:t>
      </w:r>
      <w:r w:rsidRPr="00A61274">
        <w:rPr>
          <w:rFonts w:cs="Arial"/>
          <w:sz w:val="22"/>
          <w:lang w:val="en-US"/>
        </w:rPr>
        <w:t>ignp</w:t>
      </w:r>
      <w:r w:rsidRPr="00A61274">
        <w:rPr>
          <w:rFonts w:cs="Arial"/>
          <w:spacing w:val="-3"/>
          <w:sz w:val="22"/>
          <w:lang w:val="en-US"/>
        </w:rPr>
        <w:t>o</w:t>
      </w:r>
      <w:r w:rsidRPr="00A61274">
        <w:rPr>
          <w:rFonts w:cs="Arial"/>
          <w:spacing w:val="1"/>
          <w:sz w:val="22"/>
          <w:lang w:val="en-US"/>
        </w:rPr>
        <w:t>s</w:t>
      </w:r>
      <w:r w:rsidRPr="00A61274">
        <w:rPr>
          <w:rFonts w:cs="Arial"/>
          <w:spacing w:val="-1"/>
          <w:sz w:val="22"/>
          <w:lang w:val="en-US"/>
        </w:rPr>
        <w:t>t</w:t>
      </w:r>
      <w:r w:rsidRPr="00A61274">
        <w:rPr>
          <w:rFonts w:cs="Arial"/>
          <w:sz w:val="22"/>
          <w:lang w:val="en-US"/>
        </w:rPr>
        <w:t>ing</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o</w:t>
      </w:r>
      <w:r w:rsidRPr="00A61274">
        <w:rPr>
          <w:rFonts w:cs="Arial"/>
          <w:spacing w:val="-1"/>
          <w:sz w:val="22"/>
          <w:lang w:val="en-US"/>
        </w:rPr>
        <w:t xml:space="preserve"> </w:t>
      </w:r>
      <w:r w:rsidRPr="00A61274">
        <w:rPr>
          <w:rFonts w:cs="Arial"/>
          <w:sz w:val="22"/>
          <w:lang w:val="en-US"/>
        </w:rPr>
        <w:t>lo</w:t>
      </w:r>
      <w:r w:rsidRPr="00A61274">
        <w:rPr>
          <w:rFonts w:cs="Arial"/>
          <w:spacing w:val="-1"/>
          <w:sz w:val="22"/>
          <w:lang w:val="en-US"/>
        </w:rPr>
        <w:t>c</w:t>
      </w:r>
      <w:r w:rsidRPr="00A61274">
        <w:rPr>
          <w:rFonts w:cs="Arial"/>
          <w:sz w:val="22"/>
          <w:lang w:val="en-US"/>
        </w:rPr>
        <w:t>al organ</w:t>
      </w:r>
      <w:r w:rsidRPr="00A61274">
        <w:rPr>
          <w:rFonts w:cs="Arial"/>
          <w:spacing w:val="-3"/>
          <w:sz w:val="22"/>
          <w:lang w:val="en-US"/>
        </w:rPr>
        <w:t>i</w:t>
      </w:r>
      <w:r w:rsidRPr="00A61274">
        <w:rPr>
          <w:rFonts w:cs="Arial"/>
          <w:spacing w:val="1"/>
          <w:sz w:val="22"/>
          <w:lang w:val="en-US"/>
        </w:rPr>
        <w:t>s</w:t>
      </w:r>
      <w:r w:rsidRPr="00A61274">
        <w:rPr>
          <w:rFonts w:cs="Arial"/>
          <w:spacing w:val="-3"/>
          <w:sz w:val="22"/>
          <w:lang w:val="en-US"/>
        </w:rPr>
        <w:t>a</w:t>
      </w:r>
      <w:r w:rsidRPr="00A61274">
        <w:rPr>
          <w:rFonts w:cs="Arial"/>
          <w:spacing w:val="1"/>
          <w:sz w:val="22"/>
          <w:lang w:val="en-US"/>
        </w:rPr>
        <w:t>t</w:t>
      </w:r>
      <w:r w:rsidRPr="00A61274">
        <w:rPr>
          <w:rFonts w:cs="Arial"/>
          <w:sz w:val="22"/>
          <w:lang w:val="en-US"/>
        </w:rPr>
        <w:t>io</w:t>
      </w:r>
      <w:r w:rsidRPr="00A61274">
        <w:rPr>
          <w:rFonts w:cs="Arial"/>
          <w:spacing w:val="-3"/>
          <w:sz w:val="22"/>
          <w:lang w:val="en-US"/>
        </w:rPr>
        <w:t>n</w:t>
      </w:r>
      <w:r w:rsidRPr="00A61274">
        <w:rPr>
          <w:rFonts w:cs="Arial"/>
          <w:spacing w:val="2"/>
          <w:sz w:val="22"/>
          <w:lang w:val="en-US"/>
        </w:rPr>
        <w:t>s</w:t>
      </w:r>
      <w:r w:rsidRPr="00A61274">
        <w:rPr>
          <w:rFonts w:cs="Arial"/>
          <w:sz w:val="22"/>
          <w:lang w:val="en-US"/>
        </w:rPr>
        <w:t>, and</w:t>
      </w:r>
      <w:r w:rsidRPr="00A61274">
        <w:rPr>
          <w:rFonts w:cs="Arial"/>
          <w:spacing w:val="-4"/>
          <w:sz w:val="22"/>
          <w:lang w:val="en-US"/>
        </w:rPr>
        <w:t xml:space="preserve"> </w:t>
      </w:r>
      <w:r w:rsidRPr="00A61274">
        <w:rPr>
          <w:rFonts w:cs="Arial"/>
          <w:spacing w:val="1"/>
          <w:sz w:val="22"/>
          <w:lang w:val="en-US"/>
        </w:rPr>
        <w:t>s</w:t>
      </w:r>
      <w:r w:rsidRPr="00A61274">
        <w:rPr>
          <w:rFonts w:cs="Arial"/>
          <w:sz w:val="22"/>
          <w:lang w:val="en-US"/>
        </w:rPr>
        <w:t>uppo</w:t>
      </w:r>
      <w:r w:rsidRPr="00A61274">
        <w:rPr>
          <w:rFonts w:cs="Arial"/>
          <w:spacing w:val="-3"/>
          <w:sz w:val="22"/>
          <w:lang w:val="en-US"/>
        </w:rPr>
        <w:t>r</w:t>
      </w:r>
      <w:r w:rsidRPr="00A61274">
        <w:rPr>
          <w:rFonts w:cs="Arial"/>
          <w:sz w:val="22"/>
          <w:lang w:val="en-US"/>
        </w:rPr>
        <w:t>t organisations</w:t>
      </w:r>
      <w:r w:rsidRPr="00A61274">
        <w:rPr>
          <w:rFonts w:cs="Arial"/>
          <w:spacing w:val="2"/>
          <w:sz w:val="22"/>
          <w:lang w:val="en-US"/>
        </w:rPr>
        <w:t xml:space="preserve"> </w:t>
      </w:r>
      <w:r w:rsidRPr="00A61274">
        <w:rPr>
          <w:rFonts w:cs="Arial"/>
          <w:spacing w:val="-4"/>
          <w:sz w:val="22"/>
          <w:lang w:val="en-US"/>
        </w:rPr>
        <w:t>w</w:t>
      </w:r>
      <w:r w:rsidRPr="00A61274">
        <w:rPr>
          <w:rFonts w:cs="Arial"/>
          <w:sz w:val="22"/>
          <w:lang w:val="en-US"/>
        </w:rPr>
        <w:t>ho</w:t>
      </w:r>
      <w:r w:rsidRPr="00A61274">
        <w:rPr>
          <w:rFonts w:cs="Arial"/>
          <w:spacing w:val="-1"/>
          <w:sz w:val="22"/>
          <w:lang w:val="en-US"/>
        </w:rPr>
        <w:t xml:space="preserve"> </w:t>
      </w:r>
      <w:r w:rsidRPr="00A61274">
        <w:rPr>
          <w:rFonts w:cs="Arial"/>
          <w:spacing w:val="1"/>
          <w:sz w:val="22"/>
          <w:lang w:val="en-US"/>
        </w:rPr>
        <w:t>c</w:t>
      </w:r>
      <w:r w:rsidRPr="00A61274">
        <w:rPr>
          <w:rFonts w:cs="Arial"/>
          <w:sz w:val="22"/>
          <w:lang w:val="en-US"/>
        </w:rPr>
        <w:t>an</w:t>
      </w:r>
      <w:r w:rsidRPr="00A61274">
        <w:rPr>
          <w:rFonts w:cs="Arial"/>
          <w:spacing w:val="-1"/>
          <w:sz w:val="22"/>
          <w:lang w:val="en-US"/>
        </w:rPr>
        <w:t xml:space="preserve"> </w:t>
      </w:r>
      <w:r w:rsidRPr="00A61274">
        <w:rPr>
          <w:rFonts w:cs="Arial"/>
          <w:sz w:val="22"/>
          <w:lang w:val="en-US"/>
        </w:rPr>
        <w:t>o</w:t>
      </w:r>
      <w:r w:rsidRPr="00A61274">
        <w:rPr>
          <w:rFonts w:cs="Arial"/>
          <w:spacing w:val="-1"/>
          <w:sz w:val="22"/>
          <w:lang w:val="en-US"/>
        </w:rPr>
        <w:t>f</w:t>
      </w:r>
      <w:r w:rsidRPr="00A61274">
        <w:rPr>
          <w:rFonts w:cs="Arial"/>
          <w:spacing w:val="1"/>
          <w:sz w:val="22"/>
          <w:lang w:val="en-US"/>
        </w:rPr>
        <w:t>f</w:t>
      </w:r>
      <w:r w:rsidRPr="00A61274">
        <w:rPr>
          <w:rFonts w:cs="Arial"/>
          <w:sz w:val="22"/>
          <w:lang w:val="en-US"/>
        </w:rPr>
        <w:t>er</w:t>
      </w:r>
      <w:r w:rsidRPr="00A61274">
        <w:rPr>
          <w:rFonts w:cs="Arial"/>
          <w:spacing w:val="-1"/>
          <w:sz w:val="22"/>
          <w:lang w:val="en-US"/>
        </w:rPr>
        <w:t xml:space="preserve"> advice and </w:t>
      </w:r>
      <w:r w:rsidRPr="00A61274">
        <w:rPr>
          <w:rFonts w:cs="Arial"/>
          <w:spacing w:val="1"/>
          <w:sz w:val="22"/>
          <w:lang w:val="en-US"/>
        </w:rPr>
        <w:t>s</w:t>
      </w:r>
      <w:r w:rsidRPr="00A61274">
        <w:rPr>
          <w:rFonts w:cs="Arial"/>
          <w:sz w:val="22"/>
          <w:lang w:val="en-US"/>
        </w:rPr>
        <w:t>u</w:t>
      </w:r>
      <w:r w:rsidRPr="00A61274">
        <w:rPr>
          <w:rFonts w:cs="Arial"/>
          <w:spacing w:val="-3"/>
          <w:sz w:val="22"/>
          <w:lang w:val="en-US"/>
        </w:rPr>
        <w:t>p</w:t>
      </w:r>
      <w:r w:rsidRPr="00A61274">
        <w:rPr>
          <w:rFonts w:cs="Arial"/>
          <w:sz w:val="22"/>
          <w:lang w:val="en-US"/>
        </w:rPr>
        <w:t>port</w:t>
      </w:r>
      <w:r w:rsidRPr="00A61274">
        <w:rPr>
          <w:rFonts w:cs="Arial"/>
          <w:spacing w:val="-2"/>
          <w:sz w:val="22"/>
          <w:lang w:val="en-US"/>
        </w:rPr>
        <w:t xml:space="preserve"> </w:t>
      </w:r>
      <w:r w:rsidRPr="00A61274">
        <w:rPr>
          <w:rFonts w:cs="Arial"/>
          <w:spacing w:val="-1"/>
          <w:sz w:val="22"/>
          <w:lang w:val="en-US"/>
        </w:rPr>
        <w:t>about employing staff</w:t>
      </w:r>
    </w:p>
    <w:p w14:paraId="57E87778" w14:textId="77777777" w:rsidR="004A0E9B" w:rsidRPr="00A61274" w:rsidRDefault="004A0E9B" w:rsidP="00C709C9">
      <w:pPr>
        <w:pStyle w:val="ListParagraph"/>
        <w:widowControl w:val="0"/>
        <w:numPr>
          <w:ilvl w:val="0"/>
          <w:numId w:val="14"/>
        </w:numPr>
        <w:autoSpaceDE w:val="0"/>
        <w:autoSpaceDN w:val="0"/>
        <w:adjustRightInd w:val="0"/>
        <w:spacing w:after="0" w:line="240" w:lineRule="auto"/>
        <w:ind w:right="-20"/>
        <w:jc w:val="both"/>
        <w:rPr>
          <w:rFonts w:cs="Arial"/>
          <w:sz w:val="22"/>
          <w:lang w:val="en-US"/>
        </w:rPr>
      </w:pPr>
      <w:r w:rsidRPr="00A61274">
        <w:rPr>
          <w:rFonts w:cs="Arial"/>
          <w:spacing w:val="-1"/>
          <w:sz w:val="22"/>
          <w:lang w:val="en-US"/>
        </w:rPr>
        <w:t>The requirements of keeping accurate records and monitoring arrangements.</w:t>
      </w:r>
    </w:p>
    <w:p w14:paraId="0C3C2185" w14:textId="77777777" w:rsidR="004A0E9B" w:rsidRPr="00A61274" w:rsidRDefault="004A0E9B" w:rsidP="004A0E9B">
      <w:pPr>
        <w:widowControl w:val="0"/>
        <w:autoSpaceDE w:val="0"/>
        <w:autoSpaceDN w:val="0"/>
        <w:adjustRightInd w:val="0"/>
        <w:spacing w:after="0" w:line="240" w:lineRule="auto"/>
        <w:ind w:right="-20"/>
        <w:jc w:val="both"/>
        <w:rPr>
          <w:rFonts w:cs="Arial"/>
          <w:spacing w:val="-1"/>
          <w:sz w:val="22"/>
          <w:lang w:val="en-US"/>
        </w:rPr>
      </w:pPr>
    </w:p>
    <w:p w14:paraId="79DEA682" w14:textId="77777777" w:rsidR="004A0E9B" w:rsidRPr="00A61274" w:rsidRDefault="004A0E9B" w:rsidP="00B30486">
      <w:pPr>
        <w:widowControl w:val="0"/>
        <w:autoSpaceDE w:val="0"/>
        <w:autoSpaceDN w:val="0"/>
        <w:adjustRightInd w:val="0"/>
        <w:spacing w:after="0" w:line="240" w:lineRule="auto"/>
        <w:ind w:right="-20"/>
        <w:jc w:val="both"/>
        <w:rPr>
          <w:rFonts w:cs="Arial"/>
          <w:sz w:val="22"/>
          <w:lang w:val="en-US"/>
        </w:rPr>
      </w:pP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w:t>
      </w:r>
      <w:r w:rsidRPr="00A61274">
        <w:rPr>
          <w:rFonts w:cs="Arial"/>
          <w:spacing w:val="-1"/>
          <w:sz w:val="22"/>
          <w:lang w:val="en-US"/>
        </w:rPr>
        <w:t>C</w:t>
      </w:r>
      <w:r w:rsidRPr="00A61274">
        <w:rPr>
          <w:rFonts w:cs="Arial"/>
          <w:sz w:val="22"/>
          <w:lang w:val="en-US"/>
        </w:rPr>
        <w:t>are</w:t>
      </w:r>
      <w:r w:rsidRPr="00A61274">
        <w:rPr>
          <w:rFonts w:cs="Arial"/>
          <w:spacing w:val="1"/>
          <w:sz w:val="22"/>
          <w:lang w:val="en-US"/>
        </w:rPr>
        <w:t xml:space="preserve"> </w:t>
      </w:r>
      <w:r w:rsidRPr="00A61274">
        <w:rPr>
          <w:rFonts w:cs="Arial"/>
          <w:spacing w:val="-3"/>
          <w:sz w:val="22"/>
          <w:lang w:val="en-US"/>
        </w:rPr>
        <w:t>A</w:t>
      </w:r>
      <w:r w:rsidRPr="00A61274">
        <w:rPr>
          <w:rFonts w:cs="Arial"/>
          <w:spacing w:val="-1"/>
          <w:sz w:val="22"/>
          <w:lang w:val="en-US"/>
        </w:rPr>
        <w:t>c</w:t>
      </w:r>
      <w:r w:rsidRPr="00A61274">
        <w:rPr>
          <w:rFonts w:cs="Arial"/>
          <w:sz w:val="22"/>
          <w:lang w:val="en-US"/>
        </w:rPr>
        <w:t>t</w:t>
      </w:r>
      <w:r w:rsidRPr="00A61274">
        <w:rPr>
          <w:rFonts w:cs="Arial"/>
          <w:spacing w:val="2"/>
          <w:sz w:val="22"/>
          <w:lang w:val="en-US"/>
        </w:rPr>
        <w:t xml:space="preserve"> </w:t>
      </w:r>
      <w:r w:rsidRPr="00A61274">
        <w:rPr>
          <w:rFonts w:cs="Arial"/>
          <w:sz w:val="22"/>
          <w:lang w:val="en-US"/>
        </w:rPr>
        <w:t>pro</w:t>
      </w:r>
      <w:r w:rsidRPr="00A61274">
        <w:rPr>
          <w:rFonts w:cs="Arial"/>
          <w:spacing w:val="-4"/>
          <w:sz w:val="22"/>
          <w:lang w:val="en-US"/>
        </w:rPr>
        <w:t>v</w:t>
      </w:r>
      <w:r w:rsidRPr="00A61274">
        <w:rPr>
          <w:rFonts w:cs="Arial"/>
          <w:sz w:val="22"/>
          <w:lang w:val="en-US"/>
        </w:rPr>
        <w:t>ides</w:t>
      </w:r>
      <w:r w:rsidRPr="00A61274">
        <w:rPr>
          <w:rFonts w:cs="Arial"/>
          <w:spacing w:val="2"/>
          <w:sz w:val="22"/>
          <w:lang w:val="en-US"/>
        </w:rPr>
        <w:t xml:space="preserve"> that as part of the care planning process, </w:t>
      </w:r>
      <w:r w:rsidR="000703E3" w:rsidRPr="00A61274">
        <w:rPr>
          <w:rFonts w:cs="Arial"/>
          <w:spacing w:val="2"/>
          <w:sz w:val="22"/>
          <w:lang w:val="en-US"/>
        </w:rPr>
        <w:t>adult</w:t>
      </w:r>
      <w:r w:rsidRPr="00A61274">
        <w:rPr>
          <w:rFonts w:cs="Arial"/>
          <w:spacing w:val="2"/>
          <w:sz w:val="22"/>
          <w:lang w:val="en-US"/>
        </w:rPr>
        <w:t>s must be informed of which of their needs (if any)</w:t>
      </w:r>
      <w:r w:rsidRPr="00A61274">
        <w:rPr>
          <w:rFonts w:cs="Arial"/>
          <w:sz w:val="22"/>
          <w:lang w:val="en-US"/>
        </w:rPr>
        <w:t xml:space="preserve"> can be met via a direct payment.  </w:t>
      </w:r>
      <w:r w:rsidRPr="00A61274">
        <w:rPr>
          <w:rFonts w:cs="Arial"/>
          <w:spacing w:val="1"/>
          <w:sz w:val="22"/>
          <w:lang w:val="en-US"/>
        </w:rPr>
        <w:t>W</w:t>
      </w:r>
      <w:r w:rsidRPr="00A61274">
        <w:rPr>
          <w:rFonts w:cs="Arial"/>
          <w:sz w:val="22"/>
          <w:lang w:val="en-US"/>
        </w:rPr>
        <w:t>h</w:t>
      </w:r>
      <w:r w:rsidRPr="00A61274">
        <w:rPr>
          <w:rFonts w:cs="Arial"/>
          <w:spacing w:val="-3"/>
          <w:sz w:val="22"/>
          <w:lang w:val="en-US"/>
        </w:rPr>
        <w:t>e</w:t>
      </w:r>
      <w:r w:rsidRPr="00A61274">
        <w:rPr>
          <w:rFonts w:cs="Arial"/>
          <w:sz w:val="22"/>
          <w:lang w:val="en-US"/>
        </w:rPr>
        <w:t>re</w:t>
      </w:r>
      <w:r w:rsidRPr="00A61274">
        <w:rPr>
          <w:rFonts w:cs="Arial"/>
          <w:spacing w:val="1"/>
          <w:sz w:val="22"/>
          <w:lang w:val="en-US"/>
        </w:rPr>
        <w:t xml:space="preserve"> </w:t>
      </w:r>
      <w:r w:rsidRPr="00A61274">
        <w:rPr>
          <w:rFonts w:cs="Arial"/>
          <w:sz w:val="22"/>
          <w:lang w:val="en-US"/>
        </w:rPr>
        <w:t xml:space="preserve">an </w:t>
      </w:r>
      <w:r w:rsidR="000703E3" w:rsidRPr="00A61274">
        <w:rPr>
          <w:rFonts w:cs="Arial"/>
          <w:sz w:val="22"/>
          <w:lang w:val="en-US"/>
        </w:rPr>
        <w:t>adult</w:t>
      </w:r>
      <w:r w:rsidRPr="00A61274">
        <w:rPr>
          <w:rFonts w:cs="Arial"/>
          <w:spacing w:val="1"/>
          <w:sz w:val="22"/>
          <w:lang w:val="en-US"/>
        </w:rPr>
        <w:t xml:space="preserve"> </w:t>
      </w:r>
      <w:r w:rsidRPr="00A61274">
        <w:rPr>
          <w:rFonts w:cs="Arial"/>
          <w:sz w:val="22"/>
          <w:lang w:val="en-US"/>
        </w:rPr>
        <w:t>requ</w:t>
      </w:r>
      <w:r w:rsidRPr="00A61274">
        <w:rPr>
          <w:rFonts w:cs="Arial"/>
          <w:spacing w:val="-3"/>
          <w:sz w:val="22"/>
          <w:lang w:val="en-US"/>
        </w:rPr>
        <w:t>e</w:t>
      </w:r>
      <w:r w:rsidRPr="00A61274">
        <w:rPr>
          <w:rFonts w:cs="Arial"/>
          <w:spacing w:val="1"/>
          <w:sz w:val="22"/>
          <w:lang w:val="en-US"/>
        </w:rPr>
        <w:t>s</w:t>
      </w:r>
      <w:r w:rsidRPr="00A61274">
        <w:rPr>
          <w:rFonts w:cs="Arial"/>
          <w:spacing w:val="-1"/>
          <w:sz w:val="22"/>
          <w:lang w:val="en-US"/>
        </w:rPr>
        <w:t>t</w:t>
      </w:r>
      <w:r w:rsidRPr="00A61274">
        <w:rPr>
          <w:rFonts w:cs="Arial"/>
          <w:sz w:val="22"/>
          <w:lang w:val="en-US"/>
        </w:rPr>
        <w:t>s a</w:t>
      </w:r>
      <w:r w:rsidRPr="00A61274">
        <w:rPr>
          <w:rFonts w:cs="Arial"/>
          <w:spacing w:val="-1"/>
          <w:sz w:val="22"/>
          <w:lang w:val="en-US"/>
        </w:rPr>
        <w:t xml:space="preserve"> </w:t>
      </w:r>
      <w:r w:rsidRPr="00A61274">
        <w:rPr>
          <w:rFonts w:cs="Arial"/>
          <w:sz w:val="22"/>
          <w:lang w:val="en-US"/>
        </w:rPr>
        <w:t>dir</w:t>
      </w:r>
      <w:r w:rsidRPr="00A61274">
        <w:rPr>
          <w:rFonts w:cs="Arial"/>
          <w:spacing w:val="-3"/>
          <w:sz w:val="22"/>
          <w:lang w:val="en-US"/>
        </w:rPr>
        <w:t>e</w:t>
      </w:r>
      <w:r w:rsidRPr="00A61274">
        <w:rPr>
          <w:rFonts w:cs="Arial"/>
          <w:spacing w:val="1"/>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ent</w:t>
      </w:r>
      <w:r w:rsidRPr="00A61274">
        <w:rPr>
          <w:rFonts w:cs="Arial"/>
          <w:spacing w:val="2"/>
          <w:sz w:val="22"/>
          <w:lang w:val="en-US"/>
        </w:rPr>
        <w:t xml:space="preserve"> </w:t>
      </w:r>
      <w:r w:rsidRPr="00A61274">
        <w:rPr>
          <w:rFonts w:cs="Arial"/>
          <w:spacing w:val="-3"/>
          <w:sz w:val="22"/>
          <w:lang w:val="en-US"/>
        </w:rPr>
        <w:t>a</w:t>
      </w:r>
      <w:r w:rsidRPr="00A61274">
        <w:rPr>
          <w:rFonts w:cs="Arial"/>
          <w:spacing w:val="1"/>
          <w:sz w:val="22"/>
          <w:lang w:val="en-US"/>
        </w:rPr>
        <w:t>ft</w:t>
      </w:r>
      <w:r w:rsidRPr="00A61274">
        <w:rPr>
          <w:rFonts w:cs="Arial"/>
          <w:sz w:val="22"/>
          <w:lang w:val="en-US"/>
        </w:rPr>
        <w:t>er</w:t>
      </w:r>
      <w:r w:rsidRPr="00A61274">
        <w:rPr>
          <w:rFonts w:cs="Arial"/>
          <w:spacing w:val="-3"/>
          <w:sz w:val="22"/>
          <w:lang w:val="en-US"/>
        </w:rPr>
        <w:t xml:space="preserve"> </w:t>
      </w:r>
      <w:r w:rsidRPr="00A61274">
        <w:rPr>
          <w:rFonts w:cs="Arial"/>
          <w:spacing w:val="1"/>
          <w:sz w:val="22"/>
          <w:lang w:val="en-US"/>
        </w:rPr>
        <w:t>t</w:t>
      </w:r>
      <w:r w:rsidRPr="00A61274">
        <w:rPr>
          <w:rFonts w:cs="Arial"/>
          <w:spacing w:val="-3"/>
          <w:sz w:val="22"/>
          <w:lang w:val="en-US"/>
        </w:rPr>
        <w:t>h</w:t>
      </w:r>
      <w:r w:rsidRPr="00A61274">
        <w:rPr>
          <w:rFonts w:cs="Arial"/>
          <w:sz w:val="22"/>
          <w:lang w:val="en-US"/>
        </w:rPr>
        <w:t>e</w:t>
      </w:r>
      <w:r w:rsidRPr="00A61274">
        <w:rPr>
          <w:rFonts w:cs="Arial"/>
          <w:spacing w:val="1"/>
          <w:sz w:val="22"/>
          <w:lang w:val="en-US"/>
        </w:rPr>
        <w:t xml:space="preserve"> s</w:t>
      </w:r>
      <w:r w:rsidRPr="00A61274">
        <w:rPr>
          <w:rFonts w:cs="Arial"/>
          <w:spacing w:val="-3"/>
          <w:sz w:val="22"/>
          <w:lang w:val="en-US"/>
        </w:rPr>
        <w:t>u</w:t>
      </w:r>
      <w:r w:rsidRPr="00A61274">
        <w:rPr>
          <w:rFonts w:cs="Arial"/>
          <w:sz w:val="22"/>
          <w:lang w:val="en-US"/>
        </w:rPr>
        <w:t>ppo</w:t>
      </w:r>
      <w:r w:rsidRPr="00A61274">
        <w:rPr>
          <w:rFonts w:cs="Arial"/>
          <w:spacing w:val="-3"/>
          <w:sz w:val="22"/>
          <w:lang w:val="en-US"/>
        </w:rPr>
        <w:t>r</w:t>
      </w:r>
      <w:r w:rsidRPr="00A61274">
        <w:rPr>
          <w:rFonts w:cs="Arial"/>
          <w:sz w:val="22"/>
          <w:lang w:val="en-US"/>
        </w:rPr>
        <w:t xml:space="preserve">t planning </w:t>
      </w:r>
      <w:r w:rsidRPr="00A61274">
        <w:rPr>
          <w:rFonts w:cs="Arial"/>
          <w:spacing w:val="-2"/>
          <w:sz w:val="22"/>
          <w:lang w:val="en-US"/>
        </w:rPr>
        <w:t>s</w:t>
      </w:r>
      <w:r w:rsidRPr="00A61274">
        <w:rPr>
          <w:rFonts w:cs="Arial"/>
          <w:spacing w:val="1"/>
          <w:sz w:val="22"/>
          <w:lang w:val="en-US"/>
        </w:rPr>
        <w:t>t</w:t>
      </w:r>
      <w:r w:rsidRPr="00A61274">
        <w:rPr>
          <w:rFonts w:cs="Arial"/>
          <w:sz w:val="22"/>
          <w:lang w:val="en-US"/>
        </w:rPr>
        <w:t>ag</w:t>
      </w:r>
      <w:r w:rsidRPr="00A61274">
        <w:rPr>
          <w:rFonts w:cs="Arial"/>
          <w:spacing w:val="-3"/>
          <w:sz w:val="22"/>
          <w:lang w:val="en-US"/>
        </w:rPr>
        <w:t xml:space="preserve">e or </w:t>
      </w:r>
      <w:r w:rsidRPr="00A61274">
        <w:rPr>
          <w:rFonts w:cs="Arial"/>
          <w:sz w:val="22"/>
          <w:lang w:val="en-US"/>
        </w:rPr>
        <w:t>b</w:t>
      </w:r>
      <w:r w:rsidRPr="00A61274">
        <w:rPr>
          <w:rFonts w:cs="Arial"/>
          <w:spacing w:val="-3"/>
          <w:sz w:val="22"/>
          <w:lang w:val="en-US"/>
        </w:rPr>
        <w:t>e</w:t>
      </w:r>
      <w:r w:rsidRPr="00A61274">
        <w:rPr>
          <w:rFonts w:cs="Arial"/>
          <w:spacing w:val="-1"/>
          <w:sz w:val="22"/>
          <w:lang w:val="en-US"/>
        </w:rPr>
        <w:t>t</w:t>
      </w:r>
      <w:r w:rsidRPr="00A61274">
        <w:rPr>
          <w:rFonts w:cs="Arial"/>
          <w:spacing w:val="-3"/>
          <w:sz w:val="22"/>
          <w:lang w:val="en-US"/>
        </w:rPr>
        <w:t>w</w:t>
      </w:r>
      <w:r w:rsidRPr="00A61274">
        <w:rPr>
          <w:rFonts w:cs="Arial"/>
          <w:sz w:val="22"/>
          <w:lang w:val="en-US"/>
        </w:rPr>
        <w:t>een</w:t>
      </w:r>
      <w:r w:rsidRPr="00A61274">
        <w:rPr>
          <w:rFonts w:cs="Arial"/>
          <w:spacing w:val="1"/>
          <w:sz w:val="22"/>
          <w:lang w:val="en-US"/>
        </w:rPr>
        <w:t xml:space="preserve"> c</w:t>
      </w:r>
      <w:r w:rsidRPr="00A61274">
        <w:rPr>
          <w:rFonts w:cs="Arial"/>
          <w:sz w:val="22"/>
          <w:lang w:val="en-US"/>
        </w:rPr>
        <w:t>are</w:t>
      </w:r>
      <w:r w:rsidRPr="00A61274">
        <w:rPr>
          <w:rFonts w:cs="Arial"/>
          <w:spacing w:val="1"/>
          <w:sz w:val="22"/>
          <w:lang w:val="en-US"/>
        </w:rPr>
        <w:t xml:space="preserve"> </w:t>
      </w:r>
      <w:r w:rsidRPr="00A61274">
        <w:rPr>
          <w:rFonts w:cs="Arial"/>
          <w:sz w:val="22"/>
          <w:lang w:val="en-US"/>
        </w:rPr>
        <w:t>a</w:t>
      </w:r>
      <w:r w:rsidRPr="00A61274">
        <w:rPr>
          <w:rFonts w:cs="Arial"/>
          <w:spacing w:val="-3"/>
          <w:sz w:val="22"/>
          <w:lang w:val="en-US"/>
        </w:rPr>
        <w:t>n</w:t>
      </w:r>
      <w:r w:rsidRPr="00A61274">
        <w:rPr>
          <w:rFonts w:cs="Arial"/>
          <w:sz w:val="22"/>
          <w:lang w:val="en-US"/>
        </w:rPr>
        <w:t>d</w:t>
      </w:r>
      <w:r w:rsidRPr="00A61274">
        <w:rPr>
          <w:rFonts w:cs="Arial"/>
          <w:spacing w:val="-1"/>
          <w:sz w:val="22"/>
          <w:lang w:val="en-US"/>
        </w:rPr>
        <w:t xml:space="preserve"> </w:t>
      </w:r>
      <w:r w:rsidRPr="00A61274">
        <w:rPr>
          <w:rFonts w:cs="Arial"/>
          <w:spacing w:val="1"/>
          <w:sz w:val="22"/>
          <w:lang w:val="en-US"/>
        </w:rPr>
        <w:t>s</w:t>
      </w:r>
      <w:r w:rsidRPr="00A61274">
        <w:rPr>
          <w:rFonts w:cs="Arial"/>
          <w:sz w:val="22"/>
          <w:lang w:val="en-US"/>
        </w:rPr>
        <w:t>u</w:t>
      </w:r>
      <w:r w:rsidRPr="00A61274">
        <w:rPr>
          <w:rFonts w:cs="Arial"/>
          <w:spacing w:val="-3"/>
          <w:sz w:val="22"/>
          <w:lang w:val="en-US"/>
        </w:rPr>
        <w:t>p</w:t>
      </w:r>
      <w:r w:rsidRPr="00A61274">
        <w:rPr>
          <w:rFonts w:cs="Arial"/>
          <w:sz w:val="22"/>
          <w:lang w:val="en-US"/>
        </w:rPr>
        <w:t>port re</w:t>
      </w:r>
      <w:r w:rsidRPr="00A61274">
        <w:rPr>
          <w:rFonts w:cs="Arial"/>
          <w:spacing w:val="-3"/>
          <w:sz w:val="22"/>
          <w:lang w:val="en-US"/>
        </w:rPr>
        <w:t>v</w:t>
      </w:r>
      <w:r w:rsidRPr="00A61274">
        <w:rPr>
          <w:rFonts w:cs="Arial"/>
          <w:sz w:val="22"/>
          <w:lang w:val="en-US"/>
        </w:rPr>
        <w:t>i</w:t>
      </w:r>
      <w:r w:rsidRPr="00A61274">
        <w:rPr>
          <w:rFonts w:cs="Arial"/>
          <w:spacing w:val="2"/>
          <w:sz w:val="22"/>
          <w:lang w:val="en-US"/>
        </w:rPr>
        <w:t>e</w:t>
      </w:r>
      <w:r w:rsidRPr="00A61274">
        <w:rPr>
          <w:rFonts w:cs="Arial"/>
          <w:spacing w:val="-3"/>
          <w:sz w:val="22"/>
          <w:lang w:val="en-US"/>
        </w:rPr>
        <w:t>w</w:t>
      </w:r>
      <w:r w:rsidRPr="00A61274">
        <w:rPr>
          <w:rFonts w:cs="Arial"/>
          <w:spacing w:val="1"/>
          <w:sz w:val="22"/>
          <w:lang w:val="en-US"/>
        </w:rPr>
        <w:t>s</w:t>
      </w:r>
      <w:r w:rsidRPr="00A61274">
        <w:rPr>
          <w:rFonts w:cs="Arial"/>
          <w:sz w:val="22"/>
          <w:lang w:val="en-US"/>
        </w:rPr>
        <w:t xml:space="preserve">, </w:t>
      </w:r>
      <w:r w:rsidR="002C3F4F" w:rsidRPr="00A61274">
        <w:rPr>
          <w:rFonts w:cs="Arial"/>
          <w:sz w:val="22"/>
          <w:lang w:val="en-US"/>
        </w:rPr>
        <w:t xml:space="preserve">wherever possible </w:t>
      </w:r>
      <w:r w:rsidRPr="00A61274">
        <w:rPr>
          <w:rFonts w:cs="Arial"/>
          <w:spacing w:val="-1"/>
          <w:sz w:val="22"/>
          <w:lang w:val="en-US"/>
        </w:rPr>
        <w:t>t</w:t>
      </w:r>
      <w:r w:rsidRPr="00A61274">
        <w:rPr>
          <w:rFonts w:cs="Arial"/>
          <w:sz w:val="22"/>
          <w:lang w:val="en-US"/>
        </w:rPr>
        <w:t>he re</w:t>
      </w:r>
      <w:r w:rsidRPr="00A61274">
        <w:rPr>
          <w:rFonts w:cs="Arial"/>
          <w:spacing w:val="-4"/>
          <w:sz w:val="22"/>
          <w:lang w:val="en-US"/>
        </w:rPr>
        <w:t>v</w:t>
      </w:r>
      <w:r w:rsidRPr="00A61274">
        <w:rPr>
          <w:rFonts w:cs="Arial"/>
          <w:sz w:val="22"/>
          <w:lang w:val="en-US"/>
        </w:rPr>
        <w:t>iew</w:t>
      </w:r>
      <w:r w:rsidRPr="00A61274">
        <w:rPr>
          <w:rFonts w:cs="Arial"/>
          <w:spacing w:val="-3"/>
          <w:sz w:val="22"/>
          <w:lang w:val="en-US"/>
        </w:rPr>
        <w:t xml:space="preserve"> will be brought </w:t>
      </w:r>
      <w:r w:rsidRPr="00A61274">
        <w:rPr>
          <w:rFonts w:cs="Arial"/>
          <w:spacing w:val="1"/>
          <w:sz w:val="22"/>
          <w:lang w:val="en-US"/>
        </w:rPr>
        <w:t>f</w:t>
      </w:r>
      <w:r w:rsidRPr="00A61274">
        <w:rPr>
          <w:rFonts w:cs="Arial"/>
          <w:sz w:val="22"/>
          <w:lang w:val="en-US"/>
        </w:rPr>
        <w:t>or</w:t>
      </w:r>
      <w:r w:rsidRPr="00A61274">
        <w:rPr>
          <w:rFonts w:cs="Arial"/>
          <w:spacing w:val="-4"/>
          <w:sz w:val="22"/>
          <w:lang w:val="en-US"/>
        </w:rPr>
        <w:t>w</w:t>
      </w:r>
      <w:r w:rsidRPr="00A61274">
        <w:rPr>
          <w:rFonts w:cs="Arial"/>
          <w:sz w:val="22"/>
          <w:lang w:val="en-US"/>
        </w:rPr>
        <w:t>ard</w:t>
      </w:r>
      <w:r w:rsidRPr="00A61274">
        <w:rPr>
          <w:rFonts w:cs="Arial"/>
          <w:spacing w:val="1"/>
          <w:sz w:val="22"/>
          <w:lang w:val="en-US"/>
        </w:rPr>
        <w:t xml:space="preserve"> t</w:t>
      </w:r>
      <w:r w:rsidRPr="00A61274">
        <w:rPr>
          <w:rFonts w:cs="Arial"/>
          <w:sz w:val="22"/>
          <w:lang w:val="en-US"/>
        </w:rPr>
        <w:t>o</w:t>
      </w:r>
      <w:r w:rsidRPr="00A61274">
        <w:rPr>
          <w:rFonts w:cs="Arial"/>
          <w:spacing w:val="-1"/>
          <w:sz w:val="22"/>
          <w:lang w:val="en-US"/>
        </w:rPr>
        <w:t xml:space="preserve"> </w:t>
      </w:r>
      <w:r w:rsidRPr="00A61274">
        <w:rPr>
          <w:rFonts w:cs="Arial"/>
          <w:sz w:val="22"/>
          <w:lang w:val="en-US"/>
        </w:rPr>
        <w:t>a</w:t>
      </w:r>
      <w:r w:rsidRPr="00A61274">
        <w:rPr>
          <w:rFonts w:cs="Arial"/>
          <w:spacing w:val="1"/>
          <w:sz w:val="22"/>
          <w:lang w:val="en-US"/>
        </w:rPr>
        <w:t>c</w:t>
      </w:r>
      <w:r w:rsidRPr="00A61274">
        <w:rPr>
          <w:rFonts w:cs="Arial"/>
          <w:spacing w:val="-1"/>
          <w:sz w:val="22"/>
          <w:lang w:val="en-US"/>
        </w:rPr>
        <w:t>c</w:t>
      </w:r>
      <w:r w:rsidRPr="00A61274">
        <w:rPr>
          <w:rFonts w:cs="Arial"/>
          <w:sz w:val="22"/>
          <w:lang w:val="en-US"/>
        </w:rPr>
        <w:t>o</w:t>
      </w:r>
      <w:r w:rsidRPr="00A61274">
        <w:rPr>
          <w:rFonts w:cs="Arial"/>
          <w:spacing w:val="-1"/>
          <w:sz w:val="22"/>
          <w:lang w:val="en-US"/>
        </w:rPr>
        <w:t>mm</w:t>
      </w:r>
      <w:r w:rsidRPr="00A61274">
        <w:rPr>
          <w:rFonts w:cs="Arial"/>
          <w:sz w:val="22"/>
          <w:lang w:val="en-US"/>
        </w:rPr>
        <w:t xml:space="preserve">odate consideration of </w:t>
      </w:r>
      <w:r w:rsidRPr="00A61274">
        <w:rPr>
          <w:rFonts w:cs="Arial"/>
          <w:spacing w:val="1"/>
          <w:sz w:val="22"/>
          <w:lang w:val="en-US"/>
        </w:rPr>
        <w:t>t</w:t>
      </w:r>
      <w:r w:rsidRPr="00A61274">
        <w:rPr>
          <w:rFonts w:cs="Arial"/>
          <w:spacing w:val="-3"/>
          <w:sz w:val="22"/>
          <w:lang w:val="en-US"/>
        </w:rPr>
        <w:t>h</w:t>
      </w:r>
      <w:r w:rsidRPr="00A61274">
        <w:rPr>
          <w:rFonts w:cs="Arial"/>
          <w:sz w:val="22"/>
          <w:lang w:val="en-US"/>
        </w:rPr>
        <w:t>e</w:t>
      </w:r>
      <w:r w:rsidRPr="00A61274">
        <w:rPr>
          <w:rFonts w:cs="Arial"/>
          <w:spacing w:val="1"/>
          <w:sz w:val="22"/>
          <w:lang w:val="en-US"/>
        </w:rPr>
        <w:t xml:space="preserve"> </w:t>
      </w:r>
      <w:r w:rsidRPr="00A61274">
        <w:rPr>
          <w:rFonts w:cs="Arial"/>
          <w:spacing w:val="-2"/>
          <w:sz w:val="22"/>
          <w:lang w:val="en-US"/>
        </w:rPr>
        <w:t>r</w:t>
      </w:r>
      <w:r w:rsidRPr="00A61274">
        <w:rPr>
          <w:rFonts w:cs="Arial"/>
          <w:sz w:val="22"/>
          <w:lang w:val="en-US"/>
        </w:rPr>
        <w:t>eque</w:t>
      </w:r>
      <w:r w:rsidRPr="00A61274">
        <w:rPr>
          <w:rFonts w:cs="Arial"/>
          <w:spacing w:val="-2"/>
          <w:sz w:val="22"/>
          <w:lang w:val="en-US"/>
        </w:rPr>
        <w:t>s</w:t>
      </w:r>
      <w:r w:rsidRPr="00A61274">
        <w:rPr>
          <w:rFonts w:cs="Arial"/>
          <w:sz w:val="22"/>
          <w:lang w:val="en-US"/>
        </w:rPr>
        <w:t xml:space="preserve">t </w:t>
      </w:r>
      <w:r w:rsidRPr="00A61274">
        <w:rPr>
          <w:rFonts w:cs="Arial"/>
          <w:spacing w:val="1"/>
          <w:sz w:val="22"/>
          <w:lang w:val="en-US"/>
        </w:rPr>
        <w:t>f</w:t>
      </w:r>
      <w:r w:rsidRPr="00A61274">
        <w:rPr>
          <w:rFonts w:cs="Arial"/>
          <w:sz w:val="22"/>
          <w:lang w:val="en-US"/>
        </w:rPr>
        <w:t>or</w:t>
      </w:r>
      <w:r w:rsidRPr="00A61274">
        <w:rPr>
          <w:rFonts w:cs="Arial"/>
          <w:spacing w:val="-1"/>
          <w:sz w:val="22"/>
          <w:lang w:val="en-US"/>
        </w:rPr>
        <w:t xml:space="preserve"> </w:t>
      </w:r>
      <w:r w:rsidRPr="00A61274">
        <w:rPr>
          <w:rFonts w:cs="Arial"/>
          <w:sz w:val="22"/>
          <w:lang w:val="en-US"/>
        </w:rPr>
        <w:t>a</w:t>
      </w:r>
      <w:r w:rsidRPr="00A61274">
        <w:rPr>
          <w:rFonts w:cs="Arial"/>
          <w:spacing w:val="1"/>
          <w:sz w:val="22"/>
          <w:lang w:val="en-US"/>
        </w:rPr>
        <w:t xml:space="preserve"> </w:t>
      </w:r>
      <w:r w:rsidRPr="00A61274">
        <w:rPr>
          <w:rFonts w:cs="Arial"/>
          <w:sz w:val="22"/>
          <w:lang w:val="en-US"/>
        </w:rPr>
        <w:t>di</w:t>
      </w:r>
      <w:r w:rsidRPr="00A61274">
        <w:rPr>
          <w:rFonts w:cs="Arial"/>
          <w:spacing w:val="-2"/>
          <w:sz w:val="22"/>
          <w:lang w:val="en-US"/>
        </w:rPr>
        <w:t>r</w:t>
      </w:r>
      <w:r w:rsidRPr="00A61274">
        <w:rPr>
          <w:rFonts w:cs="Arial"/>
          <w:sz w:val="22"/>
          <w:lang w:val="en-US"/>
        </w:rPr>
        <w:t>e</w:t>
      </w:r>
      <w:r w:rsidRPr="00A61274">
        <w:rPr>
          <w:rFonts w:cs="Arial"/>
          <w:spacing w:val="-1"/>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w:t>
      </w:r>
      <w:r w:rsidRPr="00A61274">
        <w:rPr>
          <w:rFonts w:cs="Arial"/>
          <w:spacing w:val="2"/>
          <w:sz w:val="22"/>
          <w:lang w:val="en-US"/>
        </w:rPr>
        <w:t>n</w:t>
      </w:r>
      <w:r w:rsidRPr="00A61274">
        <w:rPr>
          <w:rFonts w:cs="Arial"/>
          <w:spacing w:val="1"/>
          <w:sz w:val="22"/>
          <w:lang w:val="en-US"/>
        </w:rPr>
        <w:t>t</w:t>
      </w:r>
      <w:r w:rsidRPr="00A61274">
        <w:rPr>
          <w:rFonts w:cs="Arial"/>
          <w:sz w:val="22"/>
          <w:lang w:val="en-US"/>
        </w:rPr>
        <w:t xml:space="preserve">. </w:t>
      </w:r>
    </w:p>
    <w:p w14:paraId="6DA6B618" w14:textId="77777777" w:rsidR="004A0E9B" w:rsidRPr="00A61274" w:rsidRDefault="004A0E9B" w:rsidP="004A0E9B">
      <w:pPr>
        <w:widowControl w:val="0"/>
        <w:autoSpaceDE w:val="0"/>
        <w:autoSpaceDN w:val="0"/>
        <w:adjustRightInd w:val="0"/>
        <w:spacing w:after="0" w:line="240" w:lineRule="auto"/>
        <w:ind w:left="720" w:right="-20"/>
        <w:jc w:val="both"/>
        <w:rPr>
          <w:rFonts w:cs="Arial"/>
          <w:sz w:val="22"/>
          <w:lang w:val="en-US"/>
        </w:rPr>
      </w:pPr>
      <w:r w:rsidRPr="00A61274">
        <w:rPr>
          <w:rFonts w:cs="Arial"/>
          <w:sz w:val="22"/>
          <w:lang w:val="en-US"/>
        </w:rPr>
        <w:t xml:space="preserve"> </w:t>
      </w:r>
    </w:p>
    <w:p w14:paraId="2FA4B413" w14:textId="77777777" w:rsidR="004A0E9B" w:rsidRPr="00A61274" w:rsidRDefault="004A0E9B" w:rsidP="00B30486">
      <w:pPr>
        <w:widowControl w:val="0"/>
        <w:autoSpaceDE w:val="0"/>
        <w:autoSpaceDN w:val="0"/>
        <w:adjustRightInd w:val="0"/>
        <w:ind w:right="193"/>
        <w:jc w:val="both"/>
        <w:rPr>
          <w:rFonts w:cs="Arial"/>
          <w:sz w:val="22"/>
          <w:shd w:val="clear" w:color="auto" w:fill="FFFFFF"/>
        </w:rPr>
      </w:pPr>
      <w:r w:rsidRPr="00A61274">
        <w:rPr>
          <w:rFonts w:cs="Arial"/>
          <w:sz w:val="22"/>
          <w:shd w:val="clear" w:color="auto" w:fill="FFFFFF"/>
        </w:rPr>
        <w:t xml:space="preserve">Care practitioners are reminded that they are required to consider whether the </w:t>
      </w:r>
      <w:r w:rsidR="000703E3" w:rsidRPr="00A61274">
        <w:rPr>
          <w:rFonts w:cs="Arial"/>
          <w:sz w:val="22"/>
          <w:shd w:val="clear" w:color="auto" w:fill="FFFFFF"/>
        </w:rPr>
        <w:t xml:space="preserve">adult </w:t>
      </w:r>
      <w:r w:rsidRPr="00A61274">
        <w:rPr>
          <w:rFonts w:cs="Arial"/>
          <w:sz w:val="22"/>
          <w:shd w:val="clear" w:color="auto" w:fill="FFFFFF"/>
        </w:rPr>
        <w:t xml:space="preserve">would experience substantial difficulty in being involved with </w:t>
      </w:r>
      <w:r w:rsidR="006D5873" w:rsidRPr="00A61274">
        <w:rPr>
          <w:rFonts w:cs="Arial"/>
          <w:sz w:val="22"/>
          <w:shd w:val="clear" w:color="auto" w:fill="FFFFFF"/>
        </w:rPr>
        <w:t>Care Act</w:t>
      </w:r>
      <w:r w:rsidRPr="00A61274">
        <w:rPr>
          <w:rFonts w:cs="Arial"/>
          <w:sz w:val="22"/>
          <w:shd w:val="clear" w:color="auto" w:fill="FFFFFF"/>
        </w:rPr>
        <w:t xml:space="preserve"> processes; this includes consideration of direct payments.  If it is thought that the</w:t>
      </w:r>
      <w:r w:rsidR="000703E3" w:rsidRPr="00A61274">
        <w:rPr>
          <w:rFonts w:cs="Arial"/>
          <w:sz w:val="22"/>
          <w:shd w:val="clear" w:color="auto" w:fill="FFFFFF"/>
        </w:rPr>
        <w:t xml:space="preserve"> adult</w:t>
      </w:r>
      <w:r w:rsidR="00DA39AE" w:rsidRPr="00A61274">
        <w:rPr>
          <w:rFonts w:cs="Arial"/>
          <w:sz w:val="22"/>
          <w:shd w:val="clear" w:color="auto" w:fill="FFFFFF"/>
        </w:rPr>
        <w:t xml:space="preserve"> </w:t>
      </w:r>
      <w:r w:rsidRPr="00A61274">
        <w:rPr>
          <w:rFonts w:cs="Arial"/>
          <w:sz w:val="22"/>
          <w:shd w:val="clear" w:color="auto" w:fill="FFFFFF"/>
        </w:rPr>
        <w:t>would experience such difficulty, and that there is no appropriate individual to support and represent them for the purpose of facilitating their involvement, then the care practitioner must arrange for an independent advocate to support and represent the</w:t>
      </w:r>
      <w:r w:rsidR="000703E3" w:rsidRPr="00A61274">
        <w:rPr>
          <w:rFonts w:cs="Arial"/>
          <w:sz w:val="22"/>
          <w:shd w:val="clear" w:color="auto" w:fill="FFFFFF"/>
        </w:rPr>
        <w:t xml:space="preserve"> adult</w:t>
      </w:r>
      <w:r w:rsidRPr="00A61274">
        <w:rPr>
          <w:rFonts w:cs="Arial"/>
          <w:sz w:val="22"/>
          <w:shd w:val="clear" w:color="auto" w:fill="FFFFFF"/>
        </w:rPr>
        <w:t>.</w:t>
      </w:r>
    </w:p>
    <w:p w14:paraId="5C9D1265" w14:textId="77777777" w:rsidR="00C46EDB" w:rsidRPr="00A61274" w:rsidRDefault="00C46EDB" w:rsidP="00C46EDB">
      <w:pPr>
        <w:pStyle w:val="Heading3"/>
        <w:rPr>
          <w:color w:val="auto"/>
        </w:rPr>
      </w:pPr>
      <w:bookmarkStart w:id="22" w:name="_Toc169091921"/>
      <w:r w:rsidRPr="00A61274">
        <w:rPr>
          <w:color w:val="auto"/>
        </w:rPr>
        <w:t>3.2.3.4</w:t>
      </w:r>
      <w:r w:rsidRPr="00A61274">
        <w:rPr>
          <w:color w:val="auto"/>
        </w:rPr>
        <w:tab/>
        <w:t>the NHS Act 2006/ the ‘Standing Rules’/ the National Framework for NHS CHC and NHS Funded Nursing Care (‘the Framework’)</w:t>
      </w:r>
      <w:bookmarkEnd w:id="22"/>
    </w:p>
    <w:p w14:paraId="10D79033" w14:textId="77777777" w:rsidR="00C46EDB" w:rsidRPr="00A61274" w:rsidRDefault="00C46EDB" w:rsidP="00C46EDB">
      <w:pPr>
        <w:rPr>
          <w:sz w:val="22"/>
        </w:rPr>
      </w:pPr>
      <w:r w:rsidRPr="00A61274">
        <w:rPr>
          <w:sz w:val="22"/>
        </w:rPr>
        <w:t>A direct payment can be made to, or in respect of, anyone over 16 who is eligible for NHS care (under the NHS Act s12A, any other enactment relevant to a</w:t>
      </w:r>
      <w:r w:rsidR="000703E3" w:rsidRPr="00A61274">
        <w:rPr>
          <w:sz w:val="22"/>
        </w:rPr>
        <w:t>n</w:t>
      </w:r>
      <w:r w:rsidRPr="00A61274">
        <w:rPr>
          <w:sz w:val="22"/>
        </w:rPr>
        <w:t xml:space="preserve"> </w:t>
      </w:r>
      <w:r w:rsidR="00DA39AE" w:rsidRPr="00A61274">
        <w:rPr>
          <w:sz w:val="22"/>
        </w:rPr>
        <w:t>ICB</w:t>
      </w:r>
      <w:r w:rsidRPr="00A61274">
        <w:rPr>
          <w:sz w:val="22"/>
        </w:rPr>
        <w:t xml:space="preserve">, including aftercare services under s117 of the MHA).  Direct payments should be an option for people who can benefit from one, subject to certain exclusions.  This policy is focused on those aged 18 or over, and in so far as it relates to health spend, those in receipt of CHC or services under s117 of the MHA (see 3.2.3.6 below re the MHA).  </w:t>
      </w:r>
    </w:p>
    <w:p w14:paraId="38C3B065" w14:textId="77777777" w:rsidR="00C46EDB" w:rsidRPr="00A61274" w:rsidRDefault="00C46EDB" w:rsidP="00C46EDB">
      <w:pPr>
        <w:rPr>
          <w:sz w:val="22"/>
        </w:rPr>
      </w:pPr>
      <w:r w:rsidRPr="00A61274">
        <w:rPr>
          <w:sz w:val="22"/>
        </w:rPr>
        <w:t>CHC means a package of ongoing care that is arranged and funded solely by the NHS where the</w:t>
      </w:r>
      <w:r w:rsidR="000703E3" w:rsidRPr="00A61274">
        <w:rPr>
          <w:sz w:val="22"/>
        </w:rPr>
        <w:t xml:space="preserve"> adult</w:t>
      </w:r>
      <w:r w:rsidRPr="00A61274">
        <w:rPr>
          <w:sz w:val="22"/>
        </w:rPr>
        <w:t xml:space="preserve"> has been assessed and found to have a ‘primary health need’ as set out in the Standing Rules.  Care is provided to meet health and associated social care needs arising as a result of disability, accident or illness.  </w:t>
      </w:r>
    </w:p>
    <w:p w14:paraId="4652F18D" w14:textId="77777777" w:rsidR="00C46EDB" w:rsidRPr="00A61274" w:rsidRDefault="00C46EDB" w:rsidP="00C46EDB">
      <w:pPr>
        <w:rPr>
          <w:sz w:val="22"/>
        </w:rPr>
      </w:pPr>
      <w:r w:rsidRPr="00A61274">
        <w:rPr>
          <w:sz w:val="22"/>
        </w:rPr>
        <w:t xml:space="preserve">Similar to duties under the Care Act, </w:t>
      </w:r>
      <w:r w:rsidR="00DA39AE" w:rsidRPr="00A61274">
        <w:rPr>
          <w:sz w:val="22"/>
        </w:rPr>
        <w:t>ICB</w:t>
      </w:r>
      <w:r w:rsidRPr="00A61274">
        <w:rPr>
          <w:sz w:val="22"/>
        </w:rPr>
        <w:t xml:space="preserve">s must provide information, advice and support in respect of direct payments.  Everyone receiving CHC has the right to ask for a personal health budget, including a direct payment.  Direct payments can be spent on a broad range of things to enable individuals to meet their health and wellbeing needs, in accordance with their agreed care and support plan.  The </w:t>
      </w:r>
      <w:r w:rsidR="00DA39AE" w:rsidRPr="00A61274">
        <w:rPr>
          <w:sz w:val="22"/>
        </w:rPr>
        <w:t>ICB</w:t>
      </w:r>
      <w:r w:rsidRPr="00A61274">
        <w:rPr>
          <w:sz w:val="22"/>
        </w:rPr>
        <w:t xml:space="preserve"> must be reasonably satisfied that the</w:t>
      </w:r>
      <w:r w:rsidR="000703E3" w:rsidRPr="00A61274">
        <w:rPr>
          <w:sz w:val="22"/>
        </w:rPr>
        <w:t xml:space="preserve"> adult</w:t>
      </w:r>
      <w:r w:rsidRPr="00A61274">
        <w:rPr>
          <w:sz w:val="22"/>
        </w:rPr>
        <w:t>’s needs can be met by the services/ support specified in the care and support plan, using a direct payment.  The</w:t>
      </w:r>
      <w:r w:rsidR="000703E3" w:rsidRPr="00A61274">
        <w:rPr>
          <w:sz w:val="22"/>
        </w:rPr>
        <w:t xml:space="preserve"> adult</w:t>
      </w:r>
      <w:r w:rsidRPr="00A61274">
        <w:rPr>
          <w:sz w:val="22"/>
        </w:rPr>
        <w:t xml:space="preserve"> (or their representative) is responsible for ensuring that if they are offered a direct payment, it is only used as specified in the care and support plan.</w:t>
      </w:r>
    </w:p>
    <w:p w14:paraId="77098669" w14:textId="77777777" w:rsidR="004A0E9B" w:rsidRPr="00A61274" w:rsidRDefault="00B30486" w:rsidP="00B30486">
      <w:pPr>
        <w:pStyle w:val="Heading3"/>
        <w:rPr>
          <w:color w:val="auto"/>
        </w:rPr>
      </w:pPr>
      <w:bookmarkStart w:id="23" w:name="_Toc169091922"/>
      <w:r w:rsidRPr="00A61274">
        <w:rPr>
          <w:color w:val="auto"/>
        </w:rPr>
        <w:t>3.2.2.2</w:t>
      </w:r>
      <w:r w:rsidRPr="00A61274">
        <w:rPr>
          <w:color w:val="auto"/>
        </w:rPr>
        <w:tab/>
      </w:r>
      <w:r w:rsidR="004A0E9B" w:rsidRPr="00A61274">
        <w:rPr>
          <w:color w:val="auto"/>
        </w:rPr>
        <w:t>The Mental Capacity Act 2005 (MCA)</w:t>
      </w:r>
      <w:bookmarkEnd w:id="23"/>
      <w:r w:rsidR="004A0E9B" w:rsidRPr="00A61274">
        <w:rPr>
          <w:color w:val="auto"/>
        </w:rPr>
        <w:tab/>
      </w:r>
    </w:p>
    <w:p w14:paraId="43766254" w14:textId="77777777" w:rsidR="004A0E9B" w:rsidRPr="00A61274" w:rsidRDefault="004A0E9B" w:rsidP="00B30486">
      <w:pPr>
        <w:autoSpaceDE w:val="0"/>
        <w:autoSpaceDN w:val="0"/>
        <w:adjustRightInd w:val="0"/>
        <w:rPr>
          <w:rFonts w:cs="Arial"/>
          <w:sz w:val="22"/>
        </w:rPr>
      </w:pPr>
      <w:r w:rsidRPr="00A61274">
        <w:rPr>
          <w:rFonts w:cs="Arial"/>
          <w:sz w:val="22"/>
        </w:rPr>
        <w:t>Although decisions regarding whether a direct payment is a suitable way of meeting needs are not decisions made by the</w:t>
      </w:r>
      <w:r w:rsidR="000703E3" w:rsidRPr="00A61274">
        <w:rPr>
          <w:rFonts w:cs="Arial"/>
          <w:sz w:val="22"/>
        </w:rPr>
        <w:t xml:space="preserve"> adult </w:t>
      </w:r>
      <w:r w:rsidRPr="00A61274">
        <w:rPr>
          <w:rFonts w:cs="Arial"/>
          <w:sz w:val="22"/>
        </w:rPr>
        <w:t>seeking care and support, eac</w:t>
      </w:r>
      <w:r w:rsidR="000703E3" w:rsidRPr="00A61274">
        <w:rPr>
          <w:rFonts w:cs="Arial"/>
          <w:sz w:val="22"/>
        </w:rPr>
        <w:t>h</w:t>
      </w:r>
      <w:r w:rsidR="00881C1E" w:rsidRPr="00A61274">
        <w:rPr>
          <w:rFonts w:cs="Arial"/>
          <w:sz w:val="22"/>
        </w:rPr>
        <w:t xml:space="preserve"> adult’s</w:t>
      </w:r>
      <w:r w:rsidRPr="00A61274">
        <w:rPr>
          <w:rFonts w:cs="Arial"/>
          <w:sz w:val="22"/>
        </w:rPr>
        <w:t xml:space="preserve"> consent to participate in direct payment activity, or their refusal, is subject to the principles of the MCA.  As always it is important to support</w:t>
      </w:r>
      <w:r w:rsidR="00881C1E" w:rsidRPr="00A61274">
        <w:rPr>
          <w:rFonts w:cs="Arial"/>
          <w:sz w:val="22"/>
        </w:rPr>
        <w:t xml:space="preserve"> adults</w:t>
      </w:r>
      <w:r w:rsidRPr="00A61274">
        <w:rPr>
          <w:rFonts w:cs="Arial"/>
          <w:sz w:val="22"/>
        </w:rPr>
        <w:t xml:space="preserve"> to make their own decisions wherever possible, and even where it is not possible for them to do so, to ensure that the</w:t>
      </w:r>
      <w:r w:rsidR="00881C1E" w:rsidRPr="00A61274">
        <w:rPr>
          <w:rFonts w:cs="Arial"/>
          <w:sz w:val="22"/>
        </w:rPr>
        <w:t>y are</w:t>
      </w:r>
      <w:r w:rsidRPr="00A61274">
        <w:rPr>
          <w:rFonts w:cs="Arial"/>
          <w:sz w:val="22"/>
        </w:rPr>
        <w:t xml:space="preserve"> involved in decision making</w:t>
      </w:r>
      <w:r w:rsidR="002C3F4F" w:rsidRPr="00A61274">
        <w:rPr>
          <w:rFonts w:cs="Arial"/>
          <w:sz w:val="22"/>
        </w:rPr>
        <w:t xml:space="preserve"> by others,</w:t>
      </w:r>
      <w:r w:rsidRPr="00A61274">
        <w:rPr>
          <w:rFonts w:cs="Arial"/>
          <w:sz w:val="22"/>
        </w:rPr>
        <w:t xml:space="preserve"> in their best interests.    </w:t>
      </w:r>
    </w:p>
    <w:p w14:paraId="2FA717D8" w14:textId="77777777" w:rsidR="004A0E9B" w:rsidRPr="00A61274" w:rsidRDefault="004A0E9B" w:rsidP="00B30486">
      <w:pPr>
        <w:widowControl w:val="0"/>
        <w:autoSpaceDE w:val="0"/>
        <w:autoSpaceDN w:val="0"/>
        <w:adjustRightInd w:val="0"/>
        <w:ind w:right="189"/>
        <w:jc w:val="both"/>
        <w:rPr>
          <w:rFonts w:cs="Arial"/>
          <w:spacing w:val="-1"/>
          <w:sz w:val="22"/>
          <w:lang w:val="en-US"/>
        </w:rPr>
      </w:pPr>
      <w:r w:rsidRPr="00A61274">
        <w:rPr>
          <w:rFonts w:cs="Arial"/>
          <w:spacing w:val="-1"/>
          <w:sz w:val="22"/>
          <w:lang w:val="en-US"/>
        </w:rPr>
        <w:t xml:space="preserve">Local MCA policy requires that care practitioners proactively consider an </w:t>
      </w:r>
      <w:r w:rsidR="00DA39AE" w:rsidRPr="00A61274">
        <w:rPr>
          <w:rFonts w:cs="Arial"/>
          <w:spacing w:val="-1"/>
          <w:sz w:val="22"/>
          <w:lang w:val="en-US"/>
        </w:rPr>
        <w:t>individual</w:t>
      </w:r>
      <w:r w:rsidRPr="00A61274">
        <w:rPr>
          <w:rFonts w:cs="Arial"/>
          <w:spacing w:val="-1"/>
          <w:sz w:val="22"/>
          <w:lang w:val="en-US"/>
        </w:rPr>
        <w:t xml:space="preserve">’s capacity, and record whether they are acting in reliance on the statutory presumption of capacity, or where this </w:t>
      </w:r>
      <w:r w:rsidR="00E90A69" w:rsidRPr="00A61274">
        <w:rPr>
          <w:rFonts w:cs="Arial"/>
          <w:spacing w:val="-1"/>
          <w:sz w:val="22"/>
          <w:lang w:val="en-US"/>
        </w:rPr>
        <w:t>i</w:t>
      </w:r>
      <w:r w:rsidRPr="00A61274">
        <w:rPr>
          <w:rFonts w:cs="Arial"/>
          <w:spacing w:val="-1"/>
          <w:sz w:val="22"/>
          <w:lang w:val="en-US"/>
        </w:rPr>
        <w:t xml:space="preserve">s not appropriate, proceed to undertake a capacity assessment.  Care practitioners must carefully identify the decision against which capacity is being assessed, and the factors relevant to it (i.e. what salient points the </w:t>
      </w:r>
      <w:r w:rsidR="00DA39AE" w:rsidRPr="00A61274">
        <w:rPr>
          <w:rFonts w:cs="Arial"/>
          <w:spacing w:val="-1"/>
          <w:sz w:val="22"/>
          <w:lang w:val="en-US"/>
        </w:rPr>
        <w:t>individual</w:t>
      </w:r>
      <w:r w:rsidRPr="00A61274">
        <w:rPr>
          <w:rFonts w:cs="Arial"/>
          <w:spacing w:val="-1"/>
          <w:sz w:val="22"/>
          <w:lang w:val="en-US"/>
        </w:rPr>
        <w:t xml:space="preserve"> needs to understand, retain, use/ weigh and communicate in respect of that decision).  Direct payment related decisions and associated capacity considerations may include (but are not limited to):</w:t>
      </w:r>
    </w:p>
    <w:p w14:paraId="384A7F74" w14:textId="77777777" w:rsidR="004A0E9B" w:rsidRPr="00A61274" w:rsidRDefault="004A0E9B" w:rsidP="00C709C9">
      <w:pPr>
        <w:pStyle w:val="ListParagraph"/>
        <w:widowControl w:val="0"/>
        <w:numPr>
          <w:ilvl w:val="0"/>
          <w:numId w:val="9"/>
        </w:numPr>
        <w:autoSpaceDE w:val="0"/>
        <w:autoSpaceDN w:val="0"/>
        <w:adjustRightInd w:val="0"/>
        <w:spacing w:after="0" w:line="240" w:lineRule="auto"/>
        <w:ind w:right="189"/>
        <w:jc w:val="both"/>
        <w:rPr>
          <w:rFonts w:cs="Arial"/>
          <w:spacing w:val="-1"/>
          <w:sz w:val="22"/>
          <w:lang w:val="en-US"/>
        </w:rPr>
      </w:pPr>
      <w:r w:rsidRPr="00A61274">
        <w:rPr>
          <w:rFonts w:cs="Arial"/>
          <w:spacing w:val="-1"/>
          <w:sz w:val="22"/>
          <w:lang w:val="en-US"/>
        </w:rPr>
        <w:t>Requesting a direct payment</w:t>
      </w:r>
    </w:p>
    <w:p w14:paraId="1D0851A5" w14:textId="77777777" w:rsidR="004A0E9B" w:rsidRPr="00A61274" w:rsidRDefault="004A0E9B" w:rsidP="00C709C9">
      <w:pPr>
        <w:pStyle w:val="ListParagraph"/>
        <w:widowControl w:val="0"/>
        <w:numPr>
          <w:ilvl w:val="0"/>
          <w:numId w:val="9"/>
        </w:numPr>
        <w:autoSpaceDE w:val="0"/>
        <w:autoSpaceDN w:val="0"/>
        <w:adjustRightInd w:val="0"/>
        <w:spacing w:after="0" w:line="240" w:lineRule="auto"/>
        <w:ind w:right="189"/>
        <w:jc w:val="both"/>
        <w:rPr>
          <w:rFonts w:cs="Arial"/>
          <w:spacing w:val="-1"/>
          <w:sz w:val="22"/>
          <w:lang w:val="en-US"/>
        </w:rPr>
      </w:pPr>
      <w:r w:rsidRPr="00A61274">
        <w:rPr>
          <w:rFonts w:cs="Arial"/>
          <w:spacing w:val="-1"/>
          <w:sz w:val="22"/>
          <w:lang w:val="en-US"/>
        </w:rPr>
        <w:t xml:space="preserve">Selecting a nominated person </w:t>
      </w:r>
    </w:p>
    <w:p w14:paraId="6330EBE0" w14:textId="77777777" w:rsidR="004A0E9B" w:rsidRPr="00A61274" w:rsidRDefault="004A0E9B" w:rsidP="00C709C9">
      <w:pPr>
        <w:pStyle w:val="ListParagraph"/>
        <w:widowControl w:val="0"/>
        <w:numPr>
          <w:ilvl w:val="0"/>
          <w:numId w:val="9"/>
        </w:numPr>
        <w:autoSpaceDE w:val="0"/>
        <w:autoSpaceDN w:val="0"/>
        <w:adjustRightInd w:val="0"/>
        <w:spacing w:after="0" w:line="240" w:lineRule="auto"/>
        <w:ind w:right="189"/>
        <w:jc w:val="both"/>
        <w:rPr>
          <w:rFonts w:cs="Arial"/>
          <w:spacing w:val="-1"/>
          <w:sz w:val="22"/>
          <w:lang w:val="en-US"/>
        </w:rPr>
      </w:pPr>
      <w:r w:rsidRPr="00A61274">
        <w:rPr>
          <w:rFonts w:cs="Arial"/>
          <w:spacing w:val="-1"/>
          <w:sz w:val="22"/>
          <w:lang w:val="en-US"/>
        </w:rPr>
        <w:t>Managing a direct payment, with or without help</w:t>
      </w:r>
    </w:p>
    <w:p w14:paraId="66D5CE68" w14:textId="77777777" w:rsidR="0010317B" w:rsidRPr="00A61274" w:rsidRDefault="0010317B" w:rsidP="00C709C9">
      <w:pPr>
        <w:pStyle w:val="ListParagraph"/>
        <w:widowControl w:val="0"/>
        <w:numPr>
          <w:ilvl w:val="0"/>
          <w:numId w:val="9"/>
        </w:numPr>
        <w:autoSpaceDE w:val="0"/>
        <w:autoSpaceDN w:val="0"/>
        <w:adjustRightInd w:val="0"/>
        <w:spacing w:after="0" w:line="240" w:lineRule="auto"/>
        <w:ind w:right="189"/>
        <w:jc w:val="both"/>
        <w:rPr>
          <w:rFonts w:cs="Arial"/>
          <w:spacing w:val="-1"/>
          <w:sz w:val="22"/>
          <w:lang w:val="en-US"/>
        </w:rPr>
      </w:pPr>
      <w:r w:rsidRPr="00A61274">
        <w:rPr>
          <w:rFonts w:cs="Arial"/>
          <w:spacing w:val="-1"/>
          <w:sz w:val="22"/>
          <w:lang w:val="en-US"/>
        </w:rPr>
        <w:t>The responsibilities associated with having a direct payment</w:t>
      </w:r>
    </w:p>
    <w:p w14:paraId="335C6A69" w14:textId="77777777" w:rsidR="00042D20" w:rsidRPr="00A61274" w:rsidRDefault="004A0E9B" w:rsidP="00042D20">
      <w:pPr>
        <w:pStyle w:val="ListParagraph"/>
        <w:widowControl w:val="0"/>
        <w:numPr>
          <w:ilvl w:val="0"/>
          <w:numId w:val="9"/>
        </w:numPr>
        <w:autoSpaceDE w:val="0"/>
        <w:autoSpaceDN w:val="0"/>
        <w:adjustRightInd w:val="0"/>
        <w:spacing w:after="0" w:line="240" w:lineRule="auto"/>
        <w:ind w:right="189"/>
        <w:jc w:val="both"/>
        <w:rPr>
          <w:rFonts w:cs="Arial"/>
          <w:spacing w:val="-1"/>
          <w:sz w:val="22"/>
          <w:lang w:val="en-US"/>
        </w:rPr>
      </w:pPr>
      <w:r w:rsidRPr="00A61274">
        <w:rPr>
          <w:rFonts w:cs="Arial"/>
          <w:spacing w:val="-1"/>
          <w:sz w:val="22"/>
          <w:lang w:val="en-US"/>
        </w:rPr>
        <w:t>Using a direct payment to employ someone</w:t>
      </w:r>
      <w:r w:rsidR="00E90A69" w:rsidRPr="00A61274">
        <w:rPr>
          <w:rFonts w:cs="Arial"/>
          <w:spacing w:val="-1"/>
          <w:sz w:val="22"/>
          <w:lang w:val="en-US"/>
        </w:rPr>
        <w:t>/ contract for services</w:t>
      </w:r>
      <w:r w:rsidRPr="00A61274">
        <w:rPr>
          <w:rFonts w:cs="Arial"/>
          <w:spacing w:val="-1"/>
          <w:sz w:val="22"/>
          <w:lang w:val="en-US"/>
        </w:rPr>
        <w:t>, with or without help.</w:t>
      </w:r>
    </w:p>
    <w:p w14:paraId="7B6B16EE" w14:textId="77777777" w:rsidR="00042D20" w:rsidRPr="00A61274" w:rsidRDefault="00042D20" w:rsidP="00042D20">
      <w:pPr>
        <w:widowControl w:val="0"/>
        <w:autoSpaceDE w:val="0"/>
        <w:autoSpaceDN w:val="0"/>
        <w:adjustRightInd w:val="0"/>
        <w:spacing w:after="0" w:line="240" w:lineRule="auto"/>
        <w:ind w:right="189"/>
        <w:jc w:val="both"/>
        <w:rPr>
          <w:rFonts w:cs="Arial"/>
          <w:spacing w:val="-1"/>
          <w:sz w:val="22"/>
          <w:lang w:val="en-US"/>
        </w:rPr>
      </w:pPr>
    </w:p>
    <w:p w14:paraId="565BB207" w14:textId="77777777" w:rsidR="00042D20" w:rsidRPr="00A61274" w:rsidRDefault="004A0E9B" w:rsidP="00042D20">
      <w:pPr>
        <w:widowControl w:val="0"/>
        <w:autoSpaceDE w:val="0"/>
        <w:autoSpaceDN w:val="0"/>
        <w:adjustRightInd w:val="0"/>
        <w:spacing w:after="0" w:line="240" w:lineRule="auto"/>
        <w:ind w:right="189"/>
        <w:jc w:val="both"/>
        <w:rPr>
          <w:rFonts w:cs="Arial"/>
          <w:spacing w:val="-1"/>
          <w:sz w:val="22"/>
          <w:lang w:val="en-US"/>
        </w:rPr>
      </w:pPr>
      <w:r w:rsidRPr="00A61274">
        <w:rPr>
          <w:rFonts w:cs="Arial"/>
          <w:spacing w:val="-1"/>
          <w:sz w:val="22"/>
          <w:lang w:val="en-US"/>
        </w:rPr>
        <w:t>C</w:t>
      </w:r>
      <w:r w:rsidRPr="00A61274">
        <w:rPr>
          <w:rFonts w:cs="Arial"/>
          <w:sz w:val="22"/>
          <w:lang w:val="en-US"/>
        </w:rPr>
        <w:t>ap</w:t>
      </w:r>
      <w:r w:rsidRPr="00A61274">
        <w:rPr>
          <w:rFonts w:cs="Arial"/>
          <w:spacing w:val="-3"/>
          <w:sz w:val="22"/>
          <w:lang w:val="en-US"/>
        </w:rPr>
        <w:t>a</w:t>
      </w:r>
      <w:r w:rsidRPr="00A61274">
        <w:rPr>
          <w:rFonts w:cs="Arial"/>
          <w:spacing w:val="1"/>
          <w:sz w:val="22"/>
          <w:lang w:val="en-US"/>
        </w:rPr>
        <w:t>c</w:t>
      </w:r>
      <w:r w:rsidRPr="00A61274">
        <w:rPr>
          <w:rFonts w:cs="Arial"/>
          <w:spacing w:val="-2"/>
          <w:sz w:val="22"/>
          <w:lang w:val="en-US"/>
        </w:rPr>
        <w:t>i</w:t>
      </w:r>
      <w:r w:rsidRPr="00A61274">
        <w:rPr>
          <w:rFonts w:cs="Arial"/>
          <w:spacing w:val="1"/>
          <w:sz w:val="22"/>
          <w:lang w:val="en-US"/>
        </w:rPr>
        <w:t>t</w:t>
      </w:r>
      <w:r w:rsidRPr="00A61274">
        <w:rPr>
          <w:rFonts w:cs="Arial"/>
          <w:sz w:val="22"/>
          <w:lang w:val="en-US"/>
        </w:rPr>
        <w:t>y</w:t>
      </w:r>
      <w:r w:rsidRPr="00A61274">
        <w:rPr>
          <w:rFonts w:cs="Arial"/>
          <w:spacing w:val="-3"/>
          <w:sz w:val="22"/>
          <w:lang w:val="en-US"/>
        </w:rPr>
        <w:t xml:space="preserve"> </w:t>
      </w:r>
      <w:r w:rsidRPr="00A61274">
        <w:rPr>
          <w:rFonts w:cs="Arial"/>
          <w:sz w:val="22"/>
          <w:lang w:val="en-US"/>
        </w:rPr>
        <w:t>de</w:t>
      </w:r>
      <w:r w:rsidRPr="00A61274">
        <w:rPr>
          <w:rFonts w:cs="Arial"/>
          <w:spacing w:val="1"/>
          <w:sz w:val="22"/>
          <w:lang w:val="en-US"/>
        </w:rPr>
        <w:t>c</w:t>
      </w:r>
      <w:r w:rsidRPr="00A61274">
        <w:rPr>
          <w:rFonts w:cs="Arial"/>
          <w:sz w:val="22"/>
          <w:lang w:val="en-US"/>
        </w:rPr>
        <w:t>i</w:t>
      </w:r>
      <w:r w:rsidRPr="00A61274">
        <w:rPr>
          <w:rFonts w:cs="Arial"/>
          <w:spacing w:val="-1"/>
          <w:sz w:val="22"/>
          <w:lang w:val="en-US"/>
        </w:rPr>
        <w:t>s</w:t>
      </w:r>
      <w:r w:rsidRPr="00A61274">
        <w:rPr>
          <w:rFonts w:cs="Arial"/>
          <w:sz w:val="22"/>
          <w:lang w:val="en-US"/>
        </w:rPr>
        <w:t>ions</w:t>
      </w:r>
      <w:r w:rsidRPr="00A61274">
        <w:rPr>
          <w:rFonts w:cs="Arial"/>
          <w:spacing w:val="-2"/>
          <w:sz w:val="22"/>
          <w:lang w:val="en-US"/>
        </w:rPr>
        <w:t xml:space="preserve"> relevant to direct payments (and other care and support matters) </w:t>
      </w:r>
      <w:r w:rsidRPr="00A61274">
        <w:rPr>
          <w:rFonts w:cs="Arial"/>
          <w:spacing w:val="1"/>
          <w:sz w:val="22"/>
          <w:lang w:val="en-US"/>
        </w:rPr>
        <w:t>s</w:t>
      </w:r>
      <w:r w:rsidRPr="00A61274">
        <w:rPr>
          <w:rFonts w:cs="Arial"/>
          <w:sz w:val="22"/>
          <w:lang w:val="en-US"/>
        </w:rPr>
        <w:t>hould</w:t>
      </w:r>
      <w:r w:rsidRPr="00A61274">
        <w:rPr>
          <w:rFonts w:cs="Arial"/>
          <w:spacing w:val="-4"/>
          <w:sz w:val="22"/>
          <w:lang w:val="en-US"/>
        </w:rPr>
        <w:t xml:space="preserve"> </w:t>
      </w:r>
      <w:r w:rsidRPr="00A61274">
        <w:rPr>
          <w:rFonts w:cs="Arial"/>
          <w:sz w:val="22"/>
          <w:lang w:val="en-US"/>
        </w:rPr>
        <w:t>be</w:t>
      </w:r>
      <w:r w:rsidRPr="00A61274">
        <w:rPr>
          <w:rFonts w:cs="Arial"/>
          <w:spacing w:val="1"/>
          <w:sz w:val="22"/>
          <w:lang w:val="en-US"/>
        </w:rPr>
        <w:t xml:space="preserve"> </w:t>
      </w:r>
      <w:r w:rsidRPr="00A61274">
        <w:rPr>
          <w:rFonts w:cs="Arial"/>
          <w:sz w:val="22"/>
          <w:lang w:val="en-US"/>
        </w:rPr>
        <w:t>r</w:t>
      </w:r>
      <w:r w:rsidRPr="00A61274">
        <w:rPr>
          <w:rFonts w:cs="Arial"/>
          <w:spacing w:val="-3"/>
          <w:sz w:val="22"/>
          <w:lang w:val="en-US"/>
        </w:rPr>
        <w:t>e</w:t>
      </w:r>
      <w:r w:rsidRPr="00A61274">
        <w:rPr>
          <w:rFonts w:cs="Arial"/>
          <w:spacing w:val="1"/>
          <w:sz w:val="22"/>
          <w:lang w:val="en-US"/>
        </w:rPr>
        <w:t>c</w:t>
      </w:r>
      <w:r w:rsidRPr="00A61274">
        <w:rPr>
          <w:rFonts w:cs="Arial"/>
          <w:sz w:val="22"/>
          <w:lang w:val="en-US"/>
        </w:rPr>
        <w:t>orded</w:t>
      </w:r>
      <w:r w:rsidRPr="00A61274">
        <w:rPr>
          <w:rFonts w:cs="Arial"/>
          <w:spacing w:val="-2"/>
          <w:sz w:val="22"/>
          <w:lang w:val="en-US"/>
        </w:rPr>
        <w:t xml:space="preserve"> </w:t>
      </w:r>
      <w:r w:rsidRPr="00A61274">
        <w:rPr>
          <w:rFonts w:cs="Arial"/>
          <w:sz w:val="22"/>
          <w:lang w:val="en-US"/>
        </w:rPr>
        <w:t>in</w:t>
      </w:r>
      <w:r w:rsidRPr="00A61274">
        <w:rPr>
          <w:rFonts w:cs="Arial"/>
          <w:spacing w:val="-1"/>
          <w:sz w:val="22"/>
          <w:lang w:val="en-US"/>
        </w:rPr>
        <w:t xml:space="preserve"> the</w:t>
      </w:r>
      <w:r w:rsidRPr="00A61274">
        <w:rPr>
          <w:rFonts w:cs="Arial"/>
          <w:sz w:val="22"/>
          <w:lang w:val="en-US"/>
        </w:rPr>
        <w:t xml:space="preserve"> assessment and care and </w:t>
      </w:r>
      <w:r w:rsidRPr="00A61274">
        <w:rPr>
          <w:rFonts w:cs="Arial"/>
          <w:spacing w:val="1"/>
          <w:sz w:val="22"/>
          <w:lang w:val="en-US"/>
        </w:rPr>
        <w:t>s</w:t>
      </w:r>
      <w:r w:rsidRPr="00A61274">
        <w:rPr>
          <w:rFonts w:cs="Arial"/>
          <w:sz w:val="22"/>
          <w:lang w:val="en-US"/>
        </w:rPr>
        <w:t>uppo</w:t>
      </w:r>
      <w:r w:rsidRPr="00A61274">
        <w:rPr>
          <w:rFonts w:cs="Arial"/>
          <w:spacing w:val="-3"/>
          <w:sz w:val="22"/>
          <w:lang w:val="en-US"/>
        </w:rPr>
        <w:t>r</w:t>
      </w:r>
      <w:r w:rsidRPr="00A61274">
        <w:rPr>
          <w:rFonts w:cs="Arial"/>
          <w:sz w:val="22"/>
          <w:lang w:val="en-US"/>
        </w:rPr>
        <w:t xml:space="preserve">t plan.  </w:t>
      </w:r>
    </w:p>
    <w:p w14:paraId="16C9A344" w14:textId="77777777" w:rsidR="00042D20" w:rsidRPr="00A61274" w:rsidRDefault="00042D20" w:rsidP="00042D20">
      <w:pPr>
        <w:widowControl w:val="0"/>
        <w:autoSpaceDE w:val="0"/>
        <w:autoSpaceDN w:val="0"/>
        <w:adjustRightInd w:val="0"/>
        <w:spacing w:after="0" w:line="240" w:lineRule="auto"/>
        <w:ind w:right="189"/>
        <w:jc w:val="both"/>
        <w:rPr>
          <w:rFonts w:cs="Arial"/>
          <w:spacing w:val="-1"/>
          <w:sz w:val="22"/>
          <w:lang w:val="en-US"/>
        </w:rPr>
      </w:pPr>
    </w:p>
    <w:p w14:paraId="508930AF" w14:textId="77777777" w:rsidR="004A0E9B" w:rsidRPr="00A61274" w:rsidRDefault="004A0E9B" w:rsidP="00C46EDB">
      <w:pPr>
        <w:widowControl w:val="0"/>
        <w:autoSpaceDE w:val="0"/>
        <w:autoSpaceDN w:val="0"/>
        <w:adjustRightInd w:val="0"/>
        <w:spacing w:after="0" w:line="240" w:lineRule="auto"/>
        <w:ind w:right="189"/>
        <w:jc w:val="both"/>
        <w:rPr>
          <w:rFonts w:cs="Arial"/>
          <w:sz w:val="22"/>
        </w:rPr>
      </w:pPr>
      <w:r w:rsidRPr="00A61274">
        <w:rPr>
          <w:rFonts w:cs="Arial"/>
          <w:sz w:val="22"/>
        </w:rPr>
        <w:t>Where the</w:t>
      </w:r>
      <w:r w:rsidR="000703E3" w:rsidRPr="00A61274">
        <w:rPr>
          <w:rFonts w:cs="Arial"/>
          <w:sz w:val="22"/>
        </w:rPr>
        <w:t xml:space="preserve"> adult </w:t>
      </w:r>
      <w:r w:rsidRPr="00A61274">
        <w:rPr>
          <w:rFonts w:cs="Arial"/>
          <w:sz w:val="22"/>
        </w:rPr>
        <w:t>lacks capacity in an area relevant to direct payments, care practitioners will seek to work with appointed others, where available, such as</w:t>
      </w:r>
      <w:r w:rsidR="00042D20" w:rsidRPr="00A61274">
        <w:rPr>
          <w:rFonts w:cs="Arial"/>
          <w:sz w:val="22"/>
        </w:rPr>
        <w:t>:</w:t>
      </w:r>
    </w:p>
    <w:p w14:paraId="3A1D8044" w14:textId="77777777" w:rsidR="00C46EDB" w:rsidRPr="00A61274" w:rsidRDefault="00C46EDB" w:rsidP="00C46EDB">
      <w:pPr>
        <w:widowControl w:val="0"/>
        <w:autoSpaceDE w:val="0"/>
        <w:autoSpaceDN w:val="0"/>
        <w:adjustRightInd w:val="0"/>
        <w:spacing w:after="0" w:line="240" w:lineRule="auto"/>
        <w:ind w:right="189"/>
        <w:jc w:val="both"/>
        <w:rPr>
          <w:rFonts w:cs="Arial"/>
          <w:sz w:val="22"/>
        </w:rPr>
      </w:pPr>
    </w:p>
    <w:p w14:paraId="18CE909D" w14:textId="77777777" w:rsidR="00B30486" w:rsidRPr="00A61274" w:rsidRDefault="004A0E9B" w:rsidP="00C46EDB">
      <w:pPr>
        <w:pStyle w:val="ListParagraph"/>
        <w:widowControl w:val="0"/>
        <w:numPr>
          <w:ilvl w:val="0"/>
          <w:numId w:val="11"/>
        </w:numPr>
        <w:autoSpaceDE w:val="0"/>
        <w:autoSpaceDN w:val="0"/>
        <w:adjustRightInd w:val="0"/>
        <w:spacing w:after="0" w:line="240" w:lineRule="auto"/>
        <w:ind w:right="193"/>
        <w:jc w:val="both"/>
        <w:rPr>
          <w:rFonts w:cs="Arial"/>
          <w:sz w:val="22"/>
        </w:rPr>
      </w:pPr>
      <w:r w:rsidRPr="00A61274">
        <w:rPr>
          <w:rFonts w:cs="Arial"/>
          <w:sz w:val="22"/>
        </w:rPr>
        <w:t>An attorney appointed via an Enduring Power of Attorney (EPA)</w:t>
      </w:r>
    </w:p>
    <w:p w14:paraId="478E9DB1" w14:textId="77777777" w:rsidR="00B30486" w:rsidRPr="00A61274" w:rsidRDefault="004A0E9B" w:rsidP="00C709C9">
      <w:pPr>
        <w:pStyle w:val="ListParagraph"/>
        <w:widowControl w:val="0"/>
        <w:numPr>
          <w:ilvl w:val="0"/>
          <w:numId w:val="11"/>
        </w:numPr>
        <w:autoSpaceDE w:val="0"/>
        <w:autoSpaceDN w:val="0"/>
        <w:adjustRightInd w:val="0"/>
        <w:spacing w:after="0" w:line="240" w:lineRule="auto"/>
        <w:ind w:right="193"/>
        <w:jc w:val="both"/>
        <w:rPr>
          <w:rFonts w:cs="Arial"/>
          <w:sz w:val="22"/>
        </w:rPr>
      </w:pPr>
      <w:r w:rsidRPr="00A61274">
        <w:rPr>
          <w:rFonts w:cs="Arial"/>
          <w:sz w:val="22"/>
        </w:rPr>
        <w:t xml:space="preserve">An attorney appointed via a Lasting Power of Attorney (LPA) </w:t>
      </w:r>
    </w:p>
    <w:p w14:paraId="45447427" w14:textId="77777777" w:rsidR="00B30486" w:rsidRPr="00A61274" w:rsidRDefault="004A0E9B" w:rsidP="00C709C9">
      <w:pPr>
        <w:pStyle w:val="ListParagraph"/>
        <w:widowControl w:val="0"/>
        <w:numPr>
          <w:ilvl w:val="0"/>
          <w:numId w:val="11"/>
        </w:numPr>
        <w:autoSpaceDE w:val="0"/>
        <w:autoSpaceDN w:val="0"/>
        <w:adjustRightInd w:val="0"/>
        <w:spacing w:after="0" w:line="240" w:lineRule="auto"/>
        <w:ind w:right="193"/>
        <w:jc w:val="both"/>
        <w:rPr>
          <w:rFonts w:cs="Arial"/>
          <w:sz w:val="22"/>
        </w:rPr>
      </w:pPr>
      <w:r w:rsidRPr="00A61274">
        <w:rPr>
          <w:rFonts w:cs="Arial"/>
          <w:sz w:val="22"/>
        </w:rPr>
        <w:t>A deputy appointed by the Court of Protection</w:t>
      </w:r>
    </w:p>
    <w:p w14:paraId="6E28E8BD" w14:textId="77777777" w:rsidR="004A0E9B" w:rsidRPr="00A61274" w:rsidRDefault="004A0E9B" w:rsidP="00C709C9">
      <w:pPr>
        <w:pStyle w:val="ListParagraph"/>
        <w:widowControl w:val="0"/>
        <w:numPr>
          <w:ilvl w:val="0"/>
          <w:numId w:val="11"/>
        </w:numPr>
        <w:autoSpaceDE w:val="0"/>
        <w:autoSpaceDN w:val="0"/>
        <w:adjustRightInd w:val="0"/>
        <w:spacing w:after="0" w:line="240" w:lineRule="auto"/>
        <w:ind w:right="193"/>
        <w:jc w:val="both"/>
        <w:rPr>
          <w:rFonts w:cs="Arial"/>
          <w:sz w:val="22"/>
        </w:rPr>
      </w:pPr>
      <w:r w:rsidRPr="00A61274">
        <w:rPr>
          <w:rFonts w:cs="Arial"/>
          <w:sz w:val="22"/>
        </w:rPr>
        <w:t xml:space="preserve">Any other relevant appointment (e.g. a person selected as ‘appointee’ by the Department for Work and Pensions (DWP) for the purpose of benefits payments). </w:t>
      </w:r>
    </w:p>
    <w:p w14:paraId="32757C11" w14:textId="77777777" w:rsidR="00B30486" w:rsidRPr="00A61274" w:rsidRDefault="00B30486" w:rsidP="00B30486">
      <w:pPr>
        <w:widowControl w:val="0"/>
        <w:autoSpaceDE w:val="0"/>
        <w:autoSpaceDN w:val="0"/>
        <w:adjustRightInd w:val="0"/>
        <w:spacing w:after="0" w:line="240" w:lineRule="auto"/>
        <w:ind w:right="193"/>
        <w:jc w:val="both"/>
        <w:rPr>
          <w:rFonts w:cs="Arial"/>
          <w:sz w:val="22"/>
        </w:rPr>
      </w:pPr>
    </w:p>
    <w:p w14:paraId="6025771C" w14:textId="77777777" w:rsidR="00B30486" w:rsidRPr="00A61274" w:rsidRDefault="004A0E9B" w:rsidP="00B30486">
      <w:pPr>
        <w:widowControl w:val="0"/>
        <w:autoSpaceDE w:val="0"/>
        <w:autoSpaceDN w:val="0"/>
        <w:adjustRightInd w:val="0"/>
        <w:spacing w:after="0" w:line="240" w:lineRule="auto"/>
        <w:ind w:right="193"/>
        <w:jc w:val="both"/>
        <w:rPr>
          <w:rFonts w:cs="Arial"/>
          <w:sz w:val="22"/>
        </w:rPr>
      </w:pPr>
      <w:r w:rsidRPr="00A61274">
        <w:rPr>
          <w:rFonts w:cs="Arial"/>
          <w:sz w:val="22"/>
        </w:rPr>
        <w:t xml:space="preserve">Persons appointed via any of the above mechanisms will be asked to evidence it by providing a full copy of the document appointing them.  Copy evidence will be lodged with the adult’s records.    </w:t>
      </w:r>
    </w:p>
    <w:p w14:paraId="18574C55" w14:textId="77777777" w:rsidR="00B30486" w:rsidRPr="00A61274" w:rsidRDefault="00B30486" w:rsidP="00B30486">
      <w:pPr>
        <w:widowControl w:val="0"/>
        <w:autoSpaceDE w:val="0"/>
        <w:autoSpaceDN w:val="0"/>
        <w:adjustRightInd w:val="0"/>
        <w:spacing w:after="0" w:line="240" w:lineRule="auto"/>
        <w:ind w:right="193"/>
        <w:jc w:val="both"/>
        <w:rPr>
          <w:rFonts w:cs="Arial"/>
          <w:sz w:val="22"/>
        </w:rPr>
      </w:pPr>
    </w:p>
    <w:p w14:paraId="68182694" w14:textId="77777777" w:rsidR="004A0E9B" w:rsidRPr="00A61274" w:rsidRDefault="004A0E9B" w:rsidP="00B30486">
      <w:pPr>
        <w:widowControl w:val="0"/>
        <w:autoSpaceDE w:val="0"/>
        <w:autoSpaceDN w:val="0"/>
        <w:adjustRightInd w:val="0"/>
        <w:spacing w:after="0" w:line="240" w:lineRule="auto"/>
        <w:ind w:right="193"/>
        <w:jc w:val="both"/>
        <w:rPr>
          <w:rFonts w:cs="Arial"/>
          <w:sz w:val="22"/>
          <w:lang w:val="en-US"/>
        </w:rPr>
      </w:pPr>
      <w:r w:rsidRPr="00A61274">
        <w:rPr>
          <w:rFonts w:cs="Arial"/>
          <w:sz w:val="22"/>
          <w:lang w:val="en-US"/>
        </w:rPr>
        <w:t>Where there is no relevant person appointed to act on behalf of an incapacitous</w:t>
      </w:r>
      <w:r w:rsidR="000703E3" w:rsidRPr="00A61274">
        <w:rPr>
          <w:rFonts w:cs="Arial"/>
          <w:sz w:val="22"/>
          <w:lang w:val="en-US"/>
        </w:rPr>
        <w:t xml:space="preserve"> adult</w:t>
      </w:r>
      <w:r w:rsidRPr="00A61274">
        <w:rPr>
          <w:rFonts w:cs="Arial"/>
          <w:sz w:val="22"/>
          <w:lang w:val="en-US"/>
        </w:rPr>
        <w:t xml:space="preserve">, care practitioners will seek to involve relevant others </w:t>
      </w:r>
      <w:r w:rsidR="00751EBB" w:rsidRPr="00A61274">
        <w:rPr>
          <w:rFonts w:cs="Arial"/>
          <w:sz w:val="22"/>
          <w:lang w:val="en-US"/>
        </w:rPr>
        <w:t xml:space="preserve">(in accordance with s4 of the MCA) </w:t>
      </w:r>
      <w:r w:rsidRPr="00A61274">
        <w:rPr>
          <w:rFonts w:cs="Arial"/>
          <w:sz w:val="22"/>
          <w:lang w:val="en-US"/>
        </w:rPr>
        <w:t>such as family members, friends or advocates with the aim of:</w:t>
      </w:r>
    </w:p>
    <w:p w14:paraId="018CE378" w14:textId="77777777" w:rsidR="00C46EDB" w:rsidRPr="00A61274" w:rsidRDefault="00C46EDB" w:rsidP="00B30486">
      <w:pPr>
        <w:widowControl w:val="0"/>
        <w:autoSpaceDE w:val="0"/>
        <w:autoSpaceDN w:val="0"/>
        <w:adjustRightInd w:val="0"/>
        <w:spacing w:after="0" w:line="240" w:lineRule="auto"/>
        <w:ind w:right="193"/>
        <w:jc w:val="both"/>
        <w:rPr>
          <w:rFonts w:cs="Arial"/>
          <w:sz w:val="22"/>
        </w:rPr>
      </w:pPr>
    </w:p>
    <w:p w14:paraId="14FF350F" w14:textId="77777777" w:rsidR="004A0E9B" w:rsidRPr="00A61274" w:rsidRDefault="004A0E9B" w:rsidP="00C709C9">
      <w:pPr>
        <w:pStyle w:val="ListParagraph"/>
        <w:widowControl w:val="0"/>
        <w:numPr>
          <w:ilvl w:val="0"/>
          <w:numId w:val="5"/>
        </w:numPr>
        <w:autoSpaceDE w:val="0"/>
        <w:autoSpaceDN w:val="0"/>
        <w:adjustRightInd w:val="0"/>
        <w:spacing w:after="0" w:line="240" w:lineRule="auto"/>
        <w:ind w:right="193"/>
        <w:jc w:val="both"/>
        <w:rPr>
          <w:rFonts w:cs="Arial"/>
          <w:sz w:val="22"/>
        </w:rPr>
      </w:pPr>
      <w:r w:rsidRPr="00A61274">
        <w:rPr>
          <w:rFonts w:cs="Arial"/>
          <w:sz w:val="22"/>
          <w:lang w:val="en-US"/>
        </w:rPr>
        <w:t>Facilitating the involvement of the</w:t>
      </w:r>
      <w:r w:rsidR="000703E3" w:rsidRPr="00A61274">
        <w:rPr>
          <w:rFonts w:cs="Arial"/>
          <w:sz w:val="22"/>
          <w:lang w:val="en-US"/>
        </w:rPr>
        <w:t xml:space="preserve"> adult</w:t>
      </w:r>
      <w:r w:rsidRPr="00A61274">
        <w:rPr>
          <w:rFonts w:cs="Arial"/>
          <w:sz w:val="22"/>
          <w:lang w:val="en-US"/>
        </w:rPr>
        <w:t xml:space="preserve"> in direct payment activity</w:t>
      </w:r>
    </w:p>
    <w:p w14:paraId="1DA33859" w14:textId="77777777" w:rsidR="004A0E9B" w:rsidRPr="00A61274" w:rsidRDefault="004A0E9B" w:rsidP="00C709C9">
      <w:pPr>
        <w:pStyle w:val="ListParagraph"/>
        <w:widowControl w:val="0"/>
        <w:numPr>
          <w:ilvl w:val="0"/>
          <w:numId w:val="5"/>
        </w:numPr>
        <w:autoSpaceDE w:val="0"/>
        <w:autoSpaceDN w:val="0"/>
        <w:adjustRightInd w:val="0"/>
        <w:spacing w:after="0" w:line="240" w:lineRule="auto"/>
        <w:ind w:right="193"/>
        <w:jc w:val="both"/>
        <w:rPr>
          <w:rFonts w:cs="Arial"/>
          <w:sz w:val="22"/>
        </w:rPr>
      </w:pPr>
      <w:r w:rsidRPr="00A61274">
        <w:rPr>
          <w:rFonts w:cs="Arial"/>
          <w:sz w:val="22"/>
          <w:lang w:val="en-US"/>
        </w:rPr>
        <w:t>Making best interests decisions on behalf of the</w:t>
      </w:r>
      <w:r w:rsidR="000703E3" w:rsidRPr="00A61274">
        <w:rPr>
          <w:rFonts w:cs="Arial"/>
          <w:sz w:val="22"/>
          <w:lang w:val="en-US"/>
        </w:rPr>
        <w:t xml:space="preserve"> adult</w:t>
      </w:r>
      <w:r w:rsidRPr="00A61274">
        <w:rPr>
          <w:rFonts w:cs="Arial"/>
          <w:sz w:val="22"/>
          <w:lang w:val="en-US"/>
        </w:rPr>
        <w:t xml:space="preserve">.  </w:t>
      </w:r>
    </w:p>
    <w:p w14:paraId="19B580A5" w14:textId="77777777" w:rsidR="00C46EDB" w:rsidRPr="00A61274" w:rsidRDefault="00C46EDB" w:rsidP="00C46EDB">
      <w:pPr>
        <w:widowControl w:val="0"/>
        <w:autoSpaceDE w:val="0"/>
        <w:autoSpaceDN w:val="0"/>
        <w:adjustRightInd w:val="0"/>
        <w:spacing w:after="0" w:line="240" w:lineRule="auto"/>
        <w:ind w:right="193"/>
        <w:jc w:val="both"/>
        <w:rPr>
          <w:rFonts w:cs="Arial"/>
          <w:sz w:val="22"/>
        </w:rPr>
      </w:pPr>
    </w:p>
    <w:p w14:paraId="6314EEA7" w14:textId="77777777" w:rsidR="004A0E9B" w:rsidRPr="00A61274" w:rsidRDefault="00B30486" w:rsidP="00B30486">
      <w:pPr>
        <w:pStyle w:val="Heading3"/>
        <w:rPr>
          <w:color w:val="auto"/>
        </w:rPr>
      </w:pPr>
      <w:bookmarkStart w:id="24" w:name="_Toc169091923"/>
      <w:r w:rsidRPr="00A61274">
        <w:rPr>
          <w:color w:val="auto"/>
        </w:rPr>
        <w:t>3.2.2.3</w:t>
      </w:r>
      <w:r w:rsidRPr="00A61274">
        <w:rPr>
          <w:color w:val="auto"/>
        </w:rPr>
        <w:tab/>
      </w:r>
      <w:r w:rsidR="004A0E9B" w:rsidRPr="00A61274">
        <w:rPr>
          <w:color w:val="auto"/>
        </w:rPr>
        <w:t>The Equality Act 2010 (EqA)</w:t>
      </w:r>
      <w:bookmarkEnd w:id="24"/>
      <w:r w:rsidR="004A0E9B" w:rsidRPr="00A61274">
        <w:rPr>
          <w:color w:val="auto"/>
        </w:rPr>
        <w:t xml:space="preserve"> </w:t>
      </w:r>
    </w:p>
    <w:p w14:paraId="35146169" w14:textId="77777777" w:rsidR="004A0E9B" w:rsidRPr="00A61274" w:rsidRDefault="004A0E9B" w:rsidP="00C46EDB">
      <w:pPr>
        <w:spacing w:after="0" w:line="240" w:lineRule="auto"/>
        <w:rPr>
          <w:rFonts w:eastAsia="Times New Roman" w:cs="Arial"/>
          <w:sz w:val="22"/>
          <w:lang w:eastAsia="en-GB"/>
        </w:rPr>
      </w:pPr>
      <w:r w:rsidRPr="00A61274">
        <w:rPr>
          <w:rFonts w:eastAsia="Times New Roman" w:cs="Arial"/>
          <w:sz w:val="22"/>
          <w:lang w:eastAsia="en-GB"/>
        </w:rPr>
        <w:t>Anti-discriminatory practice is a fundamental part of ensuring an ethical basis for care provision, and critical to the protection of individual dignity. The EqA protects those receiving care from being treated unfairly on named grounds known as the ‘protected characteristics’.  The protected characteristics are:</w:t>
      </w:r>
    </w:p>
    <w:p w14:paraId="69E9C81E" w14:textId="77777777" w:rsidR="00C46EDB" w:rsidRPr="00A61274" w:rsidRDefault="00C46EDB" w:rsidP="00C46EDB">
      <w:pPr>
        <w:spacing w:after="0" w:line="240" w:lineRule="auto"/>
        <w:rPr>
          <w:rFonts w:eastAsia="Times New Roman" w:cs="Arial"/>
          <w:sz w:val="22"/>
          <w:lang w:eastAsia="en-GB"/>
        </w:rPr>
      </w:pPr>
    </w:p>
    <w:p w14:paraId="48AF11F9" w14:textId="77777777" w:rsidR="004A0E9B" w:rsidRPr="00A61274" w:rsidRDefault="004A0E9B" w:rsidP="00C46EDB">
      <w:pPr>
        <w:numPr>
          <w:ilvl w:val="1"/>
          <w:numId w:val="6"/>
        </w:numPr>
        <w:spacing w:after="0" w:line="240" w:lineRule="auto"/>
        <w:contextualSpacing/>
        <w:jc w:val="both"/>
        <w:rPr>
          <w:rFonts w:eastAsia="Times New Roman" w:cs="Arial"/>
          <w:sz w:val="22"/>
          <w:lang w:eastAsia="en-GB"/>
        </w:rPr>
      </w:pPr>
      <w:r w:rsidRPr="00A61274">
        <w:rPr>
          <w:rFonts w:eastAsia="Times New Roman" w:cs="Arial"/>
          <w:sz w:val="22"/>
          <w:lang w:eastAsia="en-GB"/>
        </w:rPr>
        <w:t>age</w:t>
      </w:r>
    </w:p>
    <w:p w14:paraId="7F514695" w14:textId="77777777" w:rsidR="004A0E9B" w:rsidRPr="00A61274" w:rsidRDefault="004A0E9B" w:rsidP="00C709C9">
      <w:pPr>
        <w:numPr>
          <w:ilvl w:val="1"/>
          <w:numId w:val="6"/>
        </w:numPr>
        <w:spacing w:before="200" w:after="200" w:line="240" w:lineRule="auto"/>
        <w:contextualSpacing/>
        <w:jc w:val="both"/>
        <w:rPr>
          <w:rFonts w:eastAsia="Times New Roman" w:cs="Arial"/>
          <w:sz w:val="22"/>
          <w:lang w:eastAsia="en-GB"/>
        </w:rPr>
      </w:pPr>
      <w:r w:rsidRPr="00A61274">
        <w:rPr>
          <w:rFonts w:eastAsia="Times New Roman" w:cs="Arial"/>
          <w:sz w:val="22"/>
          <w:lang w:eastAsia="en-GB"/>
        </w:rPr>
        <w:t>disability</w:t>
      </w:r>
    </w:p>
    <w:p w14:paraId="6C0DCD1E" w14:textId="77777777" w:rsidR="004A0E9B" w:rsidRPr="00A61274" w:rsidRDefault="004A0E9B" w:rsidP="00C709C9">
      <w:pPr>
        <w:numPr>
          <w:ilvl w:val="1"/>
          <w:numId w:val="6"/>
        </w:numPr>
        <w:spacing w:before="200" w:after="200" w:line="240" w:lineRule="auto"/>
        <w:contextualSpacing/>
        <w:jc w:val="both"/>
        <w:rPr>
          <w:rFonts w:eastAsia="Times New Roman" w:cs="Arial"/>
          <w:sz w:val="22"/>
          <w:lang w:eastAsia="en-GB"/>
        </w:rPr>
      </w:pPr>
      <w:r w:rsidRPr="00A61274">
        <w:rPr>
          <w:rFonts w:eastAsia="Times New Roman" w:cs="Arial"/>
          <w:sz w:val="22"/>
          <w:lang w:eastAsia="en-GB"/>
        </w:rPr>
        <w:t>gender reassignment</w:t>
      </w:r>
    </w:p>
    <w:p w14:paraId="6882F600" w14:textId="77777777" w:rsidR="004A0E9B" w:rsidRPr="00A61274" w:rsidRDefault="004A0E9B" w:rsidP="00C709C9">
      <w:pPr>
        <w:numPr>
          <w:ilvl w:val="1"/>
          <w:numId w:val="6"/>
        </w:numPr>
        <w:spacing w:before="200" w:after="200" w:line="240" w:lineRule="auto"/>
        <w:contextualSpacing/>
        <w:jc w:val="both"/>
        <w:rPr>
          <w:rFonts w:eastAsia="Times New Roman" w:cs="Arial"/>
          <w:sz w:val="22"/>
          <w:lang w:eastAsia="en-GB"/>
        </w:rPr>
      </w:pPr>
      <w:r w:rsidRPr="00A61274">
        <w:rPr>
          <w:rFonts w:eastAsia="Times New Roman" w:cs="Arial"/>
          <w:sz w:val="22"/>
          <w:lang w:eastAsia="en-GB"/>
        </w:rPr>
        <w:t xml:space="preserve">marriage and civil partnership </w:t>
      </w:r>
    </w:p>
    <w:p w14:paraId="032452D1" w14:textId="77777777" w:rsidR="004A0E9B" w:rsidRPr="00A61274" w:rsidRDefault="004A0E9B" w:rsidP="00C709C9">
      <w:pPr>
        <w:numPr>
          <w:ilvl w:val="1"/>
          <w:numId w:val="6"/>
        </w:numPr>
        <w:spacing w:before="200" w:after="200" w:line="240" w:lineRule="auto"/>
        <w:contextualSpacing/>
        <w:jc w:val="both"/>
        <w:rPr>
          <w:rFonts w:eastAsia="Times New Roman" w:cs="Arial"/>
          <w:sz w:val="22"/>
          <w:lang w:eastAsia="en-GB"/>
        </w:rPr>
      </w:pPr>
      <w:r w:rsidRPr="00A61274">
        <w:rPr>
          <w:rFonts w:eastAsia="Times New Roman" w:cs="Arial"/>
          <w:sz w:val="22"/>
          <w:lang w:eastAsia="en-GB"/>
        </w:rPr>
        <w:t>pregnancy and maternity</w:t>
      </w:r>
    </w:p>
    <w:p w14:paraId="2389D639" w14:textId="77777777" w:rsidR="004A0E9B" w:rsidRPr="00A61274" w:rsidRDefault="004A0E9B" w:rsidP="00C709C9">
      <w:pPr>
        <w:numPr>
          <w:ilvl w:val="1"/>
          <w:numId w:val="6"/>
        </w:numPr>
        <w:spacing w:before="200" w:after="200" w:line="240" w:lineRule="auto"/>
        <w:contextualSpacing/>
        <w:jc w:val="both"/>
        <w:rPr>
          <w:rFonts w:eastAsia="Times New Roman" w:cs="Arial"/>
          <w:sz w:val="22"/>
          <w:lang w:eastAsia="en-GB"/>
        </w:rPr>
      </w:pPr>
      <w:r w:rsidRPr="00A61274">
        <w:rPr>
          <w:rFonts w:eastAsia="Times New Roman" w:cs="Arial"/>
          <w:sz w:val="22"/>
          <w:lang w:eastAsia="en-GB"/>
        </w:rPr>
        <w:t>race (including ethnic or national origins, colour or nationality)</w:t>
      </w:r>
    </w:p>
    <w:p w14:paraId="79EC0852" w14:textId="77777777" w:rsidR="004A0E9B" w:rsidRPr="00A61274" w:rsidRDefault="004A0E9B" w:rsidP="00C709C9">
      <w:pPr>
        <w:numPr>
          <w:ilvl w:val="1"/>
          <w:numId w:val="6"/>
        </w:numPr>
        <w:spacing w:before="200" w:after="200" w:line="240" w:lineRule="auto"/>
        <w:contextualSpacing/>
        <w:jc w:val="both"/>
        <w:rPr>
          <w:rFonts w:eastAsia="Times New Roman" w:cs="Arial"/>
          <w:sz w:val="22"/>
          <w:lang w:eastAsia="en-GB"/>
        </w:rPr>
      </w:pPr>
      <w:r w:rsidRPr="00A61274">
        <w:rPr>
          <w:rFonts w:eastAsia="Times New Roman" w:cs="Arial"/>
          <w:sz w:val="22"/>
          <w:lang w:eastAsia="en-GB"/>
        </w:rPr>
        <w:t>religion or belief (including lack of belief)</w:t>
      </w:r>
    </w:p>
    <w:p w14:paraId="6F082ACC" w14:textId="77777777" w:rsidR="004A0E9B" w:rsidRPr="00A61274" w:rsidRDefault="004A0E9B" w:rsidP="00C709C9">
      <w:pPr>
        <w:numPr>
          <w:ilvl w:val="1"/>
          <w:numId w:val="6"/>
        </w:numPr>
        <w:spacing w:before="200" w:after="200" w:line="240" w:lineRule="auto"/>
        <w:contextualSpacing/>
        <w:jc w:val="both"/>
        <w:rPr>
          <w:rFonts w:eastAsia="Times New Roman" w:cs="Arial"/>
          <w:sz w:val="22"/>
          <w:lang w:eastAsia="en-GB"/>
        </w:rPr>
      </w:pPr>
      <w:r w:rsidRPr="00A61274">
        <w:rPr>
          <w:rFonts w:eastAsia="Times New Roman" w:cs="Arial"/>
          <w:sz w:val="22"/>
          <w:lang w:eastAsia="en-GB"/>
        </w:rPr>
        <w:t>sex</w:t>
      </w:r>
    </w:p>
    <w:p w14:paraId="275EBB70" w14:textId="77777777" w:rsidR="00E8376C" w:rsidRPr="00A61274" w:rsidRDefault="004A0E9B" w:rsidP="00C709C9">
      <w:pPr>
        <w:numPr>
          <w:ilvl w:val="1"/>
          <w:numId w:val="6"/>
        </w:numPr>
        <w:spacing w:before="200" w:after="200" w:line="240" w:lineRule="auto"/>
        <w:contextualSpacing/>
        <w:jc w:val="both"/>
        <w:rPr>
          <w:rFonts w:eastAsia="Times New Roman" w:cs="Arial"/>
          <w:sz w:val="22"/>
          <w:lang w:eastAsia="en-GB"/>
        </w:rPr>
      </w:pPr>
      <w:r w:rsidRPr="00A61274">
        <w:rPr>
          <w:rFonts w:eastAsia="Times New Roman" w:cs="Arial"/>
          <w:sz w:val="22"/>
          <w:lang w:eastAsia="en-GB"/>
        </w:rPr>
        <w:t>sexual orientation.</w:t>
      </w:r>
    </w:p>
    <w:p w14:paraId="78497DBE" w14:textId="77777777" w:rsidR="003D5C34" w:rsidRPr="00A61274" w:rsidRDefault="003D5C34" w:rsidP="00751EBB">
      <w:pPr>
        <w:spacing w:before="200" w:after="200" w:line="240" w:lineRule="auto"/>
        <w:contextualSpacing/>
        <w:jc w:val="both"/>
        <w:rPr>
          <w:rFonts w:cs="Arial"/>
          <w:sz w:val="22"/>
        </w:rPr>
      </w:pPr>
    </w:p>
    <w:p w14:paraId="3669DBDC" w14:textId="77777777" w:rsidR="00751EBB" w:rsidRPr="00A61274" w:rsidRDefault="004A0E9B" w:rsidP="00751EBB">
      <w:pPr>
        <w:spacing w:before="200" w:after="200" w:line="240" w:lineRule="auto"/>
        <w:contextualSpacing/>
        <w:jc w:val="both"/>
        <w:rPr>
          <w:rFonts w:eastAsia="Times New Roman" w:cs="Arial"/>
          <w:sz w:val="22"/>
          <w:lang w:eastAsia="en-GB"/>
        </w:rPr>
      </w:pPr>
      <w:r w:rsidRPr="00A61274">
        <w:rPr>
          <w:rFonts w:cs="Arial"/>
          <w:sz w:val="22"/>
        </w:rPr>
        <w:t>Direct discrimination occurs when an individual is treated less favourably than another in similar circumstances on the grounds of a protected characteristic. Indirect discrimination occurs when a condition or requirement is applied equally to everyone but some are unable to comply because of a protected characteristic; this is unlawful unless the condition or requirement is objectively justifiable.  The EqA also prohibits harassment and victimisation.</w:t>
      </w:r>
    </w:p>
    <w:p w14:paraId="162447E3" w14:textId="77777777" w:rsidR="00751EBB" w:rsidRPr="00A61274" w:rsidRDefault="00751EBB" w:rsidP="00751EBB">
      <w:pPr>
        <w:spacing w:before="200" w:after="200" w:line="240" w:lineRule="auto"/>
        <w:contextualSpacing/>
        <w:jc w:val="both"/>
        <w:rPr>
          <w:rFonts w:eastAsia="Times New Roman" w:cs="Arial"/>
          <w:sz w:val="22"/>
          <w:lang w:eastAsia="en-GB"/>
        </w:rPr>
      </w:pPr>
    </w:p>
    <w:p w14:paraId="08E69574" w14:textId="77777777" w:rsidR="00B30486" w:rsidRPr="00A61274" w:rsidRDefault="004A0E9B" w:rsidP="00751EBB">
      <w:pPr>
        <w:spacing w:before="200" w:after="200" w:line="240" w:lineRule="auto"/>
        <w:contextualSpacing/>
        <w:jc w:val="both"/>
        <w:rPr>
          <w:rFonts w:cs="Arial"/>
          <w:sz w:val="22"/>
        </w:rPr>
      </w:pPr>
      <w:r w:rsidRPr="00A61274">
        <w:rPr>
          <w:rFonts w:cs="Arial"/>
          <w:sz w:val="22"/>
        </w:rPr>
        <w:t xml:space="preserve">The EqA applies to all delivering public services; following the principles within the </w:t>
      </w:r>
      <w:r w:rsidR="002C3F4F" w:rsidRPr="00A61274">
        <w:rPr>
          <w:rFonts w:cs="Arial"/>
          <w:sz w:val="22"/>
        </w:rPr>
        <w:t>EqA</w:t>
      </w:r>
      <w:r w:rsidRPr="00A61274">
        <w:rPr>
          <w:rFonts w:cs="Arial"/>
          <w:sz w:val="22"/>
        </w:rPr>
        <w:t xml:space="preserve"> will enable care practitioners to ensure that individuals receive support that is respectful, inclusive and effective, and that they are able to access help which meets their needs and takes into account any which may arise as a result of one or more protected characteristics.</w:t>
      </w:r>
    </w:p>
    <w:p w14:paraId="11002948" w14:textId="77777777" w:rsidR="00C46EDB" w:rsidRPr="00A61274" w:rsidRDefault="00C46EDB" w:rsidP="00751EBB">
      <w:pPr>
        <w:spacing w:before="200" w:after="200" w:line="240" w:lineRule="auto"/>
        <w:contextualSpacing/>
        <w:jc w:val="both"/>
        <w:rPr>
          <w:rFonts w:cs="Arial"/>
          <w:sz w:val="22"/>
        </w:rPr>
      </w:pPr>
    </w:p>
    <w:p w14:paraId="4E3C7417" w14:textId="77777777" w:rsidR="00C46EDB" w:rsidRPr="00A61274" w:rsidRDefault="00C46EDB" w:rsidP="00C46EDB">
      <w:pPr>
        <w:spacing w:after="0" w:line="240" w:lineRule="auto"/>
        <w:contextualSpacing/>
        <w:jc w:val="both"/>
        <w:rPr>
          <w:rFonts w:cs="Arial"/>
          <w:sz w:val="22"/>
        </w:rPr>
      </w:pPr>
      <w:r w:rsidRPr="00A61274">
        <w:rPr>
          <w:rFonts w:cs="Arial"/>
          <w:sz w:val="22"/>
        </w:rPr>
        <w:t>The Local Government Ombudsman (LGO) has helpfully summarised key EqA’s requirements of care providers (and care practitioners) as being to:</w:t>
      </w:r>
    </w:p>
    <w:p w14:paraId="003E7465" w14:textId="77777777" w:rsidR="00C46EDB" w:rsidRPr="00A61274" w:rsidRDefault="00C46EDB" w:rsidP="00C46EDB">
      <w:pPr>
        <w:spacing w:after="0" w:line="240" w:lineRule="auto"/>
        <w:contextualSpacing/>
        <w:jc w:val="both"/>
        <w:rPr>
          <w:rFonts w:cs="Arial"/>
          <w:sz w:val="22"/>
        </w:rPr>
      </w:pPr>
    </w:p>
    <w:p w14:paraId="7703F897" w14:textId="77777777" w:rsidR="00C46EDB" w:rsidRPr="00A61274" w:rsidRDefault="00C46EDB" w:rsidP="00C46EDB">
      <w:pPr>
        <w:pStyle w:val="ListParagraph"/>
        <w:numPr>
          <w:ilvl w:val="0"/>
          <w:numId w:val="43"/>
        </w:numPr>
        <w:spacing w:after="0" w:line="240" w:lineRule="auto"/>
        <w:rPr>
          <w:rFonts w:eastAsia="Times New Roman" w:cs="Arial"/>
          <w:sz w:val="22"/>
          <w:lang w:val="en" w:eastAsia="en-GB"/>
        </w:rPr>
      </w:pPr>
      <w:r w:rsidRPr="00A61274">
        <w:rPr>
          <w:rFonts w:eastAsia="Times New Roman" w:cs="Arial"/>
          <w:sz w:val="22"/>
          <w:lang w:val="en" w:eastAsia="en-GB"/>
        </w:rPr>
        <w:t>anticipate the needs of potential disabled service users; and</w:t>
      </w:r>
    </w:p>
    <w:p w14:paraId="6E64B802" w14:textId="77777777" w:rsidR="00C46EDB" w:rsidRPr="00A61274" w:rsidRDefault="00C46EDB" w:rsidP="00C46EDB">
      <w:pPr>
        <w:pStyle w:val="ListParagraph"/>
        <w:numPr>
          <w:ilvl w:val="0"/>
          <w:numId w:val="43"/>
        </w:numPr>
        <w:spacing w:before="100" w:beforeAutospacing="1" w:after="100" w:afterAutospacing="1" w:line="240" w:lineRule="auto"/>
        <w:rPr>
          <w:rFonts w:eastAsia="Times New Roman" w:cs="Arial"/>
          <w:sz w:val="22"/>
          <w:lang w:val="en" w:eastAsia="en-GB"/>
        </w:rPr>
      </w:pPr>
      <w:r w:rsidRPr="00A61274">
        <w:rPr>
          <w:rFonts w:eastAsia="Times New Roman" w:cs="Arial"/>
          <w:sz w:val="22"/>
          <w:lang w:val="en" w:eastAsia="en-GB"/>
        </w:rPr>
        <w:t xml:space="preserve">make reasonable adjustments to enable disabled people to access services in a way that is as close as possible to the standard offered to the public at large. </w:t>
      </w:r>
    </w:p>
    <w:p w14:paraId="28F41665" w14:textId="77777777" w:rsidR="00C46EDB" w:rsidRDefault="00C46EDB" w:rsidP="00C46EDB">
      <w:pPr>
        <w:pStyle w:val="ListParagraph"/>
        <w:spacing w:before="100" w:beforeAutospacing="1" w:after="100" w:afterAutospacing="1" w:line="240" w:lineRule="auto"/>
        <w:rPr>
          <w:rFonts w:ascii="aktiv-grotesk-std" w:hAnsi="aktiv-grotesk-std" w:cs="Arial"/>
          <w:lang w:val="en"/>
        </w:rPr>
      </w:pPr>
      <w:r>
        <w:rPr>
          <w:rFonts w:eastAsia="Times New Roman" w:cs="Arial"/>
          <w:sz w:val="22"/>
          <w:lang w:val="en" w:eastAsia="en-GB"/>
        </w:rPr>
        <w:t>(</w:t>
      </w:r>
      <w:hyperlink r:id="rId13" w:history="1">
        <w:r>
          <w:rPr>
            <w:rStyle w:val="Hyperlink"/>
            <w:rFonts w:ascii="aktiv-grotesk-std" w:hAnsi="aktiv-grotesk-std" w:cs="Arial"/>
            <w:lang w:val="en"/>
          </w:rPr>
          <w:t>https://www.lgo.org.uk/decisions/adult-care-services/assessment-and-care-plan/20-000-835</w:t>
        </w:r>
      </w:hyperlink>
      <w:r>
        <w:rPr>
          <w:rFonts w:ascii="aktiv-grotesk-std" w:hAnsi="aktiv-grotesk-std" w:cs="Arial"/>
          <w:lang w:val="en"/>
        </w:rPr>
        <w:t>).</w:t>
      </w:r>
    </w:p>
    <w:p w14:paraId="370BE94C" w14:textId="77777777" w:rsidR="004A0E9B" w:rsidRPr="00085161" w:rsidRDefault="00B30486" w:rsidP="00B30486">
      <w:pPr>
        <w:pStyle w:val="Heading3"/>
        <w:rPr>
          <w:color w:val="auto"/>
        </w:rPr>
      </w:pPr>
      <w:bookmarkStart w:id="25" w:name="_Toc169091924"/>
      <w:r w:rsidRPr="00085161">
        <w:rPr>
          <w:color w:val="auto"/>
        </w:rPr>
        <w:t>3.2.3.5</w:t>
      </w:r>
      <w:r w:rsidRPr="00085161">
        <w:rPr>
          <w:color w:val="auto"/>
        </w:rPr>
        <w:tab/>
      </w:r>
      <w:r w:rsidR="004A0E9B" w:rsidRPr="00085161">
        <w:rPr>
          <w:color w:val="auto"/>
        </w:rPr>
        <w:t>The Human Rights Act 1998 (HRA)</w:t>
      </w:r>
      <w:bookmarkEnd w:id="25"/>
    </w:p>
    <w:p w14:paraId="5F01E2D2" w14:textId="77777777" w:rsidR="004A0E9B" w:rsidRPr="00085161" w:rsidRDefault="004A0E9B" w:rsidP="00B30486">
      <w:pPr>
        <w:shd w:val="clear" w:color="auto" w:fill="FFFFFF"/>
        <w:rPr>
          <w:rFonts w:cs="Arial"/>
          <w:sz w:val="22"/>
        </w:rPr>
      </w:pPr>
      <w:r w:rsidRPr="00085161">
        <w:rPr>
          <w:rFonts w:cs="Arial"/>
          <w:sz w:val="22"/>
        </w:rPr>
        <w:t xml:space="preserve">The HRA requires UK courts to give effect to a large part of the European Convention on Human Rights (ECHR).  The HRA declares that it is unlawful for a public authority to act in a way which is incompatible with the ECHR.  Convention rights include freedom from inhuman or degrading treatment (Art. 3), the right to freedom and security of person (Art. 5), the right to respect for private and family life (Art. 8) and freedom from discrimination (Art. 14).  Interference with Convention rights must not be arbitrary or excessive, but must be necessary and proportionate to the legitimate aim pursued.    </w:t>
      </w:r>
    </w:p>
    <w:p w14:paraId="666786CD" w14:textId="77777777" w:rsidR="004A0E9B" w:rsidRPr="00085161" w:rsidRDefault="00B30486" w:rsidP="00B30486">
      <w:pPr>
        <w:pStyle w:val="Heading3"/>
        <w:rPr>
          <w:rFonts w:eastAsia="Times New Roman"/>
          <w:color w:val="auto"/>
          <w:lang w:val="en-US" w:eastAsia="en-GB"/>
        </w:rPr>
      </w:pPr>
      <w:bookmarkStart w:id="26" w:name="_Toc169091925"/>
      <w:r w:rsidRPr="00085161">
        <w:rPr>
          <w:color w:val="auto"/>
        </w:rPr>
        <w:t>3.2.3.6</w:t>
      </w:r>
      <w:r w:rsidR="00762226" w:rsidRPr="00085161">
        <w:rPr>
          <w:color w:val="auto"/>
        </w:rPr>
        <w:tab/>
      </w:r>
      <w:r w:rsidR="004A0E9B" w:rsidRPr="00085161">
        <w:rPr>
          <w:rFonts w:eastAsia="Times New Roman"/>
          <w:color w:val="auto"/>
          <w:lang w:val="en-US" w:eastAsia="en-GB"/>
        </w:rPr>
        <w:t>The Mental Health Act 1983 (MHA)</w:t>
      </w:r>
      <w:bookmarkEnd w:id="26"/>
    </w:p>
    <w:p w14:paraId="2CAB519F" w14:textId="77777777" w:rsidR="004A0E9B" w:rsidRPr="00A61274" w:rsidRDefault="004A0E9B" w:rsidP="0010317B">
      <w:pPr>
        <w:jc w:val="both"/>
        <w:rPr>
          <w:rFonts w:cs="Arial"/>
          <w:position w:val="-1"/>
          <w:sz w:val="22"/>
          <w:lang w:val="en-US"/>
        </w:rPr>
      </w:pPr>
      <w:r w:rsidRPr="00A61274">
        <w:rPr>
          <w:rFonts w:cs="Arial"/>
          <w:sz w:val="22"/>
        </w:rPr>
        <w:t>M</w:t>
      </w:r>
      <w:r w:rsidR="00C46EDB" w:rsidRPr="00A61274">
        <w:rPr>
          <w:rFonts w:cs="Arial"/>
          <w:sz w:val="22"/>
        </w:rPr>
        <w:t>uch</w:t>
      </w:r>
      <w:r w:rsidRPr="00A61274">
        <w:rPr>
          <w:rFonts w:cs="Arial"/>
          <w:sz w:val="22"/>
        </w:rPr>
        <w:t xml:space="preserve"> </w:t>
      </w:r>
      <w:r w:rsidR="00C46EDB" w:rsidRPr="00A61274">
        <w:rPr>
          <w:rFonts w:cs="Arial"/>
          <w:sz w:val="22"/>
        </w:rPr>
        <w:t>help</w:t>
      </w:r>
      <w:r w:rsidRPr="00A61274">
        <w:rPr>
          <w:rFonts w:cs="Arial"/>
          <w:sz w:val="22"/>
        </w:rPr>
        <w:t xml:space="preserve"> and support provided by local authorities for people with mental health problems is delivered via the Care Act 2014.  A small minority receive their services under </w:t>
      </w:r>
      <w:r w:rsidR="002C3F4F" w:rsidRPr="00A61274">
        <w:rPr>
          <w:rFonts w:cs="Arial"/>
          <w:sz w:val="22"/>
        </w:rPr>
        <w:t>s117</w:t>
      </w:r>
      <w:r w:rsidR="00C46EDB" w:rsidRPr="00A61274">
        <w:rPr>
          <w:rFonts w:cs="Arial"/>
          <w:sz w:val="22"/>
        </w:rPr>
        <w:t xml:space="preserve"> </w:t>
      </w:r>
      <w:r w:rsidR="002C3F4F" w:rsidRPr="00A61274">
        <w:rPr>
          <w:rFonts w:cs="Arial"/>
          <w:sz w:val="22"/>
        </w:rPr>
        <w:t xml:space="preserve">of </w:t>
      </w:r>
      <w:r w:rsidRPr="00A61274">
        <w:rPr>
          <w:rFonts w:cs="Arial"/>
          <w:sz w:val="22"/>
        </w:rPr>
        <w:t>the MHA.</w:t>
      </w:r>
      <w:r w:rsidR="00A45CD3" w:rsidRPr="00A61274">
        <w:rPr>
          <w:rFonts w:cs="Arial"/>
          <w:sz w:val="22"/>
        </w:rPr>
        <w:t xml:space="preserve">  The Care Act direct payment regulations are broadly applicable to those eligible for support under s117.</w:t>
      </w:r>
      <w:r w:rsidRPr="00A61274">
        <w:rPr>
          <w:rFonts w:cs="Arial"/>
          <w:sz w:val="22"/>
        </w:rPr>
        <w:t xml:space="preserve">  S117 imposes a duty for both local authorities and the NHS to provide (or arrange for provision of) services for people who have been detained under, and then discharged from, certain sections of the MHA.  Aftercare services includes those provided via a direct payment under the Care Act, or regulations under the NHS Act 2006.  </w:t>
      </w:r>
      <w:r w:rsidRPr="00A61274">
        <w:rPr>
          <w:rFonts w:cs="Arial"/>
          <w:position w:val="-1"/>
          <w:sz w:val="22"/>
          <w:lang w:val="en-US"/>
        </w:rPr>
        <w:t xml:space="preserve">Aftercare services are provided without charge. </w:t>
      </w:r>
    </w:p>
    <w:p w14:paraId="436710DC" w14:textId="77777777" w:rsidR="00C46EDB" w:rsidRPr="00A61274" w:rsidRDefault="00C46EDB" w:rsidP="0010317B">
      <w:pPr>
        <w:jc w:val="both"/>
        <w:rPr>
          <w:rFonts w:cs="Arial"/>
          <w:position w:val="-1"/>
          <w:sz w:val="22"/>
          <w:lang w:val="en-US"/>
        </w:rPr>
      </w:pPr>
      <w:r w:rsidRPr="00A61274">
        <w:rPr>
          <w:rFonts w:cs="Arial"/>
          <w:position w:val="-1"/>
          <w:sz w:val="22"/>
          <w:lang w:val="en-US"/>
        </w:rPr>
        <w:t>The MHA Code of Practice provides guidance on provision of direct payments</w:t>
      </w:r>
      <w:r w:rsidR="00E9252C" w:rsidRPr="00A61274">
        <w:rPr>
          <w:rFonts w:cs="Arial"/>
          <w:position w:val="-1"/>
          <w:sz w:val="22"/>
          <w:lang w:val="en-US"/>
        </w:rPr>
        <w:t xml:space="preserve"> (33.17/ 33.19)</w:t>
      </w:r>
      <w:r w:rsidRPr="00A61274">
        <w:rPr>
          <w:rFonts w:cs="Arial"/>
          <w:position w:val="-1"/>
          <w:sz w:val="22"/>
          <w:lang w:val="en-US"/>
        </w:rPr>
        <w:t>.</w:t>
      </w:r>
    </w:p>
    <w:p w14:paraId="63FEA86D" w14:textId="77777777" w:rsidR="00CD6E88" w:rsidRPr="00A61274" w:rsidRDefault="00CD6E88" w:rsidP="00CD6E88">
      <w:pPr>
        <w:pStyle w:val="Heading3"/>
        <w:rPr>
          <w:color w:val="auto"/>
          <w:lang w:val="en-US"/>
        </w:rPr>
      </w:pPr>
      <w:bookmarkStart w:id="27" w:name="_Toc169091926"/>
      <w:r w:rsidRPr="00A61274">
        <w:rPr>
          <w:color w:val="auto"/>
          <w:lang w:val="en-US"/>
        </w:rPr>
        <w:t>3.2.3.7</w:t>
      </w:r>
      <w:r w:rsidRPr="00A61274">
        <w:rPr>
          <w:color w:val="auto"/>
          <w:lang w:val="en-US"/>
        </w:rPr>
        <w:tab/>
        <w:t>the NHS Constitution</w:t>
      </w:r>
      <w:bookmarkEnd w:id="27"/>
    </w:p>
    <w:p w14:paraId="3B905C01" w14:textId="77777777" w:rsidR="00CD6E88" w:rsidRPr="00A61274" w:rsidRDefault="00CD6E88" w:rsidP="00CD6E88">
      <w:pPr>
        <w:pStyle w:val="Default"/>
        <w:rPr>
          <w:rFonts w:ascii="Arial" w:hAnsi="Arial" w:cs="Arial"/>
          <w:color w:val="auto"/>
          <w:sz w:val="22"/>
          <w:szCs w:val="22"/>
        </w:rPr>
      </w:pPr>
      <w:r w:rsidRPr="00A61274">
        <w:rPr>
          <w:rFonts w:ascii="Arial" w:hAnsi="Arial" w:cs="Arial"/>
          <w:color w:val="auto"/>
          <w:sz w:val="22"/>
          <w:szCs w:val="22"/>
        </w:rPr>
        <w:t xml:space="preserve">The aim of the Constitution is to safeguard the principles and values of the NHS.  The </w:t>
      </w:r>
      <w:r w:rsidR="00C46EDB" w:rsidRPr="00A61274">
        <w:rPr>
          <w:rFonts w:ascii="Arial" w:hAnsi="Arial" w:cs="Arial"/>
          <w:color w:val="auto"/>
          <w:sz w:val="22"/>
          <w:szCs w:val="22"/>
        </w:rPr>
        <w:t>ICB</w:t>
      </w:r>
      <w:r w:rsidRPr="00A61274">
        <w:rPr>
          <w:rFonts w:ascii="Arial" w:hAnsi="Arial" w:cs="Arial"/>
          <w:color w:val="auto"/>
          <w:sz w:val="22"/>
          <w:szCs w:val="22"/>
        </w:rPr>
        <w:t xml:space="preserve"> is required by law to take account of the Constitution in its decisions and actions.  The </w:t>
      </w:r>
      <w:r w:rsidR="00C46EDB" w:rsidRPr="00A61274">
        <w:rPr>
          <w:rFonts w:ascii="Arial" w:hAnsi="Arial" w:cs="Arial"/>
          <w:color w:val="auto"/>
          <w:sz w:val="22"/>
          <w:szCs w:val="22"/>
        </w:rPr>
        <w:t>ICB</w:t>
      </w:r>
      <w:r w:rsidRPr="00A61274">
        <w:rPr>
          <w:rFonts w:ascii="Arial" w:hAnsi="Arial" w:cs="Arial"/>
          <w:color w:val="auto"/>
          <w:sz w:val="22"/>
          <w:szCs w:val="22"/>
        </w:rPr>
        <w:t xml:space="preserve"> must, in the exercise of its functions, act with a view to securing health services that are provided in a way which promotes the Constitution, and promotes awareness of it among patients, staff and members of the public.</w:t>
      </w:r>
    </w:p>
    <w:p w14:paraId="2C265640" w14:textId="77777777" w:rsidR="00CD6E88" w:rsidRPr="00A61274" w:rsidRDefault="00CD6E88" w:rsidP="00CD6E88">
      <w:pPr>
        <w:pStyle w:val="Default"/>
        <w:ind w:left="720"/>
        <w:rPr>
          <w:rFonts w:ascii="Arial" w:hAnsi="Arial" w:cs="Arial"/>
          <w:color w:val="auto"/>
          <w:sz w:val="22"/>
          <w:szCs w:val="22"/>
        </w:rPr>
      </w:pPr>
    </w:p>
    <w:p w14:paraId="55C79E74" w14:textId="77777777" w:rsidR="00CD6E88" w:rsidRPr="00A61274" w:rsidRDefault="00CD6E88" w:rsidP="00CD6E88">
      <w:pPr>
        <w:pStyle w:val="Default"/>
        <w:rPr>
          <w:rFonts w:ascii="Arial" w:hAnsi="Arial" w:cs="Arial"/>
          <w:color w:val="auto"/>
          <w:sz w:val="22"/>
          <w:szCs w:val="22"/>
        </w:rPr>
      </w:pPr>
      <w:r w:rsidRPr="00A61274">
        <w:rPr>
          <w:rFonts w:ascii="Arial" w:hAnsi="Arial" w:cs="Arial"/>
          <w:color w:val="auto"/>
          <w:sz w:val="22"/>
          <w:szCs w:val="22"/>
        </w:rPr>
        <w:t>The principles and values within the NHS Constitution are reflective of those within the Care Act, particularly within s1 (setting out the wellbeing principle).  There are some obvious differences regarding the way NHS principles might apply to delivery of social care; for example, social care is not delivered free at the point of access but is means tested.  However, many NHS principles are equally pertinent, such as ‘aspiring to the highest standards of excellence and professionalism’, and ‘providing best value for taxpayers’ money and the most effective, fair and sustainable use of finite resources’.</w:t>
      </w:r>
    </w:p>
    <w:p w14:paraId="6616B3BC" w14:textId="77777777" w:rsidR="00CD6E88" w:rsidRPr="00A61274" w:rsidRDefault="00CD6E88" w:rsidP="00CD6E88">
      <w:pPr>
        <w:pStyle w:val="Default"/>
        <w:ind w:left="720"/>
        <w:rPr>
          <w:rFonts w:ascii="Arial" w:hAnsi="Arial" w:cs="Arial"/>
          <w:color w:val="auto"/>
          <w:sz w:val="22"/>
          <w:szCs w:val="22"/>
        </w:rPr>
      </w:pPr>
    </w:p>
    <w:p w14:paraId="0FFA2D35" w14:textId="77777777" w:rsidR="00193A7C" w:rsidRPr="00A61274" w:rsidRDefault="00CD6E88" w:rsidP="00CD6E88">
      <w:pPr>
        <w:pStyle w:val="Default"/>
        <w:rPr>
          <w:rFonts w:ascii="Arial" w:hAnsi="Arial" w:cs="Arial"/>
          <w:color w:val="auto"/>
          <w:sz w:val="22"/>
          <w:szCs w:val="22"/>
        </w:rPr>
      </w:pPr>
      <w:r w:rsidRPr="00A61274">
        <w:rPr>
          <w:rFonts w:ascii="Arial" w:hAnsi="Arial" w:cs="Arial"/>
          <w:color w:val="auto"/>
          <w:sz w:val="22"/>
          <w:szCs w:val="22"/>
        </w:rPr>
        <w:t>The rights and responsibilities in the Constitution generally apply to everyone entitled to receive NHS services (including CHC and mental health</w:t>
      </w:r>
      <w:r w:rsidR="00D07F5F" w:rsidRPr="00A61274">
        <w:rPr>
          <w:rFonts w:ascii="Arial" w:hAnsi="Arial" w:cs="Arial"/>
          <w:color w:val="auto"/>
          <w:sz w:val="22"/>
          <w:szCs w:val="22"/>
        </w:rPr>
        <w:t xml:space="preserve"> after-care</w:t>
      </w:r>
      <w:r w:rsidRPr="00A61274">
        <w:rPr>
          <w:rFonts w:ascii="Arial" w:hAnsi="Arial" w:cs="Arial"/>
          <w:color w:val="auto"/>
          <w:sz w:val="22"/>
          <w:szCs w:val="22"/>
        </w:rPr>
        <w:t>), and to NHS staff.  Whilst the Constitution may not apply directly to local authorities in which social care functions are not de</w:t>
      </w:r>
      <w:r w:rsidR="00D07F5F" w:rsidRPr="00A61274">
        <w:rPr>
          <w:rFonts w:ascii="Arial" w:hAnsi="Arial" w:cs="Arial"/>
          <w:color w:val="auto"/>
          <w:sz w:val="22"/>
          <w:szCs w:val="22"/>
        </w:rPr>
        <w:t>legat</w:t>
      </w:r>
      <w:r w:rsidRPr="00A61274">
        <w:rPr>
          <w:rFonts w:ascii="Arial" w:hAnsi="Arial" w:cs="Arial"/>
          <w:color w:val="auto"/>
          <w:sz w:val="22"/>
          <w:szCs w:val="22"/>
        </w:rPr>
        <w:t xml:space="preserve">ed, in North East Lincolnshire it is expected that its principles and values will apply to delivery of </w:t>
      </w:r>
      <w:r w:rsidR="00D07F5F" w:rsidRPr="00A61274">
        <w:rPr>
          <w:rFonts w:ascii="Arial" w:hAnsi="Arial" w:cs="Arial"/>
          <w:color w:val="auto"/>
          <w:sz w:val="22"/>
          <w:szCs w:val="22"/>
        </w:rPr>
        <w:t>direct payments</w:t>
      </w:r>
      <w:r w:rsidRPr="00A61274">
        <w:rPr>
          <w:rFonts w:ascii="Arial" w:hAnsi="Arial" w:cs="Arial"/>
          <w:color w:val="auto"/>
          <w:sz w:val="22"/>
          <w:szCs w:val="22"/>
        </w:rPr>
        <w:t xml:space="preserve">.  Equally, whilst not all staff to whom this policy applies are NHS employees, each staff member is expected to consider how the Constitution’s principles/ values might apply in their own setting. </w:t>
      </w:r>
    </w:p>
    <w:p w14:paraId="0BA5120A" w14:textId="77777777" w:rsidR="00CD6E88" w:rsidRPr="00A61274" w:rsidRDefault="00CD6E88" w:rsidP="00CD6E88">
      <w:pPr>
        <w:pStyle w:val="Default"/>
        <w:rPr>
          <w:rFonts w:ascii="Arial" w:hAnsi="Arial" w:cs="Arial"/>
          <w:color w:val="auto"/>
          <w:sz w:val="22"/>
          <w:szCs w:val="22"/>
        </w:rPr>
      </w:pPr>
      <w:r w:rsidRPr="00A61274">
        <w:rPr>
          <w:rFonts w:ascii="Arial" w:hAnsi="Arial" w:cs="Arial"/>
          <w:color w:val="auto"/>
          <w:sz w:val="22"/>
          <w:szCs w:val="22"/>
        </w:rPr>
        <w:t xml:space="preserve"> </w:t>
      </w:r>
    </w:p>
    <w:p w14:paraId="56B1BD8F" w14:textId="77777777" w:rsidR="004A0E9B" w:rsidRPr="00A61274" w:rsidRDefault="004A0E9B" w:rsidP="00E8376C">
      <w:pPr>
        <w:pStyle w:val="Heading2"/>
        <w:rPr>
          <w:color w:val="auto"/>
        </w:rPr>
      </w:pPr>
      <w:bookmarkStart w:id="28" w:name="_Toc169091927"/>
      <w:r w:rsidRPr="00A61274">
        <w:rPr>
          <w:color w:val="auto"/>
        </w:rPr>
        <w:t>3.3</w:t>
      </w:r>
      <w:r w:rsidRPr="00A61274">
        <w:rPr>
          <w:color w:val="auto"/>
        </w:rPr>
        <w:tab/>
        <w:t>The general principles against the backdrop of which the allocation of resources takes place</w:t>
      </w:r>
      <w:bookmarkEnd w:id="28"/>
      <w:r w:rsidRPr="00A61274">
        <w:rPr>
          <w:color w:val="auto"/>
        </w:rPr>
        <w:tab/>
      </w:r>
    </w:p>
    <w:p w14:paraId="7BC1EC10" w14:textId="77777777" w:rsidR="004A0E9B" w:rsidRPr="00A61274" w:rsidRDefault="004A0E9B" w:rsidP="00E8376C">
      <w:pPr>
        <w:pStyle w:val="Heading3"/>
        <w:rPr>
          <w:color w:val="auto"/>
          <w:lang w:val="en-US"/>
        </w:rPr>
      </w:pPr>
      <w:bookmarkStart w:id="29" w:name="_Toc169091928"/>
      <w:r w:rsidRPr="00A61274">
        <w:rPr>
          <w:color w:val="auto"/>
          <w:lang w:val="en-US"/>
        </w:rPr>
        <w:t>3.3.1</w:t>
      </w:r>
      <w:r w:rsidR="00E8376C" w:rsidRPr="00A61274">
        <w:rPr>
          <w:color w:val="auto"/>
          <w:lang w:val="en-US"/>
        </w:rPr>
        <w:tab/>
      </w:r>
      <w:r w:rsidRPr="00A61274">
        <w:rPr>
          <w:color w:val="auto"/>
          <w:lang w:val="en-US"/>
        </w:rPr>
        <w:t>Meeting needs v providing services</w:t>
      </w:r>
      <w:bookmarkEnd w:id="29"/>
    </w:p>
    <w:p w14:paraId="598A2F33" w14:textId="77777777" w:rsidR="004A0E9B" w:rsidRPr="00A61274" w:rsidRDefault="004A0E9B" w:rsidP="00E8376C">
      <w:pPr>
        <w:widowControl w:val="0"/>
        <w:autoSpaceDE w:val="0"/>
        <w:autoSpaceDN w:val="0"/>
        <w:adjustRightInd w:val="0"/>
        <w:ind w:right="-20"/>
        <w:jc w:val="both"/>
        <w:rPr>
          <w:rFonts w:cs="Arial"/>
          <w:sz w:val="22"/>
        </w:rPr>
      </w:pPr>
      <w:r w:rsidRPr="00A61274">
        <w:rPr>
          <w:rFonts w:cs="Arial"/>
          <w:sz w:val="22"/>
        </w:rPr>
        <w:t xml:space="preserve">The core purpose of care and support is to meet need in a way that helps adults to achieve the outcomes that matter to them.  The concept of ‘meeting needs’ under the Care Act 2014 signifies a shift from previous duties to ‘provide services’ and recognises that everyone’s needs are different.  </w:t>
      </w:r>
      <w:r w:rsidR="00762226" w:rsidRPr="00A61274">
        <w:rPr>
          <w:rFonts w:cs="Arial"/>
          <w:sz w:val="22"/>
        </w:rPr>
        <w:t xml:space="preserve">Whilst the NHS is more likely to use the language of ‘services’, in the context of direct payments, </w:t>
      </w:r>
      <w:r w:rsidR="00762226" w:rsidRPr="00A61274">
        <w:rPr>
          <w:sz w:val="22"/>
        </w:rPr>
        <w:t>this refers to anything that can be bought which will meet the individual’s care and support needs.</w:t>
      </w:r>
      <w:r w:rsidR="007718BF" w:rsidRPr="00A61274">
        <w:rPr>
          <w:sz w:val="22"/>
        </w:rPr>
        <w:t xml:space="preserve">  </w:t>
      </w:r>
      <w:r w:rsidR="00BB13B3" w:rsidRPr="00A61274">
        <w:rPr>
          <w:sz w:val="22"/>
        </w:rPr>
        <w:t xml:space="preserve">NHS England (NHSE) guidance </w:t>
      </w:r>
      <w:r w:rsidR="007718BF" w:rsidRPr="00A61274">
        <w:rPr>
          <w:sz w:val="22"/>
        </w:rPr>
        <w:t xml:space="preserve">stipulates that personalised care planning should establish that needs and identified outcomes are likely to be met, enabling as much choice and control as appropriate.  </w:t>
      </w:r>
      <w:r w:rsidR="00BB13B3" w:rsidRPr="00A61274">
        <w:rPr>
          <w:rFonts w:cs="Arial"/>
          <w:sz w:val="22"/>
        </w:rPr>
        <w:t>D</w:t>
      </w:r>
      <w:r w:rsidRPr="00A61274">
        <w:rPr>
          <w:rFonts w:cs="Arial"/>
          <w:sz w:val="22"/>
        </w:rPr>
        <w:t xml:space="preserve">irect payments can be an important mechanism for providing greater </w:t>
      </w:r>
      <w:r w:rsidR="00BB13B3" w:rsidRPr="00A61274">
        <w:rPr>
          <w:rFonts w:cs="Arial"/>
          <w:sz w:val="22"/>
        </w:rPr>
        <w:t xml:space="preserve">choice and </w:t>
      </w:r>
      <w:r w:rsidRPr="00A61274">
        <w:rPr>
          <w:rFonts w:cs="Arial"/>
          <w:sz w:val="22"/>
        </w:rPr>
        <w:t xml:space="preserve">flexibility to meet individual needs.  </w:t>
      </w:r>
    </w:p>
    <w:p w14:paraId="2541AE71" w14:textId="77777777" w:rsidR="004A0E9B" w:rsidRPr="0040178C" w:rsidRDefault="004A0E9B" w:rsidP="00E8376C">
      <w:pPr>
        <w:autoSpaceDE w:val="0"/>
        <w:autoSpaceDN w:val="0"/>
        <w:adjustRightInd w:val="0"/>
        <w:rPr>
          <w:rFonts w:cs="Arial"/>
          <w:sz w:val="22"/>
        </w:rPr>
      </w:pPr>
      <w:r w:rsidRPr="00A61274">
        <w:rPr>
          <w:rFonts w:cs="Arial"/>
          <w:sz w:val="22"/>
        </w:rPr>
        <w:t>There is no duty to achieve the outcomes that matter to adults; rather the duty is to assess whether the provision of care and support can contribute to achievement of those outcomes (</w:t>
      </w:r>
      <w:r w:rsidR="003D40E4" w:rsidRPr="00A61274">
        <w:rPr>
          <w:rFonts w:cs="Arial"/>
          <w:sz w:val="22"/>
        </w:rPr>
        <w:t xml:space="preserve">see </w:t>
      </w:r>
      <w:r w:rsidRPr="00A61274">
        <w:rPr>
          <w:rFonts w:cs="Arial"/>
          <w:sz w:val="22"/>
        </w:rPr>
        <w:t>Davey, R (On the Application Of) v Oxfordshire County Council [2017] EWHC 354 (Admin), at paragraph 21</w:t>
      </w:r>
      <w:r w:rsidR="002C3F4F" w:rsidRPr="00A61274">
        <w:rPr>
          <w:rFonts w:cs="Arial"/>
          <w:sz w:val="22"/>
        </w:rPr>
        <w:t xml:space="preserve">; this is a Care Act case, but its principles are likely to be </w:t>
      </w:r>
      <w:r w:rsidR="00193A7C" w:rsidRPr="00A61274">
        <w:rPr>
          <w:rFonts w:cs="Arial"/>
          <w:sz w:val="22"/>
        </w:rPr>
        <w:t xml:space="preserve">broadly </w:t>
      </w:r>
      <w:r w:rsidR="002C3F4F" w:rsidRPr="00A61274">
        <w:rPr>
          <w:rFonts w:cs="Arial"/>
          <w:sz w:val="22"/>
        </w:rPr>
        <w:t xml:space="preserve">applicable to </w:t>
      </w:r>
      <w:r w:rsidR="003D40E4" w:rsidRPr="00A61274">
        <w:rPr>
          <w:rFonts w:cs="Arial"/>
          <w:sz w:val="22"/>
        </w:rPr>
        <w:t>CHC</w:t>
      </w:r>
      <w:r w:rsidR="002C3F4F" w:rsidRPr="00A61274">
        <w:rPr>
          <w:rFonts w:cs="Arial"/>
          <w:sz w:val="22"/>
        </w:rPr>
        <w:t xml:space="preserve"> provision</w:t>
      </w:r>
      <w:r w:rsidR="003D40E4" w:rsidRPr="00A61274">
        <w:rPr>
          <w:rFonts w:cs="Arial"/>
          <w:sz w:val="22"/>
        </w:rPr>
        <w:t>, which stipulates ‘due regard’ for the individual’s preferred outcomes</w:t>
      </w:r>
      <w:r w:rsidRPr="00A61274">
        <w:rPr>
          <w:rFonts w:cs="Arial"/>
          <w:sz w:val="22"/>
        </w:rPr>
        <w:t>).</w:t>
      </w:r>
      <w:r w:rsidR="0040178C" w:rsidRPr="00A61274">
        <w:rPr>
          <w:rFonts w:cs="Arial"/>
          <w:sz w:val="22"/>
        </w:rPr>
        <w:t xml:space="preserve">  </w:t>
      </w:r>
      <w:r w:rsidRPr="00A61274">
        <w:rPr>
          <w:rFonts w:cs="Arial"/>
          <w:sz w:val="22"/>
        </w:rPr>
        <w:t>Care practitioners are expected to take a</w:t>
      </w:r>
      <w:r w:rsidR="0040178C" w:rsidRPr="00A61274">
        <w:rPr>
          <w:rFonts w:cs="Arial"/>
          <w:sz w:val="22"/>
        </w:rPr>
        <w:t xml:space="preserve"> strengths/</w:t>
      </w:r>
      <w:r w:rsidRPr="00A61274">
        <w:rPr>
          <w:rFonts w:cs="Arial"/>
          <w:sz w:val="22"/>
        </w:rPr>
        <w:t xml:space="preserve"> asset-based approach in supporting individuals to consider how to achieve the outcomes that matter to them.  Care practitioners </w:t>
      </w:r>
      <w:r w:rsidRPr="00A61274">
        <w:rPr>
          <w:rFonts w:cs="Arial"/>
          <w:b/>
          <w:sz w:val="22"/>
        </w:rPr>
        <w:t>must</w:t>
      </w:r>
      <w:r w:rsidRPr="00A61274">
        <w:rPr>
          <w:rFonts w:cs="Arial"/>
          <w:sz w:val="22"/>
        </w:rPr>
        <w:t xml:space="preserve"> consider what else, other than (or in addition to) the provision of commissioned care and support, might help an individual to achieve their outcomes.  For some</w:t>
      </w:r>
      <w:r w:rsidR="000703E3" w:rsidRPr="00A61274">
        <w:rPr>
          <w:rFonts w:cs="Arial"/>
          <w:sz w:val="22"/>
        </w:rPr>
        <w:t xml:space="preserve"> adult</w:t>
      </w:r>
      <w:r w:rsidRPr="00A61274">
        <w:rPr>
          <w:rFonts w:cs="Arial"/>
          <w:sz w:val="22"/>
        </w:rPr>
        <w:t xml:space="preserve">s, direct payment options may better support the achievement of outcomes and offer an individually tailored, </w:t>
      </w:r>
      <w:r w:rsidR="0040178C" w:rsidRPr="00A61274">
        <w:rPr>
          <w:rFonts w:cs="Arial"/>
          <w:sz w:val="22"/>
        </w:rPr>
        <w:t xml:space="preserve">strengths/ </w:t>
      </w:r>
      <w:r w:rsidRPr="00A61274">
        <w:rPr>
          <w:rFonts w:cs="Arial"/>
          <w:sz w:val="22"/>
        </w:rPr>
        <w:t>asset-based approach to meeting need.</w:t>
      </w:r>
      <w:r w:rsidR="0040178C" w:rsidRPr="00A61274">
        <w:rPr>
          <w:rFonts w:cs="Arial"/>
          <w:sz w:val="22"/>
        </w:rPr>
        <w:t xml:space="preserve">  Further guidance is available in the local Practice Framework which can be found here: </w:t>
      </w:r>
      <w:hyperlink r:id="rId14" w:history="1">
        <w:r w:rsidR="0040178C" w:rsidRPr="0040178C">
          <w:rPr>
            <w:color w:val="0000FF"/>
            <w:sz w:val="22"/>
            <w:u w:val="single"/>
          </w:rPr>
          <w:t>Health and Social Care Professionals (nelincs.gov.uk)</w:t>
        </w:r>
      </w:hyperlink>
      <w:r w:rsidRPr="0040178C">
        <w:rPr>
          <w:rFonts w:cs="Arial"/>
          <w:sz w:val="22"/>
        </w:rPr>
        <w:t xml:space="preserve"> </w:t>
      </w:r>
    </w:p>
    <w:p w14:paraId="63CDE2A4" w14:textId="77777777" w:rsidR="004A0E9B" w:rsidRPr="00085161" w:rsidRDefault="004A0E9B" w:rsidP="00E8376C">
      <w:pPr>
        <w:pStyle w:val="Heading3"/>
        <w:rPr>
          <w:color w:val="auto"/>
          <w:lang w:val="en-US"/>
        </w:rPr>
      </w:pPr>
      <w:bookmarkStart w:id="30" w:name="_Toc169091929"/>
      <w:r w:rsidRPr="00085161">
        <w:rPr>
          <w:color w:val="auto"/>
          <w:lang w:val="en-US"/>
        </w:rPr>
        <w:t>3.3.2</w:t>
      </w:r>
      <w:r w:rsidR="00E8376C" w:rsidRPr="00085161">
        <w:rPr>
          <w:color w:val="auto"/>
          <w:lang w:val="en-US"/>
        </w:rPr>
        <w:tab/>
      </w:r>
      <w:r w:rsidRPr="00085161">
        <w:rPr>
          <w:color w:val="auto"/>
          <w:lang w:val="en-US"/>
        </w:rPr>
        <w:t>Wellbeing and the whole family approach</w:t>
      </w:r>
      <w:bookmarkEnd w:id="30"/>
    </w:p>
    <w:p w14:paraId="6C7C9341" w14:textId="77777777" w:rsidR="00762226" w:rsidRPr="00085161" w:rsidRDefault="004A0E9B" w:rsidP="00E8376C">
      <w:pPr>
        <w:widowControl w:val="0"/>
        <w:autoSpaceDE w:val="0"/>
        <w:autoSpaceDN w:val="0"/>
        <w:adjustRightInd w:val="0"/>
        <w:ind w:right="-20"/>
        <w:jc w:val="both"/>
        <w:rPr>
          <w:rFonts w:cs="Arial"/>
          <w:sz w:val="22"/>
        </w:rPr>
      </w:pPr>
      <w:r w:rsidRPr="00085161">
        <w:rPr>
          <w:rFonts w:cs="Arial"/>
          <w:sz w:val="22"/>
        </w:rPr>
        <w:t>Care practitioners are expected to consider how best to promote wellbeing when carrying out any of their care and support functions, including direct payment processes.  The Care Act describes wellbeing as relating to a number of areas, including (for example) control by the individual over the care and support they receive.  Direct payments may offer some</w:t>
      </w:r>
      <w:r w:rsidR="000703E3">
        <w:rPr>
          <w:rFonts w:cs="Arial"/>
          <w:sz w:val="22"/>
        </w:rPr>
        <w:t xml:space="preserve"> adult</w:t>
      </w:r>
      <w:r w:rsidR="002C3F4F" w:rsidRPr="00085161">
        <w:rPr>
          <w:rFonts w:cs="Arial"/>
          <w:sz w:val="22"/>
        </w:rPr>
        <w:t xml:space="preserve">s </w:t>
      </w:r>
      <w:r w:rsidRPr="00085161">
        <w:rPr>
          <w:rFonts w:cs="Arial"/>
          <w:sz w:val="22"/>
        </w:rPr>
        <w:t>an important mechanism for control.</w:t>
      </w:r>
      <w:r w:rsidR="00762226" w:rsidRPr="00085161">
        <w:rPr>
          <w:rFonts w:cs="Arial"/>
          <w:sz w:val="22"/>
        </w:rPr>
        <w:t xml:space="preserve">  </w:t>
      </w:r>
    </w:p>
    <w:p w14:paraId="022A111D" w14:textId="77777777" w:rsidR="00515554" w:rsidRPr="00A61274" w:rsidRDefault="00762226" w:rsidP="00CD64F5">
      <w:pPr>
        <w:spacing w:after="0"/>
        <w:rPr>
          <w:rFonts w:cs="Arial"/>
          <w:sz w:val="22"/>
        </w:rPr>
      </w:pPr>
      <w:r w:rsidRPr="00085161">
        <w:rPr>
          <w:rFonts w:cs="Arial"/>
          <w:sz w:val="22"/>
        </w:rPr>
        <w:t>The concept of wellbeing is not explored in detail in the Framework, although the importance of promoting it, and its impact on needs, is mentioned</w:t>
      </w:r>
      <w:r w:rsidR="003D40E4" w:rsidRPr="00085161">
        <w:rPr>
          <w:rFonts w:cs="Arial"/>
          <w:sz w:val="22"/>
        </w:rPr>
        <w:t>; t</w:t>
      </w:r>
      <w:r w:rsidRPr="00085161">
        <w:rPr>
          <w:rFonts w:cs="Arial"/>
          <w:sz w:val="22"/>
        </w:rPr>
        <w:t>he ‘key elements of a person-centred approach’ to CHC assessment and care planning are arguably less developed</w:t>
      </w:r>
      <w:r w:rsidR="00CC0EE5" w:rsidRPr="00085161">
        <w:rPr>
          <w:rFonts w:cs="Arial"/>
          <w:sz w:val="22"/>
        </w:rPr>
        <w:t xml:space="preserve"> than</w:t>
      </w:r>
      <w:r w:rsidRPr="00085161">
        <w:rPr>
          <w:rFonts w:cs="Arial"/>
          <w:sz w:val="22"/>
        </w:rPr>
        <w:t>, but not unlike</w:t>
      </w:r>
      <w:r w:rsidR="00AC7AF8" w:rsidRPr="00085161">
        <w:rPr>
          <w:rFonts w:cs="Arial"/>
          <w:sz w:val="22"/>
        </w:rPr>
        <w:t>,</w:t>
      </w:r>
      <w:r w:rsidRPr="00085161">
        <w:rPr>
          <w:rFonts w:cs="Arial"/>
          <w:sz w:val="22"/>
        </w:rPr>
        <w:t xml:space="preserve"> the Care Act’s key principles and standards.  </w:t>
      </w:r>
      <w:r w:rsidR="003D40E4" w:rsidRPr="00085161">
        <w:rPr>
          <w:sz w:val="22"/>
        </w:rPr>
        <w:t>CHC models must maximise personalisation and individual control, and reflect individual preferences, as far as possible.</w:t>
      </w:r>
      <w:r w:rsidR="00C36339">
        <w:rPr>
          <w:sz w:val="22"/>
        </w:rPr>
        <w:t xml:space="preserve">  </w:t>
      </w:r>
      <w:r w:rsidR="00C36339" w:rsidRPr="00A61274">
        <w:rPr>
          <w:sz w:val="22"/>
        </w:rPr>
        <w:t xml:space="preserve">This is reiterated in NHSE guidance, </w:t>
      </w:r>
      <w:r w:rsidR="00515554" w:rsidRPr="00A61274">
        <w:rPr>
          <w:sz w:val="22"/>
        </w:rPr>
        <w:t>which describes p</w:t>
      </w:r>
      <w:r w:rsidR="00515554" w:rsidRPr="00A61274">
        <w:rPr>
          <w:rFonts w:cs="Arial"/>
          <w:sz w:val="22"/>
          <w:shd w:val="clear" w:color="auto" w:fill="FFFFFF"/>
        </w:rPr>
        <w:t xml:space="preserve">ersonalised care planning </w:t>
      </w:r>
      <w:r w:rsidR="00F10340" w:rsidRPr="00A61274">
        <w:rPr>
          <w:rFonts w:cs="Arial"/>
          <w:sz w:val="22"/>
          <w:shd w:val="clear" w:color="auto" w:fill="FFFFFF"/>
        </w:rPr>
        <w:t xml:space="preserve">as </w:t>
      </w:r>
      <w:r w:rsidR="00515554" w:rsidRPr="00A61274">
        <w:rPr>
          <w:rFonts w:cs="Arial"/>
          <w:sz w:val="22"/>
          <w:shd w:val="clear" w:color="auto" w:fill="FFFFFF"/>
        </w:rPr>
        <w:t xml:space="preserve">a series of facilitated conversations in which the </w:t>
      </w:r>
      <w:r w:rsidR="00D77F50" w:rsidRPr="00A61274">
        <w:rPr>
          <w:rFonts w:cs="Arial"/>
          <w:sz w:val="22"/>
          <w:shd w:val="clear" w:color="auto" w:fill="FFFFFF"/>
        </w:rPr>
        <w:t>person</w:t>
      </w:r>
      <w:r w:rsidR="00BB13B3" w:rsidRPr="00A61274">
        <w:rPr>
          <w:rFonts w:cs="Arial"/>
          <w:sz w:val="22"/>
          <w:shd w:val="clear" w:color="auto" w:fill="FFFFFF"/>
        </w:rPr>
        <w:t xml:space="preserve"> </w:t>
      </w:r>
      <w:r w:rsidR="00515554" w:rsidRPr="00A61274">
        <w:rPr>
          <w:rFonts w:cs="Arial"/>
          <w:sz w:val="22"/>
          <w:shd w:val="clear" w:color="auto" w:fill="FFFFFF"/>
        </w:rPr>
        <w:t xml:space="preserve">actively participates to explore management of their health and wellbeing in the context of their whole life and family situation.  </w:t>
      </w:r>
    </w:p>
    <w:p w14:paraId="22DF399D" w14:textId="77777777" w:rsidR="00CD64F5" w:rsidRPr="00A61274" w:rsidRDefault="00CD64F5" w:rsidP="00CD64F5">
      <w:pPr>
        <w:spacing w:after="0"/>
        <w:rPr>
          <w:rFonts w:cs="Arial"/>
        </w:rPr>
      </w:pPr>
    </w:p>
    <w:p w14:paraId="68B1F8BA" w14:textId="77777777" w:rsidR="00E9252C" w:rsidRPr="00A61274" w:rsidRDefault="00E9252C" w:rsidP="00E9252C">
      <w:pPr>
        <w:spacing w:after="0"/>
        <w:rPr>
          <w:sz w:val="22"/>
        </w:rPr>
      </w:pPr>
      <w:r w:rsidRPr="00A61274">
        <w:rPr>
          <w:sz w:val="22"/>
        </w:rPr>
        <w:t xml:space="preserve">A codified or defined concept of wellbeing does not feature in the MHA Code of Practice (which details expectations around mental health aftercare).  However, </w:t>
      </w:r>
      <w:r w:rsidR="00AC1DB1" w:rsidRPr="00A61274">
        <w:rPr>
          <w:sz w:val="22"/>
        </w:rPr>
        <w:t xml:space="preserve">the Code emphasises </w:t>
      </w:r>
      <w:r w:rsidRPr="00A61274">
        <w:rPr>
          <w:sz w:val="22"/>
        </w:rPr>
        <w:t xml:space="preserve">the importance of ensuring that the full range of </w:t>
      </w:r>
      <w:r w:rsidR="00AC1DB1" w:rsidRPr="00A61274">
        <w:rPr>
          <w:sz w:val="22"/>
        </w:rPr>
        <w:t>each</w:t>
      </w:r>
      <w:r w:rsidRPr="00A61274">
        <w:rPr>
          <w:sz w:val="22"/>
        </w:rPr>
        <w:t xml:space="preserve"> </w:t>
      </w:r>
      <w:r w:rsidR="00AC1DB1" w:rsidRPr="00A61274">
        <w:rPr>
          <w:sz w:val="22"/>
        </w:rPr>
        <w:t xml:space="preserve">individual’s </w:t>
      </w:r>
      <w:r w:rsidRPr="00A61274">
        <w:rPr>
          <w:sz w:val="22"/>
        </w:rPr>
        <w:t xml:space="preserve">needs is </w:t>
      </w:r>
      <w:r w:rsidR="00AC1DB1" w:rsidRPr="00A61274">
        <w:rPr>
          <w:sz w:val="22"/>
        </w:rPr>
        <w:t>reflected in after-care planning</w:t>
      </w:r>
      <w:r w:rsidRPr="00A61274">
        <w:rPr>
          <w:sz w:val="22"/>
        </w:rPr>
        <w:t xml:space="preserve">.  Having regard to the Care Act’s concept of wellbeing when planning mental health aftercare is likely to support application of the MHA Code of Practice. </w:t>
      </w:r>
    </w:p>
    <w:p w14:paraId="0E9FED5C" w14:textId="77777777" w:rsidR="00E9252C" w:rsidRPr="00A61274" w:rsidRDefault="00E9252C" w:rsidP="00E9252C">
      <w:pPr>
        <w:spacing w:after="0"/>
        <w:rPr>
          <w:sz w:val="22"/>
        </w:rPr>
      </w:pPr>
    </w:p>
    <w:p w14:paraId="2861AA94" w14:textId="77777777" w:rsidR="00CD64F5" w:rsidRPr="00A61274" w:rsidRDefault="004A0E9B" w:rsidP="00CD64F5">
      <w:pPr>
        <w:spacing w:after="0"/>
        <w:rPr>
          <w:rFonts w:cs="Arial"/>
          <w:sz w:val="22"/>
        </w:rPr>
      </w:pPr>
      <w:r w:rsidRPr="00A61274">
        <w:rPr>
          <w:rFonts w:cs="Arial"/>
          <w:sz w:val="22"/>
        </w:rPr>
        <w:t>The care planning process – which includes consideration of direct payments - is an opportunity to consider holistically the individual’s needs and preferences in the context of their wider support network.    Utilising the whole family approach necessitates consideration of how the individual’s needs impact on the wellbeing of those around them.  Impact on wellbeing and interpersonal relationships are key matters to which care practitioners must have regard when considering direct payments – both in respect of the</w:t>
      </w:r>
      <w:r w:rsidR="000703E3" w:rsidRPr="00A61274">
        <w:rPr>
          <w:rFonts w:cs="Arial"/>
          <w:sz w:val="22"/>
        </w:rPr>
        <w:t xml:space="preserve"> adult</w:t>
      </w:r>
      <w:r w:rsidR="001663EF" w:rsidRPr="00A61274">
        <w:rPr>
          <w:rFonts w:cs="Arial"/>
          <w:sz w:val="22"/>
        </w:rPr>
        <w:t xml:space="preserve"> </w:t>
      </w:r>
      <w:r w:rsidRPr="00A61274">
        <w:rPr>
          <w:rFonts w:cs="Arial"/>
          <w:sz w:val="22"/>
        </w:rPr>
        <w:t>with needs and carers in need of support.</w:t>
      </w:r>
    </w:p>
    <w:p w14:paraId="45D9C688" w14:textId="77777777" w:rsidR="00C54E4B" w:rsidRPr="00A61274" w:rsidRDefault="00C54E4B" w:rsidP="00CD64F5">
      <w:pPr>
        <w:spacing w:after="0"/>
        <w:rPr>
          <w:rFonts w:cs="Arial"/>
          <w:sz w:val="22"/>
        </w:rPr>
      </w:pPr>
    </w:p>
    <w:p w14:paraId="4EA23648" w14:textId="77777777" w:rsidR="00CD64F5" w:rsidRPr="00A61274" w:rsidRDefault="00C54E4B" w:rsidP="00CD64F5">
      <w:pPr>
        <w:spacing w:after="0"/>
        <w:rPr>
          <w:rFonts w:cs="Arial"/>
          <w:sz w:val="22"/>
        </w:rPr>
      </w:pPr>
      <w:r w:rsidRPr="00A61274">
        <w:rPr>
          <w:rFonts w:cs="Arial"/>
          <w:sz w:val="22"/>
        </w:rPr>
        <w:t>The Framework makes reference to being considerate of the impact of the</w:t>
      </w:r>
      <w:r w:rsidR="000703E3" w:rsidRPr="00A61274">
        <w:rPr>
          <w:rFonts w:cs="Arial"/>
          <w:sz w:val="22"/>
        </w:rPr>
        <w:t xml:space="preserve"> adult</w:t>
      </w:r>
      <w:r w:rsidRPr="00A61274">
        <w:rPr>
          <w:rFonts w:cs="Arial"/>
          <w:sz w:val="22"/>
        </w:rPr>
        <w:t>’s needs on others (including the risks posed to others by the</w:t>
      </w:r>
      <w:r w:rsidR="000703E3" w:rsidRPr="00A61274">
        <w:rPr>
          <w:rFonts w:cs="Arial"/>
          <w:sz w:val="22"/>
        </w:rPr>
        <w:t xml:space="preserve"> adult</w:t>
      </w:r>
      <w:r w:rsidRPr="00A61274">
        <w:rPr>
          <w:rFonts w:cs="Arial"/>
          <w:sz w:val="22"/>
        </w:rPr>
        <w:t>’s needs); involving the</w:t>
      </w:r>
      <w:r w:rsidR="000703E3" w:rsidRPr="00A61274">
        <w:rPr>
          <w:rFonts w:cs="Arial"/>
          <w:sz w:val="22"/>
        </w:rPr>
        <w:t xml:space="preserve"> adult</w:t>
      </w:r>
      <w:r w:rsidRPr="00A61274">
        <w:rPr>
          <w:rFonts w:cs="Arial"/>
          <w:sz w:val="22"/>
        </w:rPr>
        <w:t>’s carer(s) and family in decisions about care and treatment is a core component of the Framework.</w:t>
      </w:r>
      <w:r w:rsidR="00AC1DB1" w:rsidRPr="00A61274">
        <w:rPr>
          <w:rFonts w:cs="Arial"/>
          <w:sz w:val="22"/>
        </w:rPr>
        <w:t xml:space="preserve">  Similarly, the MHA Code notes that mental health aftercare planning should not place undue reliance on carer contributions.  </w:t>
      </w:r>
      <w:r w:rsidRPr="00A61274">
        <w:rPr>
          <w:rFonts w:cs="Arial"/>
          <w:sz w:val="22"/>
        </w:rPr>
        <w:t xml:space="preserve">  </w:t>
      </w:r>
    </w:p>
    <w:p w14:paraId="4009510E" w14:textId="77777777" w:rsidR="004A0E9B" w:rsidRPr="00A61274" w:rsidRDefault="00E8376C" w:rsidP="00CD64F5">
      <w:pPr>
        <w:pStyle w:val="Heading3"/>
        <w:rPr>
          <w:rFonts w:cs="Arial"/>
          <w:color w:val="auto"/>
          <w:sz w:val="22"/>
        </w:rPr>
      </w:pPr>
      <w:bookmarkStart w:id="31" w:name="_Toc169091930"/>
      <w:r w:rsidRPr="00A61274">
        <w:rPr>
          <w:color w:val="auto"/>
          <w:lang w:val="en-US"/>
        </w:rPr>
        <w:t>3.3.3</w:t>
      </w:r>
      <w:r w:rsidRPr="00A61274">
        <w:rPr>
          <w:color w:val="auto"/>
          <w:lang w:val="en-US"/>
        </w:rPr>
        <w:tab/>
      </w:r>
      <w:r w:rsidR="004A0E9B" w:rsidRPr="00A61274">
        <w:rPr>
          <w:color w:val="auto"/>
          <w:lang w:val="en-US"/>
        </w:rPr>
        <w:t>Balancing outcomes and best value</w:t>
      </w:r>
      <w:bookmarkEnd w:id="31"/>
      <w:r w:rsidR="004A0E9B" w:rsidRPr="00A61274">
        <w:rPr>
          <w:color w:val="auto"/>
          <w:lang w:val="en-US"/>
        </w:rPr>
        <w:t xml:space="preserve"> </w:t>
      </w:r>
    </w:p>
    <w:p w14:paraId="40776B50" w14:textId="77777777" w:rsidR="004A0E9B" w:rsidRPr="00A61274" w:rsidRDefault="004A0E9B" w:rsidP="00E8376C">
      <w:pPr>
        <w:autoSpaceDE w:val="0"/>
        <w:autoSpaceDN w:val="0"/>
        <w:adjustRightInd w:val="0"/>
        <w:rPr>
          <w:rFonts w:cs="Arial"/>
          <w:sz w:val="22"/>
        </w:rPr>
      </w:pPr>
      <w:r w:rsidRPr="00A61274">
        <w:rPr>
          <w:rFonts w:cs="Arial"/>
          <w:sz w:val="22"/>
        </w:rPr>
        <w:t xml:space="preserve">In determining how (rather than whether) to meet eligible needs, the law entitles the </w:t>
      </w:r>
      <w:r w:rsidR="005A4FBC" w:rsidRPr="00A61274">
        <w:rPr>
          <w:rFonts w:cs="Arial"/>
          <w:sz w:val="22"/>
        </w:rPr>
        <w:t>ICB</w:t>
      </w:r>
      <w:r w:rsidRPr="00A61274">
        <w:rPr>
          <w:rFonts w:cs="Arial"/>
          <w:sz w:val="22"/>
        </w:rPr>
        <w:t xml:space="preserve"> to take into account its financial resources.  It must also comply with its related public law duties, including ensuring that its available funding is sufficient to meet the needs of the entire local population i.e. the </w:t>
      </w:r>
      <w:r w:rsidR="005A4FBC" w:rsidRPr="00A61274">
        <w:rPr>
          <w:rFonts w:cs="Arial"/>
          <w:sz w:val="22"/>
        </w:rPr>
        <w:t>ICB</w:t>
      </w:r>
      <w:r w:rsidRPr="00A61274">
        <w:rPr>
          <w:rFonts w:cs="Arial"/>
          <w:sz w:val="22"/>
        </w:rPr>
        <w:t xml:space="preserve"> must be cognisant of the impact that meeting individual needs has on the overall budget. The Care Act states that determination of how to meet need (rather than whether) may reasonably be balanced with consideration of budgetary requirements.  </w:t>
      </w:r>
      <w:r w:rsidR="00CD64F5" w:rsidRPr="00A61274">
        <w:rPr>
          <w:rFonts w:cs="Arial"/>
          <w:sz w:val="22"/>
        </w:rPr>
        <w:t xml:space="preserve">Similarly, NHS </w:t>
      </w:r>
      <w:r w:rsidR="00BB0D92" w:rsidRPr="00A61274">
        <w:rPr>
          <w:rFonts w:cs="Arial"/>
          <w:sz w:val="22"/>
        </w:rPr>
        <w:t>Direct Payment Regulations 2013</w:t>
      </w:r>
      <w:r w:rsidR="00CD64F5" w:rsidRPr="00A61274">
        <w:rPr>
          <w:rFonts w:cs="Arial"/>
          <w:sz w:val="22"/>
        </w:rPr>
        <w:t xml:space="preserve"> impose a</w:t>
      </w:r>
      <w:r w:rsidR="00F2180F" w:rsidRPr="00A61274">
        <w:rPr>
          <w:rFonts w:cs="Arial"/>
          <w:sz w:val="22"/>
        </w:rPr>
        <w:t xml:space="preserve">n explicit </w:t>
      </w:r>
      <w:r w:rsidR="00CD64F5" w:rsidRPr="00A61274">
        <w:rPr>
          <w:rFonts w:cs="Arial"/>
          <w:sz w:val="22"/>
        </w:rPr>
        <w:t xml:space="preserve">requirement to consider value for </w:t>
      </w:r>
      <w:r w:rsidR="008B04A0" w:rsidRPr="00A61274">
        <w:rPr>
          <w:rFonts w:cs="Arial"/>
          <w:sz w:val="22"/>
        </w:rPr>
        <w:t>m</w:t>
      </w:r>
      <w:r w:rsidR="00CD64F5" w:rsidRPr="00A61274">
        <w:rPr>
          <w:rFonts w:cs="Arial"/>
          <w:sz w:val="22"/>
        </w:rPr>
        <w:t>oney before agreeing to offer a direct payment</w:t>
      </w:r>
      <w:r w:rsidR="00BB0D92" w:rsidRPr="00A61274">
        <w:rPr>
          <w:rFonts w:cs="Arial"/>
          <w:sz w:val="22"/>
        </w:rPr>
        <w:t xml:space="preserve"> (Regulation 3(2)(c)</w:t>
      </w:r>
      <w:r w:rsidR="00E719FC" w:rsidRPr="00A61274">
        <w:rPr>
          <w:rFonts w:cs="Arial"/>
          <w:sz w:val="22"/>
        </w:rPr>
        <w:t xml:space="preserve"> and 5(2)(c)</w:t>
      </w:r>
      <w:r w:rsidR="00BB0D92" w:rsidRPr="00A61274">
        <w:rPr>
          <w:rFonts w:cs="Arial"/>
          <w:sz w:val="22"/>
        </w:rPr>
        <w:t>)</w:t>
      </w:r>
      <w:r w:rsidR="00CD64F5" w:rsidRPr="00A61274">
        <w:rPr>
          <w:rFonts w:cs="Arial"/>
          <w:sz w:val="22"/>
        </w:rPr>
        <w:t xml:space="preserve">.  </w:t>
      </w:r>
      <w:r w:rsidR="00F2180F" w:rsidRPr="00A61274">
        <w:rPr>
          <w:rFonts w:cs="Arial"/>
          <w:sz w:val="22"/>
        </w:rPr>
        <w:t>Budgetary considerations</w:t>
      </w:r>
      <w:r w:rsidRPr="00A61274">
        <w:rPr>
          <w:rFonts w:cs="Arial"/>
          <w:sz w:val="22"/>
        </w:rPr>
        <w:t xml:space="preserve"> include promoting independence and preventative interventions to reduce and delay needs, which in turn, reduces future demand on the </w:t>
      </w:r>
      <w:r w:rsidR="005A4FBC" w:rsidRPr="00A61274">
        <w:rPr>
          <w:rFonts w:cs="Arial"/>
          <w:sz w:val="22"/>
        </w:rPr>
        <w:t>ICB</w:t>
      </w:r>
      <w:r w:rsidRPr="00A61274">
        <w:rPr>
          <w:rFonts w:cs="Arial"/>
          <w:sz w:val="22"/>
        </w:rPr>
        <w:t xml:space="preserve">’s budget. </w:t>
      </w:r>
    </w:p>
    <w:p w14:paraId="405CC51D" w14:textId="77777777" w:rsidR="00D775BA" w:rsidRPr="00A61274" w:rsidRDefault="004A0E9B" w:rsidP="00E8376C">
      <w:pPr>
        <w:autoSpaceDE w:val="0"/>
        <w:autoSpaceDN w:val="0"/>
        <w:adjustRightInd w:val="0"/>
        <w:rPr>
          <w:rFonts w:eastAsia="Times New Roman" w:cstheme="minorHAnsi"/>
          <w:i/>
          <w:sz w:val="22"/>
          <w:lang w:eastAsia="en-GB"/>
        </w:rPr>
      </w:pPr>
      <w:r w:rsidRPr="00A61274">
        <w:rPr>
          <w:rFonts w:cs="Arial"/>
          <w:sz w:val="22"/>
        </w:rPr>
        <w:t xml:space="preserve">When an </w:t>
      </w:r>
      <w:r w:rsidR="001663EF" w:rsidRPr="00A61274">
        <w:rPr>
          <w:rFonts w:cs="Arial"/>
          <w:sz w:val="22"/>
        </w:rPr>
        <w:t>individual</w:t>
      </w:r>
      <w:r w:rsidRPr="00A61274">
        <w:rPr>
          <w:rFonts w:cs="Arial"/>
          <w:sz w:val="22"/>
        </w:rPr>
        <w:t xml:space="preserve"> requests a direct payment, whether this is appropriate to meet need must be determined with reference to the matters set out within this policy, including by reference to </w:t>
      </w:r>
      <w:r w:rsidR="00D775BA" w:rsidRPr="00A61274">
        <w:rPr>
          <w:rFonts w:cs="Arial"/>
          <w:sz w:val="22"/>
        </w:rPr>
        <w:t>the impact of the</w:t>
      </w:r>
      <w:r w:rsidR="000703E3" w:rsidRPr="00A61274">
        <w:rPr>
          <w:rFonts w:cs="Arial"/>
          <w:sz w:val="22"/>
        </w:rPr>
        <w:t xml:space="preserve"> adult</w:t>
      </w:r>
      <w:r w:rsidR="00515586" w:rsidRPr="00A61274">
        <w:rPr>
          <w:rFonts w:cs="Arial"/>
          <w:sz w:val="22"/>
        </w:rPr>
        <w:t>’s</w:t>
      </w:r>
      <w:r w:rsidR="00D775BA" w:rsidRPr="00A61274">
        <w:rPr>
          <w:rFonts w:cs="Arial"/>
          <w:sz w:val="22"/>
        </w:rPr>
        <w:t xml:space="preserve"> needs on their life, their desired </w:t>
      </w:r>
      <w:r w:rsidRPr="00A61274">
        <w:rPr>
          <w:rFonts w:cs="Arial"/>
          <w:sz w:val="22"/>
        </w:rPr>
        <w:t xml:space="preserve">outcomes and </w:t>
      </w:r>
      <w:r w:rsidRPr="00A61274">
        <w:rPr>
          <w:rFonts w:cs="Arial"/>
          <w:bCs/>
          <w:sz w:val="22"/>
        </w:rPr>
        <w:t>value for money</w:t>
      </w:r>
      <w:r w:rsidRPr="00A61274">
        <w:rPr>
          <w:rFonts w:cs="Arial"/>
          <w:b/>
          <w:sz w:val="22"/>
        </w:rPr>
        <w:t>.</w:t>
      </w:r>
      <w:r w:rsidRPr="00A61274">
        <w:rPr>
          <w:rFonts w:cs="Arial"/>
          <w:b/>
        </w:rPr>
        <w:t xml:space="preserve">  </w:t>
      </w:r>
      <w:r w:rsidRPr="00A61274">
        <w:rPr>
          <w:rFonts w:eastAsia="Times New Roman" w:cstheme="minorHAnsi"/>
          <w:sz w:val="22"/>
          <w:lang w:eastAsia="en-GB"/>
        </w:rPr>
        <w:t>Care Practitioners are expected to evidence</w:t>
      </w:r>
      <w:r w:rsidR="00D775BA" w:rsidRPr="00A61274">
        <w:rPr>
          <w:rFonts w:eastAsia="Times New Roman" w:cstheme="minorHAnsi"/>
          <w:sz w:val="22"/>
          <w:lang w:eastAsia="en-GB"/>
        </w:rPr>
        <w:t>:</w:t>
      </w:r>
    </w:p>
    <w:p w14:paraId="4202B656" w14:textId="77777777" w:rsidR="00D775BA" w:rsidRPr="00A61274" w:rsidRDefault="00D775BA" w:rsidP="00C709C9">
      <w:pPr>
        <w:pStyle w:val="ListParagraph"/>
        <w:numPr>
          <w:ilvl w:val="0"/>
          <w:numId w:val="12"/>
        </w:numPr>
        <w:autoSpaceDE w:val="0"/>
        <w:autoSpaceDN w:val="0"/>
        <w:adjustRightInd w:val="0"/>
        <w:rPr>
          <w:rFonts w:eastAsia="Times New Roman" w:cs="Arial"/>
          <w:sz w:val="22"/>
        </w:rPr>
      </w:pPr>
      <w:r w:rsidRPr="00A61274">
        <w:rPr>
          <w:rFonts w:eastAsia="Times New Roman" w:cstheme="minorHAnsi"/>
          <w:sz w:val="22"/>
          <w:lang w:eastAsia="en-GB"/>
        </w:rPr>
        <w:t xml:space="preserve">when considering direct payments under the Care Act, how they have </w:t>
      </w:r>
      <w:r w:rsidRPr="00A61274">
        <w:rPr>
          <w:rFonts w:eastAsia="Times New Roman" w:cstheme="minorHAnsi"/>
          <w:i/>
          <w:iCs/>
          <w:sz w:val="22"/>
          <w:lang w:eastAsia="en-GB"/>
        </w:rPr>
        <w:t>had regard to</w:t>
      </w:r>
      <w:r w:rsidRPr="00A61274">
        <w:rPr>
          <w:rFonts w:eastAsia="Times New Roman" w:cstheme="minorHAnsi"/>
          <w:sz w:val="22"/>
          <w:lang w:eastAsia="en-GB"/>
        </w:rPr>
        <w:t xml:space="preserve"> </w:t>
      </w:r>
      <w:r w:rsidR="004A0E9B" w:rsidRPr="00A61274">
        <w:rPr>
          <w:rFonts w:eastAsia="Times New Roman" w:cstheme="minorHAnsi"/>
          <w:sz w:val="22"/>
          <w:lang w:eastAsia="en-GB"/>
        </w:rPr>
        <w:t xml:space="preserve">the wellbeing factors set out at s1(3) of the Care Act when balancing outcomes and best value.  </w:t>
      </w:r>
    </w:p>
    <w:p w14:paraId="7D19E20C" w14:textId="77777777" w:rsidR="004A0E9B" w:rsidRPr="00A61274" w:rsidRDefault="00D775BA" w:rsidP="00C709C9">
      <w:pPr>
        <w:pStyle w:val="ListParagraph"/>
        <w:numPr>
          <w:ilvl w:val="0"/>
          <w:numId w:val="12"/>
        </w:numPr>
        <w:autoSpaceDE w:val="0"/>
        <w:autoSpaceDN w:val="0"/>
        <w:adjustRightInd w:val="0"/>
        <w:rPr>
          <w:rFonts w:eastAsia="Times New Roman" w:cs="Arial"/>
          <w:sz w:val="22"/>
        </w:rPr>
      </w:pPr>
      <w:r w:rsidRPr="00A61274">
        <w:rPr>
          <w:rFonts w:eastAsia="Times New Roman" w:cs="Arial"/>
          <w:sz w:val="22"/>
        </w:rPr>
        <w:t xml:space="preserve">when considering direct payments under the NHS Act, </w:t>
      </w:r>
      <w:r w:rsidR="00363E00" w:rsidRPr="00A61274">
        <w:rPr>
          <w:rFonts w:eastAsia="Times New Roman" w:cs="Arial"/>
          <w:sz w:val="22"/>
        </w:rPr>
        <w:t xml:space="preserve">whether a direct payment is appropriate for the </w:t>
      </w:r>
      <w:r w:rsidR="000703E3" w:rsidRPr="00A61274">
        <w:rPr>
          <w:rFonts w:eastAsia="Times New Roman" w:cs="Arial"/>
          <w:sz w:val="22"/>
        </w:rPr>
        <w:t>adult</w:t>
      </w:r>
      <w:r w:rsidR="00363E00" w:rsidRPr="00A61274">
        <w:rPr>
          <w:rFonts w:eastAsia="Times New Roman" w:cs="Arial"/>
          <w:sz w:val="22"/>
        </w:rPr>
        <w:t xml:space="preserve"> given their particular condition and its impact, </w:t>
      </w:r>
      <w:r w:rsidRPr="00A61274">
        <w:rPr>
          <w:rFonts w:eastAsia="Times New Roman" w:cs="Arial"/>
          <w:sz w:val="22"/>
        </w:rPr>
        <w:t>how/ why the direct payment represents value for money, and where applicable, how any additional cost i</w:t>
      </w:r>
      <w:r w:rsidR="008337DA" w:rsidRPr="00A61274">
        <w:rPr>
          <w:rFonts w:eastAsia="Times New Roman" w:cs="Arial"/>
          <w:sz w:val="22"/>
        </w:rPr>
        <w:t>s</w:t>
      </w:r>
      <w:r w:rsidRPr="00A61274">
        <w:rPr>
          <w:rFonts w:eastAsia="Times New Roman" w:cs="Arial"/>
          <w:sz w:val="22"/>
        </w:rPr>
        <w:t xml:space="preserve"> outweighed by benefit to the </w:t>
      </w:r>
      <w:r w:rsidR="00B57463" w:rsidRPr="00A61274">
        <w:rPr>
          <w:rFonts w:eastAsia="Times New Roman" w:cs="Arial"/>
          <w:sz w:val="22"/>
        </w:rPr>
        <w:t>adult</w:t>
      </w:r>
      <w:r w:rsidR="004A0E9B" w:rsidRPr="00A61274">
        <w:rPr>
          <w:rFonts w:eastAsia="Times New Roman" w:cs="Arial"/>
          <w:sz w:val="22"/>
        </w:rPr>
        <w:t xml:space="preserve">. </w:t>
      </w:r>
    </w:p>
    <w:p w14:paraId="6501DA46" w14:textId="77777777" w:rsidR="004A0E9B" w:rsidRPr="00A61274" w:rsidRDefault="004A0E9B" w:rsidP="00E8376C">
      <w:pPr>
        <w:autoSpaceDE w:val="0"/>
        <w:autoSpaceDN w:val="0"/>
        <w:adjustRightInd w:val="0"/>
        <w:rPr>
          <w:rFonts w:cs="Arial"/>
          <w:sz w:val="22"/>
        </w:rPr>
      </w:pPr>
      <w:r w:rsidRPr="00A61274">
        <w:rPr>
          <w:rFonts w:cs="Arial"/>
          <w:sz w:val="22"/>
        </w:rPr>
        <w:t xml:space="preserve">Decisions should be taken on a case-by-case basis, weighing up the total costs of different potential options for meeting needs; cost is a relevant factor in deciding between suitable alternative options for meeting needs. This does not necessarily mean choosing the cheapest option, but the one which delivers the best outcomes for the best value in relation to the </w:t>
      </w:r>
      <w:r w:rsidR="000703E3" w:rsidRPr="00A61274">
        <w:rPr>
          <w:rFonts w:cs="Arial"/>
          <w:sz w:val="22"/>
        </w:rPr>
        <w:t xml:space="preserve">adult </w:t>
      </w:r>
      <w:r w:rsidRPr="00A61274">
        <w:rPr>
          <w:rFonts w:cs="Arial"/>
          <w:sz w:val="22"/>
        </w:rPr>
        <w:t>and the available budget at any given time.  Consideration should also be given to treating similar cases in the same way in the interests of equity, within any one financial accounting period.  Whilst not the sole, or necessarily primary consideration, financial matters are a key factor in reaching a conclusion on how to meet need</w:t>
      </w:r>
      <w:r w:rsidR="008337DA" w:rsidRPr="00A61274">
        <w:rPr>
          <w:rFonts w:cs="Arial"/>
          <w:sz w:val="22"/>
        </w:rPr>
        <w:t>, including whether to meet them via provision of a direct payment</w:t>
      </w:r>
      <w:r w:rsidRPr="00A61274">
        <w:rPr>
          <w:rFonts w:cs="Arial"/>
          <w:sz w:val="22"/>
        </w:rPr>
        <w:t xml:space="preserve">.  </w:t>
      </w:r>
    </w:p>
    <w:p w14:paraId="131F8946" w14:textId="77777777" w:rsidR="004A0E9B" w:rsidRPr="00A61274" w:rsidRDefault="004A0E9B" w:rsidP="00E8376C">
      <w:pPr>
        <w:autoSpaceDE w:val="0"/>
        <w:autoSpaceDN w:val="0"/>
        <w:adjustRightInd w:val="0"/>
        <w:rPr>
          <w:rFonts w:cs="Arial"/>
          <w:bCs/>
          <w:sz w:val="22"/>
        </w:rPr>
      </w:pPr>
      <w:r w:rsidRPr="00A61274">
        <w:rPr>
          <w:rFonts w:cs="Arial"/>
          <w:bCs/>
          <w:sz w:val="22"/>
        </w:rPr>
        <w:t>Where outcomes and value for money cannot be appropriately balanced, care practitioners are expected to make a reasoned and pragmatic choice, which may sometimes result in direct payments being refused.</w:t>
      </w:r>
    </w:p>
    <w:p w14:paraId="3BE1EDBD" w14:textId="77777777" w:rsidR="00CD64F5" w:rsidRPr="00A61274" w:rsidRDefault="00CD64F5" w:rsidP="00CD64F5">
      <w:pPr>
        <w:pStyle w:val="Heading2"/>
        <w:rPr>
          <w:color w:val="auto"/>
          <w:lang w:val="en-US"/>
        </w:rPr>
      </w:pPr>
      <w:bookmarkStart w:id="32" w:name="_Toc169091931"/>
      <w:r w:rsidRPr="00A61274">
        <w:rPr>
          <w:color w:val="auto"/>
          <w:lang w:val="en-US"/>
        </w:rPr>
        <w:t>4</w:t>
      </w:r>
      <w:r w:rsidRPr="00A61274">
        <w:rPr>
          <w:color w:val="auto"/>
          <w:lang w:val="en-US"/>
        </w:rPr>
        <w:tab/>
        <w:t>Policy</w:t>
      </w:r>
      <w:bookmarkEnd w:id="32"/>
    </w:p>
    <w:p w14:paraId="656A450C" w14:textId="77777777" w:rsidR="00AF0A27" w:rsidRPr="00A61274" w:rsidRDefault="00CD64F5" w:rsidP="00AF0A27">
      <w:pPr>
        <w:pStyle w:val="Heading3"/>
        <w:rPr>
          <w:color w:val="auto"/>
        </w:rPr>
      </w:pPr>
      <w:bookmarkStart w:id="33" w:name="_Toc169091932"/>
      <w:r w:rsidRPr="00A61274">
        <w:rPr>
          <w:color w:val="auto"/>
        </w:rPr>
        <w:t>4.1</w:t>
      </w:r>
      <w:r w:rsidRPr="00A61274">
        <w:rPr>
          <w:color w:val="auto"/>
        </w:rPr>
        <w:tab/>
      </w:r>
      <w:r w:rsidR="00AF0A27" w:rsidRPr="00A61274">
        <w:rPr>
          <w:color w:val="auto"/>
        </w:rPr>
        <w:t xml:space="preserve">the local approach to </w:t>
      </w:r>
      <w:r w:rsidR="0093236F" w:rsidRPr="00A61274">
        <w:rPr>
          <w:color w:val="auto"/>
        </w:rPr>
        <w:t xml:space="preserve">making </w:t>
      </w:r>
      <w:r w:rsidR="00AF0A27" w:rsidRPr="00A61274">
        <w:rPr>
          <w:color w:val="auto"/>
        </w:rPr>
        <w:t>direct payments</w:t>
      </w:r>
      <w:bookmarkEnd w:id="33"/>
    </w:p>
    <w:p w14:paraId="38E7D1F3" w14:textId="77777777" w:rsidR="00D71A82" w:rsidRPr="00A61274" w:rsidRDefault="00D71A82" w:rsidP="00D71A82">
      <w:pPr>
        <w:spacing w:after="0" w:line="240" w:lineRule="auto"/>
        <w:rPr>
          <w:rFonts w:cs="Arial"/>
          <w:sz w:val="22"/>
          <w:shd w:val="clear" w:color="auto" w:fill="FFFFFF"/>
        </w:rPr>
      </w:pPr>
      <w:bookmarkStart w:id="34" w:name="_Hlk64291577"/>
      <w:r w:rsidRPr="00A61274">
        <w:rPr>
          <w:rFonts w:cs="Arial"/>
          <w:sz w:val="22"/>
          <w:shd w:val="clear" w:color="auto" w:fill="FFFFFF"/>
        </w:rPr>
        <w:t xml:space="preserve">The </w:t>
      </w:r>
      <w:r w:rsidR="00363E00" w:rsidRPr="00A61274">
        <w:rPr>
          <w:rFonts w:cs="Arial"/>
          <w:sz w:val="22"/>
          <w:shd w:val="clear" w:color="auto" w:fill="FFFFFF"/>
        </w:rPr>
        <w:t>ICB</w:t>
      </w:r>
      <w:r w:rsidRPr="00A61274">
        <w:rPr>
          <w:rFonts w:cs="Arial"/>
          <w:sz w:val="22"/>
          <w:shd w:val="clear" w:color="auto" w:fill="FFFFFF"/>
        </w:rPr>
        <w:t xml:space="preserve">’s </w:t>
      </w:r>
      <w:r w:rsidR="00AD4785" w:rsidRPr="00A61274">
        <w:rPr>
          <w:rFonts w:cs="Arial"/>
          <w:sz w:val="22"/>
          <w:shd w:val="clear" w:color="auto" w:fill="FFFFFF"/>
        </w:rPr>
        <w:t>starting</w:t>
      </w:r>
      <w:r w:rsidRPr="00A61274">
        <w:rPr>
          <w:rFonts w:cs="Arial"/>
          <w:sz w:val="22"/>
          <w:shd w:val="clear" w:color="auto" w:fill="FFFFFF"/>
        </w:rPr>
        <w:t xml:space="preserve"> position is that it will pay all direct payments via a direct payment card account.  This is because the </w:t>
      </w:r>
      <w:r w:rsidR="00363E00" w:rsidRPr="00A61274">
        <w:rPr>
          <w:rFonts w:cs="Arial"/>
          <w:sz w:val="22"/>
          <w:shd w:val="clear" w:color="auto" w:fill="FFFFFF"/>
        </w:rPr>
        <w:t>ICB</w:t>
      </w:r>
      <w:r w:rsidRPr="00A61274">
        <w:rPr>
          <w:rFonts w:cs="Arial"/>
          <w:sz w:val="22"/>
          <w:shd w:val="clear" w:color="auto" w:fill="FFFFFF"/>
        </w:rPr>
        <w:t xml:space="preserve"> considers that this is the most effective and efficient way to make direct payments, which offers a good balance of positive outcomes for</w:t>
      </w:r>
      <w:r w:rsidR="000703E3" w:rsidRPr="00A61274">
        <w:rPr>
          <w:rFonts w:cs="Arial"/>
          <w:sz w:val="22"/>
          <w:shd w:val="clear" w:color="auto" w:fill="FFFFFF"/>
        </w:rPr>
        <w:t xml:space="preserve"> adult</w:t>
      </w:r>
      <w:r w:rsidRPr="00A61274">
        <w:rPr>
          <w:rFonts w:cs="Arial"/>
          <w:sz w:val="22"/>
          <w:shd w:val="clear" w:color="auto" w:fill="FFFFFF"/>
        </w:rPr>
        <w:t xml:space="preserve">s and best value for the public purse.  </w:t>
      </w:r>
    </w:p>
    <w:p w14:paraId="306E2308" w14:textId="77777777" w:rsidR="00D71A82" w:rsidRPr="00A61274" w:rsidRDefault="00D71A82" w:rsidP="00D71A82">
      <w:pPr>
        <w:spacing w:after="0" w:line="240" w:lineRule="auto"/>
        <w:rPr>
          <w:rFonts w:cs="Arial"/>
          <w:sz w:val="22"/>
          <w:shd w:val="clear" w:color="auto" w:fill="FFFFFF"/>
        </w:rPr>
      </w:pPr>
    </w:p>
    <w:p w14:paraId="0C42B5E3" w14:textId="77777777" w:rsidR="00D71A82" w:rsidRPr="00A61274" w:rsidRDefault="00D71A82" w:rsidP="00D71A82">
      <w:pPr>
        <w:spacing w:after="0" w:line="240" w:lineRule="auto"/>
        <w:rPr>
          <w:rFonts w:cs="Arial"/>
          <w:sz w:val="22"/>
          <w:shd w:val="clear" w:color="auto" w:fill="FFFFFF"/>
        </w:rPr>
      </w:pPr>
      <w:r w:rsidRPr="00A61274">
        <w:rPr>
          <w:rFonts w:cs="Arial"/>
          <w:sz w:val="22"/>
          <w:shd w:val="clear" w:color="auto" w:fill="FFFFFF"/>
        </w:rPr>
        <w:t xml:space="preserve">Alternatives to delivery of a direct payment via a card account will be considered on an individual basis, if there are </w:t>
      </w:r>
      <w:bookmarkStart w:id="35" w:name="_Hlk8216141"/>
      <w:bookmarkEnd w:id="35"/>
      <w:r w:rsidRPr="00A61274">
        <w:rPr>
          <w:rFonts w:cs="Arial"/>
          <w:sz w:val="22"/>
          <w:shd w:val="clear" w:color="auto" w:fill="FFFFFF"/>
        </w:rPr>
        <w:t>sound, compelling reasons for doing so.  The decision as to whether a direct payment card account or an alternative is appropriate for an adult is for care practitioners to determine</w:t>
      </w:r>
      <w:r w:rsidR="0065400B" w:rsidRPr="00A61274">
        <w:rPr>
          <w:rFonts w:cs="Arial"/>
          <w:sz w:val="22"/>
          <w:shd w:val="clear" w:color="auto" w:fill="FFFFFF"/>
        </w:rPr>
        <w:t xml:space="preserve"> in the first instance</w:t>
      </w:r>
      <w:r w:rsidRPr="00A61274">
        <w:rPr>
          <w:rFonts w:cs="Arial"/>
          <w:sz w:val="22"/>
          <w:shd w:val="clear" w:color="auto" w:fill="FFFFFF"/>
        </w:rPr>
        <w:t xml:space="preserve">, taking account of individual circumstances.  </w:t>
      </w:r>
    </w:p>
    <w:p w14:paraId="76487FFB" w14:textId="77777777" w:rsidR="00D71A82" w:rsidRPr="00A61274" w:rsidRDefault="00D71A82" w:rsidP="00D71A82">
      <w:pPr>
        <w:spacing w:after="0" w:line="240" w:lineRule="auto"/>
        <w:rPr>
          <w:rFonts w:cs="Arial"/>
          <w:sz w:val="22"/>
        </w:rPr>
      </w:pPr>
    </w:p>
    <w:p w14:paraId="5662BB11" w14:textId="77777777" w:rsidR="00D71A82" w:rsidRPr="00A61274" w:rsidRDefault="00D71A82" w:rsidP="00D71A82">
      <w:pPr>
        <w:spacing w:after="0" w:line="240" w:lineRule="auto"/>
        <w:rPr>
          <w:rFonts w:cs="Arial"/>
          <w:sz w:val="22"/>
        </w:rPr>
      </w:pPr>
      <w:r w:rsidRPr="00A61274">
        <w:rPr>
          <w:rFonts w:cs="Arial"/>
          <w:sz w:val="22"/>
        </w:rPr>
        <w:t xml:space="preserve">If an </w:t>
      </w:r>
      <w:r w:rsidR="000E010F" w:rsidRPr="00A61274">
        <w:rPr>
          <w:rFonts w:cs="Arial"/>
          <w:sz w:val="22"/>
        </w:rPr>
        <w:t>individual</w:t>
      </w:r>
      <w:r w:rsidRPr="00A61274">
        <w:rPr>
          <w:rFonts w:cs="Arial"/>
          <w:sz w:val="22"/>
        </w:rPr>
        <w:t xml:space="preserve"> requests that </w:t>
      </w:r>
      <w:r w:rsidR="000703E3" w:rsidRPr="00A61274">
        <w:rPr>
          <w:rFonts w:cs="Arial"/>
          <w:sz w:val="22"/>
        </w:rPr>
        <w:t xml:space="preserve">a </w:t>
      </w:r>
      <w:r w:rsidRPr="00A61274">
        <w:rPr>
          <w:rFonts w:cs="Arial"/>
          <w:sz w:val="22"/>
        </w:rPr>
        <w:t xml:space="preserve">direct payment is paid via an alternative to card accounts, the </w:t>
      </w:r>
      <w:r w:rsidR="003A7EEF" w:rsidRPr="00A61274">
        <w:rPr>
          <w:rFonts w:cs="Arial"/>
          <w:sz w:val="22"/>
        </w:rPr>
        <w:t xml:space="preserve">following </w:t>
      </w:r>
      <w:r w:rsidR="00EC6707" w:rsidRPr="00A61274">
        <w:rPr>
          <w:rFonts w:cs="Arial"/>
          <w:sz w:val="22"/>
        </w:rPr>
        <w:t xml:space="preserve">(non-exhaustive) </w:t>
      </w:r>
      <w:r w:rsidR="003A7EEF" w:rsidRPr="00A61274">
        <w:rPr>
          <w:rFonts w:cs="Arial"/>
          <w:sz w:val="22"/>
        </w:rPr>
        <w:t>factors</w:t>
      </w:r>
      <w:r w:rsidRPr="00A61274">
        <w:rPr>
          <w:rFonts w:cs="Arial"/>
          <w:sz w:val="22"/>
        </w:rPr>
        <w:t xml:space="preserve"> will</w:t>
      </w:r>
      <w:r w:rsidR="003A7EEF" w:rsidRPr="00A61274">
        <w:rPr>
          <w:rFonts w:cs="Arial"/>
          <w:sz w:val="22"/>
        </w:rPr>
        <w:t xml:space="preserve"> be</w:t>
      </w:r>
      <w:r w:rsidRPr="00A61274">
        <w:rPr>
          <w:rFonts w:cs="Arial"/>
          <w:sz w:val="22"/>
        </w:rPr>
        <w:t xml:space="preserve"> consider</w:t>
      </w:r>
      <w:r w:rsidR="003A7EEF" w:rsidRPr="00A61274">
        <w:rPr>
          <w:rFonts w:cs="Arial"/>
          <w:sz w:val="22"/>
        </w:rPr>
        <w:t>ed</w:t>
      </w:r>
      <w:r w:rsidRPr="00A61274">
        <w:rPr>
          <w:rFonts w:cs="Arial"/>
          <w:sz w:val="22"/>
        </w:rPr>
        <w:t xml:space="preserve"> - </w:t>
      </w:r>
    </w:p>
    <w:p w14:paraId="24AF50D2" w14:textId="77777777" w:rsidR="00D71A82" w:rsidRPr="00A61274" w:rsidRDefault="00D71A82" w:rsidP="00C709C9">
      <w:pPr>
        <w:numPr>
          <w:ilvl w:val="0"/>
          <w:numId w:val="21"/>
        </w:numPr>
        <w:spacing w:after="0" w:line="240" w:lineRule="auto"/>
        <w:contextualSpacing/>
        <w:rPr>
          <w:rFonts w:cs="Arial"/>
          <w:sz w:val="22"/>
        </w:rPr>
      </w:pPr>
      <w:r w:rsidRPr="00A61274">
        <w:rPr>
          <w:rFonts w:cs="Arial"/>
          <w:sz w:val="22"/>
        </w:rPr>
        <w:t>Whether payment via an alternative is suitable to meet the</w:t>
      </w:r>
      <w:r w:rsidR="000703E3" w:rsidRPr="00A61274">
        <w:rPr>
          <w:rFonts w:cs="Arial"/>
          <w:sz w:val="22"/>
        </w:rPr>
        <w:t xml:space="preserve"> adult’s</w:t>
      </w:r>
      <w:r w:rsidRPr="00A61274">
        <w:rPr>
          <w:rFonts w:cs="Arial"/>
          <w:sz w:val="22"/>
        </w:rPr>
        <w:t xml:space="preserve"> needs</w:t>
      </w:r>
    </w:p>
    <w:p w14:paraId="74BC535D" w14:textId="77777777" w:rsidR="00D71A82" w:rsidRPr="00A61274" w:rsidRDefault="00D71A82" w:rsidP="00C709C9">
      <w:pPr>
        <w:numPr>
          <w:ilvl w:val="0"/>
          <w:numId w:val="21"/>
        </w:numPr>
        <w:spacing w:after="0" w:line="240" w:lineRule="auto"/>
        <w:contextualSpacing/>
        <w:rPr>
          <w:rFonts w:cs="Arial"/>
          <w:sz w:val="22"/>
        </w:rPr>
      </w:pPr>
      <w:r w:rsidRPr="00A61274">
        <w:rPr>
          <w:rFonts w:cs="Arial"/>
          <w:sz w:val="22"/>
        </w:rPr>
        <w:t>Whether there are benefits to payment via an alternative, which could not be achieved from delivery via card account</w:t>
      </w:r>
    </w:p>
    <w:p w14:paraId="77D71722" w14:textId="77777777" w:rsidR="00D71A82" w:rsidRPr="00A61274" w:rsidRDefault="00D71A82" w:rsidP="00C709C9">
      <w:pPr>
        <w:numPr>
          <w:ilvl w:val="0"/>
          <w:numId w:val="21"/>
        </w:numPr>
        <w:spacing w:after="0" w:line="240" w:lineRule="auto"/>
        <w:contextualSpacing/>
        <w:rPr>
          <w:rFonts w:cs="Arial"/>
          <w:sz w:val="22"/>
        </w:rPr>
      </w:pPr>
      <w:bookmarkStart w:id="36" w:name="_Hlk64291766"/>
      <w:r w:rsidRPr="00A61274">
        <w:rPr>
          <w:rFonts w:cs="Arial"/>
          <w:sz w:val="22"/>
          <w:shd w:val="clear" w:color="auto" w:fill="FFFFFF"/>
        </w:rPr>
        <w:t xml:space="preserve">Whether the </w:t>
      </w:r>
      <w:r w:rsidR="000E010F" w:rsidRPr="00A61274">
        <w:rPr>
          <w:rFonts w:cs="Arial"/>
          <w:sz w:val="22"/>
          <w:shd w:val="clear" w:color="auto" w:fill="FFFFFF"/>
        </w:rPr>
        <w:t>individual</w:t>
      </w:r>
      <w:r w:rsidRPr="00A61274">
        <w:rPr>
          <w:rFonts w:cs="Arial"/>
          <w:sz w:val="22"/>
          <w:shd w:val="clear" w:color="auto" w:fill="FFFFFF"/>
        </w:rPr>
        <w:t xml:space="preserve"> is or has been unable to manage alternatives, and/ or has not managed direct payment monies appropriately in the past  </w:t>
      </w:r>
    </w:p>
    <w:bookmarkEnd w:id="36"/>
    <w:p w14:paraId="119F7967" w14:textId="77777777" w:rsidR="00D71A82" w:rsidRPr="00A61274" w:rsidRDefault="00D71A82" w:rsidP="00C709C9">
      <w:pPr>
        <w:numPr>
          <w:ilvl w:val="0"/>
          <w:numId w:val="21"/>
        </w:numPr>
        <w:spacing w:after="0" w:line="240" w:lineRule="auto"/>
        <w:contextualSpacing/>
        <w:rPr>
          <w:rFonts w:cs="Arial"/>
          <w:sz w:val="22"/>
        </w:rPr>
      </w:pPr>
      <w:r w:rsidRPr="00A61274">
        <w:rPr>
          <w:rFonts w:cs="Arial"/>
          <w:sz w:val="22"/>
          <w:shd w:val="clear" w:color="auto" w:fill="FFFFFF"/>
        </w:rPr>
        <w:t>Whether</w:t>
      </w:r>
      <w:r w:rsidR="002C3F4F" w:rsidRPr="00A61274">
        <w:rPr>
          <w:rFonts w:cs="Arial"/>
          <w:sz w:val="22"/>
          <w:shd w:val="clear" w:color="auto" w:fill="FFFFFF"/>
        </w:rPr>
        <w:t>,</w:t>
      </w:r>
      <w:r w:rsidRPr="00A61274">
        <w:rPr>
          <w:rFonts w:cs="Arial"/>
          <w:sz w:val="22"/>
          <w:shd w:val="clear" w:color="auto" w:fill="FFFFFF"/>
        </w:rPr>
        <w:t xml:space="preserve"> if the card account currently appears unworkable for the </w:t>
      </w:r>
      <w:r w:rsidR="000E010F" w:rsidRPr="00A61274">
        <w:rPr>
          <w:rFonts w:cs="Arial"/>
          <w:sz w:val="22"/>
          <w:shd w:val="clear" w:color="auto" w:fill="FFFFFF"/>
        </w:rPr>
        <w:t>individual</w:t>
      </w:r>
      <w:r w:rsidRPr="00A61274">
        <w:rPr>
          <w:rFonts w:cs="Arial"/>
          <w:sz w:val="22"/>
          <w:shd w:val="clear" w:color="auto" w:fill="FFFFFF"/>
        </w:rPr>
        <w:t>, any action could reasonably be taken to ensure that it becomes workable for them</w:t>
      </w:r>
    </w:p>
    <w:p w14:paraId="2E01163F" w14:textId="77777777" w:rsidR="00D71A82" w:rsidRPr="00A61274" w:rsidRDefault="00D71A82" w:rsidP="00C709C9">
      <w:pPr>
        <w:numPr>
          <w:ilvl w:val="0"/>
          <w:numId w:val="21"/>
        </w:numPr>
        <w:spacing w:after="0" w:line="240" w:lineRule="auto"/>
        <w:contextualSpacing/>
        <w:rPr>
          <w:rFonts w:cs="Arial"/>
          <w:sz w:val="22"/>
        </w:rPr>
      </w:pPr>
      <w:r w:rsidRPr="00A61274">
        <w:rPr>
          <w:rFonts w:cs="Arial"/>
          <w:sz w:val="22"/>
          <w:shd w:val="clear" w:color="auto" w:fill="FFFFFF"/>
        </w:rPr>
        <w:t xml:space="preserve">Whether the </w:t>
      </w:r>
      <w:r w:rsidR="000E010F" w:rsidRPr="00A61274">
        <w:rPr>
          <w:rFonts w:cs="Arial"/>
          <w:sz w:val="22"/>
          <w:shd w:val="clear" w:color="auto" w:fill="FFFFFF"/>
        </w:rPr>
        <w:t>individual</w:t>
      </w:r>
      <w:r w:rsidRPr="00A61274">
        <w:rPr>
          <w:rFonts w:cs="Arial"/>
          <w:sz w:val="22"/>
          <w:shd w:val="clear" w:color="auto" w:fill="FFFFFF"/>
        </w:rPr>
        <w:t xml:space="preserve"> encounters significant problems or barriers to using the card account which are unavoidable/ cannot be resolved.  An example of a barrier might be a lack of access to the internet.     </w:t>
      </w:r>
      <w:bookmarkEnd w:id="34"/>
    </w:p>
    <w:p w14:paraId="7ABF40B5" w14:textId="77777777" w:rsidR="00D71A82" w:rsidRPr="00A61274" w:rsidRDefault="00D71A82" w:rsidP="00D71A82">
      <w:pPr>
        <w:spacing w:after="0" w:line="240" w:lineRule="auto"/>
        <w:contextualSpacing/>
        <w:rPr>
          <w:rFonts w:cs="Arial"/>
          <w:sz w:val="22"/>
        </w:rPr>
      </w:pPr>
    </w:p>
    <w:p w14:paraId="16224715" w14:textId="77777777" w:rsidR="004D787A" w:rsidRPr="00A61274" w:rsidRDefault="003A7EEF" w:rsidP="00D71A82">
      <w:pPr>
        <w:spacing w:after="0" w:line="240" w:lineRule="auto"/>
        <w:contextualSpacing/>
        <w:rPr>
          <w:rFonts w:cs="Arial"/>
          <w:sz w:val="22"/>
        </w:rPr>
      </w:pPr>
      <w:r w:rsidRPr="00A61274">
        <w:rPr>
          <w:rFonts w:cs="Arial"/>
          <w:sz w:val="22"/>
        </w:rPr>
        <w:t xml:space="preserve">Disputes regarding delivery of direct payments via a card account will be resolved by reference to </w:t>
      </w:r>
      <w:r w:rsidR="00845F80" w:rsidRPr="00A61274">
        <w:rPr>
          <w:rFonts w:cs="Arial"/>
          <w:sz w:val="22"/>
        </w:rPr>
        <w:t xml:space="preserve">the </w:t>
      </w:r>
      <w:r w:rsidR="00845F80" w:rsidRPr="00A61274">
        <w:rPr>
          <w:sz w:val="22"/>
        </w:rPr>
        <w:t>Individual Commissioning, Approval &amp; Advice Panel (</w:t>
      </w:r>
      <w:r w:rsidR="0047355C" w:rsidRPr="00A61274">
        <w:rPr>
          <w:rFonts w:cs="Arial"/>
          <w:sz w:val="22"/>
        </w:rPr>
        <w:t>ICAAP</w:t>
      </w:r>
      <w:r w:rsidR="00845F80" w:rsidRPr="00A61274">
        <w:rPr>
          <w:rFonts w:cs="Arial"/>
          <w:sz w:val="22"/>
        </w:rPr>
        <w:t>)</w:t>
      </w:r>
      <w:r w:rsidR="0047355C" w:rsidRPr="00A61274">
        <w:rPr>
          <w:rFonts w:cs="Arial"/>
          <w:sz w:val="22"/>
        </w:rPr>
        <w:t xml:space="preserve"> and/ or the </w:t>
      </w:r>
      <w:r w:rsidR="00845F80" w:rsidRPr="00A61274">
        <w:rPr>
          <w:sz w:val="22"/>
        </w:rPr>
        <w:t>A</w:t>
      </w:r>
      <w:r w:rsidR="006112FF" w:rsidRPr="00A61274">
        <w:rPr>
          <w:sz w:val="22"/>
        </w:rPr>
        <w:t xml:space="preserve">ppeals </w:t>
      </w:r>
      <w:r w:rsidR="00845F80" w:rsidRPr="00A61274">
        <w:rPr>
          <w:sz w:val="22"/>
        </w:rPr>
        <w:t>P</w:t>
      </w:r>
      <w:r w:rsidR="006112FF" w:rsidRPr="00A61274">
        <w:rPr>
          <w:sz w:val="22"/>
        </w:rPr>
        <w:t>anel</w:t>
      </w:r>
      <w:r w:rsidR="00845F80" w:rsidRPr="00A61274">
        <w:rPr>
          <w:sz w:val="22"/>
        </w:rPr>
        <w:t xml:space="preserve"> and/ or the CHC Decision Forum,</w:t>
      </w:r>
      <w:r w:rsidR="0047355C" w:rsidRPr="00A61274">
        <w:rPr>
          <w:sz w:val="22"/>
        </w:rPr>
        <w:t xml:space="preserve"> depending on individual circumstances</w:t>
      </w:r>
      <w:r w:rsidR="006112FF" w:rsidRPr="00A61274">
        <w:rPr>
          <w:sz w:val="22"/>
        </w:rPr>
        <w:t>.</w:t>
      </w:r>
      <w:r w:rsidRPr="00A61274">
        <w:rPr>
          <w:rFonts w:cs="Arial"/>
          <w:sz w:val="22"/>
        </w:rPr>
        <w:t xml:space="preserve">  </w:t>
      </w:r>
    </w:p>
    <w:p w14:paraId="3C0DB6B0" w14:textId="77777777" w:rsidR="004D787A" w:rsidRPr="00A61274" w:rsidRDefault="004D787A" w:rsidP="00D71A82">
      <w:pPr>
        <w:spacing w:after="0" w:line="240" w:lineRule="auto"/>
        <w:contextualSpacing/>
        <w:rPr>
          <w:rFonts w:cs="Arial"/>
          <w:sz w:val="22"/>
        </w:rPr>
      </w:pPr>
    </w:p>
    <w:p w14:paraId="75265168" w14:textId="77777777" w:rsidR="0093236F" w:rsidRPr="00A61274" w:rsidRDefault="004D787A" w:rsidP="00D71A82">
      <w:pPr>
        <w:spacing w:after="0" w:line="240" w:lineRule="auto"/>
        <w:contextualSpacing/>
        <w:rPr>
          <w:rFonts w:cs="Arial"/>
          <w:sz w:val="22"/>
        </w:rPr>
      </w:pPr>
      <w:r w:rsidRPr="00A61274">
        <w:rPr>
          <w:rFonts w:cs="Arial"/>
          <w:sz w:val="22"/>
        </w:rPr>
        <w:t xml:space="preserve">Where it is agreed that a direct payment card account is not suitable for an adult, payments will be made to a separate bank account created </w:t>
      </w:r>
      <w:r w:rsidR="0093236F" w:rsidRPr="00A61274">
        <w:rPr>
          <w:rFonts w:cs="Arial"/>
          <w:sz w:val="22"/>
        </w:rPr>
        <w:t xml:space="preserve">solely </w:t>
      </w:r>
      <w:r w:rsidRPr="00A61274">
        <w:rPr>
          <w:rFonts w:cs="Arial"/>
          <w:sz w:val="22"/>
        </w:rPr>
        <w:t xml:space="preserve">for this purpose, and held by the </w:t>
      </w:r>
      <w:r w:rsidR="00EC6707" w:rsidRPr="00A61274">
        <w:rPr>
          <w:rFonts w:cs="Arial"/>
          <w:sz w:val="22"/>
        </w:rPr>
        <w:t>person receiving the direct payment</w:t>
      </w:r>
      <w:r w:rsidRPr="00A61274">
        <w:rPr>
          <w:rFonts w:cs="Arial"/>
          <w:sz w:val="22"/>
        </w:rPr>
        <w:t xml:space="preserve">.  No </w:t>
      </w:r>
      <w:r w:rsidR="00EC6707" w:rsidRPr="00A61274">
        <w:rPr>
          <w:rFonts w:cs="Arial"/>
          <w:sz w:val="22"/>
        </w:rPr>
        <w:t>one</w:t>
      </w:r>
      <w:r w:rsidRPr="00A61274">
        <w:rPr>
          <w:rFonts w:cs="Arial"/>
          <w:sz w:val="22"/>
        </w:rPr>
        <w:t xml:space="preserve"> beyond those agreed with the care practitioner should have access to this account. </w:t>
      </w:r>
    </w:p>
    <w:p w14:paraId="5A0DE9F5" w14:textId="77777777" w:rsidR="004D787A" w:rsidRPr="00A61274" w:rsidRDefault="004D787A" w:rsidP="00D71A82">
      <w:pPr>
        <w:spacing w:after="0" w:line="240" w:lineRule="auto"/>
        <w:contextualSpacing/>
        <w:rPr>
          <w:rFonts w:cs="Arial"/>
          <w:sz w:val="22"/>
        </w:rPr>
      </w:pPr>
    </w:p>
    <w:p w14:paraId="62D53A7D" w14:textId="77777777" w:rsidR="00D71A82" w:rsidRPr="00A61274" w:rsidRDefault="00D71A82" w:rsidP="00D71A82">
      <w:pPr>
        <w:spacing w:after="0" w:line="240" w:lineRule="auto"/>
        <w:contextualSpacing/>
        <w:rPr>
          <w:rFonts w:cs="Arial"/>
          <w:sz w:val="22"/>
        </w:rPr>
      </w:pPr>
      <w:r w:rsidRPr="00A61274">
        <w:rPr>
          <w:rFonts w:cs="Arial"/>
          <w:sz w:val="22"/>
        </w:rPr>
        <w:t xml:space="preserve">Regardless of how the direct payment is made, </w:t>
      </w:r>
      <w:r w:rsidR="003A243C" w:rsidRPr="00A61274">
        <w:rPr>
          <w:rFonts w:cs="Arial"/>
          <w:sz w:val="22"/>
        </w:rPr>
        <w:t>adults</w:t>
      </w:r>
      <w:r w:rsidRPr="00A61274">
        <w:rPr>
          <w:rFonts w:cs="Arial"/>
          <w:sz w:val="22"/>
        </w:rPr>
        <w:t>/ their representatives are required to sign an agreement acknowledging their responsibilities as recipients of direct payments.</w:t>
      </w:r>
      <w:r w:rsidR="00154CB5" w:rsidRPr="00A61274">
        <w:rPr>
          <w:rFonts w:cs="Arial"/>
          <w:sz w:val="22"/>
        </w:rPr>
        <w:t xml:space="preserve">  The agreement includes such matters as appropriate record keeping on spend.</w:t>
      </w:r>
      <w:r w:rsidR="00210D6B" w:rsidRPr="00A61274">
        <w:rPr>
          <w:rFonts w:cs="Arial"/>
          <w:sz w:val="22"/>
        </w:rPr>
        <w:t xml:space="preserve">  </w:t>
      </w:r>
      <w:r w:rsidR="00154CB5" w:rsidRPr="00A61274">
        <w:rPr>
          <w:rFonts w:cs="Arial"/>
          <w:sz w:val="22"/>
        </w:rPr>
        <w:t xml:space="preserve"> </w:t>
      </w:r>
      <w:r w:rsidR="00210D6B" w:rsidRPr="00A61274">
        <w:rPr>
          <w:rFonts w:cs="Arial"/>
          <w:sz w:val="22"/>
        </w:rPr>
        <w:t>Creating a card account also requires practitioners to undertake an identification check using the ‘</w:t>
      </w:r>
      <w:r w:rsidR="00210D6B" w:rsidRPr="00A61274">
        <w:rPr>
          <w:rStyle w:val="cf01"/>
          <w:rFonts w:ascii="Arial" w:hAnsi="Arial" w:cs="Arial"/>
          <w:sz w:val="22"/>
          <w:szCs w:val="22"/>
        </w:rPr>
        <w:t xml:space="preserve">Know Your Customer checklist’.  </w:t>
      </w:r>
      <w:r w:rsidR="00154CB5" w:rsidRPr="00A61274">
        <w:rPr>
          <w:rFonts w:cs="Arial"/>
          <w:sz w:val="22"/>
        </w:rPr>
        <w:t xml:space="preserve"> </w:t>
      </w:r>
      <w:r w:rsidRPr="00A61274">
        <w:rPr>
          <w:rFonts w:cs="Arial"/>
          <w:sz w:val="22"/>
        </w:rPr>
        <w:t xml:space="preserve">  </w:t>
      </w:r>
    </w:p>
    <w:p w14:paraId="2931A920" w14:textId="77777777" w:rsidR="0065400B" w:rsidRPr="00A61274" w:rsidRDefault="0065400B" w:rsidP="00D71A82">
      <w:pPr>
        <w:spacing w:after="0" w:line="240" w:lineRule="auto"/>
        <w:contextualSpacing/>
        <w:rPr>
          <w:rFonts w:cs="Arial"/>
          <w:sz w:val="22"/>
        </w:rPr>
      </w:pPr>
    </w:p>
    <w:p w14:paraId="7131F0B0" w14:textId="77777777" w:rsidR="00CD64F5" w:rsidRPr="00085161" w:rsidRDefault="00AF0A27" w:rsidP="00CD64F5">
      <w:pPr>
        <w:pStyle w:val="Heading3"/>
        <w:rPr>
          <w:color w:val="auto"/>
          <w:lang w:val="en-US"/>
        </w:rPr>
      </w:pPr>
      <w:bookmarkStart w:id="37" w:name="_Toc169091933"/>
      <w:r w:rsidRPr="00085161">
        <w:rPr>
          <w:color w:val="auto"/>
          <w:lang w:val="en-US"/>
        </w:rPr>
        <w:t>4.2</w:t>
      </w:r>
      <w:r w:rsidRPr="00085161">
        <w:rPr>
          <w:color w:val="auto"/>
          <w:lang w:val="en-US"/>
        </w:rPr>
        <w:tab/>
      </w:r>
      <w:r w:rsidR="00CD64F5" w:rsidRPr="00085161">
        <w:rPr>
          <w:color w:val="auto"/>
          <w:spacing w:val="1"/>
          <w:sz w:val="28"/>
          <w:szCs w:val="28"/>
          <w:lang w:val="en-US"/>
        </w:rPr>
        <w:t>M</w:t>
      </w:r>
      <w:r w:rsidR="00CD64F5" w:rsidRPr="00085161">
        <w:rPr>
          <w:color w:val="auto"/>
          <w:sz w:val="28"/>
          <w:szCs w:val="28"/>
          <w:lang w:val="en-US"/>
        </w:rPr>
        <w:t>a</w:t>
      </w:r>
      <w:r w:rsidR="00CD64F5" w:rsidRPr="00085161">
        <w:rPr>
          <w:color w:val="auto"/>
          <w:spacing w:val="-3"/>
          <w:sz w:val="28"/>
          <w:szCs w:val="28"/>
          <w:lang w:val="en-US"/>
        </w:rPr>
        <w:t>k</w:t>
      </w:r>
      <w:r w:rsidR="00CD64F5" w:rsidRPr="00085161">
        <w:rPr>
          <w:color w:val="auto"/>
          <w:spacing w:val="1"/>
          <w:sz w:val="28"/>
          <w:szCs w:val="28"/>
          <w:lang w:val="en-US"/>
        </w:rPr>
        <w:t>i</w:t>
      </w:r>
      <w:r w:rsidR="00CD64F5" w:rsidRPr="00085161">
        <w:rPr>
          <w:color w:val="auto"/>
          <w:spacing w:val="-1"/>
          <w:sz w:val="28"/>
          <w:szCs w:val="28"/>
          <w:lang w:val="en-US"/>
        </w:rPr>
        <w:t>n</w:t>
      </w:r>
      <w:r w:rsidR="00CD64F5" w:rsidRPr="00085161">
        <w:rPr>
          <w:color w:val="auto"/>
          <w:sz w:val="28"/>
          <w:szCs w:val="28"/>
          <w:lang w:val="en-US"/>
        </w:rPr>
        <w:t xml:space="preserve">g </w:t>
      </w:r>
      <w:r w:rsidR="00CD64F5" w:rsidRPr="00085161">
        <w:rPr>
          <w:color w:val="auto"/>
          <w:spacing w:val="-1"/>
          <w:sz w:val="28"/>
          <w:szCs w:val="28"/>
          <w:lang w:val="en-US"/>
        </w:rPr>
        <w:t>di</w:t>
      </w:r>
      <w:r w:rsidR="00CD64F5" w:rsidRPr="00085161">
        <w:rPr>
          <w:color w:val="auto"/>
          <w:spacing w:val="1"/>
          <w:sz w:val="28"/>
          <w:szCs w:val="28"/>
          <w:lang w:val="en-US"/>
        </w:rPr>
        <w:t>r</w:t>
      </w:r>
      <w:r w:rsidR="00CD64F5" w:rsidRPr="00085161">
        <w:rPr>
          <w:color w:val="auto"/>
          <w:sz w:val="28"/>
          <w:szCs w:val="28"/>
          <w:lang w:val="en-US"/>
        </w:rPr>
        <w:t>ect</w:t>
      </w:r>
      <w:r w:rsidR="00CD64F5" w:rsidRPr="00085161">
        <w:rPr>
          <w:color w:val="auto"/>
          <w:spacing w:val="-1"/>
          <w:sz w:val="28"/>
          <w:szCs w:val="28"/>
          <w:lang w:val="en-US"/>
        </w:rPr>
        <w:t xml:space="preserve"> p</w:t>
      </w:r>
      <w:r w:rsidR="00CD64F5" w:rsidRPr="00085161">
        <w:rPr>
          <w:color w:val="auto"/>
          <w:spacing w:val="4"/>
          <w:sz w:val="28"/>
          <w:szCs w:val="28"/>
          <w:lang w:val="en-US"/>
        </w:rPr>
        <w:t>a</w:t>
      </w:r>
      <w:r w:rsidR="00CD64F5" w:rsidRPr="00085161">
        <w:rPr>
          <w:color w:val="auto"/>
          <w:spacing w:val="-5"/>
          <w:sz w:val="28"/>
          <w:szCs w:val="28"/>
          <w:lang w:val="en-US"/>
        </w:rPr>
        <w:t>y</w:t>
      </w:r>
      <w:r w:rsidR="00CD64F5" w:rsidRPr="00085161">
        <w:rPr>
          <w:color w:val="auto"/>
          <w:sz w:val="28"/>
          <w:szCs w:val="28"/>
          <w:lang w:val="en-US"/>
        </w:rPr>
        <w:t>me</w:t>
      </w:r>
      <w:r w:rsidR="00CD64F5" w:rsidRPr="00085161">
        <w:rPr>
          <w:color w:val="auto"/>
          <w:spacing w:val="-1"/>
          <w:sz w:val="28"/>
          <w:szCs w:val="28"/>
          <w:lang w:val="en-US"/>
        </w:rPr>
        <w:t>n</w:t>
      </w:r>
      <w:r w:rsidR="00CD64F5" w:rsidRPr="00085161">
        <w:rPr>
          <w:color w:val="auto"/>
          <w:sz w:val="28"/>
          <w:szCs w:val="28"/>
          <w:lang w:val="en-US"/>
        </w:rPr>
        <w:t>ts</w:t>
      </w:r>
      <w:r w:rsidR="00CD64F5" w:rsidRPr="00085161">
        <w:rPr>
          <w:color w:val="auto"/>
          <w:spacing w:val="1"/>
          <w:sz w:val="28"/>
          <w:szCs w:val="28"/>
          <w:lang w:val="en-US"/>
        </w:rPr>
        <w:t xml:space="preserve"> </w:t>
      </w:r>
      <w:r w:rsidR="00CD64F5" w:rsidRPr="00085161">
        <w:rPr>
          <w:color w:val="auto"/>
          <w:sz w:val="28"/>
          <w:szCs w:val="28"/>
          <w:lang w:val="en-US"/>
        </w:rPr>
        <w:t>a</w:t>
      </w:r>
      <w:r w:rsidR="00CD64F5" w:rsidRPr="00085161">
        <w:rPr>
          <w:color w:val="auto"/>
          <w:spacing w:val="-3"/>
          <w:sz w:val="28"/>
          <w:szCs w:val="28"/>
          <w:lang w:val="en-US"/>
        </w:rPr>
        <w:t>v</w:t>
      </w:r>
      <w:r w:rsidR="00CD64F5" w:rsidRPr="00085161">
        <w:rPr>
          <w:color w:val="auto"/>
          <w:sz w:val="28"/>
          <w:szCs w:val="28"/>
          <w:lang w:val="en-US"/>
        </w:rPr>
        <w:t>a</w:t>
      </w:r>
      <w:r w:rsidR="00CD64F5" w:rsidRPr="00085161">
        <w:rPr>
          <w:color w:val="auto"/>
          <w:spacing w:val="1"/>
          <w:sz w:val="28"/>
          <w:szCs w:val="28"/>
          <w:lang w:val="en-US"/>
        </w:rPr>
        <w:t>i</w:t>
      </w:r>
      <w:r w:rsidR="00CD64F5" w:rsidRPr="00085161">
        <w:rPr>
          <w:color w:val="auto"/>
          <w:spacing w:val="-1"/>
          <w:sz w:val="28"/>
          <w:szCs w:val="28"/>
          <w:lang w:val="en-US"/>
        </w:rPr>
        <w:t>l</w:t>
      </w:r>
      <w:r w:rsidR="00CD64F5" w:rsidRPr="00085161">
        <w:rPr>
          <w:color w:val="auto"/>
          <w:sz w:val="28"/>
          <w:szCs w:val="28"/>
          <w:lang w:val="en-US"/>
        </w:rPr>
        <w:t>a</w:t>
      </w:r>
      <w:r w:rsidR="00CD64F5" w:rsidRPr="00085161">
        <w:rPr>
          <w:color w:val="auto"/>
          <w:spacing w:val="-1"/>
          <w:sz w:val="28"/>
          <w:szCs w:val="28"/>
          <w:lang w:val="en-US"/>
        </w:rPr>
        <w:t>b</w:t>
      </w:r>
      <w:r w:rsidR="00CD64F5" w:rsidRPr="00085161">
        <w:rPr>
          <w:color w:val="auto"/>
          <w:spacing w:val="1"/>
          <w:sz w:val="28"/>
          <w:szCs w:val="28"/>
          <w:lang w:val="en-US"/>
        </w:rPr>
        <w:t>l</w:t>
      </w:r>
      <w:r w:rsidR="00CD64F5" w:rsidRPr="00085161">
        <w:rPr>
          <w:color w:val="auto"/>
          <w:sz w:val="28"/>
          <w:szCs w:val="28"/>
          <w:lang w:val="en-US"/>
        </w:rPr>
        <w:t>e</w:t>
      </w:r>
      <w:bookmarkEnd w:id="37"/>
      <w:r w:rsidR="00CD64F5" w:rsidRPr="00085161">
        <w:rPr>
          <w:color w:val="auto"/>
          <w:lang w:val="en-US"/>
        </w:rPr>
        <w:t xml:space="preserve"> </w:t>
      </w:r>
    </w:p>
    <w:p w14:paraId="23EB7564" w14:textId="77777777" w:rsidR="00CD64F5" w:rsidRPr="00085161" w:rsidRDefault="00CD64F5" w:rsidP="00CD64F5">
      <w:pPr>
        <w:pStyle w:val="Heading3"/>
        <w:rPr>
          <w:color w:val="auto"/>
          <w:shd w:val="clear" w:color="auto" w:fill="FFFFFF"/>
        </w:rPr>
      </w:pPr>
      <w:bookmarkStart w:id="38" w:name="_Toc169091934"/>
      <w:r w:rsidRPr="00085161">
        <w:rPr>
          <w:color w:val="auto"/>
          <w:shd w:val="clear" w:color="auto" w:fill="FFFFFF"/>
        </w:rPr>
        <w:t>4.</w:t>
      </w:r>
      <w:r w:rsidR="00AF0A27" w:rsidRPr="00085161">
        <w:rPr>
          <w:color w:val="auto"/>
          <w:shd w:val="clear" w:color="auto" w:fill="FFFFFF"/>
        </w:rPr>
        <w:t>2</w:t>
      </w:r>
      <w:r w:rsidRPr="00085161">
        <w:rPr>
          <w:color w:val="auto"/>
          <w:shd w:val="clear" w:color="auto" w:fill="FFFFFF"/>
        </w:rPr>
        <w:t>.1</w:t>
      </w:r>
      <w:r w:rsidRPr="00085161">
        <w:rPr>
          <w:color w:val="auto"/>
          <w:shd w:val="clear" w:color="auto" w:fill="FFFFFF"/>
        </w:rPr>
        <w:tab/>
      </w:r>
      <w:r w:rsidR="003A243C" w:rsidRPr="003A243C">
        <w:rPr>
          <w:color w:val="auto"/>
          <w:shd w:val="clear" w:color="auto" w:fill="FFFFFF"/>
        </w:rPr>
        <w:t>Adult</w:t>
      </w:r>
      <w:r w:rsidRPr="003A243C">
        <w:rPr>
          <w:color w:val="auto"/>
          <w:shd w:val="clear" w:color="auto" w:fill="FFFFFF"/>
        </w:rPr>
        <w:t xml:space="preserve">s with capacity to request </w:t>
      </w:r>
      <w:r w:rsidRPr="00085161">
        <w:rPr>
          <w:color w:val="auto"/>
          <w:shd w:val="clear" w:color="auto" w:fill="FFFFFF"/>
        </w:rPr>
        <w:t>a direct payment</w:t>
      </w:r>
      <w:bookmarkEnd w:id="38"/>
    </w:p>
    <w:p w14:paraId="1B035512" w14:textId="77777777" w:rsidR="00CD64F5" w:rsidRPr="00085161" w:rsidRDefault="00CD64F5" w:rsidP="00CD64F5">
      <w:pPr>
        <w:pStyle w:val="NormalWeb"/>
        <w:shd w:val="clear" w:color="auto" w:fill="FFFFFF"/>
        <w:rPr>
          <w:rFonts w:ascii="Arial" w:hAnsi="Arial" w:cs="Arial"/>
          <w:sz w:val="22"/>
          <w:szCs w:val="22"/>
          <w:shd w:val="clear" w:color="auto" w:fill="FFFFFF"/>
        </w:rPr>
      </w:pPr>
      <w:r w:rsidRPr="00085161">
        <w:rPr>
          <w:rFonts w:ascii="Arial" w:hAnsi="Arial" w:cs="Arial"/>
          <w:sz w:val="22"/>
          <w:szCs w:val="22"/>
          <w:shd w:val="clear" w:color="auto" w:fill="FFFFFF"/>
        </w:rPr>
        <w:t>Care practitioners must clarify at the earliest stage possible where the request for a direct payment originates.  Direct payments may be made to the</w:t>
      </w:r>
      <w:r w:rsidR="003A243C">
        <w:rPr>
          <w:rFonts w:ascii="Arial" w:hAnsi="Arial" w:cs="Arial"/>
          <w:sz w:val="22"/>
          <w:szCs w:val="22"/>
          <w:shd w:val="clear" w:color="auto" w:fill="FFFFFF"/>
        </w:rPr>
        <w:t xml:space="preserve"> adult</w:t>
      </w:r>
      <w:r w:rsidRPr="00085161">
        <w:rPr>
          <w:rFonts w:ascii="Arial" w:hAnsi="Arial" w:cs="Arial"/>
          <w:sz w:val="22"/>
          <w:szCs w:val="22"/>
          <w:shd w:val="clear" w:color="auto" w:fill="FFFFFF"/>
        </w:rPr>
        <w:t>, or if the</w:t>
      </w:r>
      <w:r w:rsidR="003A243C">
        <w:rPr>
          <w:rFonts w:ascii="Arial" w:hAnsi="Arial" w:cs="Arial"/>
          <w:sz w:val="22"/>
          <w:szCs w:val="22"/>
          <w:shd w:val="clear" w:color="auto" w:fill="FFFFFF"/>
        </w:rPr>
        <w:t>y</w:t>
      </w:r>
      <w:r w:rsidRPr="00085161">
        <w:rPr>
          <w:rFonts w:ascii="Arial" w:hAnsi="Arial" w:cs="Arial"/>
          <w:sz w:val="22"/>
          <w:szCs w:val="22"/>
          <w:shd w:val="clear" w:color="auto" w:fill="FFFFFF"/>
        </w:rPr>
        <w:t xml:space="preserve"> request it, to a nominated person acting on their behalf.  Where the</w:t>
      </w:r>
      <w:r w:rsidR="003A243C">
        <w:rPr>
          <w:rFonts w:ascii="Arial" w:hAnsi="Arial" w:cs="Arial"/>
          <w:sz w:val="22"/>
          <w:szCs w:val="22"/>
          <w:shd w:val="clear" w:color="auto" w:fill="FFFFFF"/>
        </w:rPr>
        <w:t xml:space="preserve"> adult</w:t>
      </w:r>
      <w:r w:rsidRPr="00085161">
        <w:rPr>
          <w:rFonts w:ascii="Arial" w:hAnsi="Arial" w:cs="Arial"/>
          <w:sz w:val="22"/>
          <w:szCs w:val="22"/>
          <w:shd w:val="clear" w:color="auto" w:fill="FFFFFF"/>
        </w:rPr>
        <w:t xml:space="preserve"> requests that a nominated person receive the direct payment, the nominated person should be involved in the care planning journey, unless the</w:t>
      </w:r>
      <w:r w:rsidR="003A243C">
        <w:rPr>
          <w:rFonts w:ascii="Arial" w:hAnsi="Arial" w:cs="Arial"/>
          <w:sz w:val="22"/>
          <w:szCs w:val="22"/>
          <w:shd w:val="clear" w:color="auto" w:fill="FFFFFF"/>
        </w:rPr>
        <w:t xml:space="preserve"> adult </w:t>
      </w:r>
      <w:r w:rsidRPr="00085161">
        <w:rPr>
          <w:rFonts w:ascii="Arial" w:hAnsi="Arial" w:cs="Arial"/>
          <w:sz w:val="22"/>
          <w:szCs w:val="22"/>
          <w:shd w:val="clear" w:color="auto" w:fill="FFFFFF"/>
        </w:rPr>
        <w:t>does not want this. The nominated person should receive the same information about direct payments processes as the</w:t>
      </w:r>
      <w:r w:rsidR="003A243C">
        <w:rPr>
          <w:rFonts w:ascii="Arial" w:hAnsi="Arial" w:cs="Arial"/>
          <w:sz w:val="22"/>
          <w:szCs w:val="22"/>
          <w:shd w:val="clear" w:color="auto" w:fill="FFFFFF"/>
        </w:rPr>
        <w:t xml:space="preserve"> adult</w:t>
      </w:r>
      <w:r w:rsidRPr="00085161">
        <w:rPr>
          <w:rFonts w:ascii="Arial" w:hAnsi="Arial" w:cs="Arial"/>
          <w:sz w:val="22"/>
          <w:szCs w:val="22"/>
          <w:shd w:val="clear" w:color="auto" w:fill="FFFFFF"/>
        </w:rPr>
        <w:t>.  This is to ensure that the nominated person understands their legal obligations as the direct payment recipient to act in the best interests of the</w:t>
      </w:r>
      <w:r w:rsidR="003A243C">
        <w:rPr>
          <w:rFonts w:ascii="Arial" w:hAnsi="Arial" w:cs="Arial"/>
          <w:sz w:val="22"/>
          <w:szCs w:val="22"/>
          <w:shd w:val="clear" w:color="auto" w:fill="FFFFFF"/>
        </w:rPr>
        <w:t xml:space="preserve"> adult</w:t>
      </w:r>
      <w:r w:rsidRPr="00085161">
        <w:rPr>
          <w:rFonts w:ascii="Arial" w:hAnsi="Arial" w:cs="Arial"/>
          <w:sz w:val="22"/>
          <w:szCs w:val="22"/>
          <w:shd w:val="clear" w:color="auto" w:fill="FFFFFF"/>
        </w:rPr>
        <w:t>.</w:t>
      </w:r>
    </w:p>
    <w:p w14:paraId="69E361E9" w14:textId="77777777" w:rsidR="00CD64F5" w:rsidRPr="00085161" w:rsidRDefault="00CD64F5" w:rsidP="00CD64F5">
      <w:pPr>
        <w:pStyle w:val="NormalWeb"/>
        <w:shd w:val="clear" w:color="auto" w:fill="FFFFFF"/>
        <w:rPr>
          <w:rFonts w:ascii="Arial" w:hAnsi="Arial" w:cs="Arial"/>
          <w:sz w:val="22"/>
          <w:szCs w:val="22"/>
          <w:shd w:val="clear" w:color="auto" w:fill="FFFFFF"/>
        </w:rPr>
      </w:pPr>
    </w:p>
    <w:p w14:paraId="533027B2" w14:textId="77777777" w:rsidR="00CD64F5" w:rsidRPr="00085161" w:rsidRDefault="00CD64F5" w:rsidP="00CD64F5">
      <w:pPr>
        <w:pStyle w:val="NormalWeb"/>
        <w:shd w:val="clear" w:color="auto" w:fill="FFFFFF"/>
        <w:rPr>
          <w:rFonts w:ascii="Arial" w:eastAsia="Times New Roman" w:hAnsi="Arial" w:cs="Arial"/>
          <w:sz w:val="22"/>
          <w:szCs w:val="22"/>
          <w:lang w:eastAsia="en-GB"/>
        </w:rPr>
      </w:pPr>
      <w:r w:rsidRPr="00085161">
        <w:rPr>
          <w:rFonts w:ascii="Arial" w:hAnsi="Arial" w:cs="Arial"/>
          <w:sz w:val="22"/>
          <w:szCs w:val="22"/>
          <w:lang w:val="en-US"/>
        </w:rPr>
        <w:t>Where an</w:t>
      </w:r>
      <w:r w:rsidR="003A243C">
        <w:rPr>
          <w:rFonts w:ascii="Arial" w:hAnsi="Arial" w:cs="Arial"/>
          <w:sz w:val="22"/>
          <w:szCs w:val="22"/>
          <w:lang w:val="en-US"/>
        </w:rPr>
        <w:t xml:space="preserve"> adult</w:t>
      </w:r>
      <w:r w:rsidR="00D77F50" w:rsidRPr="00606F63">
        <w:rPr>
          <w:rFonts w:ascii="Arial" w:hAnsi="Arial" w:cs="Arial"/>
          <w:sz w:val="22"/>
          <w:szCs w:val="22"/>
          <w:lang w:val="en-US"/>
        </w:rPr>
        <w:t xml:space="preserve"> </w:t>
      </w:r>
      <w:r w:rsidRPr="00085161">
        <w:rPr>
          <w:rFonts w:ascii="Arial" w:hAnsi="Arial" w:cs="Arial"/>
          <w:sz w:val="22"/>
          <w:szCs w:val="22"/>
          <w:lang w:val="en-US"/>
        </w:rPr>
        <w:t xml:space="preserve">has mental capacity to request a direct payment (payable to themselves or a nominated person), </w:t>
      </w:r>
      <w:r w:rsidR="0010317B" w:rsidRPr="00085161">
        <w:rPr>
          <w:rFonts w:ascii="Arial" w:hAnsi="Arial" w:cs="Arial"/>
          <w:sz w:val="22"/>
          <w:szCs w:val="22"/>
          <w:lang w:val="en-US"/>
        </w:rPr>
        <w:t xml:space="preserve">and </w:t>
      </w:r>
      <w:r w:rsidR="0010317B" w:rsidRPr="00085161">
        <w:rPr>
          <w:rFonts w:ascii="Arial" w:hAnsi="Arial" w:cs="Arial"/>
          <w:sz w:val="22"/>
          <w:shd w:val="clear" w:color="auto" w:fill="FFFFFF"/>
        </w:rPr>
        <w:t>where a direct payment relates in whole or in part to needs met via the Care Act</w:t>
      </w:r>
      <w:r w:rsidR="00CA225F" w:rsidRPr="00085161">
        <w:rPr>
          <w:rFonts w:ascii="Arial" w:hAnsi="Arial" w:cs="Arial"/>
          <w:sz w:val="22"/>
          <w:shd w:val="clear" w:color="auto" w:fill="FFFFFF"/>
        </w:rPr>
        <w:t>/ duties discharged under s117 of the MHA</w:t>
      </w:r>
      <w:r w:rsidR="0010317B" w:rsidRPr="00085161">
        <w:rPr>
          <w:rFonts w:ascii="Arial" w:hAnsi="Arial" w:cs="Arial"/>
          <w:sz w:val="22"/>
          <w:szCs w:val="22"/>
          <w:lang w:val="en-US"/>
        </w:rPr>
        <w:t xml:space="preserve">, </w:t>
      </w:r>
      <w:r w:rsidRPr="00085161">
        <w:rPr>
          <w:rFonts w:ascii="Arial" w:hAnsi="Arial" w:cs="Arial"/>
          <w:sz w:val="22"/>
          <w:szCs w:val="22"/>
          <w:lang w:val="en-US"/>
        </w:rPr>
        <w:t xml:space="preserve">care practitioners must satisfy themselves that four statutory </w:t>
      </w:r>
      <w:r w:rsidRPr="00085161">
        <w:rPr>
          <w:rFonts w:ascii="Arial" w:eastAsia="Times New Roman" w:hAnsi="Arial" w:cs="Arial"/>
          <w:sz w:val="22"/>
          <w:szCs w:val="22"/>
          <w:lang w:eastAsia="en-GB"/>
        </w:rPr>
        <w:t>conditions are met in their entirety; the conditions are:</w:t>
      </w:r>
    </w:p>
    <w:p w14:paraId="796FC1C2" w14:textId="77777777" w:rsidR="00CD64F5" w:rsidRPr="00085161" w:rsidRDefault="003A243C" w:rsidP="00C709C9">
      <w:pPr>
        <w:pStyle w:val="ListParagraph"/>
        <w:numPr>
          <w:ilvl w:val="0"/>
          <w:numId w:val="15"/>
        </w:numPr>
        <w:shd w:val="clear" w:color="auto" w:fill="FFFFFF"/>
        <w:spacing w:after="0" w:line="240" w:lineRule="auto"/>
        <w:rPr>
          <w:rFonts w:eastAsia="Times New Roman" w:cs="Arial"/>
          <w:sz w:val="22"/>
          <w:lang w:eastAsia="en-GB"/>
        </w:rPr>
      </w:pPr>
      <w:r w:rsidRPr="00085161">
        <w:rPr>
          <w:rFonts w:eastAsia="Times New Roman" w:cs="Arial"/>
          <w:sz w:val="22"/>
          <w:lang w:eastAsia="en-GB"/>
        </w:rPr>
        <w:t>T</w:t>
      </w:r>
      <w:r w:rsidR="00CD64F5" w:rsidRPr="00085161">
        <w:rPr>
          <w:rFonts w:eastAsia="Times New Roman" w:cs="Arial"/>
          <w:sz w:val="22"/>
          <w:lang w:eastAsia="en-GB"/>
        </w:rPr>
        <w:t>he</w:t>
      </w:r>
      <w:r>
        <w:rPr>
          <w:rFonts w:eastAsia="Times New Roman" w:cs="Arial"/>
          <w:sz w:val="22"/>
          <w:lang w:eastAsia="en-GB"/>
        </w:rPr>
        <w:t xml:space="preserve"> adult</w:t>
      </w:r>
      <w:r w:rsidR="00CD64F5" w:rsidRPr="00085161">
        <w:rPr>
          <w:rFonts w:eastAsia="Times New Roman" w:cs="Arial"/>
          <w:sz w:val="22"/>
          <w:lang w:eastAsia="en-GB"/>
        </w:rPr>
        <w:t xml:space="preserve"> has capacity to make the request, and where there is a nominated person, that person agrees to receive the payments</w:t>
      </w:r>
    </w:p>
    <w:p w14:paraId="4F693779" w14:textId="77777777" w:rsidR="00CD64F5" w:rsidRPr="00A61274" w:rsidRDefault="00CD64F5" w:rsidP="00C709C9">
      <w:pPr>
        <w:pStyle w:val="ListParagraph"/>
        <w:numPr>
          <w:ilvl w:val="0"/>
          <w:numId w:val="15"/>
        </w:numPr>
        <w:shd w:val="clear" w:color="auto" w:fill="FFFFFF"/>
        <w:spacing w:after="0" w:line="240" w:lineRule="auto"/>
        <w:rPr>
          <w:rFonts w:eastAsia="Times New Roman" w:cs="Arial"/>
          <w:sz w:val="22"/>
          <w:lang w:eastAsia="en-GB"/>
        </w:rPr>
      </w:pPr>
      <w:r w:rsidRPr="00085161">
        <w:rPr>
          <w:rFonts w:eastAsia="Times New Roman" w:cs="Arial"/>
          <w:sz w:val="22"/>
          <w:lang w:eastAsia="en-GB"/>
        </w:rPr>
        <w:t xml:space="preserve">the </w:t>
      </w:r>
      <w:r w:rsidRPr="00A61274">
        <w:rPr>
          <w:rFonts w:eastAsia="Times New Roman" w:cs="Arial"/>
          <w:sz w:val="22"/>
          <w:lang w:eastAsia="en-GB"/>
        </w:rPr>
        <w:t xml:space="preserve">Council/ </w:t>
      </w:r>
      <w:r w:rsidR="00D77F50" w:rsidRPr="00A61274">
        <w:rPr>
          <w:rFonts w:eastAsia="Times New Roman" w:cs="Arial"/>
          <w:sz w:val="22"/>
          <w:lang w:eastAsia="en-GB"/>
        </w:rPr>
        <w:t>ICB</w:t>
      </w:r>
      <w:r w:rsidRPr="00A61274">
        <w:rPr>
          <w:rFonts w:eastAsia="Times New Roman" w:cs="Arial"/>
          <w:sz w:val="22"/>
          <w:lang w:eastAsia="en-GB"/>
        </w:rPr>
        <w:t xml:space="preserve"> is not prohibited by regulations from meeting the</w:t>
      </w:r>
      <w:r w:rsidR="003A243C" w:rsidRPr="00A61274">
        <w:rPr>
          <w:rFonts w:eastAsia="Times New Roman" w:cs="Arial"/>
          <w:sz w:val="22"/>
          <w:lang w:eastAsia="en-GB"/>
        </w:rPr>
        <w:t xml:space="preserve"> adult</w:t>
      </w:r>
      <w:r w:rsidRPr="00A61274">
        <w:rPr>
          <w:rFonts w:eastAsia="Times New Roman" w:cs="Arial"/>
          <w:sz w:val="22"/>
          <w:lang w:eastAsia="en-GB"/>
        </w:rPr>
        <w:t>’s needs by making direct payments to the</w:t>
      </w:r>
      <w:r w:rsidR="003A243C" w:rsidRPr="00A61274">
        <w:rPr>
          <w:rFonts w:eastAsia="Times New Roman" w:cs="Arial"/>
          <w:sz w:val="22"/>
          <w:lang w:eastAsia="en-GB"/>
        </w:rPr>
        <w:t xml:space="preserve"> adult</w:t>
      </w:r>
      <w:r w:rsidRPr="00A61274">
        <w:rPr>
          <w:rFonts w:eastAsia="Times New Roman" w:cs="Arial"/>
          <w:sz w:val="22"/>
          <w:lang w:eastAsia="en-GB"/>
        </w:rPr>
        <w:t xml:space="preserve"> or nominated person</w:t>
      </w:r>
    </w:p>
    <w:p w14:paraId="1281EA83" w14:textId="77777777" w:rsidR="002B413B" w:rsidRPr="00A61274" w:rsidRDefault="00CD64F5" w:rsidP="002B413B">
      <w:pPr>
        <w:pStyle w:val="ListParagraph"/>
        <w:numPr>
          <w:ilvl w:val="0"/>
          <w:numId w:val="15"/>
        </w:numPr>
        <w:shd w:val="clear" w:color="auto" w:fill="FFFFFF"/>
        <w:spacing w:after="0" w:line="240" w:lineRule="auto"/>
        <w:rPr>
          <w:rFonts w:eastAsia="Times New Roman" w:cs="Arial"/>
          <w:sz w:val="22"/>
          <w:lang w:eastAsia="en-GB"/>
        </w:rPr>
      </w:pPr>
      <w:r w:rsidRPr="00A61274">
        <w:rPr>
          <w:rFonts w:eastAsia="Times New Roman" w:cs="Arial"/>
          <w:sz w:val="22"/>
          <w:lang w:eastAsia="en-GB"/>
        </w:rPr>
        <w:t>the care practitioner is satisfied that the</w:t>
      </w:r>
      <w:r w:rsidR="003A243C" w:rsidRPr="00A61274">
        <w:rPr>
          <w:rFonts w:eastAsia="Times New Roman" w:cs="Arial"/>
          <w:sz w:val="22"/>
          <w:lang w:eastAsia="en-GB"/>
        </w:rPr>
        <w:t xml:space="preserve"> adult</w:t>
      </w:r>
      <w:r w:rsidR="00D77F50" w:rsidRPr="00A61274">
        <w:rPr>
          <w:rFonts w:eastAsia="Times New Roman" w:cs="Arial"/>
          <w:sz w:val="22"/>
          <w:lang w:eastAsia="en-GB"/>
        </w:rPr>
        <w:t xml:space="preserve"> </w:t>
      </w:r>
      <w:r w:rsidRPr="00A61274">
        <w:rPr>
          <w:rFonts w:eastAsia="Times New Roman" w:cs="Arial"/>
          <w:sz w:val="22"/>
          <w:lang w:eastAsia="en-GB"/>
        </w:rPr>
        <w:t>or nominated person is capable of managing direct payments either alone, or with whatever help the care practitioner thinks the</w:t>
      </w:r>
      <w:r w:rsidR="003A243C" w:rsidRPr="00A61274">
        <w:rPr>
          <w:rFonts w:eastAsia="Times New Roman" w:cs="Arial"/>
          <w:sz w:val="22"/>
          <w:lang w:eastAsia="en-GB"/>
        </w:rPr>
        <w:t xml:space="preserve"> adult</w:t>
      </w:r>
      <w:r w:rsidR="00D77F50" w:rsidRPr="00A61274">
        <w:rPr>
          <w:rFonts w:eastAsia="Times New Roman" w:cs="Arial"/>
          <w:sz w:val="22"/>
          <w:lang w:eastAsia="en-GB"/>
        </w:rPr>
        <w:t xml:space="preserve"> </w:t>
      </w:r>
      <w:r w:rsidRPr="00A61274">
        <w:rPr>
          <w:rFonts w:eastAsia="Times New Roman" w:cs="Arial"/>
          <w:sz w:val="22"/>
          <w:lang w:eastAsia="en-GB"/>
        </w:rPr>
        <w:t>or nominated person will be able to access</w:t>
      </w:r>
    </w:p>
    <w:p w14:paraId="1D0E56FE" w14:textId="77777777" w:rsidR="00CD64F5" w:rsidRPr="00A61274" w:rsidRDefault="00CD64F5" w:rsidP="002B413B">
      <w:pPr>
        <w:pStyle w:val="ListParagraph"/>
        <w:numPr>
          <w:ilvl w:val="0"/>
          <w:numId w:val="15"/>
        </w:numPr>
        <w:shd w:val="clear" w:color="auto" w:fill="FFFFFF"/>
        <w:spacing w:after="0" w:line="240" w:lineRule="auto"/>
        <w:rPr>
          <w:rFonts w:eastAsia="Times New Roman" w:cs="Arial"/>
          <w:sz w:val="22"/>
          <w:lang w:eastAsia="en-GB"/>
        </w:rPr>
      </w:pPr>
      <w:r w:rsidRPr="00A61274">
        <w:rPr>
          <w:rFonts w:eastAsia="Times New Roman" w:cs="Arial"/>
          <w:sz w:val="22"/>
          <w:lang w:eastAsia="en-GB"/>
        </w:rPr>
        <w:t>the care practitioner is satisfied that making direct payments to the</w:t>
      </w:r>
      <w:r w:rsidR="003A243C" w:rsidRPr="00A61274">
        <w:rPr>
          <w:rFonts w:eastAsia="Times New Roman" w:cs="Arial"/>
          <w:sz w:val="22"/>
          <w:lang w:eastAsia="en-GB"/>
        </w:rPr>
        <w:t xml:space="preserve"> adult</w:t>
      </w:r>
      <w:r w:rsidRPr="00A61274">
        <w:rPr>
          <w:rFonts w:eastAsia="Times New Roman" w:cs="Arial"/>
          <w:sz w:val="22"/>
          <w:lang w:eastAsia="en-GB"/>
        </w:rPr>
        <w:t xml:space="preserve"> or nominated person is an appropriate way to meet the needs in question</w:t>
      </w:r>
      <w:r w:rsidR="002B413B" w:rsidRPr="00A61274">
        <w:rPr>
          <w:rFonts w:eastAsia="Times New Roman" w:cs="Arial"/>
          <w:sz w:val="22"/>
          <w:lang w:eastAsia="en-GB"/>
        </w:rPr>
        <w:t>/ discharge obligations under s117 of the MHA</w:t>
      </w:r>
      <w:r w:rsidRPr="00A61274">
        <w:rPr>
          <w:rFonts w:eastAsia="Times New Roman" w:cs="Arial"/>
          <w:sz w:val="22"/>
          <w:lang w:eastAsia="en-GB"/>
        </w:rPr>
        <w:t>.</w:t>
      </w:r>
    </w:p>
    <w:p w14:paraId="4A2C18FA" w14:textId="77777777" w:rsidR="004548B4" w:rsidRPr="00A61274" w:rsidRDefault="004548B4" w:rsidP="004548B4">
      <w:pPr>
        <w:shd w:val="clear" w:color="auto" w:fill="FFFFFF"/>
        <w:spacing w:after="0" w:line="240" w:lineRule="auto"/>
        <w:rPr>
          <w:rFonts w:eastAsia="Times New Roman" w:cs="Arial"/>
          <w:sz w:val="22"/>
          <w:lang w:eastAsia="en-GB"/>
        </w:rPr>
      </w:pPr>
    </w:p>
    <w:p w14:paraId="18C70C55" w14:textId="77777777" w:rsidR="004548B4" w:rsidRPr="00A61274" w:rsidRDefault="004548B4" w:rsidP="004548B4">
      <w:pPr>
        <w:shd w:val="clear" w:color="auto" w:fill="FFFFFF"/>
        <w:spacing w:after="0" w:line="240" w:lineRule="auto"/>
        <w:rPr>
          <w:rFonts w:eastAsia="Times New Roman" w:cs="Arial"/>
          <w:sz w:val="22"/>
          <w:lang w:eastAsia="en-GB"/>
        </w:rPr>
      </w:pPr>
      <w:r w:rsidRPr="00A61274">
        <w:rPr>
          <w:rFonts w:eastAsia="Times New Roman" w:cs="Arial"/>
          <w:sz w:val="22"/>
          <w:lang w:eastAsia="en-GB"/>
        </w:rPr>
        <w:t xml:space="preserve">NHS (Direct Payment) Regulations 2013 10 and 11 also impose conditions on making direct payments, which taken as a whole, are broadly reflective of requirements in the Care Act.   </w:t>
      </w:r>
    </w:p>
    <w:p w14:paraId="2730E6BB" w14:textId="77777777" w:rsidR="00BF20DE" w:rsidRPr="00A61274" w:rsidRDefault="00BF20DE" w:rsidP="00BF20DE">
      <w:pPr>
        <w:shd w:val="clear" w:color="auto" w:fill="FFFFFF"/>
        <w:spacing w:after="0" w:line="240" w:lineRule="auto"/>
        <w:rPr>
          <w:rFonts w:eastAsia="Times New Roman" w:cs="Arial"/>
          <w:sz w:val="22"/>
          <w:lang w:eastAsia="en-GB"/>
        </w:rPr>
      </w:pPr>
    </w:p>
    <w:p w14:paraId="1A106336" w14:textId="77777777" w:rsidR="00CD64F5" w:rsidRPr="00A61274" w:rsidRDefault="00CD64F5" w:rsidP="00597F42">
      <w:pPr>
        <w:pStyle w:val="Heading3"/>
        <w:rPr>
          <w:color w:val="auto"/>
          <w:shd w:val="clear" w:color="auto" w:fill="FFFFFF"/>
        </w:rPr>
      </w:pPr>
      <w:bookmarkStart w:id="39" w:name="_Toc169091935"/>
      <w:r w:rsidRPr="00A61274">
        <w:rPr>
          <w:color w:val="auto"/>
          <w:shd w:val="clear" w:color="auto" w:fill="FFFFFF"/>
        </w:rPr>
        <w:t>4.</w:t>
      </w:r>
      <w:r w:rsidR="00AF0A27" w:rsidRPr="00A61274">
        <w:rPr>
          <w:color w:val="auto"/>
          <w:shd w:val="clear" w:color="auto" w:fill="FFFFFF"/>
        </w:rPr>
        <w:t>2</w:t>
      </w:r>
      <w:r w:rsidRPr="00A61274">
        <w:rPr>
          <w:color w:val="auto"/>
          <w:shd w:val="clear" w:color="auto" w:fill="FFFFFF"/>
        </w:rPr>
        <w:t>.2</w:t>
      </w:r>
      <w:r w:rsidRPr="00A61274">
        <w:rPr>
          <w:color w:val="auto"/>
          <w:shd w:val="clear" w:color="auto" w:fill="FFFFFF"/>
        </w:rPr>
        <w:tab/>
      </w:r>
      <w:r w:rsidR="003A243C" w:rsidRPr="00A61274">
        <w:rPr>
          <w:color w:val="auto"/>
          <w:shd w:val="clear" w:color="auto" w:fill="FFFFFF"/>
        </w:rPr>
        <w:t>Adult</w:t>
      </w:r>
      <w:r w:rsidRPr="00A61274">
        <w:rPr>
          <w:color w:val="auto"/>
          <w:shd w:val="clear" w:color="auto" w:fill="FFFFFF"/>
        </w:rPr>
        <w:t>s lacking capacity to request the direct payment</w:t>
      </w:r>
      <w:bookmarkEnd w:id="39"/>
    </w:p>
    <w:p w14:paraId="01BAC8D7" w14:textId="77777777" w:rsidR="001E20A4" w:rsidRPr="00A61274" w:rsidRDefault="001E20A4" w:rsidP="001E20A4">
      <w:pPr>
        <w:pStyle w:val="Heading3"/>
        <w:rPr>
          <w:color w:val="auto"/>
          <w:shd w:val="clear" w:color="auto" w:fill="FFFFFF"/>
        </w:rPr>
      </w:pPr>
      <w:bookmarkStart w:id="40" w:name="_Toc169091936"/>
      <w:r w:rsidRPr="00A61274">
        <w:rPr>
          <w:color w:val="auto"/>
          <w:shd w:val="clear" w:color="auto" w:fill="FFFFFF"/>
        </w:rPr>
        <w:t>4.2.2.1 conditions</w:t>
      </w:r>
      <w:bookmarkEnd w:id="40"/>
      <w:r w:rsidR="00A75968" w:rsidRPr="00A61274">
        <w:rPr>
          <w:color w:val="auto"/>
          <w:shd w:val="clear" w:color="auto" w:fill="FFFFFF"/>
        </w:rPr>
        <w:t xml:space="preserve"> </w:t>
      </w:r>
    </w:p>
    <w:p w14:paraId="75B798C0" w14:textId="77777777" w:rsidR="00CD64F5" w:rsidRPr="00A61274" w:rsidRDefault="00CD64F5" w:rsidP="00CD64F5">
      <w:pPr>
        <w:autoSpaceDE w:val="0"/>
        <w:autoSpaceDN w:val="0"/>
        <w:adjustRightInd w:val="0"/>
        <w:rPr>
          <w:rFonts w:cs="Arial"/>
          <w:sz w:val="22"/>
          <w:shd w:val="clear" w:color="auto" w:fill="FFFFFF"/>
        </w:rPr>
      </w:pPr>
      <w:r w:rsidRPr="00A61274">
        <w:rPr>
          <w:rFonts w:cs="Arial"/>
          <w:sz w:val="22"/>
          <w:shd w:val="clear" w:color="auto" w:fill="FFFFFF"/>
        </w:rPr>
        <w:t xml:space="preserve">Where </w:t>
      </w:r>
      <w:r w:rsidR="003A243C" w:rsidRPr="00A61274">
        <w:rPr>
          <w:rFonts w:cs="Arial"/>
          <w:sz w:val="22"/>
          <w:shd w:val="clear" w:color="auto" w:fill="FFFFFF"/>
        </w:rPr>
        <w:t>adult</w:t>
      </w:r>
      <w:r w:rsidRPr="00A61274">
        <w:rPr>
          <w:rFonts w:cs="Arial"/>
          <w:sz w:val="22"/>
          <w:shd w:val="clear" w:color="auto" w:fill="FFFFFF"/>
        </w:rPr>
        <w:t xml:space="preserve">s are assessed as lacking capacity to request a direct payment, an authorised person can </w:t>
      </w:r>
      <w:r w:rsidR="00FE43E2" w:rsidRPr="00A61274">
        <w:rPr>
          <w:rFonts w:cs="Arial"/>
          <w:sz w:val="22"/>
          <w:shd w:val="clear" w:color="auto" w:fill="FFFFFF"/>
        </w:rPr>
        <w:t>receive</w:t>
      </w:r>
      <w:r w:rsidRPr="00A61274">
        <w:rPr>
          <w:rFonts w:cs="Arial"/>
          <w:sz w:val="22"/>
          <w:shd w:val="clear" w:color="auto" w:fill="FFFFFF"/>
        </w:rPr>
        <w:t xml:space="preserve"> the direct payment on the</w:t>
      </w:r>
      <w:r w:rsidR="003A243C" w:rsidRPr="00A61274">
        <w:rPr>
          <w:rFonts w:cs="Arial"/>
          <w:sz w:val="22"/>
          <w:shd w:val="clear" w:color="auto" w:fill="FFFFFF"/>
        </w:rPr>
        <w:t xml:space="preserve"> adult</w:t>
      </w:r>
      <w:r w:rsidRPr="00A61274">
        <w:rPr>
          <w:rFonts w:cs="Arial"/>
          <w:sz w:val="22"/>
          <w:shd w:val="clear" w:color="auto" w:fill="FFFFFF"/>
        </w:rPr>
        <w:t xml:space="preserve">’s behalf.  Care practitioners must satisfy themselves that </w:t>
      </w:r>
      <w:bookmarkStart w:id="41" w:name="_Hlk64644004"/>
      <w:r w:rsidR="00597F42" w:rsidRPr="00A61274">
        <w:rPr>
          <w:rFonts w:cs="Arial"/>
          <w:sz w:val="22"/>
          <w:shd w:val="clear" w:color="auto" w:fill="FFFFFF"/>
        </w:rPr>
        <w:t>where a direct payment relates in whole or in part to needs met via the Care Act</w:t>
      </w:r>
      <w:bookmarkEnd w:id="41"/>
      <w:r w:rsidR="00CA225F" w:rsidRPr="00A61274">
        <w:rPr>
          <w:rFonts w:cs="Arial"/>
          <w:sz w:val="22"/>
          <w:shd w:val="clear" w:color="auto" w:fill="FFFFFF"/>
        </w:rPr>
        <w:t>/ duties discharged under s117 of the MHA</w:t>
      </w:r>
      <w:r w:rsidR="00597F42" w:rsidRPr="00A61274">
        <w:rPr>
          <w:rFonts w:cs="Arial"/>
          <w:sz w:val="22"/>
          <w:shd w:val="clear" w:color="auto" w:fill="FFFFFF"/>
        </w:rPr>
        <w:t xml:space="preserve">, </w:t>
      </w:r>
      <w:r w:rsidRPr="00A61274">
        <w:rPr>
          <w:rFonts w:cs="Arial"/>
          <w:sz w:val="22"/>
          <w:shd w:val="clear" w:color="auto" w:fill="FFFFFF"/>
        </w:rPr>
        <w:t>the authorised person meets five statutory conditions in their entirety; the conditions are:</w:t>
      </w:r>
    </w:p>
    <w:p w14:paraId="1F6BE3E2" w14:textId="77777777" w:rsidR="00CD64F5" w:rsidRPr="00A61274" w:rsidRDefault="00CD64F5" w:rsidP="00C709C9">
      <w:pPr>
        <w:pStyle w:val="ListParagraph"/>
        <w:numPr>
          <w:ilvl w:val="0"/>
          <w:numId w:val="16"/>
        </w:numPr>
        <w:shd w:val="clear" w:color="auto" w:fill="FFFFFF"/>
        <w:spacing w:after="75" w:line="240" w:lineRule="auto"/>
        <w:rPr>
          <w:rFonts w:eastAsia="Times New Roman" w:cs="Arial"/>
          <w:sz w:val="22"/>
          <w:lang w:eastAsia="en-GB"/>
        </w:rPr>
      </w:pPr>
      <w:r w:rsidRPr="00A61274">
        <w:rPr>
          <w:rFonts w:eastAsia="Times New Roman" w:cs="Arial"/>
          <w:sz w:val="22"/>
          <w:lang w:eastAsia="en-GB"/>
        </w:rPr>
        <w:t>where the person is not authorised under the MCA but there is at least one person who is so authorised, the person who is authorised supports the request</w:t>
      </w:r>
    </w:p>
    <w:p w14:paraId="09120F53" w14:textId="77777777" w:rsidR="00CD64F5" w:rsidRPr="00A61274" w:rsidRDefault="00CD64F5" w:rsidP="00C709C9">
      <w:pPr>
        <w:pStyle w:val="ListParagraph"/>
        <w:numPr>
          <w:ilvl w:val="0"/>
          <w:numId w:val="16"/>
        </w:numPr>
        <w:shd w:val="clear" w:color="auto" w:fill="FFFFFF"/>
        <w:spacing w:after="75" w:line="240" w:lineRule="auto"/>
        <w:rPr>
          <w:rFonts w:eastAsia="Times New Roman" w:cs="Arial"/>
          <w:sz w:val="22"/>
          <w:lang w:eastAsia="en-GB"/>
        </w:rPr>
      </w:pPr>
      <w:r w:rsidRPr="00A61274">
        <w:rPr>
          <w:rFonts w:eastAsia="Times New Roman" w:cs="Arial"/>
          <w:sz w:val="22"/>
          <w:lang w:eastAsia="en-GB"/>
        </w:rPr>
        <w:t xml:space="preserve">the </w:t>
      </w:r>
      <w:r w:rsidR="00D77F50" w:rsidRPr="00A61274">
        <w:rPr>
          <w:rFonts w:eastAsia="Times New Roman" w:cs="Arial"/>
          <w:sz w:val="22"/>
          <w:lang w:eastAsia="en-GB"/>
        </w:rPr>
        <w:t>ICB</w:t>
      </w:r>
      <w:r w:rsidRPr="00A61274">
        <w:rPr>
          <w:rFonts w:eastAsia="Times New Roman" w:cs="Arial"/>
          <w:sz w:val="22"/>
          <w:lang w:eastAsia="en-GB"/>
        </w:rPr>
        <w:t xml:space="preserve"> is not prohibited by regulations from meeting the</w:t>
      </w:r>
      <w:r w:rsidR="003A243C" w:rsidRPr="00A61274">
        <w:rPr>
          <w:rFonts w:eastAsia="Times New Roman" w:cs="Arial"/>
          <w:sz w:val="22"/>
          <w:lang w:eastAsia="en-GB"/>
        </w:rPr>
        <w:t xml:space="preserve"> adult</w:t>
      </w:r>
      <w:r w:rsidRPr="00A61274">
        <w:rPr>
          <w:rFonts w:eastAsia="Times New Roman" w:cs="Arial"/>
          <w:sz w:val="22"/>
          <w:lang w:eastAsia="en-GB"/>
        </w:rPr>
        <w:t>’s needs by making direct payments to the authorised person</w:t>
      </w:r>
    </w:p>
    <w:p w14:paraId="14E29BCD" w14:textId="77777777" w:rsidR="00CD64F5" w:rsidRPr="00A61274" w:rsidRDefault="00CD64F5" w:rsidP="00C709C9">
      <w:pPr>
        <w:pStyle w:val="ListParagraph"/>
        <w:numPr>
          <w:ilvl w:val="0"/>
          <w:numId w:val="16"/>
        </w:numPr>
        <w:shd w:val="clear" w:color="auto" w:fill="FFFFFF"/>
        <w:spacing w:after="75" w:line="240" w:lineRule="auto"/>
        <w:rPr>
          <w:rFonts w:eastAsia="Times New Roman" w:cs="Arial"/>
          <w:sz w:val="22"/>
          <w:lang w:eastAsia="en-GB"/>
        </w:rPr>
      </w:pPr>
      <w:r w:rsidRPr="00A61274">
        <w:rPr>
          <w:rFonts w:eastAsia="Times New Roman" w:cs="Arial"/>
          <w:sz w:val="22"/>
          <w:lang w:eastAsia="en-GB"/>
        </w:rPr>
        <w:t>the care practitioner is satisfied that making payments to the authorised person is in the</w:t>
      </w:r>
      <w:r w:rsidR="003A243C" w:rsidRPr="00A61274">
        <w:rPr>
          <w:rFonts w:eastAsia="Times New Roman" w:cs="Arial"/>
          <w:sz w:val="22"/>
          <w:lang w:eastAsia="en-GB"/>
        </w:rPr>
        <w:t xml:space="preserve"> adult</w:t>
      </w:r>
      <w:r w:rsidRPr="00A61274">
        <w:rPr>
          <w:rFonts w:eastAsia="Times New Roman" w:cs="Arial"/>
          <w:sz w:val="22"/>
          <w:lang w:eastAsia="en-GB"/>
        </w:rPr>
        <w:t>’s best interests (</w:t>
      </w:r>
      <w:r w:rsidR="008337DA" w:rsidRPr="00A61274">
        <w:rPr>
          <w:rFonts w:eastAsia="Times New Roman" w:cs="Arial"/>
          <w:sz w:val="22"/>
          <w:lang w:eastAsia="en-GB"/>
        </w:rPr>
        <w:t>within the meaning of</w:t>
      </w:r>
      <w:r w:rsidRPr="00A61274">
        <w:rPr>
          <w:rFonts w:eastAsia="Times New Roman" w:cs="Arial"/>
          <w:sz w:val="22"/>
          <w:lang w:eastAsia="en-GB"/>
        </w:rPr>
        <w:t xml:space="preserve"> the MCA), and that the authorised person will act in the</w:t>
      </w:r>
      <w:r w:rsidR="003A243C" w:rsidRPr="00A61274">
        <w:rPr>
          <w:rFonts w:eastAsia="Times New Roman" w:cs="Arial"/>
          <w:sz w:val="22"/>
          <w:lang w:eastAsia="en-GB"/>
        </w:rPr>
        <w:t xml:space="preserve"> adult</w:t>
      </w:r>
      <w:r w:rsidRPr="00A61274">
        <w:rPr>
          <w:rFonts w:eastAsia="Times New Roman" w:cs="Arial"/>
          <w:sz w:val="22"/>
          <w:lang w:eastAsia="en-GB"/>
        </w:rPr>
        <w:t>’s best interests in arranging for provision of the care and support for which the direct payments will be used</w:t>
      </w:r>
    </w:p>
    <w:p w14:paraId="547FC73C" w14:textId="77777777" w:rsidR="00CD64F5" w:rsidRPr="00A61274" w:rsidRDefault="00CD64F5" w:rsidP="00C709C9">
      <w:pPr>
        <w:pStyle w:val="ListParagraph"/>
        <w:numPr>
          <w:ilvl w:val="0"/>
          <w:numId w:val="16"/>
        </w:numPr>
        <w:shd w:val="clear" w:color="auto" w:fill="FFFFFF"/>
        <w:spacing w:after="75" w:line="240" w:lineRule="auto"/>
        <w:rPr>
          <w:rFonts w:eastAsia="Times New Roman" w:cs="Arial"/>
          <w:sz w:val="22"/>
          <w:lang w:eastAsia="en-GB"/>
        </w:rPr>
      </w:pPr>
      <w:r w:rsidRPr="00A61274">
        <w:rPr>
          <w:rFonts w:eastAsia="Times New Roman" w:cs="Arial"/>
          <w:sz w:val="22"/>
          <w:lang w:eastAsia="en-GB"/>
        </w:rPr>
        <w:t>the care practitioner is satisfied that the authorised person is capable of managing the direct payment by himself or herself, or with whatever help the care practitioner thinks the authorised person will be able to access</w:t>
      </w:r>
    </w:p>
    <w:p w14:paraId="450B38BD" w14:textId="77777777" w:rsidR="00597F42" w:rsidRPr="00A61274" w:rsidRDefault="00CD64F5" w:rsidP="00C709C9">
      <w:pPr>
        <w:pStyle w:val="ListParagraph"/>
        <w:numPr>
          <w:ilvl w:val="0"/>
          <w:numId w:val="16"/>
        </w:numPr>
        <w:shd w:val="clear" w:color="auto" w:fill="FFFFFF"/>
        <w:spacing w:after="0" w:line="240" w:lineRule="auto"/>
        <w:rPr>
          <w:rFonts w:eastAsia="Times New Roman" w:cs="Arial"/>
          <w:sz w:val="22"/>
          <w:lang w:eastAsia="en-GB"/>
        </w:rPr>
      </w:pPr>
      <w:r w:rsidRPr="00A61274">
        <w:rPr>
          <w:rFonts w:eastAsia="Times New Roman" w:cs="Arial"/>
          <w:sz w:val="22"/>
          <w:lang w:eastAsia="en-GB"/>
        </w:rPr>
        <w:t>the local authority is satisfied that making direct payments to the authorised person is an appropriate way to meet the needs in question</w:t>
      </w:r>
      <w:r w:rsidR="002B413B" w:rsidRPr="00A61274">
        <w:rPr>
          <w:rFonts w:eastAsia="Times New Roman" w:cs="Arial"/>
          <w:sz w:val="22"/>
          <w:lang w:eastAsia="en-GB"/>
        </w:rPr>
        <w:t>/ discharge obligations under s117 of the MHA</w:t>
      </w:r>
      <w:r w:rsidRPr="00A61274">
        <w:rPr>
          <w:rFonts w:eastAsia="Times New Roman" w:cs="Arial"/>
          <w:sz w:val="22"/>
          <w:lang w:eastAsia="en-GB"/>
        </w:rPr>
        <w:t>.</w:t>
      </w:r>
    </w:p>
    <w:p w14:paraId="5A8C92BC" w14:textId="77777777" w:rsidR="00597F42" w:rsidRPr="00A61274" w:rsidRDefault="00597F42" w:rsidP="00597F42">
      <w:pPr>
        <w:shd w:val="clear" w:color="auto" w:fill="FFFFFF"/>
        <w:spacing w:after="0" w:line="240" w:lineRule="auto"/>
        <w:rPr>
          <w:rFonts w:cs="Arial"/>
          <w:sz w:val="22"/>
          <w:lang w:eastAsia="en-GB"/>
        </w:rPr>
      </w:pPr>
    </w:p>
    <w:p w14:paraId="5DE61B99" w14:textId="77777777" w:rsidR="001E20A4" w:rsidRPr="00A61274" w:rsidRDefault="00CD64F5" w:rsidP="005D78DC">
      <w:pPr>
        <w:shd w:val="clear" w:color="auto" w:fill="FFFFFF"/>
        <w:spacing w:after="0" w:line="240" w:lineRule="auto"/>
        <w:rPr>
          <w:rFonts w:eastAsia="Times New Roman" w:cs="Arial"/>
          <w:sz w:val="22"/>
          <w:lang w:eastAsia="en-GB"/>
        </w:rPr>
      </w:pPr>
      <w:r w:rsidRPr="00A61274">
        <w:rPr>
          <w:rFonts w:cs="Arial"/>
          <w:sz w:val="22"/>
          <w:lang w:eastAsia="en-GB"/>
        </w:rPr>
        <w:t>Where a direct payment is made in respect of an</w:t>
      </w:r>
      <w:r w:rsidR="003A243C" w:rsidRPr="00A61274">
        <w:rPr>
          <w:rFonts w:cs="Arial"/>
          <w:sz w:val="22"/>
          <w:lang w:eastAsia="en-GB"/>
        </w:rPr>
        <w:t xml:space="preserve"> adult </w:t>
      </w:r>
      <w:r w:rsidRPr="00A61274">
        <w:rPr>
          <w:rFonts w:cs="Arial"/>
          <w:sz w:val="22"/>
          <w:lang w:eastAsia="en-GB"/>
        </w:rPr>
        <w:t>who lacks relevant mental capacity, such is made subject to a further condition</w:t>
      </w:r>
      <w:r w:rsidR="003C2C38" w:rsidRPr="00A61274">
        <w:rPr>
          <w:rFonts w:cs="Arial"/>
          <w:sz w:val="22"/>
          <w:lang w:eastAsia="en-GB"/>
        </w:rPr>
        <w:t xml:space="preserve"> (see regulation </w:t>
      </w:r>
      <w:r w:rsidR="005E2DB5" w:rsidRPr="00A61274">
        <w:rPr>
          <w:rFonts w:cs="Arial"/>
          <w:sz w:val="22"/>
          <w:lang w:eastAsia="en-GB"/>
        </w:rPr>
        <w:t>3(</w:t>
      </w:r>
      <w:r w:rsidR="003C2C38" w:rsidRPr="00A61274">
        <w:rPr>
          <w:rFonts w:cs="Arial"/>
          <w:sz w:val="22"/>
          <w:lang w:eastAsia="en-GB"/>
        </w:rPr>
        <w:t>5</w:t>
      </w:r>
      <w:r w:rsidR="005E2DB5" w:rsidRPr="00A61274">
        <w:rPr>
          <w:rFonts w:cs="Arial"/>
          <w:sz w:val="22"/>
          <w:lang w:eastAsia="en-GB"/>
        </w:rPr>
        <w:t>)</w:t>
      </w:r>
      <w:r w:rsidR="003C2C38" w:rsidRPr="00A61274">
        <w:rPr>
          <w:rFonts w:cs="Arial"/>
          <w:sz w:val="22"/>
          <w:lang w:eastAsia="en-GB"/>
        </w:rPr>
        <w:t xml:space="preserve"> of the Care and Support Direct Payment Regulations 2014)</w:t>
      </w:r>
      <w:r w:rsidR="005D78DC" w:rsidRPr="00A61274">
        <w:rPr>
          <w:rFonts w:cs="Arial"/>
          <w:sz w:val="22"/>
          <w:lang w:eastAsia="en-GB"/>
        </w:rPr>
        <w:t xml:space="preserve"> applied regarding application for </w:t>
      </w:r>
      <w:r w:rsidRPr="00A61274">
        <w:rPr>
          <w:rFonts w:cs="Arial"/>
          <w:sz w:val="22"/>
          <w:lang w:eastAsia="en-GB"/>
        </w:rPr>
        <w:t>an enhanced criminal record certificate</w:t>
      </w:r>
      <w:bookmarkStart w:id="42" w:name="_Hlk52299844"/>
      <w:r w:rsidR="005D78DC" w:rsidRPr="00A61274">
        <w:rPr>
          <w:rFonts w:eastAsia="Times New Roman" w:cs="Arial"/>
          <w:sz w:val="22"/>
          <w:lang w:eastAsia="en-GB"/>
        </w:rPr>
        <w:t xml:space="preserve">.  </w:t>
      </w:r>
      <w:r w:rsidR="00A75968" w:rsidRPr="00A61274">
        <w:rPr>
          <w:rFonts w:cs="Arial"/>
          <w:sz w:val="22"/>
          <w:lang w:eastAsia="en-GB"/>
        </w:rPr>
        <w:t>The requirement to obtain a certificate is broadly similar under CHC regulations.</w:t>
      </w:r>
      <w:r w:rsidR="005D78DC" w:rsidRPr="00A61274">
        <w:rPr>
          <w:rFonts w:cs="Arial"/>
          <w:sz w:val="22"/>
          <w:lang w:eastAsia="en-GB"/>
        </w:rPr>
        <w:t xml:space="preserve">  </w:t>
      </w:r>
      <w:r w:rsidR="008017BF" w:rsidRPr="00A61274">
        <w:rPr>
          <w:rFonts w:cs="Arial"/>
          <w:sz w:val="22"/>
          <w:lang w:eastAsia="en-GB"/>
        </w:rPr>
        <w:t xml:space="preserve"> </w:t>
      </w:r>
      <w:r w:rsidR="005D78DC" w:rsidRPr="00A61274">
        <w:rPr>
          <w:rFonts w:cs="Arial"/>
          <w:sz w:val="22"/>
          <w:shd w:val="clear" w:color="auto" w:fill="FFFFFF"/>
        </w:rPr>
        <w:t xml:space="preserve">The cost of </w:t>
      </w:r>
      <w:r w:rsidR="00F902CC" w:rsidRPr="00A61274">
        <w:rPr>
          <w:rFonts w:cs="Arial"/>
          <w:sz w:val="22"/>
          <w:shd w:val="clear" w:color="auto" w:fill="FFFFFF"/>
        </w:rPr>
        <w:t>criminal record checks via the Disclosure and Baring Service (DBS)</w:t>
      </w:r>
      <w:r w:rsidR="005D78DC" w:rsidRPr="00A61274">
        <w:rPr>
          <w:rFonts w:cs="Arial"/>
          <w:sz w:val="22"/>
          <w:shd w:val="clear" w:color="auto" w:fill="FFFFFF"/>
        </w:rPr>
        <w:t xml:space="preserve"> will not generally be met by the </w:t>
      </w:r>
      <w:r w:rsidR="00D77F50" w:rsidRPr="00A61274">
        <w:rPr>
          <w:rFonts w:cs="Arial"/>
          <w:sz w:val="22"/>
          <w:shd w:val="clear" w:color="auto" w:fill="FFFFFF"/>
        </w:rPr>
        <w:t>ICB</w:t>
      </w:r>
      <w:r w:rsidR="005D78DC" w:rsidRPr="00A61274">
        <w:rPr>
          <w:rFonts w:cs="Arial"/>
          <w:sz w:val="22"/>
          <w:shd w:val="clear" w:color="auto" w:fill="FFFFFF"/>
        </w:rPr>
        <w:t xml:space="preserve"> or included in the direct payment amount.  </w:t>
      </w:r>
      <w:r w:rsidR="00B6048D" w:rsidRPr="00A61274">
        <w:rPr>
          <w:rFonts w:cs="Arial"/>
          <w:sz w:val="22"/>
          <w:lang w:eastAsia="en-GB"/>
        </w:rPr>
        <w:t xml:space="preserve">  </w:t>
      </w:r>
    </w:p>
    <w:bookmarkEnd w:id="42"/>
    <w:p w14:paraId="5FBDAC99" w14:textId="77777777" w:rsidR="005D78DC" w:rsidRPr="00A61274" w:rsidRDefault="005D78DC" w:rsidP="00597F42">
      <w:pPr>
        <w:spacing w:after="0" w:line="240" w:lineRule="auto"/>
        <w:rPr>
          <w:rFonts w:cs="Arial"/>
          <w:sz w:val="22"/>
        </w:rPr>
      </w:pPr>
    </w:p>
    <w:p w14:paraId="0A9358A1" w14:textId="77777777" w:rsidR="00CD64F5" w:rsidRPr="00A61274" w:rsidRDefault="00CD64F5" w:rsidP="00597F42">
      <w:pPr>
        <w:pStyle w:val="Heading3"/>
        <w:rPr>
          <w:rFonts w:eastAsia="Times New Roman"/>
          <w:color w:val="auto"/>
        </w:rPr>
      </w:pPr>
      <w:bookmarkStart w:id="43" w:name="_Toc169091937"/>
      <w:r w:rsidRPr="00A61274">
        <w:rPr>
          <w:rFonts w:eastAsia="Times New Roman"/>
          <w:color w:val="auto"/>
        </w:rPr>
        <w:t>4.</w:t>
      </w:r>
      <w:r w:rsidR="00AF0A27" w:rsidRPr="00A61274">
        <w:rPr>
          <w:rFonts w:eastAsia="Times New Roman"/>
          <w:color w:val="auto"/>
        </w:rPr>
        <w:t>2</w:t>
      </w:r>
      <w:r w:rsidRPr="00A61274">
        <w:rPr>
          <w:rFonts w:eastAsia="Times New Roman"/>
          <w:color w:val="auto"/>
        </w:rPr>
        <w:t>.3</w:t>
      </w:r>
      <w:r w:rsidRPr="00A61274">
        <w:rPr>
          <w:rFonts w:eastAsia="Times New Roman"/>
          <w:color w:val="auto"/>
        </w:rPr>
        <w:tab/>
        <w:t>All</w:t>
      </w:r>
      <w:r w:rsidR="003A243C" w:rsidRPr="00A61274">
        <w:rPr>
          <w:rFonts w:eastAsia="Times New Roman"/>
          <w:color w:val="auto"/>
        </w:rPr>
        <w:t xml:space="preserve"> adult</w:t>
      </w:r>
      <w:r w:rsidRPr="00A61274">
        <w:rPr>
          <w:rFonts w:eastAsia="Times New Roman"/>
          <w:color w:val="auto"/>
        </w:rPr>
        <w:t>s</w:t>
      </w:r>
      <w:bookmarkEnd w:id="43"/>
    </w:p>
    <w:p w14:paraId="51BBD34E" w14:textId="77777777" w:rsidR="003A243C" w:rsidRPr="00A61274" w:rsidRDefault="00CD64F5" w:rsidP="00CD64F5">
      <w:pPr>
        <w:autoSpaceDE w:val="0"/>
        <w:autoSpaceDN w:val="0"/>
        <w:adjustRightInd w:val="0"/>
        <w:rPr>
          <w:rFonts w:eastAsia="Times New Roman" w:cs="Arial"/>
          <w:sz w:val="22"/>
        </w:rPr>
      </w:pPr>
      <w:r w:rsidRPr="00A61274">
        <w:rPr>
          <w:rFonts w:eastAsia="Times New Roman" w:cs="Arial"/>
          <w:sz w:val="22"/>
        </w:rPr>
        <w:t>When deciding whether to give a direct payment, the care practitioner must satisfy themselves that direct payments are an appropriate way of meeting needs</w:t>
      </w:r>
      <w:r w:rsidR="00C9007A" w:rsidRPr="00A61274">
        <w:rPr>
          <w:rFonts w:eastAsia="Times New Roman" w:cs="Arial"/>
          <w:sz w:val="22"/>
        </w:rPr>
        <w:t>/ discharg</w:t>
      </w:r>
      <w:r w:rsidR="00B63D6C" w:rsidRPr="00A61274">
        <w:rPr>
          <w:rFonts w:eastAsia="Times New Roman" w:cs="Arial"/>
          <w:sz w:val="22"/>
        </w:rPr>
        <w:t>ing</w:t>
      </w:r>
      <w:r w:rsidR="00C9007A" w:rsidRPr="00A61274">
        <w:rPr>
          <w:rFonts w:eastAsia="Times New Roman" w:cs="Arial"/>
          <w:sz w:val="22"/>
        </w:rPr>
        <w:t xml:space="preserve"> obligations</w:t>
      </w:r>
      <w:r w:rsidRPr="00A61274">
        <w:rPr>
          <w:rFonts w:eastAsia="Times New Roman" w:cs="Arial"/>
          <w:sz w:val="22"/>
        </w:rPr>
        <w:t xml:space="preserve"> under the </w:t>
      </w:r>
      <w:r w:rsidR="00597F42" w:rsidRPr="00A61274">
        <w:rPr>
          <w:rFonts w:eastAsia="Times New Roman" w:cs="Arial"/>
          <w:sz w:val="22"/>
        </w:rPr>
        <w:t>relevant statutory framework</w:t>
      </w:r>
      <w:r w:rsidRPr="00A61274">
        <w:rPr>
          <w:rFonts w:eastAsia="Times New Roman" w:cs="Arial"/>
          <w:sz w:val="22"/>
        </w:rPr>
        <w:t>.  Appropriateness is for the care practitioner to determine, taking into account all relevant factors</w:t>
      </w:r>
      <w:r w:rsidR="0025055F" w:rsidRPr="00A61274">
        <w:rPr>
          <w:rFonts w:eastAsia="Times New Roman" w:cs="Arial"/>
          <w:sz w:val="22"/>
        </w:rPr>
        <w:t xml:space="preserve"> (including the law, this policy and the Micro-commissioning Policy)</w:t>
      </w:r>
      <w:r w:rsidRPr="00A61274">
        <w:rPr>
          <w:rFonts w:eastAsia="Times New Roman" w:cs="Arial"/>
          <w:sz w:val="22"/>
        </w:rPr>
        <w:t>.</w:t>
      </w:r>
      <w:r w:rsidR="003A243C" w:rsidRPr="00A61274">
        <w:rPr>
          <w:rFonts w:eastAsia="Times New Roman" w:cs="Arial"/>
          <w:sz w:val="22"/>
        </w:rPr>
        <w:t xml:space="preserve">  NHSE guidance suggests that w</w:t>
      </w:r>
      <w:r w:rsidR="003A243C" w:rsidRPr="00A61274">
        <w:rPr>
          <w:rFonts w:eastAsia="Times New Roman" w:cs="Arial"/>
          <w:sz w:val="22"/>
          <w:lang w:eastAsia="en-GB"/>
        </w:rPr>
        <w:t xml:space="preserve">here there are questions about whether an </w:t>
      </w:r>
      <w:r w:rsidR="0025055F" w:rsidRPr="00A61274">
        <w:rPr>
          <w:rFonts w:eastAsia="Times New Roman" w:cs="Arial"/>
          <w:sz w:val="22"/>
          <w:lang w:eastAsia="en-GB"/>
        </w:rPr>
        <w:t>adult</w:t>
      </w:r>
      <w:r w:rsidR="003A243C" w:rsidRPr="00A61274">
        <w:rPr>
          <w:rFonts w:eastAsia="Times New Roman" w:cs="Arial"/>
          <w:sz w:val="22"/>
          <w:lang w:eastAsia="en-GB"/>
        </w:rPr>
        <w:t xml:space="preserve"> is suitable to receive direct payments and would be able to manage them, there are a range of people that </w:t>
      </w:r>
      <w:r w:rsidR="00D03E59" w:rsidRPr="00A61274">
        <w:rPr>
          <w:rFonts w:eastAsia="Times New Roman" w:cs="Arial"/>
          <w:sz w:val="22"/>
          <w:lang w:eastAsia="en-GB"/>
        </w:rPr>
        <w:t xml:space="preserve">care </w:t>
      </w:r>
      <w:r w:rsidR="0025055F" w:rsidRPr="00A61274">
        <w:rPr>
          <w:rFonts w:eastAsia="Times New Roman" w:cs="Arial"/>
          <w:sz w:val="22"/>
          <w:lang w:eastAsia="en-GB"/>
        </w:rPr>
        <w:t>practitioners</w:t>
      </w:r>
      <w:r w:rsidR="003A243C" w:rsidRPr="00A61274">
        <w:rPr>
          <w:rFonts w:eastAsia="Times New Roman" w:cs="Arial"/>
          <w:sz w:val="22"/>
          <w:lang w:eastAsia="en-GB"/>
        </w:rPr>
        <w:t xml:space="preserve"> may consult if they believe they may have information relevant to the decision to make direct payments</w:t>
      </w:r>
      <w:r w:rsidR="0025055F" w:rsidRPr="00A61274">
        <w:rPr>
          <w:rFonts w:eastAsia="Times New Roman" w:cs="Arial"/>
          <w:sz w:val="22"/>
          <w:lang w:eastAsia="en-GB"/>
        </w:rPr>
        <w:t xml:space="preserve"> (with the adult’s consent)</w:t>
      </w:r>
      <w:r w:rsidR="003A243C" w:rsidRPr="00A61274">
        <w:rPr>
          <w:rFonts w:eastAsia="Times New Roman" w:cs="Arial"/>
          <w:sz w:val="22"/>
          <w:lang w:eastAsia="en-GB"/>
        </w:rPr>
        <w:t>.</w:t>
      </w:r>
      <w:r w:rsidR="0025055F" w:rsidRPr="00A61274">
        <w:rPr>
          <w:rFonts w:eastAsia="Times New Roman" w:cs="Arial"/>
          <w:sz w:val="22"/>
          <w:lang w:eastAsia="en-GB"/>
        </w:rPr>
        <w:t xml:space="preserve">  They include those involved in the adult’s care, their representative, or any other person identified by the adult as a person to consult for these purposes.  </w:t>
      </w:r>
    </w:p>
    <w:p w14:paraId="2DA647BB" w14:textId="77777777" w:rsidR="00CD64F5" w:rsidRPr="00A61274" w:rsidRDefault="00CD64F5" w:rsidP="00CD64F5">
      <w:pPr>
        <w:autoSpaceDE w:val="0"/>
        <w:autoSpaceDN w:val="0"/>
        <w:adjustRightInd w:val="0"/>
        <w:rPr>
          <w:rFonts w:eastAsia="Times New Roman" w:cs="Arial"/>
          <w:sz w:val="22"/>
        </w:rPr>
      </w:pPr>
      <w:r w:rsidRPr="00A61274">
        <w:rPr>
          <w:rFonts w:eastAsia="Times New Roman" w:cs="Arial"/>
          <w:sz w:val="22"/>
        </w:rPr>
        <w:t>The direct payment amount should be a sum that represents the reasonable cost of meeting the eligible needs set out in the</w:t>
      </w:r>
      <w:r w:rsidR="003A243C" w:rsidRPr="00A61274">
        <w:rPr>
          <w:rFonts w:eastAsia="Times New Roman" w:cs="Arial"/>
          <w:sz w:val="22"/>
        </w:rPr>
        <w:t xml:space="preserve"> adult</w:t>
      </w:r>
      <w:r w:rsidR="00F10340" w:rsidRPr="00A61274">
        <w:rPr>
          <w:rFonts w:eastAsia="Times New Roman" w:cs="Arial"/>
          <w:sz w:val="22"/>
        </w:rPr>
        <w:t>’</w:t>
      </w:r>
      <w:r w:rsidRPr="00A61274">
        <w:rPr>
          <w:rFonts w:eastAsia="Times New Roman" w:cs="Arial"/>
          <w:sz w:val="22"/>
        </w:rPr>
        <w:t xml:space="preserve">s care </w:t>
      </w:r>
      <w:r w:rsidR="007A0491" w:rsidRPr="00A61274">
        <w:rPr>
          <w:rFonts w:eastAsia="Times New Roman" w:cs="Arial"/>
          <w:sz w:val="22"/>
        </w:rPr>
        <w:t xml:space="preserve">and support </w:t>
      </w:r>
      <w:r w:rsidRPr="00A61274">
        <w:rPr>
          <w:rFonts w:eastAsia="Times New Roman" w:cs="Arial"/>
          <w:sz w:val="22"/>
        </w:rPr>
        <w:t>plan, which the direct payment is intended to meet.  The personal budget amount, and how this has been used to calculate the direct payment amount, should be made clear to</w:t>
      </w:r>
      <w:r w:rsidR="003A243C" w:rsidRPr="00A61274">
        <w:rPr>
          <w:rFonts w:eastAsia="Times New Roman" w:cs="Arial"/>
          <w:sz w:val="22"/>
        </w:rPr>
        <w:t xml:space="preserve"> adult</w:t>
      </w:r>
      <w:r w:rsidRPr="00A61274">
        <w:rPr>
          <w:rFonts w:eastAsia="Times New Roman" w:cs="Arial"/>
          <w:sz w:val="22"/>
        </w:rPr>
        <w:t xml:space="preserve">s/ their representative. </w:t>
      </w:r>
    </w:p>
    <w:p w14:paraId="5F1A9617" w14:textId="77777777" w:rsidR="00CD64F5" w:rsidRPr="00A61274" w:rsidRDefault="00CD64F5" w:rsidP="00B8588C">
      <w:pPr>
        <w:shd w:val="clear" w:color="auto" w:fill="FFFFFF"/>
        <w:spacing w:after="0" w:line="240" w:lineRule="auto"/>
        <w:textAlignment w:val="baseline"/>
        <w:rPr>
          <w:rFonts w:eastAsia="Times New Roman" w:cs="Arial"/>
          <w:sz w:val="22"/>
          <w:lang w:eastAsia="en-GB"/>
        </w:rPr>
      </w:pPr>
      <w:r w:rsidRPr="00A61274">
        <w:rPr>
          <w:rFonts w:eastAsia="Times New Roman" w:cs="Arial"/>
          <w:sz w:val="22"/>
        </w:rPr>
        <w:t xml:space="preserve">Consideration should be given to whether the direct payment is sufficient, for example where the </w:t>
      </w:r>
      <w:r w:rsidR="00D77F50" w:rsidRPr="00A61274">
        <w:rPr>
          <w:rFonts w:eastAsia="Times New Roman" w:cs="Arial"/>
          <w:sz w:val="22"/>
        </w:rPr>
        <w:t xml:space="preserve">individual </w:t>
      </w:r>
      <w:r w:rsidRPr="00A61274">
        <w:rPr>
          <w:rFonts w:eastAsia="Times New Roman" w:cs="Arial"/>
          <w:sz w:val="22"/>
        </w:rPr>
        <w:t>requires support to manage the direct payment, or to ensure that the legal obligations associated with becoming an employer are complied with.  Additional costs associated with direct payments are only justified on the basis that the direct payment is an appropriate way to meet the</w:t>
      </w:r>
      <w:r w:rsidR="003A243C" w:rsidRPr="00A61274">
        <w:rPr>
          <w:rFonts w:eastAsia="Times New Roman" w:cs="Arial"/>
          <w:sz w:val="22"/>
        </w:rPr>
        <w:t xml:space="preserve"> adult</w:t>
      </w:r>
      <w:r w:rsidR="00F10340" w:rsidRPr="00A61274">
        <w:rPr>
          <w:rFonts w:eastAsia="Times New Roman" w:cs="Arial"/>
          <w:sz w:val="22"/>
        </w:rPr>
        <w:t>’</w:t>
      </w:r>
      <w:r w:rsidRPr="00A61274">
        <w:rPr>
          <w:rFonts w:eastAsia="Times New Roman" w:cs="Arial"/>
          <w:sz w:val="22"/>
        </w:rPr>
        <w:t>s needs</w:t>
      </w:r>
      <w:r w:rsidR="00C9007A" w:rsidRPr="00A61274">
        <w:rPr>
          <w:rFonts w:eastAsia="Times New Roman" w:cs="Arial"/>
          <w:sz w:val="22"/>
        </w:rPr>
        <w:t xml:space="preserve"> and in a way that incurs such costs</w:t>
      </w:r>
      <w:r w:rsidRPr="00A61274">
        <w:rPr>
          <w:rFonts w:eastAsia="Times New Roman" w:cs="Arial"/>
          <w:sz w:val="22"/>
        </w:rPr>
        <w:t>.</w:t>
      </w:r>
      <w:r w:rsidR="000B35A2" w:rsidRPr="00A61274">
        <w:rPr>
          <w:rFonts w:eastAsia="Times New Roman" w:cs="Arial"/>
          <w:sz w:val="22"/>
        </w:rPr>
        <w:t xml:space="preserve">  As NHSE guidance notes, direct payments </w:t>
      </w:r>
      <w:r w:rsidR="000B35A2" w:rsidRPr="00A61274">
        <w:rPr>
          <w:rFonts w:eastAsia="Times New Roman" w:cs="Arial"/>
          <w:sz w:val="22"/>
          <w:lang w:eastAsia="en-GB"/>
        </w:rPr>
        <w:t>must represent value for money and, where applicable, any additional cost outweighed by the benefits to the individual.</w:t>
      </w:r>
      <w:r w:rsidRPr="00A61274">
        <w:rPr>
          <w:rFonts w:eastAsia="Times New Roman" w:cs="Arial"/>
          <w:sz w:val="22"/>
        </w:rPr>
        <w:t xml:space="preserve">  </w:t>
      </w:r>
    </w:p>
    <w:p w14:paraId="19FCE34C" w14:textId="77777777" w:rsidR="00CD64F5" w:rsidRPr="00A61274" w:rsidRDefault="00CD64F5" w:rsidP="00597F42">
      <w:pPr>
        <w:pStyle w:val="Heading3"/>
        <w:rPr>
          <w:color w:val="auto"/>
        </w:rPr>
      </w:pPr>
      <w:bookmarkStart w:id="44" w:name="_Toc169091938"/>
      <w:r w:rsidRPr="00A61274">
        <w:rPr>
          <w:color w:val="auto"/>
        </w:rPr>
        <w:t>4.</w:t>
      </w:r>
      <w:r w:rsidR="00AF0A27" w:rsidRPr="00A61274">
        <w:rPr>
          <w:color w:val="auto"/>
        </w:rPr>
        <w:t>2</w:t>
      </w:r>
      <w:r w:rsidRPr="00A61274">
        <w:rPr>
          <w:color w:val="auto"/>
        </w:rPr>
        <w:t>.3.1</w:t>
      </w:r>
      <w:r w:rsidRPr="00A61274">
        <w:rPr>
          <w:color w:val="auto"/>
        </w:rPr>
        <w:tab/>
        <w:t xml:space="preserve"> Support for managing direct payments</w:t>
      </w:r>
      <w:bookmarkEnd w:id="44"/>
      <w:r w:rsidRPr="00A61274">
        <w:rPr>
          <w:color w:val="auto"/>
        </w:rPr>
        <w:t xml:space="preserve"> </w:t>
      </w:r>
    </w:p>
    <w:p w14:paraId="15A8A684" w14:textId="77777777" w:rsidR="00CD64F5" w:rsidRPr="00A61274" w:rsidRDefault="00CD64F5" w:rsidP="00597F42">
      <w:pPr>
        <w:autoSpaceDE w:val="0"/>
        <w:autoSpaceDN w:val="0"/>
        <w:adjustRightInd w:val="0"/>
        <w:rPr>
          <w:rFonts w:cs="Arial"/>
          <w:sz w:val="22"/>
        </w:rPr>
      </w:pPr>
      <w:bookmarkStart w:id="45" w:name="_Hlk48744067"/>
      <w:r w:rsidRPr="00A61274">
        <w:rPr>
          <w:rFonts w:cs="Arial"/>
          <w:sz w:val="22"/>
        </w:rPr>
        <w:t xml:space="preserve">Where the care practitioner is satisfied that a direct payment is an appropriate way to meet need, they must also be satisfied that the individual requesting it is able to manage the direct payment themselves, or with whatever help they are able to access.  </w:t>
      </w:r>
    </w:p>
    <w:p w14:paraId="0208C982" w14:textId="77777777" w:rsidR="00CD64F5" w:rsidRPr="00A61274" w:rsidRDefault="00597F42" w:rsidP="00597F42">
      <w:pPr>
        <w:autoSpaceDE w:val="0"/>
        <w:autoSpaceDN w:val="0"/>
        <w:adjustRightInd w:val="0"/>
        <w:spacing w:after="0" w:line="240" w:lineRule="auto"/>
        <w:rPr>
          <w:rFonts w:cs="Arial"/>
          <w:sz w:val="22"/>
        </w:rPr>
      </w:pPr>
      <w:r w:rsidRPr="00A61274">
        <w:rPr>
          <w:rFonts w:cs="Arial"/>
          <w:sz w:val="22"/>
        </w:rPr>
        <w:t>CHC guidance offers useful consideration</w:t>
      </w:r>
      <w:r w:rsidR="0010317B" w:rsidRPr="00A61274">
        <w:rPr>
          <w:rFonts w:cs="Arial"/>
          <w:sz w:val="22"/>
        </w:rPr>
        <w:t>s for when</w:t>
      </w:r>
      <w:r w:rsidRPr="00A61274">
        <w:rPr>
          <w:rFonts w:cs="Arial"/>
          <w:sz w:val="22"/>
        </w:rPr>
        <w:t xml:space="preserve"> deciding whether an individual is able to manage </w:t>
      </w:r>
      <w:r w:rsidR="0010317B" w:rsidRPr="00A61274">
        <w:rPr>
          <w:rFonts w:cs="Arial"/>
          <w:sz w:val="22"/>
        </w:rPr>
        <w:t>a</w:t>
      </w:r>
      <w:r w:rsidRPr="00A61274">
        <w:rPr>
          <w:rFonts w:cs="Arial"/>
          <w:sz w:val="22"/>
        </w:rPr>
        <w:t xml:space="preserve"> direct payment</w:t>
      </w:r>
      <w:r w:rsidR="0010317B" w:rsidRPr="00A61274">
        <w:rPr>
          <w:rFonts w:cs="Arial"/>
          <w:sz w:val="22"/>
        </w:rPr>
        <w:t xml:space="preserve">, which the </w:t>
      </w:r>
      <w:r w:rsidR="000B35A2" w:rsidRPr="00A61274">
        <w:rPr>
          <w:rFonts w:cs="Arial"/>
          <w:sz w:val="22"/>
        </w:rPr>
        <w:t>ICB</w:t>
      </w:r>
      <w:r w:rsidR="0010317B" w:rsidRPr="00A61274">
        <w:rPr>
          <w:rFonts w:cs="Arial"/>
          <w:sz w:val="22"/>
        </w:rPr>
        <w:t xml:space="preserve"> considers equally pertinent for all types of direct payment: </w:t>
      </w:r>
    </w:p>
    <w:p w14:paraId="26273281" w14:textId="77777777" w:rsidR="00597F42" w:rsidRPr="00A61274" w:rsidRDefault="00597F42" w:rsidP="00C709C9">
      <w:pPr>
        <w:pStyle w:val="ListParagraph"/>
        <w:numPr>
          <w:ilvl w:val="0"/>
          <w:numId w:val="19"/>
        </w:numPr>
        <w:autoSpaceDE w:val="0"/>
        <w:autoSpaceDN w:val="0"/>
        <w:adjustRightInd w:val="0"/>
        <w:spacing w:after="0" w:line="240" w:lineRule="auto"/>
        <w:rPr>
          <w:rFonts w:cs="Arial"/>
          <w:sz w:val="22"/>
        </w:rPr>
      </w:pPr>
      <w:r w:rsidRPr="00A61274">
        <w:rPr>
          <w:sz w:val="22"/>
        </w:rPr>
        <w:t>whether they would be able to make choices about, and manage, the services they wish to purchase</w:t>
      </w:r>
    </w:p>
    <w:p w14:paraId="48C95422" w14:textId="77777777" w:rsidR="00597F42" w:rsidRPr="00A61274" w:rsidRDefault="00597F42" w:rsidP="00C709C9">
      <w:pPr>
        <w:pStyle w:val="ListParagraph"/>
        <w:numPr>
          <w:ilvl w:val="0"/>
          <w:numId w:val="19"/>
        </w:numPr>
        <w:autoSpaceDE w:val="0"/>
        <w:autoSpaceDN w:val="0"/>
        <w:adjustRightInd w:val="0"/>
        <w:spacing w:after="0" w:line="240" w:lineRule="auto"/>
        <w:rPr>
          <w:rFonts w:cs="Arial"/>
          <w:sz w:val="22"/>
        </w:rPr>
      </w:pPr>
      <w:r w:rsidRPr="00A61274">
        <w:rPr>
          <w:sz w:val="22"/>
        </w:rPr>
        <w:t xml:space="preserve">whether they have been unable to manage either a health care or social care direct payment in the past, and if their circumstances have changed; and </w:t>
      </w:r>
    </w:p>
    <w:p w14:paraId="6EAD81F4" w14:textId="77777777" w:rsidR="00655DA9" w:rsidRPr="00A61274" w:rsidRDefault="00597F42" w:rsidP="00C709C9">
      <w:pPr>
        <w:pStyle w:val="ListParagraph"/>
        <w:numPr>
          <w:ilvl w:val="0"/>
          <w:numId w:val="19"/>
        </w:numPr>
        <w:autoSpaceDE w:val="0"/>
        <w:autoSpaceDN w:val="0"/>
        <w:adjustRightInd w:val="0"/>
        <w:spacing w:after="0" w:line="240" w:lineRule="auto"/>
        <w:rPr>
          <w:rFonts w:cs="Arial"/>
          <w:sz w:val="22"/>
        </w:rPr>
      </w:pPr>
      <w:r w:rsidRPr="00A61274">
        <w:rPr>
          <w:sz w:val="22"/>
        </w:rPr>
        <w:t>whether they are able to take reasonable steps to prevent fraudulent use of the direct payment or identify a safeguarding risk and if they understand what to do and how to report it if necessary</w:t>
      </w:r>
      <w:r w:rsidR="00655DA9" w:rsidRPr="00A61274">
        <w:rPr>
          <w:sz w:val="22"/>
        </w:rPr>
        <w:t>.</w:t>
      </w:r>
    </w:p>
    <w:p w14:paraId="115F532C" w14:textId="77777777" w:rsidR="00655DA9" w:rsidRPr="00A61274" w:rsidRDefault="00655DA9" w:rsidP="00655DA9">
      <w:pPr>
        <w:autoSpaceDE w:val="0"/>
        <w:autoSpaceDN w:val="0"/>
        <w:adjustRightInd w:val="0"/>
        <w:spacing w:after="0" w:line="240" w:lineRule="auto"/>
        <w:rPr>
          <w:rFonts w:cs="Arial"/>
          <w:sz w:val="22"/>
        </w:rPr>
      </w:pPr>
    </w:p>
    <w:p w14:paraId="11067742" w14:textId="77777777" w:rsidR="000B35A2" w:rsidRPr="00A61274" w:rsidRDefault="004D5018" w:rsidP="000B35A2">
      <w:p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 xml:space="preserve">Similarly, NHSE guidance offers </w:t>
      </w:r>
      <w:r w:rsidR="0025055F" w:rsidRPr="00A61274">
        <w:rPr>
          <w:rFonts w:eastAsia="Times New Roman" w:cs="Arial"/>
          <w:sz w:val="22"/>
          <w:lang w:eastAsia="en-GB"/>
        </w:rPr>
        <w:t>direction of wider applicability;</w:t>
      </w:r>
      <w:r w:rsidRPr="00A61274">
        <w:rPr>
          <w:rFonts w:eastAsia="Times New Roman" w:cs="Arial"/>
          <w:sz w:val="22"/>
          <w:lang w:eastAsia="en-GB"/>
        </w:rPr>
        <w:t xml:space="preserve"> w</w:t>
      </w:r>
      <w:r w:rsidR="000B35A2" w:rsidRPr="00A61274">
        <w:rPr>
          <w:rFonts w:eastAsia="Times New Roman" w:cs="Arial"/>
          <w:sz w:val="22"/>
          <w:lang w:eastAsia="en-GB"/>
        </w:rPr>
        <w:t xml:space="preserve">here </w:t>
      </w:r>
      <w:r w:rsidR="00D03E59" w:rsidRPr="00A61274">
        <w:rPr>
          <w:rFonts w:eastAsia="Times New Roman" w:cs="Arial"/>
          <w:sz w:val="22"/>
          <w:lang w:eastAsia="en-GB"/>
        </w:rPr>
        <w:t xml:space="preserve">care </w:t>
      </w:r>
      <w:r w:rsidRPr="00A61274">
        <w:rPr>
          <w:rFonts w:eastAsia="Times New Roman" w:cs="Arial"/>
          <w:sz w:val="22"/>
          <w:lang w:eastAsia="en-GB"/>
        </w:rPr>
        <w:t>practitioners are</w:t>
      </w:r>
      <w:r w:rsidR="000B35A2" w:rsidRPr="00A61274">
        <w:rPr>
          <w:rFonts w:eastAsia="Times New Roman" w:cs="Arial"/>
          <w:sz w:val="22"/>
          <w:lang w:eastAsia="en-GB"/>
        </w:rPr>
        <w:t xml:space="preserve"> concerned that an individual may be </w:t>
      </w:r>
      <w:r w:rsidRPr="00A61274">
        <w:rPr>
          <w:rFonts w:eastAsia="Times New Roman" w:cs="Arial"/>
          <w:sz w:val="22"/>
          <w:lang w:eastAsia="en-GB"/>
        </w:rPr>
        <w:t>un</w:t>
      </w:r>
      <w:r w:rsidR="000B35A2" w:rsidRPr="00A61274">
        <w:rPr>
          <w:rFonts w:eastAsia="Times New Roman" w:cs="Arial"/>
          <w:sz w:val="22"/>
          <w:lang w:eastAsia="en-GB"/>
        </w:rPr>
        <w:t xml:space="preserve">able to manage, </w:t>
      </w:r>
      <w:r w:rsidRPr="00A61274">
        <w:rPr>
          <w:rFonts w:eastAsia="Times New Roman" w:cs="Arial"/>
          <w:sz w:val="22"/>
          <w:lang w:eastAsia="en-GB"/>
        </w:rPr>
        <w:t xml:space="preserve">they </w:t>
      </w:r>
      <w:r w:rsidR="000B35A2" w:rsidRPr="00A61274">
        <w:rPr>
          <w:rFonts w:eastAsia="Times New Roman" w:cs="Arial"/>
          <w:sz w:val="22"/>
          <w:lang w:eastAsia="en-GB"/>
        </w:rPr>
        <w:t>should also consider:</w:t>
      </w:r>
    </w:p>
    <w:p w14:paraId="4019E243" w14:textId="77777777" w:rsidR="000B35A2" w:rsidRPr="00A61274" w:rsidRDefault="000B35A2" w:rsidP="000B35A2">
      <w:pPr>
        <w:pStyle w:val="ListParagraph"/>
        <w:numPr>
          <w:ilvl w:val="0"/>
          <w:numId w:val="47"/>
        </w:num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the</w:t>
      </w:r>
      <w:r w:rsidR="0025055F" w:rsidRPr="00A61274">
        <w:rPr>
          <w:rFonts w:eastAsia="Times New Roman" w:cs="Arial"/>
          <w:sz w:val="22"/>
          <w:lang w:eastAsia="en-GB"/>
        </w:rPr>
        <w:t xml:space="preserve"> </w:t>
      </w:r>
      <w:r w:rsidR="00F10340" w:rsidRPr="00A61274">
        <w:rPr>
          <w:rFonts w:eastAsia="Times New Roman" w:cs="Arial"/>
          <w:sz w:val="22"/>
          <w:lang w:eastAsia="en-GB"/>
        </w:rPr>
        <w:t>individual</w:t>
      </w:r>
      <w:r w:rsidRPr="00A61274">
        <w:rPr>
          <w:rFonts w:eastAsia="Times New Roman" w:cs="Arial"/>
          <w:sz w:val="22"/>
          <w:lang w:eastAsia="en-GB"/>
        </w:rPr>
        <w:t>’s understanding of direct payments, including the actions and responsibilities required on their part</w:t>
      </w:r>
    </w:p>
    <w:p w14:paraId="3C0A0286" w14:textId="77777777" w:rsidR="000B35A2" w:rsidRPr="00A61274" w:rsidRDefault="000B35A2" w:rsidP="000B35A2">
      <w:pPr>
        <w:pStyle w:val="ListParagraph"/>
        <w:numPr>
          <w:ilvl w:val="0"/>
          <w:numId w:val="47"/>
        </w:num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 xml:space="preserve">whether the </w:t>
      </w:r>
      <w:r w:rsidR="00F10340" w:rsidRPr="00A61274">
        <w:rPr>
          <w:rFonts w:eastAsia="Times New Roman" w:cs="Arial"/>
          <w:sz w:val="22"/>
          <w:lang w:eastAsia="en-GB"/>
        </w:rPr>
        <w:t>individual</w:t>
      </w:r>
      <w:r w:rsidR="0025055F" w:rsidRPr="00A61274">
        <w:rPr>
          <w:rFonts w:eastAsia="Times New Roman" w:cs="Arial"/>
          <w:sz w:val="22"/>
          <w:lang w:eastAsia="en-GB"/>
        </w:rPr>
        <w:t xml:space="preserve"> </w:t>
      </w:r>
      <w:r w:rsidRPr="00A61274">
        <w:rPr>
          <w:rFonts w:eastAsia="Times New Roman" w:cs="Arial"/>
          <w:sz w:val="22"/>
          <w:lang w:eastAsia="en-GB"/>
        </w:rPr>
        <w:t>understands the implications of receiving or not receiving direct payments</w:t>
      </w:r>
    </w:p>
    <w:p w14:paraId="670FB4E1" w14:textId="77777777" w:rsidR="000B35A2" w:rsidRPr="00A61274" w:rsidRDefault="000B35A2" w:rsidP="000B35A2">
      <w:pPr>
        <w:pStyle w:val="ListParagraph"/>
        <w:numPr>
          <w:ilvl w:val="0"/>
          <w:numId w:val="47"/>
        </w:num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 xml:space="preserve">what kind of support the </w:t>
      </w:r>
      <w:r w:rsidR="00F10340" w:rsidRPr="00A61274">
        <w:rPr>
          <w:rFonts w:eastAsia="Times New Roman" w:cs="Arial"/>
          <w:sz w:val="22"/>
          <w:lang w:eastAsia="en-GB"/>
        </w:rPr>
        <w:t>individual</w:t>
      </w:r>
      <w:r w:rsidR="0025055F" w:rsidRPr="00A61274">
        <w:rPr>
          <w:rFonts w:eastAsia="Times New Roman" w:cs="Arial"/>
          <w:sz w:val="22"/>
          <w:lang w:eastAsia="en-GB"/>
        </w:rPr>
        <w:t xml:space="preserve"> </w:t>
      </w:r>
      <w:r w:rsidRPr="00A61274">
        <w:rPr>
          <w:rFonts w:eastAsia="Times New Roman" w:cs="Arial"/>
          <w:sz w:val="22"/>
          <w:lang w:eastAsia="en-GB"/>
        </w:rPr>
        <w:t>might need to manage a direct payment</w:t>
      </w:r>
    </w:p>
    <w:p w14:paraId="609B12A6" w14:textId="77777777" w:rsidR="000B35A2" w:rsidRPr="00A61274" w:rsidRDefault="000B35A2" w:rsidP="006924FB">
      <w:pPr>
        <w:pStyle w:val="ListParagraph"/>
        <w:numPr>
          <w:ilvl w:val="0"/>
          <w:numId w:val="47"/>
        </w:num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what help is available to them, or what arrangements they or the ICB could make to obtain the necessary help.</w:t>
      </w:r>
    </w:p>
    <w:p w14:paraId="38274E43" w14:textId="77777777" w:rsidR="000B35A2" w:rsidRPr="00A61274" w:rsidRDefault="000B35A2" w:rsidP="00655DA9">
      <w:pPr>
        <w:autoSpaceDE w:val="0"/>
        <w:autoSpaceDN w:val="0"/>
        <w:adjustRightInd w:val="0"/>
        <w:spacing w:after="0" w:line="240" w:lineRule="auto"/>
        <w:rPr>
          <w:rFonts w:cs="Arial"/>
          <w:sz w:val="22"/>
        </w:rPr>
      </w:pPr>
    </w:p>
    <w:p w14:paraId="56F21FA7" w14:textId="77777777" w:rsidR="004D5018" w:rsidRPr="00A61274" w:rsidRDefault="0010317B" w:rsidP="00655DA9">
      <w:pPr>
        <w:autoSpaceDE w:val="0"/>
        <w:autoSpaceDN w:val="0"/>
        <w:adjustRightInd w:val="0"/>
        <w:spacing w:after="0" w:line="240" w:lineRule="auto"/>
        <w:rPr>
          <w:rFonts w:cs="Arial"/>
          <w:sz w:val="22"/>
        </w:rPr>
      </w:pPr>
      <w:r w:rsidRPr="00A61274">
        <w:rPr>
          <w:rFonts w:cs="Arial"/>
          <w:sz w:val="22"/>
        </w:rPr>
        <w:t xml:space="preserve">Where </w:t>
      </w:r>
      <w:r w:rsidR="00655DA9" w:rsidRPr="00A61274">
        <w:rPr>
          <w:rFonts w:cs="Arial"/>
          <w:sz w:val="22"/>
        </w:rPr>
        <w:t>an</w:t>
      </w:r>
      <w:r w:rsidRPr="00A61274">
        <w:rPr>
          <w:rFonts w:cs="Arial"/>
          <w:sz w:val="22"/>
        </w:rPr>
        <w:t xml:space="preserve"> individual is not able to access appropriate support, care practitioners should take all reasonable steps to provide it</w:t>
      </w:r>
      <w:r w:rsidR="00655DA9" w:rsidRPr="00A61274">
        <w:rPr>
          <w:rFonts w:cs="Arial"/>
          <w:sz w:val="22"/>
        </w:rPr>
        <w:t xml:space="preserve"> or provide access to it</w:t>
      </w:r>
      <w:r w:rsidRPr="00A61274">
        <w:rPr>
          <w:rFonts w:cs="Arial"/>
          <w:sz w:val="22"/>
        </w:rPr>
        <w:t xml:space="preserve">, perhaps via referral to third party support organisations (subject to the following paragraph).  </w:t>
      </w:r>
    </w:p>
    <w:p w14:paraId="21B5362B" w14:textId="77777777" w:rsidR="004D5018" w:rsidRPr="00A61274" w:rsidRDefault="004D5018" w:rsidP="00655DA9">
      <w:pPr>
        <w:autoSpaceDE w:val="0"/>
        <w:autoSpaceDN w:val="0"/>
        <w:adjustRightInd w:val="0"/>
        <w:spacing w:after="0" w:line="240" w:lineRule="auto"/>
        <w:rPr>
          <w:rFonts w:cs="Arial"/>
          <w:sz w:val="22"/>
        </w:rPr>
      </w:pPr>
    </w:p>
    <w:p w14:paraId="3FEBC3B2" w14:textId="77777777" w:rsidR="00CD64F5" w:rsidRPr="00A61274" w:rsidRDefault="0010317B" w:rsidP="004D5018">
      <w:pPr>
        <w:autoSpaceDE w:val="0"/>
        <w:autoSpaceDN w:val="0"/>
        <w:adjustRightInd w:val="0"/>
        <w:spacing w:after="0" w:line="240" w:lineRule="auto"/>
        <w:rPr>
          <w:rFonts w:cs="Arial"/>
          <w:sz w:val="22"/>
        </w:rPr>
      </w:pPr>
      <w:r w:rsidRPr="00A61274">
        <w:rPr>
          <w:rFonts w:cs="Arial"/>
          <w:sz w:val="22"/>
        </w:rPr>
        <w:t>Those who need help to manage a direct payment should not automatically be excluded from having one without consideration of how they might access support.</w:t>
      </w:r>
      <w:r w:rsidR="004D5018" w:rsidRPr="00A61274">
        <w:rPr>
          <w:rFonts w:cs="Arial"/>
          <w:sz w:val="22"/>
        </w:rPr>
        <w:t xml:space="preserve">  </w:t>
      </w:r>
      <w:r w:rsidR="00CD64F5" w:rsidRPr="00A61274">
        <w:rPr>
          <w:rFonts w:cs="Arial"/>
          <w:sz w:val="22"/>
        </w:rPr>
        <w:t xml:space="preserve">However, where the individual requesting the direct payment is able to manage </w:t>
      </w:r>
      <w:r w:rsidR="004B01F2" w:rsidRPr="00A61274">
        <w:rPr>
          <w:rFonts w:cs="Arial"/>
          <w:sz w:val="22"/>
        </w:rPr>
        <w:t>that</w:t>
      </w:r>
      <w:r w:rsidR="00CD64F5" w:rsidRPr="00A61274">
        <w:rPr>
          <w:rFonts w:cs="Arial"/>
          <w:sz w:val="22"/>
        </w:rPr>
        <w:t xml:space="preserve"> payment themselves without obvious difficulty but chooses not to, they will be expected to meet the costs of management support (e.g. via a third party support organisation) from their own funds.  </w:t>
      </w:r>
    </w:p>
    <w:p w14:paraId="52BF66B8" w14:textId="77777777" w:rsidR="00CD64F5" w:rsidRPr="00A61274" w:rsidRDefault="00CD64F5" w:rsidP="00154CB5">
      <w:pPr>
        <w:pStyle w:val="Heading3"/>
        <w:rPr>
          <w:color w:val="auto"/>
        </w:rPr>
      </w:pPr>
      <w:bookmarkStart w:id="46" w:name="_Toc169091939"/>
      <w:bookmarkEnd w:id="45"/>
      <w:r w:rsidRPr="00A61274">
        <w:rPr>
          <w:color w:val="auto"/>
        </w:rPr>
        <w:t>4.</w:t>
      </w:r>
      <w:r w:rsidR="00AF0A27" w:rsidRPr="00A61274">
        <w:rPr>
          <w:color w:val="auto"/>
        </w:rPr>
        <w:t>2</w:t>
      </w:r>
      <w:r w:rsidRPr="00A61274">
        <w:rPr>
          <w:color w:val="auto"/>
        </w:rPr>
        <w:t>.3.2</w:t>
      </w:r>
      <w:r w:rsidRPr="00A61274">
        <w:rPr>
          <w:color w:val="auto"/>
        </w:rPr>
        <w:tab/>
        <w:t xml:space="preserve"> Employment obligations</w:t>
      </w:r>
      <w:bookmarkEnd w:id="46"/>
    </w:p>
    <w:p w14:paraId="13D47FA2" w14:textId="77777777" w:rsidR="00CD64F5" w:rsidRPr="00A61274" w:rsidRDefault="00CD64F5" w:rsidP="00154CB5">
      <w:pPr>
        <w:autoSpaceDE w:val="0"/>
        <w:autoSpaceDN w:val="0"/>
        <w:adjustRightInd w:val="0"/>
        <w:rPr>
          <w:rFonts w:cs="Arial"/>
          <w:sz w:val="22"/>
        </w:rPr>
      </w:pPr>
      <w:bookmarkStart w:id="47" w:name="_Hlk48745254"/>
      <w:r w:rsidRPr="00A61274">
        <w:rPr>
          <w:rFonts w:cs="Arial"/>
          <w:sz w:val="22"/>
        </w:rPr>
        <w:t xml:space="preserve">Where the care practitioner is satisfied that a direct payment is an appropriate way to meet need, and it is appropriate to meet that need by employing someone (and the adult and/ or their representative on their behalf wishes to employ someone), all genuinely unavoidable employment costs must be included in the personal budget (and so in the direct payment). </w:t>
      </w:r>
    </w:p>
    <w:p w14:paraId="5A3114B6" w14:textId="77777777" w:rsidR="00CD64F5" w:rsidRPr="00A61274" w:rsidRDefault="00CD64F5" w:rsidP="00154CB5">
      <w:pPr>
        <w:autoSpaceDE w:val="0"/>
        <w:autoSpaceDN w:val="0"/>
        <w:adjustRightInd w:val="0"/>
        <w:rPr>
          <w:rFonts w:cs="Arial"/>
          <w:sz w:val="22"/>
        </w:rPr>
      </w:pPr>
      <w:r w:rsidRPr="00A61274">
        <w:rPr>
          <w:rFonts w:cs="Arial"/>
          <w:sz w:val="22"/>
        </w:rPr>
        <w:t>Genuine employment costs will include those which are legally necessary such as Employers’ National Insurance Contributions, pension costs (where the employee does not wish to opt out), employers’ liability insurance</w:t>
      </w:r>
      <w:r w:rsidR="00C9007A" w:rsidRPr="00A61274">
        <w:rPr>
          <w:rFonts w:cs="Arial"/>
          <w:sz w:val="22"/>
        </w:rPr>
        <w:t>, public liability insurance</w:t>
      </w:r>
      <w:r w:rsidRPr="00A61274">
        <w:rPr>
          <w:rFonts w:cs="Arial"/>
          <w:sz w:val="22"/>
        </w:rPr>
        <w:t xml:space="preserve"> and any other relevant insurance, mileage allowance whilst </w:t>
      </w:r>
      <w:r w:rsidR="00154CB5" w:rsidRPr="00A61274">
        <w:rPr>
          <w:rFonts w:cs="Arial"/>
          <w:i/>
          <w:iCs/>
          <w:sz w:val="22"/>
        </w:rPr>
        <w:t>at</w:t>
      </w:r>
      <w:r w:rsidRPr="00A61274">
        <w:rPr>
          <w:rFonts w:cs="Arial"/>
          <w:sz w:val="22"/>
        </w:rPr>
        <w:t xml:space="preserve"> work (as opposed to there and back to work) if the employee’s car is to be used for the adult’s transport, statutory sick pay – and wages at the minimum wage (subject to the next paragraph), correctly applying the Working Time Directive as to the counting of hours.  Genuine employment costs may also include other costs such as recruitment or payroll.  The direct payment must be sufficient to meet these costs if it is appropriate to meet the adult’s needs by incurring them.</w:t>
      </w:r>
      <w:r w:rsidR="007C1604" w:rsidRPr="00A61274">
        <w:rPr>
          <w:rFonts w:cs="Arial"/>
          <w:sz w:val="22"/>
        </w:rPr>
        <w:t xml:space="preserve">  </w:t>
      </w:r>
    </w:p>
    <w:p w14:paraId="27F46010" w14:textId="77777777" w:rsidR="00CD64F5" w:rsidRPr="00A61274" w:rsidRDefault="00CD64F5" w:rsidP="00154CB5">
      <w:pPr>
        <w:autoSpaceDE w:val="0"/>
        <w:autoSpaceDN w:val="0"/>
        <w:adjustRightInd w:val="0"/>
        <w:rPr>
          <w:rFonts w:cs="Arial"/>
          <w:sz w:val="22"/>
        </w:rPr>
      </w:pPr>
      <w:r w:rsidRPr="00A61274">
        <w:rPr>
          <w:rFonts w:cs="Arial"/>
          <w:sz w:val="22"/>
        </w:rPr>
        <w:t xml:space="preserve">Where a maternity/ paternity etc payment becomes relevant, this will be considered via application to </w:t>
      </w:r>
      <w:r w:rsidR="00AD2CED" w:rsidRPr="00A61274">
        <w:rPr>
          <w:sz w:val="22"/>
        </w:rPr>
        <w:t>ICAAP</w:t>
      </w:r>
      <w:r w:rsidR="007B73E5" w:rsidRPr="00A61274">
        <w:rPr>
          <w:sz w:val="22"/>
        </w:rPr>
        <w:t xml:space="preserve"> and/ or the CHC Decision Forum</w:t>
      </w:r>
      <w:r w:rsidRPr="00A61274">
        <w:rPr>
          <w:rFonts w:cs="Arial"/>
          <w:sz w:val="22"/>
        </w:rPr>
        <w:t xml:space="preserve">.  With regard to potential redundancy payments, consideration will first be given to meeting these from surplus or unused funds in the direct payment account, recovery from insurance held by the adult or via insolvency processes.  Where all other options have been explored without success, an application to meet redundancy costs may be made to </w:t>
      </w:r>
      <w:r w:rsidR="00AD2CED" w:rsidRPr="00A61274">
        <w:rPr>
          <w:rFonts w:cs="Arial"/>
          <w:sz w:val="22"/>
        </w:rPr>
        <w:t>ICAAP</w:t>
      </w:r>
      <w:r w:rsidR="007B73E5" w:rsidRPr="00A61274">
        <w:rPr>
          <w:rFonts w:cs="Arial"/>
          <w:sz w:val="22"/>
        </w:rPr>
        <w:t xml:space="preserve"> and/ or the CHC Decision Forum</w:t>
      </w:r>
      <w:r w:rsidRPr="00A61274">
        <w:rPr>
          <w:rFonts w:cs="Arial"/>
          <w:sz w:val="22"/>
        </w:rPr>
        <w:t xml:space="preserve">.     </w:t>
      </w:r>
    </w:p>
    <w:p w14:paraId="65160666" w14:textId="77777777" w:rsidR="00CD64F5" w:rsidRPr="00A61274" w:rsidRDefault="00CD64F5" w:rsidP="00154CB5">
      <w:pPr>
        <w:autoSpaceDE w:val="0"/>
        <w:autoSpaceDN w:val="0"/>
        <w:adjustRightInd w:val="0"/>
        <w:rPr>
          <w:rFonts w:cs="Arial"/>
          <w:sz w:val="22"/>
        </w:rPr>
      </w:pPr>
      <w:r w:rsidRPr="00A61274">
        <w:rPr>
          <w:rFonts w:cs="Arial"/>
          <w:sz w:val="22"/>
        </w:rPr>
        <w:t>Where someone is being employed using a direct payment, it is generally expected that direct payments will include an amount to remunerate the employee(s) at minimum wages only.   Higher rates may be payable where</w:t>
      </w:r>
      <w:r w:rsidRPr="00A61274">
        <w:rPr>
          <w:rFonts w:eastAsia="Times New Roman" w:cs="Arial"/>
          <w:sz w:val="22"/>
          <w:lang w:eastAsia="en-GB"/>
        </w:rPr>
        <w:t xml:space="preserve"> in the care practitioner’s </w:t>
      </w:r>
      <w:r w:rsidR="007C1604" w:rsidRPr="00A61274">
        <w:rPr>
          <w:rFonts w:eastAsia="Times New Roman" w:cs="Arial"/>
          <w:sz w:val="22"/>
          <w:lang w:eastAsia="en-GB"/>
        </w:rPr>
        <w:t xml:space="preserve">reasonable </w:t>
      </w:r>
      <w:r w:rsidRPr="00A61274">
        <w:rPr>
          <w:rFonts w:eastAsia="Times New Roman" w:cs="Arial"/>
          <w:sz w:val="22"/>
          <w:lang w:eastAsia="en-GB"/>
        </w:rPr>
        <w:t>opinion</w:t>
      </w:r>
      <w:r w:rsidRPr="00A61274">
        <w:rPr>
          <w:rFonts w:cs="Arial"/>
          <w:sz w:val="22"/>
        </w:rPr>
        <w:t>:</w:t>
      </w:r>
    </w:p>
    <w:p w14:paraId="190066ED" w14:textId="77777777" w:rsidR="00CD64F5" w:rsidRPr="00A61274" w:rsidRDefault="00CD64F5" w:rsidP="00C709C9">
      <w:pPr>
        <w:pStyle w:val="ListParagraph"/>
        <w:numPr>
          <w:ilvl w:val="0"/>
          <w:numId w:val="18"/>
        </w:numPr>
        <w:autoSpaceDE w:val="0"/>
        <w:autoSpaceDN w:val="0"/>
        <w:adjustRightInd w:val="0"/>
        <w:spacing w:after="0" w:line="240" w:lineRule="auto"/>
        <w:jc w:val="both"/>
        <w:rPr>
          <w:rFonts w:cs="Arial"/>
          <w:sz w:val="22"/>
        </w:rPr>
      </w:pPr>
      <w:r w:rsidRPr="00A61274">
        <w:rPr>
          <w:rFonts w:eastAsia="Times New Roman" w:cs="Arial"/>
          <w:sz w:val="22"/>
          <w:lang w:eastAsia="en-GB"/>
        </w:rPr>
        <w:t>paying a higher amount balances outcomes and best value in a way not possible if remuneration is only offered at</w:t>
      </w:r>
      <w:r w:rsidR="00154CB5" w:rsidRPr="00A61274">
        <w:rPr>
          <w:rFonts w:eastAsia="Times New Roman" w:cs="Arial"/>
          <w:sz w:val="22"/>
          <w:lang w:eastAsia="en-GB"/>
        </w:rPr>
        <w:t xml:space="preserve"> the</w:t>
      </w:r>
      <w:r w:rsidRPr="00A61274">
        <w:rPr>
          <w:rFonts w:eastAsia="Times New Roman" w:cs="Arial"/>
          <w:sz w:val="22"/>
          <w:lang w:eastAsia="en-GB"/>
        </w:rPr>
        <w:t xml:space="preserve"> minimum wage</w:t>
      </w:r>
      <w:r w:rsidR="00154CB5" w:rsidRPr="00A61274">
        <w:rPr>
          <w:rFonts w:eastAsia="Times New Roman" w:cs="Arial"/>
          <w:sz w:val="22"/>
          <w:lang w:eastAsia="en-GB"/>
        </w:rPr>
        <w:t>;</w:t>
      </w:r>
    </w:p>
    <w:p w14:paraId="3F794CD8" w14:textId="77777777" w:rsidR="00154CB5" w:rsidRPr="00A61274" w:rsidRDefault="00CD64F5" w:rsidP="00C709C9">
      <w:pPr>
        <w:pStyle w:val="ListParagraph"/>
        <w:numPr>
          <w:ilvl w:val="0"/>
          <w:numId w:val="18"/>
        </w:numPr>
        <w:autoSpaceDE w:val="0"/>
        <w:autoSpaceDN w:val="0"/>
        <w:adjustRightInd w:val="0"/>
        <w:spacing w:after="0" w:line="240" w:lineRule="auto"/>
        <w:jc w:val="both"/>
        <w:rPr>
          <w:rFonts w:cs="Arial"/>
          <w:sz w:val="22"/>
        </w:rPr>
      </w:pPr>
      <w:r w:rsidRPr="00A61274">
        <w:rPr>
          <w:rFonts w:cs="Arial"/>
          <w:sz w:val="22"/>
        </w:rPr>
        <w:t xml:space="preserve">remuneration above minimum wage is required to secure a </w:t>
      </w:r>
      <w:r w:rsidR="00C9007A" w:rsidRPr="00A61274">
        <w:rPr>
          <w:rFonts w:cs="Arial"/>
          <w:sz w:val="22"/>
        </w:rPr>
        <w:t xml:space="preserve">necessary, </w:t>
      </w:r>
      <w:r w:rsidRPr="00A61274">
        <w:rPr>
          <w:rFonts w:cs="Arial"/>
          <w:sz w:val="22"/>
        </w:rPr>
        <w:t xml:space="preserve">higher level of expertise than would otherwise be available at minimum wage.  </w:t>
      </w:r>
    </w:p>
    <w:p w14:paraId="2B85BD88" w14:textId="77777777" w:rsidR="00154CB5" w:rsidRPr="00A61274" w:rsidRDefault="00154CB5" w:rsidP="00154CB5">
      <w:pPr>
        <w:autoSpaceDE w:val="0"/>
        <w:autoSpaceDN w:val="0"/>
        <w:adjustRightInd w:val="0"/>
        <w:spacing w:after="0" w:line="240" w:lineRule="auto"/>
        <w:jc w:val="both"/>
        <w:rPr>
          <w:rFonts w:cs="Arial"/>
          <w:sz w:val="22"/>
        </w:rPr>
      </w:pPr>
    </w:p>
    <w:p w14:paraId="44C4D3B0" w14:textId="77777777" w:rsidR="00A33138" w:rsidRPr="00A61274" w:rsidRDefault="00CD64F5" w:rsidP="00A33138">
      <w:pPr>
        <w:autoSpaceDE w:val="0"/>
        <w:autoSpaceDN w:val="0"/>
        <w:adjustRightInd w:val="0"/>
        <w:spacing w:after="0" w:line="240" w:lineRule="auto"/>
        <w:jc w:val="both"/>
        <w:rPr>
          <w:rFonts w:cs="Arial"/>
          <w:sz w:val="22"/>
        </w:rPr>
      </w:pPr>
      <w:r w:rsidRPr="00A61274">
        <w:rPr>
          <w:rFonts w:cs="Arial"/>
          <w:sz w:val="22"/>
        </w:rPr>
        <w:t xml:space="preserve">In all cases where remuneration higher than the minimum wage is being considered, reference must be made to </w:t>
      </w:r>
      <w:r w:rsidR="00AD2CED" w:rsidRPr="00A61274">
        <w:rPr>
          <w:rFonts w:cs="Arial"/>
          <w:sz w:val="22"/>
        </w:rPr>
        <w:t>ICAAP</w:t>
      </w:r>
      <w:r w:rsidR="007B73E5" w:rsidRPr="00A61274">
        <w:rPr>
          <w:rFonts w:cs="Arial"/>
          <w:sz w:val="22"/>
        </w:rPr>
        <w:t xml:space="preserve"> and/ or the CHC Decision Forum</w:t>
      </w:r>
      <w:r w:rsidRPr="00A61274">
        <w:rPr>
          <w:rFonts w:cs="Arial"/>
          <w:sz w:val="22"/>
        </w:rPr>
        <w:t xml:space="preserve"> before a final decision is made.  Where payment of wages higher than the minimum wage is not approved by </w:t>
      </w:r>
      <w:r w:rsidR="00AD2CED" w:rsidRPr="00A61274">
        <w:rPr>
          <w:rFonts w:cs="Arial"/>
          <w:sz w:val="22"/>
        </w:rPr>
        <w:t>ICAAP</w:t>
      </w:r>
      <w:r w:rsidR="007B73E5" w:rsidRPr="00A61274">
        <w:rPr>
          <w:rFonts w:cs="Arial"/>
          <w:sz w:val="22"/>
        </w:rPr>
        <w:t xml:space="preserve">/ the CHC Decision </w:t>
      </w:r>
      <w:r w:rsidR="000433E4" w:rsidRPr="00A61274">
        <w:rPr>
          <w:rFonts w:cs="Arial"/>
          <w:sz w:val="22"/>
        </w:rPr>
        <w:t>F</w:t>
      </w:r>
      <w:r w:rsidR="007B73E5" w:rsidRPr="00A61274">
        <w:rPr>
          <w:rFonts w:cs="Arial"/>
          <w:sz w:val="22"/>
        </w:rPr>
        <w:t>orum</w:t>
      </w:r>
      <w:r w:rsidRPr="00A61274">
        <w:rPr>
          <w:rFonts w:cs="Arial"/>
          <w:sz w:val="22"/>
        </w:rPr>
        <w:t xml:space="preserve">, the adult may </w:t>
      </w:r>
      <w:r w:rsidR="002C3F4F" w:rsidRPr="00A61274">
        <w:rPr>
          <w:rFonts w:cs="Arial"/>
          <w:sz w:val="22"/>
        </w:rPr>
        <w:t xml:space="preserve">still </w:t>
      </w:r>
      <w:r w:rsidRPr="00A61274">
        <w:rPr>
          <w:rFonts w:cs="Arial"/>
          <w:sz w:val="22"/>
        </w:rPr>
        <w:t xml:space="preserve">choose to </w:t>
      </w:r>
      <w:r w:rsidRPr="00A61274">
        <w:rPr>
          <w:rFonts w:eastAsia="Times New Roman" w:cs="Arial"/>
          <w:sz w:val="22"/>
          <w:lang w:eastAsia="en-GB"/>
        </w:rPr>
        <w:t>fund the additional remuneration from private funds.</w:t>
      </w:r>
    </w:p>
    <w:p w14:paraId="4DF9D324" w14:textId="77777777" w:rsidR="00A33138" w:rsidRPr="00A61274" w:rsidRDefault="00A33138" w:rsidP="00A33138">
      <w:pPr>
        <w:autoSpaceDE w:val="0"/>
        <w:autoSpaceDN w:val="0"/>
        <w:adjustRightInd w:val="0"/>
        <w:spacing w:after="0" w:line="240" w:lineRule="auto"/>
        <w:jc w:val="both"/>
        <w:rPr>
          <w:rFonts w:cs="Arial"/>
          <w:sz w:val="22"/>
        </w:rPr>
      </w:pPr>
    </w:p>
    <w:p w14:paraId="0425DB82" w14:textId="77777777" w:rsidR="00A33138" w:rsidRPr="00A61274" w:rsidRDefault="00A33138" w:rsidP="00A33138">
      <w:pPr>
        <w:autoSpaceDE w:val="0"/>
        <w:autoSpaceDN w:val="0"/>
        <w:adjustRightInd w:val="0"/>
        <w:rPr>
          <w:rFonts w:cs="Arial"/>
          <w:sz w:val="22"/>
          <w:lang w:val="en-US"/>
        </w:rPr>
      </w:pPr>
      <w:r w:rsidRPr="00A61274">
        <w:rPr>
          <w:rFonts w:cs="Arial"/>
          <w:sz w:val="22"/>
        </w:rPr>
        <w:t xml:space="preserve">As </w:t>
      </w:r>
      <w:r w:rsidRPr="00A61274">
        <w:rPr>
          <w:rFonts w:cs="Arial"/>
          <w:spacing w:val="2"/>
          <w:sz w:val="22"/>
          <w:lang w:val="en-US"/>
        </w:rPr>
        <w:t>the employer, the adult or their representative on their behalf, will be responsible for the payment of employment costs.</w:t>
      </w:r>
      <w:r w:rsidR="006C39A0" w:rsidRPr="00A61274">
        <w:rPr>
          <w:rFonts w:cs="Arial"/>
          <w:spacing w:val="2"/>
          <w:sz w:val="22"/>
          <w:lang w:val="en-US"/>
        </w:rPr>
        <w:t xml:space="preserve">  </w:t>
      </w:r>
      <w:r w:rsidR="000433E4" w:rsidRPr="00A61274">
        <w:rPr>
          <w:rFonts w:cs="Arial"/>
          <w:spacing w:val="2"/>
          <w:sz w:val="22"/>
          <w:lang w:val="en-US"/>
        </w:rPr>
        <w:t>This means that</w:t>
      </w:r>
      <w:r w:rsidR="006C39A0" w:rsidRPr="00A61274">
        <w:rPr>
          <w:rFonts w:cs="Arial"/>
          <w:spacing w:val="2"/>
          <w:sz w:val="22"/>
          <w:lang w:val="en-US"/>
        </w:rPr>
        <w:t xml:space="preserve"> the adult/ their representative will need to confirm with practitioners that all employment requirements are being met (for example, by providing a declaration of compliance with pension auto enrollment and/ or confirmation of appropriate insurances). </w:t>
      </w:r>
      <w:r w:rsidRPr="00A61274">
        <w:rPr>
          <w:rFonts w:cs="Arial"/>
          <w:spacing w:val="2"/>
          <w:sz w:val="22"/>
          <w:lang w:val="en-US"/>
        </w:rPr>
        <w:t xml:space="preserve">  </w:t>
      </w:r>
    </w:p>
    <w:p w14:paraId="3B62AC05" w14:textId="77777777" w:rsidR="00CD64F5" w:rsidRPr="00A61274" w:rsidRDefault="00CD64F5" w:rsidP="00154CB5">
      <w:pPr>
        <w:autoSpaceDE w:val="0"/>
        <w:autoSpaceDN w:val="0"/>
        <w:adjustRightInd w:val="0"/>
        <w:rPr>
          <w:rFonts w:cs="Arial"/>
          <w:sz w:val="22"/>
        </w:rPr>
      </w:pPr>
      <w:r w:rsidRPr="00A61274">
        <w:rPr>
          <w:rFonts w:cs="Arial"/>
          <w:sz w:val="22"/>
        </w:rPr>
        <w:t xml:space="preserve">The care practitioner must be satisfied that the adult (or their representative) has the required knowledge and expertise to manage their own payroll obligations.  If the care practitioner is not satisfied, the adult/ their representative must utilise a suitable reputable payroll provider to ensure that all appropriate matters are attended to.  Suitability is for care practitioners to determine, taking into account all relevant factors.   Where the adult (or their representative) is unable to manage the payroll, the reasonable and proportionate costs of a payroll provider will be included in the direct payment.  Whether costs are reasonable and proportionate is for the care practitioner to determine taking account of all relevant factors (including for example, the value of the direct payment, the payroll support provided and the outcomes to be achieved); where costs appear to practitioners to be unreasonable or excessive, the adult may be expected to meet the costs of the excess from their own funds.  The requirement to use a suitable reputable payroll provider and to pay them no more than is reasonable and proportionate is not intended to undermine the adult’s choice and control, but rather to ensure that arrangements offer an appropriate balance between outcomes and best value.         </w:t>
      </w:r>
    </w:p>
    <w:p w14:paraId="536E1295" w14:textId="77777777" w:rsidR="003042B8" w:rsidRPr="00A61274" w:rsidRDefault="003042B8" w:rsidP="003042B8">
      <w:pPr>
        <w:autoSpaceDE w:val="0"/>
        <w:autoSpaceDN w:val="0"/>
        <w:adjustRightInd w:val="0"/>
        <w:rPr>
          <w:rFonts w:cs="Arial"/>
          <w:sz w:val="22"/>
          <w:shd w:val="clear" w:color="auto" w:fill="FFFFFF"/>
        </w:rPr>
      </w:pPr>
      <w:r w:rsidRPr="00A61274">
        <w:rPr>
          <w:rFonts w:cs="Arial"/>
          <w:sz w:val="22"/>
          <w:shd w:val="clear" w:color="auto" w:fill="FFFFFF"/>
        </w:rPr>
        <w:t>DBS</w:t>
      </w:r>
      <w:r w:rsidRPr="00A61274">
        <w:rPr>
          <w:rFonts w:cs="Arial"/>
          <w:sz w:val="22"/>
        </w:rPr>
        <w:t xml:space="preserve"> </w:t>
      </w:r>
      <w:r w:rsidRPr="00A61274">
        <w:rPr>
          <w:rFonts w:cs="Arial"/>
          <w:sz w:val="22"/>
          <w:shd w:val="clear" w:color="auto" w:fill="FFFFFF"/>
        </w:rPr>
        <w:t xml:space="preserve">checks are strongly recommended as part of any recruitment or contracting process (see below).  However, the cost of DBS checks will not generally be met by the </w:t>
      </w:r>
      <w:r w:rsidR="00D03E59" w:rsidRPr="00A61274">
        <w:rPr>
          <w:rFonts w:cs="Arial"/>
          <w:sz w:val="22"/>
          <w:shd w:val="clear" w:color="auto" w:fill="FFFFFF"/>
        </w:rPr>
        <w:t>ICB</w:t>
      </w:r>
      <w:r w:rsidRPr="00A61274">
        <w:rPr>
          <w:rFonts w:cs="Arial"/>
          <w:sz w:val="22"/>
          <w:shd w:val="clear" w:color="auto" w:fill="FFFFFF"/>
        </w:rPr>
        <w:t xml:space="preserve"> or included in the adult’s direct payment amount.  </w:t>
      </w:r>
    </w:p>
    <w:p w14:paraId="40CBC501" w14:textId="77777777" w:rsidR="00EB3BE1" w:rsidRPr="00A61274" w:rsidRDefault="00CD64F5" w:rsidP="00154CB5">
      <w:pPr>
        <w:autoSpaceDE w:val="0"/>
        <w:autoSpaceDN w:val="0"/>
        <w:adjustRightInd w:val="0"/>
        <w:rPr>
          <w:rFonts w:cs="Arial"/>
          <w:sz w:val="22"/>
        </w:rPr>
      </w:pPr>
      <w:r w:rsidRPr="00A61274">
        <w:rPr>
          <w:rFonts w:cs="Arial"/>
          <w:sz w:val="22"/>
        </w:rPr>
        <w:t>Where a direct payment is being used to employ someone</w:t>
      </w:r>
      <w:r w:rsidR="00A33138" w:rsidRPr="00A61274">
        <w:rPr>
          <w:rFonts w:cs="Arial"/>
          <w:sz w:val="22"/>
        </w:rPr>
        <w:t xml:space="preserve"> (or </w:t>
      </w:r>
      <w:r w:rsidR="00C679D1" w:rsidRPr="00A61274">
        <w:rPr>
          <w:rFonts w:cs="Arial"/>
          <w:sz w:val="22"/>
        </w:rPr>
        <w:t xml:space="preserve">to </w:t>
      </w:r>
      <w:r w:rsidR="00A33138" w:rsidRPr="00A61274">
        <w:rPr>
          <w:rFonts w:cs="Arial"/>
          <w:sz w:val="22"/>
        </w:rPr>
        <w:t>contract for services</w:t>
      </w:r>
      <w:r w:rsidR="003042B8" w:rsidRPr="00A61274">
        <w:rPr>
          <w:rFonts w:cs="Arial"/>
          <w:sz w:val="22"/>
        </w:rPr>
        <w:t>; see below</w:t>
      </w:r>
      <w:r w:rsidR="00A33138" w:rsidRPr="00A61274">
        <w:rPr>
          <w:rFonts w:cs="Arial"/>
          <w:sz w:val="22"/>
        </w:rPr>
        <w:t>)</w:t>
      </w:r>
      <w:r w:rsidRPr="00A61274">
        <w:rPr>
          <w:rFonts w:cs="Arial"/>
          <w:sz w:val="22"/>
        </w:rPr>
        <w:t>, care practitioners must also consider how the adult’s needs will be met in the absence of the person(s) employed</w:t>
      </w:r>
      <w:r w:rsidR="00A33138" w:rsidRPr="00A61274">
        <w:rPr>
          <w:rFonts w:cs="Arial"/>
          <w:sz w:val="22"/>
        </w:rPr>
        <w:t>/ contracted</w:t>
      </w:r>
      <w:r w:rsidRPr="00A61274">
        <w:rPr>
          <w:rFonts w:cs="Arial"/>
          <w:sz w:val="22"/>
        </w:rPr>
        <w:t xml:space="preserve">, for example whilst sick or on holiday.  How such absences will be managed must be included in the care and support plan.  </w:t>
      </w:r>
    </w:p>
    <w:p w14:paraId="6451A043" w14:textId="77777777" w:rsidR="00EB3BE1" w:rsidRPr="00A61274" w:rsidRDefault="00EB3BE1" w:rsidP="00EB3BE1">
      <w:pPr>
        <w:autoSpaceDE w:val="0"/>
        <w:autoSpaceDN w:val="0"/>
        <w:adjustRightInd w:val="0"/>
        <w:rPr>
          <w:rFonts w:cs="Arial"/>
          <w:sz w:val="22"/>
        </w:rPr>
      </w:pPr>
      <w:r w:rsidRPr="00A61274">
        <w:rPr>
          <w:rFonts w:cs="Arial"/>
          <w:sz w:val="22"/>
        </w:rPr>
        <w:t>Adults/ their representatives will be asked to provide evidence of compliance with employment obligations.</w:t>
      </w:r>
    </w:p>
    <w:p w14:paraId="2A7E0F92" w14:textId="77777777" w:rsidR="00501AC0" w:rsidRPr="00A61274" w:rsidRDefault="00501AC0" w:rsidP="00501AC0">
      <w:pPr>
        <w:pStyle w:val="Heading3"/>
        <w:rPr>
          <w:color w:val="auto"/>
        </w:rPr>
      </w:pPr>
      <w:bookmarkStart w:id="48" w:name="_Toc169091940"/>
      <w:r w:rsidRPr="00A61274">
        <w:rPr>
          <w:color w:val="auto"/>
        </w:rPr>
        <w:t xml:space="preserve">4.2.3.3 Specific requirements when </w:t>
      </w:r>
      <w:r w:rsidR="00AD66D4" w:rsidRPr="00A61274">
        <w:rPr>
          <w:color w:val="auto"/>
        </w:rPr>
        <w:t>contrac</w:t>
      </w:r>
      <w:r w:rsidR="003042B8" w:rsidRPr="00A61274">
        <w:rPr>
          <w:color w:val="auto"/>
        </w:rPr>
        <w:t>t</w:t>
      </w:r>
      <w:r w:rsidRPr="00A61274">
        <w:rPr>
          <w:color w:val="auto"/>
        </w:rPr>
        <w:t xml:space="preserve">ing a self-employed </w:t>
      </w:r>
      <w:r w:rsidR="00C00E75" w:rsidRPr="00A61274">
        <w:rPr>
          <w:color w:val="auto"/>
        </w:rPr>
        <w:t>personal assistant</w:t>
      </w:r>
      <w:bookmarkEnd w:id="48"/>
    </w:p>
    <w:p w14:paraId="412816BA" w14:textId="77777777" w:rsidR="00501AC0" w:rsidRPr="00A61274" w:rsidRDefault="00501AC0" w:rsidP="00501AC0">
      <w:pPr>
        <w:rPr>
          <w:sz w:val="22"/>
        </w:rPr>
      </w:pPr>
      <w:r w:rsidRPr="00A61274">
        <w:rPr>
          <w:sz w:val="22"/>
        </w:rPr>
        <w:t xml:space="preserve">Many of the considerations applicable to employing a </w:t>
      </w:r>
      <w:r w:rsidR="00C00E75" w:rsidRPr="00A61274">
        <w:rPr>
          <w:sz w:val="22"/>
        </w:rPr>
        <w:t xml:space="preserve">personal assistant </w:t>
      </w:r>
      <w:r w:rsidRPr="00A61274">
        <w:rPr>
          <w:sz w:val="22"/>
        </w:rPr>
        <w:t xml:space="preserve">are equally pertinent when contracting with a self-employed </w:t>
      </w:r>
      <w:r w:rsidR="00C00E75" w:rsidRPr="00A61274">
        <w:rPr>
          <w:sz w:val="22"/>
        </w:rPr>
        <w:t>personal assistant</w:t>
      </w:r>
      <w:r w:rsidRPr="00A61274">
        <w:rPr>
          <w:sz w:val="22"/>
        </w:rPr>
        <w:t>.</w:t>
      </w:r>
    </w:p>
    <w:p w14:paraId="39FCAA5F" w14:textId="77777777" w:rsidR="00501AC0" w:rsidRPr="00A61274" w:rsidRDefault="00501AC0" w:rsidP="00501AC0">
      <w:pPr>
        <w:autoSpaceDE w:val="0"/>
        <w:autoSpaceDN w:val="0"/>
        <w:adjustRightInd w:val="0"/>
        <w:spacing w:after="0" w:line="240" w:lineRule="auto"/>
        <w:jc w:val="both"/>
        <w:rPr>
          <w:rFonts w:cs="Arial"/>
          <w:sz w:val="22"/>
        </w:rPr>
      </w:pPr>
      <w:r w:rsidRPr="00A61274">
        <w:rPr>
          <w:rFonts w:cs="Arial"/>
          <w:sz w:val="22"/>
        </w:rPr>
        <w:t xml:space="preserve">Where a </w:t>
      </w:r>
      <w:r w:rsidR="00C00E75" w:rsidRPr="00A61274">
        <w:rPr>
          <w:rFonts w:cs="Arial"/>
          <w:sz w:val="22"/>
        </w:rPr>
        <w:t>personal assistant</w:t>
      </w:r>
      <w:r w:rsidRPr="00A61274">
        <w:rPr>
          <w:rFonts w:cs="Arial"/>
          <w:sz w:val="22"/>
        </w:rPr>
        <w:t xml:space="preserve"> is self-employed, great care should be taken to ensure that the </w:t>
      </w:r>
      <w:r w:rsidR="00C00E75" w:rsidRPr="00A61274">
        <w:rPr>
          <w:rFonts w:cs="Arial"/>
          <w:sz w:val="22"/>
        </w:rPr>
        <w:t>personal assistant</w:t>
      </w:r>
      <w:r w:rsidRPr="00A61274">
        <w:rPr>
          <w:rFonts w:cs="Arial"/>
          <w:sz w:val="22"/>
        </w:rPr>
        <w:t xml:space="preserve">’s employment status has been properly understood.  This can be complex.    </w:t>
      </w:r>
    </w:p>
    <w:p w14:paraId="2D20DF52" w14:textId="77777777" w:rsidR="00501AC0" w:rsidRPr="00A61274" w:rsidRDefault="00501AC0" w:rsidP="00501AC0">
      <w:pPr>
        <w:autoSpaceDE w:val="0"/>
        <w:autoSpaceDN w:val="0"/>
        <w:adjustRightInd w:val="0"/>
        <w:spacing w:after="0" w:line="240" w:lineRule="auto"/>
        <w:jc w:val="both"/>
        <w:rPr>
          <w:rFonts w:cs="Arial"/>
          <w:sz w:val="22"/>
          <w:highlight w:val="green"/>
        </w:rPr>
      </w:pPr>
    </w:p>
    <w:p w14:paraId="61241A57" w14:textId="77777777" w:rsidR="00501AC0" w:rsidRPr="00A61274" w:rsidRDefault="00501AC0" w:rsidP="00501AC0">
      <w:pPr>
        <w:rPr>
          <w:sz w:val="22"/>
        </w:rPr>
      </w:pPr>
      <w:r w:rsidRPr="00A61274">
        <w:rPr>
          <w:sz w:val="22"/>
        </w:rPr>
        <w:t xml:space="preserve">When </w:t>
      </w:r>
      <w:r w:rsidR="00C00E75" w:rsidRPr="00A61274">
        <w:rPr>
          <w:sz w:val="22"/>
        </w:rPr>
        <w:t>personal assistant</w:t>
      </w:r>
      <w:r w:rsidRPr="00A61274">
        <w:rPr>
          <w:sz w:val="22"/>
        </w:rPr>
        <w:t>s identify as self-employed the</w:t>
      </w:r>
      <w:r w:rsidR="002C3F4F" w:rsidRPr="00A61274">
        <w:rPr>
          <w:sz w:val="22"/>
        </w:rPr>
        <w:t>y</w:t>
      </w:r>
      <w:r w:rsidR="00BB0D92" w:rsidRPr="00A61274">
        <w:rPr>
          <w:sz w:val="22"/>
        </w:rPr>
        <w:t xml:space="preserve"> </w:t>
      </w:r>
      <w:r w:rsidRPr="00A61274">
        <w:rPr>
          <w:sz w:val="22"/>
        </w:rPr>
        <w:t>must:</w:t>
      </w:r>
    </w:p>
    <w:p w14:paraId="4113555F" w14:textId="77777777" w:rsidR="00617837" w:rsidRPr="00A61274" w:rsidRDefault="00501AC0" w:rsidP="00501AC0">
      <w:pPr>
        <w:pStyle w:val="ListParagraph"/>
        <w:numPr>
          <w:ilvl w:val="0"/>
          <w:numId w:val="32"/>
        </w:numPr>
        <w:rPr>
          <w:sz w:val="22"/>
        </w:rPr>
      </w:pPr>
      <w:r w:rsidRPr="00A61274">
        <w:rPr>
          <w:sz w:val="22"/>
        </w:rPr>
        <w:t xml:space="preserve">complete the form found via this link and provide a PDF copy to their adult/ their representative </w:t>
      </w:r>
      <w:hyperlink r:id="rId15" w:history="1">
        <w:r w:rsidR="00617837" w:rsidRPr="00A61274">
          <w:rPr>
            <w:rStyle w:val="Hyperlink"/>
            <w:color w:val="auto"/>
            <w:sz w:val="22"/>
          </w:rPr>
          <w:t>https://www.gov.uk/guidance/check-employment-status-for-tax</w:t>
        </w:r>
      </w:hyperlink>
      <w:r w:rsidR="00D03E59" w:rsidRPr="00A61274">
        <w:rPr>
          <w:rStyle w:val="Hyperlink"/>
          <w:color w:val="auto"/>
          <w:sz w:val="22"/>
        </w:rPr>
        <w:t xml:space="preserve"> </w:t>
      </w:r>
      <w:r w:rsidR="00F902CC" w:rsidRPr="00A61274">
        <w:rPr>
          <w:rStyle w:val="Hyperlink"/>
          <w:color w:val="auto"/>
          <w:sz w:val="22"/>
        </w:rPr>
        <w:t xml:space="preserve"> </w:t>
      </w:r>
    </w:p>
    <w:p w14:paraId="1DBEE838" w14:textId="77777777" w:rsidR="00501AC0" w:rsidRPr="00A61274" w:rsidRDefault="00501AC0" w:rsidP="00501AC0">
      <w:pPr>
        <w:pStyle w:val="ListParagraph"/>
        <w:numPr>
          <w:ilvl w:val="0"/>
          <w:numId w:val="32"/>
        </w:numPr>
        <w:rPr>
          <w:sz w:val="22"/>
        </w:rPr>
      </w:pPr>
      <w:r w:rsidRPr="00A61274">
        <w:rPr>
          <w:sz w:val="22"/>
        </w:rPr>
        <w:t>produce an insurance certificate to show they are self-employed</w:t>
      </w:r>
    </w:p>
    <w:p w14:paraId="3FDF637E" w14:textId="77777777" w:rsidR="00501AC0" w:rsidRPr="00A61274" w:rsidRDefault="00501AC0" w:rsidP="00501AC0">
      <w:pPr>
        <w:pStyle w:val="ListParagraph"/>
        <w:numPr>
          <w:ilvl w:val="0"/>
          <w:numId w:val="32"/>
        </w:numPr>
        <w:rPr>
          <w:sz w:val="22"/>
        </w:rPr>
      </w:pPr>
      <w:bookmarkStart w:id="49" w:name="_Hlk66189056"/>
      <w:r w:rsidRPr="00A61274">
        <w:rPr>
          <w:sz w:val="22"/>
        </w:rPr>
        <w:t>evidence their Unique Payable Tax Record Number</w:t>
      </w:r>
      <w:bookmarkEnd w:id="49"/>
    </w:p>
    <w:p w14:paraId="77F8A69F" w14:textId="77777777" w:rsidR="00501AC0" w:rsidRPr="00A61274" w:rsidRDefault="00501AC0" w:rsidP="00501AC0">
      <w:pPr>
        <w:pStyle w:val="ListParagraph"/>
        <w:numPr>
          <w:ilvl w:val="0"/>
          <w:numId w:val="32"/>
        </w:numPr>
        <w:rPr>
          <w:sz w:val="22"/>
        </w:rPr>
      </w:pPr>
      <w:r w:rsidRPr="00A61274">
        <w:rPr>
          <w:sz w:val="22"/>
        </w:rPr>
        <w:t xml:space="preserve">produce invoices for their fees/ agreed costs and submit these directly to the adult/ their representative for care received.  If invoices are not produced/ submitted, the PA cannot be self-employed and will not be paying the correct tax and </w:t>
      </w:r>
      <w:r w:rsidR="00FE5B97" w:rsidRPr="00A61274">
        <w:rPr>
          <w:sz w:val="22"/>
        </w:rPr>
        <w:t>national insurance</w:t>
      </w:r>
    </w:p>
    <w:p w14:paraId="191D1767" w14:textId="77777777" w:rsidR="00501AC0" w:rsidRPr="00A61274" w:rsidRDefault="00501AC0" w:rsidP="00501AC0">
      <w:pPr>
        <w:pStyle w:val="ListParagraph"/>
        <w:numPr>
          <w:ilvl w:val="0"/>
          <w:numId w:val="32"/>
        </w:numPr>
        <w:rPr>
          <w:sz w:val="22"/>
        </w:rPr>
      </w:pPr>
      <w:bookmarkStart w:id="50" w:name="_Hlk66189323"/>
      <w:r w:rsidRPr="00A61274">
        <w:rPr>
          <w:sz w:val="22"/>
        </w:rPr>
        <w:t xml:space="preserve">complete form </w:t>
      </w:r>
      <w:r w:rsidRPr="00A61274">
        <w:rPr>
          <w:b/>
          <w:i/>
          <w:sz w:val="22"/>
        </w:rPr>
        <w:t>DPSSEFORM1</w:t>
      </w:r>
      <w:r w:rsidRPr="00A61274">
        <w:rPr>
          <w:sz w:val="22"/>
        </w:rPr>
        <w:t xml:space="preserve"> </w:t>
      </w:r>
      <w:r w:rsidR="00617837" w:rsidRPr="00A61274">
        <w:rPr>
          <w:sz w:val="22"/>
        </w:rPr>
        <w:t xml:space="preserve">(available from </w:t>
      </w:r>
      <w:r w:rsidR="00D03E59" w:rsidRPr="00A61274">
        <w:rPr>
          <w:sz w:val="22"/>
        </w:rPr>
        <w:t>F</w:t>
      </w:r>
      <w:r w:rsidR="00617837" w:rsidRPr="00A61274">
        <w:rPr>
          <w:sz w:val="22"/>
        </w:rPr>
        <w:t>ocus) t</w:t>
      </w:r>
      <w:r w:rsidRPr="00A61274">
        <w:rPr>
          <w:sz w:val="22"/>
        </w:rPr>
        <w:t>o acknowledge that they are responsible for their tax, national insurance etc</w:t>
      </w:r>
      <w:bookmarkEnd w:id="50"/>
      <w:r w:rsidRPr="00A61274">
        <w:rPr>
          <w:sz w:val="22"/>
        </w:rPr>
        <w:t xml:space="preserve">. </w:t>
      </w:r>
    </w:p>
    <w:p w14:paraId="0C1784CA" w14:textId="77777777" w:rsidR="00501AC0" w:rsidRPr="00A61274" w:rsidRDefault="007F06F5" w:rsidP="00501AC0">
      <w:pPr>
        <w:rPr>
          <w:sz w:val="22"/>
        </w:rPr>
      </w:pPr>
      <w:r w:rsidRPr="00A61274">
        <w:rPr>
          <w:sz w:val="22"/>
        </w:rPr>
        <w:t xml:space="preserve">Self-employed personal assistants will also need to provide evidence that appropriate insurance is in place.  </w:t>
      </w:r>
      <w:r w:rsidR="00501AC0" w:rsidRPr="00A61274">
        <w:rPr>
          <w:sz w:val="22"/>
        </w:rPr>
        <w:t xml:space="preserve">Care practitioners need to identify at the beginning of the direct payment if a </w:t>
      </w:r>
      <w:r w:rsidR="00C00E75" w:rsidRPr="00A61274">
        <w:rPr>
          <w:sz w:val="22"/>
        </w:rPr>
        <w:t>personal assistant</w:t>
      </w:r>
      <w:r w:rsidR="00501AC0" w:rsidRPr="00A61274">
        <w:rPr>
          <w:sz w:val="22"/>
        </w:rPr>
        <w:t xml:space="preserve"> is going to be recruited on a self-employed basis and advise that the above requirements will be checked</w:t>
      </w:r>
      <w:r w:rsidR="00BD5173" w:rsidRPr="00A61274">
        <w:rPr>
          <w:sz w:val="22"/>
        </w:rPr>
        <w:t>.</w:t>
      </w:r>
      <w:r w:rsidR="00501AC0" w:rsidRPr="00A61274">
        <w:rPr>
          <w:sz w:val="22"/>
        </w:rPr>
        <w:t xml:space="preserve">  </w:t>
      </w:r>
      <w:r w:rsidRPr="00A61274">
        <w:rPr>
          <w:sz w:val="22"/>
        </w:rPr>
        <w:t>R</w:t>
      </w:r>
      <w:r w:rsidR="00501AC0" w:rsidRPr="00A61274">
        <w:rPr>
          <w:sz w:val="22"/>
        </w:rPr>
        <w:t>equirements will be checked by either</w:t>
      </w:r>
      <w:r w:rsidR="00AA5E24" w:rsidRPr="00A61274">
        <w:rPr>
          <w:sz w:val="22"/>
        </w:rPr>
        <w:t>:</w:t>
      </w:r>
    </w:p>
    <w:p w14:paraId="7D4DFFF6" w14:textId="77777777" w:rsidR="00501AC0" w:rsidRPr="00A61274" w:rsidRDefault="00D03E59" w:rsidP="00501AC0">
      <w:pPr>
        <w:pStyle w:val="ListParagraph"/>
        <w:numPr>
          <w:ilvl w:val="0"/>
          <w:numId w:val="33"/>
        </w:numPr>
        <w:rPr>
          <w:sz w:val="22"/>
        </w:rPr>
      </w:pPr>
      <w:r w:rsidRPr="00A61274">
        <w:rPr>
          <w:sz w:val="22"/>
        </w:rPr>
        <w:t xml:space="preserve">A </w:t>
      </w:r>
      <w:r w:rsidR="00C9007A" w:rsidRPr="00A61274">
        <w:rPr>
          <w:sz w:val="22"/>
        </w:rPr>
        <w:t>third</w:t>
      </w:r>
      <w:r w:rsidR="00501AC0" w:rsidRPr="00A61274">
        <w:rPr>
          <w:sz w:val="22"/>
        </w:rPr>
        <w:t xml:space="preserve"> party support provider</w:t>
      </w:r>
      <w:r w:rsidR="00AD66D4" w:rsidRPr="00A61274">
        <w:rPr>
          <w:sz w:val="22"/>
        </w:rPr>
        <w:t>,</w:t>
      </w:r>
      <w:r w:rsidR="00501AC0" w:rsidRPr="00A61274">
        <w:rPr>
          <w:sz w:val="22"/>
        </w:rPr>
        <w:t xml:space="preserve"> if one is in place</w:t>
      </w:r>
    </w:p>
    <w:p w14:paraId="3461849E" w14:textId="77777777" w:rsidR="00501AC0" w:rsidRPr="00A61274" w:rsidRDefault="00501AC0" w:rsidP="00501AC0">
      <w:pPr>
        <w:pStyle w:val="ListParagraph"/>
        <w:numPr>
          <w:ilvl w:val="0"/>
          <w:numId w:val="33"/>
        </w:numPr>
        <w:rPr>
          <w:sz w:val="22"/>
        </w:rPr>
      </w:pPr>
      <w:r w:rsidRPr="00A61274">
        <w:rPr>
          <w:sz w:val="22"/>
        </w:rPr>
        <w:t xml:space="preserve">A finance practitioner at the initial </w:t>
      </w:r>
      <w:r w:rsidR="00D03E59" w:rsidRPr="00A61274">
        <w:rPr>
          <w:sz w:val="22"/>
        </w:rPr>
        <w:t xml:space="preserve">direct payment </w:t>
      </w:r>
      <w:r w:rsidRPr="00A61274">
        <w:rPr>
          <w:sz w:val="22"/>
        </w:rPr>
        <w:t xml:space="preserve">audit. </w:t>
      </w:r>
    </w:p>
    <w:p w14:paraId="1C296BCE" w14:textId="77777777" w:rsidR="00501AC0" w:rsidRPr="00A61274" w:rsidRDefault="00501AC0" w:rsidP="00501AC0">
      <w:pPr>
        <w:rPr>
          <w:sz w:val="22"/>
        </w:rPr>
      </w:pPr>
      <w:r w:rsidRPr="00A61274">
        <w:rPr>
          <w:sz w:val="22"/>
        </w:rPr>
        <w:t xml:space="preserve">If this process is not adhered to and the documentation is not received, the direct payment will be suspended and alternative arrangements to meet need must be put in place by the care practitioner. </w:t>
      </w:r>
    </w:p>
    <w:p w14:paraId="7C197F78" w14:textId="77777777" w:rsidR="00501AC0" w:rsidRPr="00A61274" w:rsidRDefault="00501AC0" w:rsidP="00501AC0">
      <w:pPr>
        <w:rPr>
          <w:sz w:val="22"/>
        </w:rPr>
      </w:pPr>
      <w:r w:rsidRPr="00A61274">
        <w:rPr>
          <w:sz w:val="22"/>
        </w:rPr>
        <w:t xml:space="preserve">If </w:t>
      </w:r>
      <w:r w:rsidR="00C00E75" w:rsidRPr="00A61274">
        <w:rPr>
          <w:sz w:val="22"/>
        </w:rPr>
        <w:t>personal assistant</w:t>
      </w:r>
      <w:r w:rsidRPr="00A61274">
        <w:rPr>
          <w:sz w:val="22"/>
        </w:rPr>
        <w:t xml:space="preserve">s change </w:t>
      </w:r>
      <w:r w:rsidR="008337B2" w:rsidRPr="00A61274">
        <w:rPr>
          <w:sz w:val="22"/>
        </w:rPr>
        <w:t>during</w:t>
      </w:r>
      <w:r w:rsidRPr="00A61274">
        <w:rPr>
          <w:sz w:val="22"/>
        </w:rPr>
        <w:t xml:space="preserve"> the direct payment, the process will be checked at the audit review to ensure everything is in place.  If not, the direct payment will be suspended</w:t>
      </w:r>
      <w:r w:rsidR="00F4066E" w:rsidRPr="00A61274">
        <w:rPr>
          <w:sz w:val="22"/>
        </w:rPr>
        <w:t xml:space="preserve"> and alternative provision made</w:t>
      </w:r>
      <w:r w:rsidRPr="00A61274">
        <w:rPr>
          <w:sz w:val="22"/>
        </w:rPr>
        <w:t xml:space="preserve">. </w:t>
      </w:r>
    </w:p>
    <w:p w14:paraId="793C234A" w14:textId="77777777" w:rsidR="00CD64F5" w:rsidRPr="00A61274" w:rsidRDefault="00CD64F5" w:rsidP="00F2180F">
      <w:pPr>
        <w:pStyle w:val="Heading3"/>
        <w:rPr>
          <w:color w:val="auto"/>
          <w:lang w:val="en-US"/>
        </w:rPr>
      </w:pPr>
      <w:bookmarkStart w:id="51" w:name="_Toc169091941"/>
      <w:bookmarkEnd w:id="47"/>
      <w:r w:rsidRPr="00A61274">
        <w:rPr>
          <w:color w:val="auto"/>
          <w:lang w:val="en-US"/>
        </w:rPr>
        <w:t>4.</w:t>
      </w:r>
      <w:r w:rsidR="00AF0A27" w:rsidRPr="00A61274">
        <w:rPr>
          <w:color w:val="auto"/>
          <w:lang w:val="en-US"/>
        </w:rPr>
        <w:t>3</w:t>
      </w:r>
      <w:r w:rsidRPr="00A61274">
        <w:rPr>
          <w:color w:val="auto"/>
          <w:lang w:val="en-US"/>
        </w:rPr>
        <w:t xml:space="preserve">  Refusing a direct payment</w:t>
      </w:r>
      <w:bookmarkEnd w:id="51"/>
      <w:r w:rsidRPr="00A61274">
        <w:rPr>
          <w:color w:val="auto"/>
          <w:lang w:val="en-US"/>
        </w:rPr>
        <w:t xml:space="preserve"> </w:t>
      </w:r>
    </w:p>
    <w:p w14:paraId="1322C21A" w14:textId="77777777" w:rsidR="00603529" w:rsidRPr="00A61274" w:rsidRDefault="00603529" w:rsidP="00603529">
      <w:pPr>
        <w:shd w:val="clear" w:color="auto" w:fill="FFFFFF"/>
        <w:spacing w:after="0" w:line="240" w:lineRule="auto"/>
        <w:textAlignment w:val="baseline"/>
        <w:rPr>
          <w:rFonts w:cs="Arial"/>
          <w:sz w:val="22"/>
        </w:rPr>
      </w:pPr>
      <w:r w:rsidRPr="00A61274">
        <w:rPr>
          <w:rFonts w:cs="Arial"/>
          <w:sz w:val="22"/>
        </w:rPr>
        <w:t xml:space="preserve">NHSE guidance provides non-exhaustive examples of where requests for direct payments may be refused, including </w:t>
      </w:r>
      <w:r w:rsidR="0075670A" w:rsidRPr="00A61274">
        <w:rPr>
          <w:rFonts w:cs="Arial"/>
          <w:sz w:val="22"/>
        </w:rPr>
        <w:t>where</w:t>
      </w:r>
      <w:r w:rsidRPr="00A61274">
        <w:rPr>
          <w:rFonts w:cs="Arial"/>
          <w:sz w:val="22"/>
        </w:rPr>
        <w:t xml:space="preserve">: </w:t>
      </w:r>
    </w:p>
    <w:p w14:paraId="377D086F" w14:textId="77777777" w:rsidR="00603529" w:rsidRPr="00A61274" w:rsidRDefault="00603529" w:rsidP="00603529">
      <w:pPr>
        <w:pStyle w:val="ListParagraph"/>
        <w:numPr>
          <w:ilvl w:val="0"/>
          <w:numId w:val="49"/>
        </w:num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the adult (or their representative) would not be able to manage them</w:t>
      </w:r>
    </w:p>
    <w:p w14:paraId="52B94B83" w14:textId="77777777" w:rsidR="00603529" w:rsidRPr="00A61274" w:rsidRDefault="00603529" w:rsidP="00603529">
      <w:pPr>
        <w:pStyle w:val="ListParagraph"/>
        <w:numPr>
          <w:ilvl w:val="0"/>
          <w:numId w:val="49"/>
        </w:num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 xml:space="preserve">it is inappropriate for </w:t>
      </w:r>
      <w:r w:rsidR="00723634" w:rsidRPr="00A61274">
        <w:rPr>
          <w:rFonts w:eastAsia="Times New Roman" w:cs="Arial"/>
          <w:sz w:val="22"/>
          <w:lang w:eastAsia="en-GB"/>
        </w:rPr>
        <w:t xml:space="preserve">the </w:t>
      </w:r>
      <w:r w:rsidRPr="00A61274">
        <w:rPr>
          <w:rFonts w:eastAsia="Times New Roman" w:cs="Arial"/>
          <w:sz w:val="22"/>
          <w:lang w:eastAsia="en-GB"/>
        </w:rPr>
        <w:t>adult, given their condition or the impact on them of their particular condition</w:t>
      </w:r>
    </w:p>
    <w:p w14:paraId="2992BB7B" w14:textId="77777777" w:rsidR="00603529" w:rsidRPr="00A61274" w:rsidRDefault="00603529" w:rsidP="00603529">
      <w:pPr>
        <w:pStyle w:val="ListParagraph"/>
        <w:numPr>
          <w:ilvl w:val="0"/>
          <w:numId w:val="49"/>
        </w:num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the benefit to the adult of having a direct payment does not represent value for money</w:t>
      </w:r>
    </w:p>
    <w:p w14:paraId="7D2F1DD2" w14:textId="77777777" w:rsidR="008A1394" w:rsidRPr="00A61274" w:rsidRDefault="00603529" w:rsidP="008A1394">
      <w:pPr>
        <w:pStyle w:val="ListParagraph"/>
        <w:numPr>
          <w:ilvl w:val="0"/>
          <w:numId w:val="49"/>
        </w:num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providing services in this way will not provide the same or improved outcomes</w:t>
      </w:r>
    </w:p>
    <w:p w14:paraId="1397EDB7" w14:textId="77777777" w:rsidR="00603529" w:rsidRPr="00A61274" w:rsidRDefault="00603529" w:rsidP="008A1394">
      <w:pPr>
        <w:pStyle w:val="ListParagraph"/>
        <w:numPr>
          <w:ilvl w:val="0"/>
          <w:numId w:val="49"/>
        </w:numPr>
        <w:shd w:val="clear" w:color="auto" w:fill="FFFFFF"/>
        <w:spacing w:after="0" w:line="240" w:lineRule="auto"/>
        <w:textAlignment w:val="baseline"/>
        <w:rPr>
          <w:rFonts w:eastAsia="Times New Roman" w:cs="Arial"/>
          <w:sz w:val="22"/>
          <w:lang w:eastAsia="en-GB"/>
        </w:rPr>
      </w:pPr>
      <w:r w:rsidRPr="00A61274">
        <w:rPr>
          <w:rFonts w:eastAsia="Times New Roman" w:cs="Arial"/>
          <w:sz w:val="22"/>
          <w:lang w:eastAsia="en-GB"/>
        </w:rPr>
        <w:t>the direct payment will not be used for the agreed purposes.</w:t>
      </w:r>
      <w:r w:rsidR="008A1394" w:rsidRPr="00A61274">
        <w:rPr>
          <w:rFonts w:eastAsia="Times New Roman" w:cs="Arial"/>
          <w:sz w:val="22"/>
          <w:lang w:eastAsia="en-GB"/>
        </w:rPr>
        <w:t xml:space="preserve">  </w:t>
      </w:r>
      <w:r w:rsidR="00883135" w:rsidRPr="00A61274">
        <w:rPr>
          <w:rFonts w:eastAsia="Times New Roman" w:cs="Arial"/>
          <w:sz w:val="22"/>
          <w:lang w:eastAsia="en-GB"/>
        </w:rPr>
        <w:t>Although not mentioned in NHSE guidance, t</w:t>
      </w:r>
      <w:r w:rsidR="008A1394" w:rsidRPr="00A61274">
        <w:rPr>
          <w:rFonts w:eastAsia="Times New Roman" w:cs="Arial"/>
          <w:sz w:val="22"/>
          <w:lang w:eastAsia="en-GB"/>
        </w:rPr>
        <w:t xml:space="preserve">his may include </w:t>
      </w:r>
      <w:r w:rsidR="008A1394" w:rsidRPr="00A61274">
        <w:rPr>
          <w:rFonts w:eastAsia="Times New Roman" w:cs="Arial"/>
          <w:sz w:val="22"/>
        </w:rPr>
        <w:t>where there is previous evidence of mismanagement</w:t>
      </w:r>
      <w:r w:rsidR="00883135" w:rsidRPr="00A61274">
        <w:rPr>
          <w:rFonts w:eastAsia="Times New Roman" w:cs="Arial"/>
          <w:sz w:val="22"/>
        </w:rPr>
        <w:t>,</w:t>
      </w:r>
      <w:r w:rsidR="008A1394" w:rsidRPr="00A61274">
        <w:rPr>
          <w:rFonts w:eastAsia="Times New Roman" w:cs="Arial"/>
          <w:sz w:val="22"/>
        </w:rPr>
        <w:t xml:space="preserve"> or debts arising from non-payment of the adult’s financial contributions to the costs of </w:t>
      </w:r>
      <w:r w:rsidR="00883135" w:rsidRPr="00A61274">
        <w:rPr>
          <w:rFonts w:eastAsia="Times New Roman" w:cs="Arial"/>
          <w:sz w:val="22"/>
        </w:rPr>
        <w:t xml:space="preserve">social </w:t>
      </w:r>
      <w:r w:rsidR="008A1394" w:rsidRPr="00A61274">
        <w:rPr>
          <w:rFonts w:eastAsia="Times New Roman" w:cs="Arial"/>
          <w:sz w:val="22"/>
        </w:rPr>
        <w:t>care.</w:t>
      </w:r>
    </w:p>
    <w:p w14:paraId="468732AA" w14:textId="77777777" w:rsidR="00603529" w:rsidRPr="00707D32" w:rsidRDefault="00603529" w:rsidP="00603529">
      <w:pPr>
        <w:autoSpaceDE w:val="0"/>
        <w:autoSpaceDN w:val="0"/>
        <w:adjustRightInd w:val="0"/>
        <w:spacing w:after="0" w:line="240" w:lineRule="auto"/>
        <w:rPr>
          <w:rFonts w:cs="Arial"/>
          <w:sz w:val="22"/>
        </w:rPr>
      </w:pPr>
    </w:p>
    <w:p w14:paraId="4BAF6B8A" w14:textId="77777777" w:rsidR="00BB480A" w:rsidRPr="00A61274" w:rsidRDefault="00BB480A" w:rsidP="00BB480A">
      <w:pPr>
        <w:autoSpaceDE w:val="0"/>
        <w:autoSpaceDN w:val="0"/>
        <w:adjustRightInd w:val="0"/>
        <w:spacing w:after="0" w:line="240" w:lineRule="auto"/>
        <w:rPr>
          <w:rFonts w:eastAsia="Times New Roman" w:cs="Arial"/>
          <w:sz w:val="22"/>
        </w:rPr>
      </w:pPr>
      <w:r w:rsidRPr="00707D32">
        <w:rPr>
          <w:rFonts w:cs="Arial"/>
          <w:sz w:val="22"/>
        </w:rPr>
        <w:t>A request for needs to be met via a direct payment does not mean there is no limit on the amount attributed to the personal budget, and so to the direct payment.</w:t>
      </w:r>
      <w:r w:rsidR="00C7569C" w:rsidRPr="00707D32">
        <w:rPr>
          <w:rFonts w:cs="Arial"/>
          <w:sz w:val="22"/>
        </w:rPr>
        <w:t xml:space="preserve">  </w:t>
      </w:r>
      <w:r w:rsidRPr="00707D32">
        <w:rPr>
          <w:rFonts w:cs="Arial"/>
          <w:sz w:val="22"/>
        </w:rPr>
        <w:t xml:space="preserve">There may be cases where it is more appropriate to meet needs via commissioned services, rather than by making a direct payment: for example, where the costs of an alternate provider arranged via a direct payment would be more </w:t>
      </w:r>
      <w:r w:rsidRPr="00A61274">
        <w:rPr>
          <w:rFonts w:cs="Arial"/>
          <w:sz w:val="22"/>
        </w:rPr>
        <w:t>than the ICB would be able to arrange the same support for (for example because of VAT impact or bulk purchase opportunities), whilst achieving the same outcomes for the adult.</w:t>
      </w:r>
      <w:r w:rsidRPr="00A61274">
        <w:rPr>
          <w:rFonts w:eastAsia="Times New Roman" w:cs="Arial"/>
          <w:sz w:val="22"/>
        </w:rPr>
        <w:t xml:space="preserve">  Where an adult or their representative simply wishes to replicate a commissioned offer by use of a direct payment – but at higher cost - this is unlikely to represent value for money, unless significantly better outcomes will be achieved via the direct payment route. </w:t>
      </w:r>
    </w:p>
    <w:p w14:paraId="23BD676C" w14:textId="77777777" w:rsidR="00BB480A" w:rsidRPr="00A61274" w:rsidRDefault="00BB480A" w:rsidP="00BB480A">
      <w:pPr>
        <w:autoSpaceDE w:val="0"/>
        <w:autoSpaceDN w:val="0"/>
        <w:adjustRightInd w:val="0"/>
        <w:spacing w:after="0" w:line="240" w:lineRule="auto"/>
        <w:rPr>
          <w:rFonts w:eastAsia="Times New Roman" w:cs="Arial"/>
          <w:sz w:val="22"/>
        </w:rPr>
      </w:pPr>
    </w:p>
    <w:p w14:paraId="34356F5B" w14:textId="77777777" w:rsidR="00BB480A" w:rsidRPr="00A61274" w:rsidRDefault="000D27BB" w:rsidP="00BB480A">
      <w:pPr>
        <w:autoSpaceDE w:val="0"/>
        <w:autoSpaceDN w:val="0"/>
        <w:adjustRightInd w:val="0"/>
        <w:spacing w:after="0" w:line="240" w:lineRule="auto"/>
        <w:rPr>
          <w:rFonts w:eastAsia="Times New Roman" w:cs="Arial"/>
          <w:sz w:val="22"/>
        </w:rPr>
      </w:pPr>
      <w:r w:rsidRPr="00A61274">
        <w:rPr>
          <w:rFonts w:eastAsia="Times New Roman" w:cs="Arial"/>
          <w:sz w:val="22"/>
        </w:rPr>
        <w:t>Considerations should be focused on the expected outcomes of each potential care-delivery route, including direct</w:t>
      </w:r>
      <w:r w:rsidR="008A1394" w:rsidRPr="00A61274">
        <w:rPr>
          <w:rFonts w:eastAsia="Times New Roman" w:cs="Arial"/>
          <w:sz w:val="22"/>
        </w:rPr>
        <w:t xml:space="preserve"> payments.  In other words, d</w:t>
      </w:r>
      <w:r w:rsidR="00BB480A" w:rsidRPr="00A61274">
        <w:rPr>
          <w:rFonts w:eastAsia="Times New Roman" w:cs="Arial"/>
          <w:sz w:val="22"/>
        </w:rPr>
        <w:t xml:space="preserve">ecisions should be based on outcomes and value for money, rather than being purely financially motivated.  Where a care practitioner feels that the test of outcomes and value for money does not justify use of a direct payment, their carefully reasoned decision must be recorded.  </w:t>
      </w:r>
    </w:p>
    <w:p w14:paraId="00FDB6BA" w14:textId="77777777" w:rsidR="00BB480A" w:rsidRPr="00A61274" w:rsidRDefault="00BB480A" w:rsidP="00BB480A">
      <w:pPr>
        <w:autoSpaceDE w:val="0"/>
        <w:autoSpaceDN w:val="0"/>
        <w:adjustRightInd w:val="0"/>
        <w:spacing w:after="0" w:line="240" w:lineRule="auto"/>
        <w:rPr>
          <w:rFonts w:eastAsia="Times New Roman" w:cs="Arial"/>
          <w:sz w:val="22"/>
        </w:rPr>
      </w:pPr>
    </w:p>
    <w:p w14:paraId="2057A7AF" w14:textId="77777777" w:rsidR="00BB480A" w:rsidRPr="00A61274" w:rsidRDefault="00BB480A" w:rsidP="00BB480A">
      <w:pPr>
        <w:autoSpaceDE w:val="0"/>
        <w:autoSpaceDN w:val="0"/>
        <w:adjustRightInd w:val="0"/>
        <w:rPr>
          <w:rFonts w:eastAsia="Times New Roman" w:cs="Arial"/>
          <w:sz w:val="22"/>
        </w:rPr>
      </w:pPr>
      <w:r w:rsidRPr="00A61274">
        <w:rPr>
          <w:rFonts w:cs="Arial"/>
          <w:sz w:val="22"/>
          <w:shd w:val="clear" w:color="auto" w:fill="FFFFFF"/>
        </w:rPr>
        <w:t>The consideration stage should be performed as quickly as is reasonably practicable.  Interim arrangements will meet care and support needs whilst a decision is being made.</w:t>
      </w:r>
      <w:r w:rsidRPr="00A61274">
        <w:rPr>
          <w:rFonts w:eastAsia="Times New Roman" w:cs="Arial"/>
          <w:sz w:val="22"/>
        </w:rPr>
        <w:t xml:space="preserve"> </w:t>
      </w:r>
    </w:p>
    <w:p w14:paraId="5DC89B32" w14:textId="77777777" w:rsidR="00BB480A" w:rsidRPr="00A61274" w:rsidRDefault="00BB480A" w:rsidP="00BB480A">
      <w:pPr>
        <w:autoSpaceDE w:val="0"/>
        <w:autoSpaceDN w:val="0"/>
        <w:adjustRightInd w:val="0"/>
        <w:spacing w:after="0" w:line="240" w:lineRule="auto"/>
        <w:rPr>
          <w:rFonts w:eastAsia="Times New Roman" w:cs="Arial"/>
          <w:sz w:val="22"/>
        </w:rPr>
      </w:pPr>
      <w:r w:rsidRPr="00A61274">
        <w:rPr>
          <w:rFonts w:eastAsia="Times New Roman" w:cs="Arial"/>
          <w:sz w:val="22"/>
        </w:rPr>
        <w:t>Any decision to refuse a direct payment should be provided in writing to the adult/ their representative, setting out</w:t>
      </w:r>
      <w:r w:rsidR="00E35756" w:rsidRPr="00A61274">
        <w:rPr>
          <w:rFonts w:eastAsia="Times New Roman" w:cs="Arial"/>
          <w:sz w:val="22"/>
        </w:rPr>
        <w:t xml:space="preserve"> the</w:t>
      </w:r>
      <w:r w:rsidRPr="00A61274">
        <w:rPr>
          <w:rFonts w:eastAsia="Times New Roman" w:cs="Arial"/>
          <w:sz w:val="22"/>
        </w:rPr>
        <w:t xml:space="preserve"> reasons for refusal by reference to the local or statutory conditions within the Care Act or CHC Framework which have not been met, and confirm what (if anything) the person requesting the direct payment could do to obtain a positive decision in future.  </w:t>
      </w:r>
    </w:p>
    <w:p w14:paraId="73F6C276" w14:textId="77777777" w:rsidR="00BB480A" w:rsidRPr="00A61274" w:rsidRDefault="00BB480A" w:rsidP="00BB480A">
      <w:pPr>
        <w:autoSpaceDE w:val="0"/>
        <w:autoSpaceDN w:val="0"/>
        <w:adjustRightInd w:val="0"/>
        <w:spacing w:after="0" w:line="240" w:lineRule="auto"/>
        <w:rPr>
          <w:rFonts w:eastAsia="Times New Roman" w:cs="Arial"/>
          <w:sz w:val="22"/>
        </w:rPr>
      </w:pPr>
    </w:p>
    <w:p w14:paraId="5C8F2399" w14:textId="77777777" w:rsidR="004B01F2" w:rsidRPr="00A61274" w:rsidRDefault="004B01F2" w:rsidP="00F2180F">
      <w:pPr>
        <w:autoSpaceDE w:val="0"/>
        <w:autoSpaceDN w:val="0"/>
        <w:adjustRightInd w:val="0"/>
        <w:rPr>
          <w:rFonts w:eastAsia="Times New Roman" w:cs="Arial"/>
          <w:sz w:val="22"/>
        </w:rPr>
      </w:pPr>
      <w:r w:rsidRPr="00A61274">
        <w:rPr>
          <w:sz w:val="22"/>
        </w:rPr>
        <w:t xml:space="preserve">Where a direct payment is refused, care practitioners should consider other </w:t>
      </w:r>
      <w:r w:rsidR="00603529" w:rsidRPr="00A61274">
        <w:rPr>
          <w:sz w:val="22"/>
        </w:rPr>
        <w:t>way</w:t>
      </w:r>
      <w:r w:rsidRPr="00A61274">
        <w:rPr>
          <w:sz w:val="22"/>
        </w:rPr>
        <w:t>s of personalising care, including</w:t>
      </w:r>
      <w:r w:rsidR="00EB3BE1" w:rsidRPr="00A61274">
        <w:rPr>
          <w:sz w:val="22"/>
        </w:rPr>
        <w:t xml:space="preserve"> (for example) </w:t>
      </w:r>
      <w:r w:rsidRPr="00A61274">
        <w:rPr>
          <w:sz w:val="22"/>
        </w:rPr>
        <w:t xml:space="preserve">through a third-party </w:t>
      </w:r>
      <w:r w:rsidR="00F4066E" w:rsidRPr="00A61274">
        <w:rPr>
          <w:sz w:val="22"/>
        </w:rPr>
        <w:t xml:space="preserve">supported </w:t>
      </w:r>
      <w:r w:rsidRPr="00A61274">
        <w:rPr>
          <w:sz w:val="22"/>
        </w:rPr>
        <w:t xml:space="preserve">budget.  </w:t>
      </w:r>
    </w:p>
    <w:p w14:paraId="7A5592CC" w14:textId="77777777" w:rsidR="007A0491" w:rsidRPr="00A61274" w:rsidRDefault="00CD64F5" w:rsidP="00CD64F5">
      <w:pPr>
        <w:widowControl w:val="0"/>
        <w:autoSpaceDE w:val="0"/>
        <w:autoSpaceDN w:val="0"/>
        <w:adjustRightInd w:val="0"/>
        <w:spacing w:before="25"/>
        <w:ind w:right="-20"/>
        <w:jc w:val="both"/>
        <w:rPr>
          <w:rFonts w:cs="Arial"/>
          <w:sz w:val="22"/>
        </w:rPr>
      </w:pPr>
      <w:r w:rsidRPr="00A61274">
        <w:rPr>
          <w:rFonts w:cs="Arial"/>
          <w:sz w:val="22"/>
        </w:rPr>
        <w:t>For further guidance, refer to the Care and Support (Direct Payments) Regulations 2014, the Care Act’s Statutory Guidance Chapters 11 and 12.  See also the Micro-commissioning Policy.</w:t>
      </w:r>
    </w:p>
    <w:p w14:paraId="3FEDA3BB" w14:textId="77777777" w:rsidR="0093236F" w:rsidRPr="00A61274" w:rsidRDefault="0093236F" w:rsidP="0093236F">
      <w:pPr>
        <w:pStyle w:val="Heading3"/>
        <w:rPr>
          <w:rFonts w:ascii="Franklin Gothic Book" w:hAnsi="Franklin Gothic Book"/>
          <w:color w:val="auto"/>
          <w:lang w:val="en-US"/>
        </w:rPr>
      </w:pPr>
      <w:bookmarkStart w:id="52" w:name="_Toc169091942"/>
      <w:r w:rsidRPr="00A61274">
        <w:rPr>
          <w:color w:val="auto"/>
          <w:lang w:val="en-US"/>
        </w:rPr>
        <w:t>4.4</w:t>
      </w:r>
      <w:r w:rsidRPr="00A61274">
        <w:rPr>
          <w:rFonts w:ascii="Franklin Gothic Book" w:hAnsi="Franklin Gothic Book"/>
          <w:color w:val="auto"/>
          <w:spacing w:val="48"/>
          <w:lang w:val="en-US"/>
        </w:rPr>
        <w:t xml:space="preserve"> </w:t>
      </w:r>
      <w:r w:rsidRPr="00A61274">
        <w:rPr>
          <w:color w:val="auto"/>
          <w:spacing w:val="-4"/>
          <w:lang w:val="en-US"/>
        </w:rPr>
        <w:t>A</w:t>
      </w:r>
      <w:r w:rsidRPr="00A61274">
        <w:rPr>
          <w:color w:val="auto"/>
          <w:spacing w:val="-1"/>
          <w:lang w:val="en-US"/>
        </w:rPr>
        <w:t>d</w:t>
      </w:r>
      <w:r w:rsidRPr="00A61274">
        <w:rPr>
          <w:color w:val="auto"/>
          <w:lang w:val="en-US"/>
        </w:rPr>
        <w:t>m</w:t>
      </w:r>
      <w:r w:rsidRPr="00A61274">
        <w:rPr>
          <w:color w:val="auto"/>
          <w:spacing w:val="1"/>
          <w:lang w:val="en-US"/>
        </w:rPr>
        <w:t>i</w:t>
      </w:r>
      <w:r w:rsidRPr="00A61274">
        <w:rPr>
          <w:color w:val="auto"/>
          <w:spacing w:val="-1"/>
          <w:lang w:val="en-US"/>
        </w:rPr>
        <w:t>n</w:t>
      </w:r>
      <w:r w:rsidRPr="00A61274">
        <w:rPr>
          <w:color w:val="auto"/>
          <w:spacing w:val="1"/>
          <w:lang w:val="en-US"/>
        </w:rPr>
        <w:t>i</w:t>
      </w:r>
      <w:r w:rsidRPr="00A61274">
        <w:rPr>
          <w:color w:val="auto"/>
          <w:lang w:val="en-US"/>
        </w:rPr>
        <w:t>ste</w:t>
      </w:r>
      <w:r w:rsidRPr="00A61274">
        <w:rPr>
          <w:color w:val="auto"/>
          <w:spacing w:val="1"/>
          <w:lang w:val="en-US"/>
        </w:rPr>
        <w:t>ri</w:t>
      </w:r>
      <w:r w:rsidRPr="00A61274">
        <w:rPr>
          <w:color w:val="auto"/>
          <w:spacing w:val="-1"/>
          <w:lang w:val="en-US"/>
        </w:rPr>
        <w:t>n</w:t>
      </w:r>
      <w:r w:rsidRPr="00A61274">
        <w:rPr>
          <w:color w:val="auto"/>
          <w:lang w:val="en-US"/>
        </w:rPr>
        <w:t>g,</w:t>
      </w:r>
      <w:r w:rsidRPr="00A61274">
        <w:rPr>
          <w:color w:val="auto"/>
          <w:spacing w:val="2"/>
          <w:lang w:val="en-US"/>
        </w:rPr>
        <w:t xml:space="preserve"> </w:t>
      </w:r>
      <w:r w:rsidRPr="00A61274">
        <w:rPr>
          <w:color w:val="auto"/>
          <w:lang w:val="en-US"/>
        </w:rPr>
        <w:t>m</w:t>
      </w:r>
      <w:r w:rsidRPr="00A61274">
        <w:rPr>
          <w:color w:val="auto"/>
          <w:spacing w:val="-1"/>
          <w:lang w:val="en-US"/>
        </w:rPr>
        <w:t>on</w:t>
      </w:r>
      <w:r w:rsidRPr="00A61274">
        <w:rPr>
          <w:color w:val="auto"/>
          <w:spacing w:val="1"/>
          <w:lang w:val="en-US"/>
        </w:rPr>
        <w:t>i</w:t>
      </w:r>
      <w:r w:rsidRPr="00A61274">
        <w:rPr>
          <w:color w:val="auto"/>
          <w:lang w:val="en-US"/>
        </w:rPr>
        <w:t>t</w:t>
      </w:r>
      <w:r w:rsidRPr="00A61274">
        <w:rPr>
          <w:color w:val="auto"/>
          <w:spacing w:val="-1"/>
          <w:lang w:val="en-US"/>
        </w:rPr>
        <w:t>o</w:t>
      </w:r>
      <w:r w:rsidRPr="00A61274">
        <w:rPr>
          <w:color w:val="auto"/>
          <w:spacing w:val="1"/>
          <w:lang w:val="en-US"/>
        </w:rPr>
        <w:t>ri</w:t>
      </w:r>
      <w:r w:rsidRPr="00A61274">
        <w:rPr>
          <w:color w:val="auto"/>
          <w:spacing w:val="-1"/>
          <w:lang w:val="en-US"/>
        </w:rPr>
        <w:t>n</w:t>
      </w:r>
      <w:r w:rsidRPr="00A61274">
        <w:rPr>
          <w:color w:val="auto"/>
          <w:lang w:val="en-US"/>
        </w:rPr>
        <w:t>g, reviewing</w:t>
      </w:r>
      <w:r w:rsidRPr="00A61274">
        <w:rPr>
          <w:color w:val="auto"/>
          <w:spacing w:val="-2"/>
          <w:lang w:val="en-US"/>
        </w:rPr>
        <w:t xml:space="preserve"> </w:t>
      </w:r>
      <w:r w:rsidRPr="00A61274">
        <w:rPr>
          <w:color w:val="auto"/>
          <w:lang w:val="en-US"/>
        </w:rPr>
        <w:t>a</w:t>
      </w:r>
      <w:r w:rsidRPr="00A61274">
        <w:rPr>
          <w:color w:val="auto"/>
          <w:spacing w:val="-1"/>
          <w:lang w:val="en-US"/>
        </w:rPr>
        <w:t>n</w:t>
      </w:r>
      <w:r w:rsidRPr="00A61274">
        <w:rPr>
          <w:color w:val="auto"/>
          <w:lang w:val="en-US"/>
        </w:rPr>
        <w:t xml:space="preserve">d </w:t>
      </w:r>
      <w:r w:rsidRPr="00A61274">
        <w:rPr>
          <w:color w:val="auto"/>
          <w:spacing w:val="1"/>
          <w:lang w:val="en-US"/>
        </w:rPr>
        <w:t>r</w:t>
      </w:r>
      <w:r w:rsidRPr="00A61274">
        <w:rPr>
          <w:color w:val="auto"/>
          <w:lang w:val="en-US"/>
        </w:rPr>
        <w:t>ec</w:t>
      </w:r>
      <w:r w:rsidRPr="00A61274">
        <w:rPr>
          <w:color w:val="auto"/>
          <w:spacing w:val="-4"/>
          <w:lang w:val="en-US"/>
        </w:rPr>
        <w:t>o</w:t>
      </w:r>
      <w:r w:rsidRPr="00A61274">
        <w:rPr>
          <w:color w:val="auto"/>
          <w:spacing w:val="-1"/>
          <w:lang w:val="en-US"/>
        </w:rPr>
        <w:t>n</w:t>
      </w:r>
      <w:r w:rsidRPr="00A61274">
        <w:rPr>
          <w:color w:val="auto"/>
          <w:lang w:val="en-US"/>
        </w:rPr>
        <w:t>c</w:t>
      </w:r>
      <w:r w:rsidRPr="00A61274">
        <w:rPr>
          <w:color w:val="auto"/>
          <w:spacing w:val="1"/>
          <w:lang w:val="en-US"/>
        </w:rPr>
        <w:t>i</w:t>
      </w:r>
      <w:r w:rsidRPr="00A61274">
        <w:rPr>
          <w:color w:val="auto"/>
          <w:spacing w:val="-1"/>
          <w:lang w:val="en-US"/>
        </w:rPr>
        <w:t>l</w:t>
      </w:r>
      <w:r w:rsidRPr="00A61274">
        <w:rPr>
          <w:color w:val="auto"/>
          <w:spacing w:val="1"/>
          <w:lang w:val="en-US"/>
        </w:rPr>
        <w:t>ing</w:t>
      </w:r>
      <w:r w:rsidRPr="00A61274">
        <w:rPr>
          <w:color w:val="auto"/>
          <w:spacing w:val="-4"/>
          <w:lang w:val="en-US"/>
        </w:rPr>
        <w:t xml:space="preserve"> d</w:t>
      </w:r>
      <w:r w:rsidRPr="00A61274">
        <w:rPr>
          <w:color w:val="auto"/>
          <w:spacing w:val="1"/>
          <w:lang w:val="en-US"/>
        </w:rPr>
        <w:t>i</w:t>
      </w:r>
      <w:r w:rsidRPr="00A61274">
        <w:rPr>
          <w:color w:val="auto"/>
          <w:spacing w:val="-1"/>
          <w:lang w:val="en-US"/>
        </w:rPr>
        <w:t>r</w:t>
      </w:r>
      <w:r w:rsidRPr="00A61274">
        <w:rPr>
          <w:color w:val="auto"/>
          <w:lang w:val="en-US"/>
        </w:rPr>
        <w:t>ect</w:t>
      </w:r>
      <w:r w:rsidRPr="00A61274">
        <w:rPr>
          <w:color w:val="auto"/>
          <w:spacing w:val="1"/>
          <w:lang w:val="en-US"/>
        </w:rPr>
        <w:t xml:space="preserve"> </w:t>
      </w:r>
      <w:r w:rsidRPr="00A61274">
        <w:rPr>
          <w:color w:val="auto"/>
          <w:spacing w:val="-1"/>
          <w:lang w:val="en-US"/>
        </w:rPr>
        <w:t>p</w:t>
      </w:r>
      <w:r w:rsidRPr="00A61274">
        <w:rPr>
          <w:color w:val="auto"/>
          <w:spacing w:val="2"/>
          <w:lang w:val="en-US"/>
        </w:rPr>
        <w:t>a</w:t>
      </w:r>
      <w:r w:rsidRPr="00A61274">
        <w:rPr>
          <w:color w:val="auto"/>
          <w:spacing w:val="-7"/>
          <w:lang w:val="en-US"/>
        </w:rPr>
        <w:t>y</w:t>
      </w:r>
      <w:r w:rsidRPr="00A61274">
        <w:rPr>
          <w:color w:val="auto"/>
          <w:lang w:val="en-US"/>
        </w:rPr>
        <w:t>me</w:t>
      </w:r>
      <w:r w:rsidRPr="00A61274">
        <w:rPr>
          <w:color w:val="auto"/>
          <w:spacing w:val="-1"/>
          <w:lang w:val="en-US"/>
        </w:rPr>
        <w:t>n</w:t>
      </w:r>
      <w:r w:rsidRPr="00A61274">
        <w:rPr>
          <w:color w:val="auto"/>
          <w:lang w:val="en-US"/>
        </w:rPr>
        <w:t>t</w:t>
      </w:r>
      <w:r w:rsidRPr="00A61274">
        <w:rPr>
          <w:color w:val="auto"/>
          <w:spacing w:val="3"/>
          <w:lang w:val="en-US"/>
        </w:rPr>
        <w:t>s</w:t>
      </w:r>
      <w:bookmarkEnd w:id="52"/>
    </w:p>
    <w:p w14:paraId="1AAF0E15" w14:textId="77777777" w:rsidR="0093236F" w:rsidRPr="00A61274" w:rsidRDefault="0093236F" w:rsidP="0093236F">
      <w:pPr>
        <w:pStyle w:val="Heading3"/>
        <w:rPr>
          <w:color w:val="auto"/>
          <w:lang w:val="en-US"/>
        </w:rPr>
      </w:pPr>
      <w:bookmarkStart w:id="53" w:name="_Toc169091943"/>
      <w:r w:rsidRPr="00A61274">
        <w:rPr>
          <w:color w:val="auto"/>
          <w:lang w:val="en-US"/>
        </w:rPr>
        <w:t>4.4.1 Setting up and paying direct payments</w:t>
      </w:r>
      <w:bookmarkEnd w:id="53"/>
      <w:r w:rsidRPr="00A61274">
        <w:rPr>
          <w:color w:val="auto"/>
          <w:lang w:val="en-US"/>
        </w:rPr>
        <w:t xml:space="preserve"> </w:t>
      </w:r>
    </w:p>
    <w:p w14:paraId="48BC0A9A" w14:textId="77777777" w:rsidR="0093236F" w:rsidRPr="00A61274" w:rsidRDefault="0093236F" w:rsidP="0093236F">
      <w:pPr>
        <w:autoSpaceDE w:val="0"/>
        <w:autoSpaceDN w:val="0"/>
        <w:adjustRightInd w:val="0"/>
        <w:rPr>
          <w:rFonts w:cs="Arial"/>
          <w:sz w:val="22"/>
        </w:rPr>
      </w:pPr>
      <w:r w:rsidRPr="00A61274">
        <w:rPr>
          <w:rFonts w:cs="Arial"/>
          <w:sz w:val="22"/>
        </w:rPr>
        <w:t>Before a direct payment can be made, care practitioners mu</w:t>
      </w:r>
      <w:r w:rsidR="00A80DE5" w:rsidRPr="00A61274">
        <w:rPr>
          <w:rFonts w:cs="Arial"/>
          <w:sz w:val="22"/>
        </w:rPr>
        <w:t>st</w:t>
      </w:r>
      <w:r w:rsidRPr="00A61274">
        <w:rPr>
          <w:rFonts w:cs="Arial"/>
          <w:sz w:val="22"/>
        </w:rPr>
        <w:t xml:space="preserve"> agree a care</w:t>
      </w:r>
      <w:r w:rsidR="007A0491" w:rsidRPr="00A61274">
        <w:rPr>
          <w:rFonts w:cs="Arial"/>
          <w:sz w:val="22"/>
        </w:rPr>
        <w:t xml:space="preserve"> and support</w:t>
      </w:r>
      <w:r w:rsidRPr="00A61274">
        <w:rPr>
          <w:rFonts w:cs="Arial"/>
          <w:sz w:val="22"/>
        </w:rPr>
        <w:t xml:space="preserve"> plan with the adult/ their representative which sets out the adult’s needs and desired outcomes, and how the intended support will contribute to meeting them.  The plan should reference which elements of the plan will be met via direct payments, and which via other mechanisms (if any) e.g. via support from a carer.  The plan</w:t>
      </w:r>
      <w:r w:rsidR="007A0491" w:rsidRPr="00A61274">
        <w:rPr>
          <w:rFonts w:cs="Arial"/>
          <w:sz w:val="22"/>
        </w:rPr>
        <w:t xml:space="preserve"> </w:t>
      </w:r>
      <w:r w:rsidRPr="00A61274">
        <w:rPr>
          <w:rFonts w:cs="Arial"/>
          <w:sz w:val="22"/>
        </w:rPr>
        <w:t>should also clearly set out:</w:t>
      </w:r>
    </w:p>
    <w:p w14:paraId="70EFA104" w14:textId="77777777" w:rsidR="0093236F" w:rsidRPr="00A61274" w:rsidRDefault="0093236F" w:rsidP="00C709C9">
      <w:pPr>
        <w:pStyle w:val="ListParagraph"/>
        <w:numPr>
          <w:ilvl w:val="0"/>
          <w:numId w:val="20"/>
        </w:numPr>
        <w:autoSpaceDE w:val="0"/>
        <w:autoSpaceDN w:val="0"/>
        <w:adjustRightInd w:val="0"/>
        <w:rPr>
          <w:rFonts w:cs="Arial"/>
          <w:sz w:val="22"/>
        </w:rPr>
      </w:pPr>
      <w:r w:rsidRPr="00A61274">
        <w:rPr>
          <w:rFonts w:cs="Arial"/>
          <w:sz w:val="22"/>
        </w:rPr>
        <w:t xml:space="preserve">the direct payment amount </w:t>
      </w:r>
    </w:p>
    <w:p w14:paraId="340105F3" w14:textId="77777777" w:rsidR="0093236F" w:rsidRPr="00A61274" w:rsidRDefault="0093236F" w:rsidP="00C709C9">
      <w:pPr>
        <w:pStyle w:val="ListParagraph"/>
        <w:numPr>
          <w:ilvl w:val="0"/>
          <w:numId w:val="20"/>
        </w:numPr>
        <w:autoSpaceDE w:val="0"/>
        <w:autoSpaceDN w:val="0"/>
        <w:adjustRightInd w:val="0"/>
        <w:rPr>
          <w:rFonts w:cs="Arial"/>
          <w:sz w:val="22"/>
        </w:rPr>
      </w:pPr>
      <w:r w:rsidRPr="00A61274">
        <w:rPr>
          <w:rFonts w:cs="Arial"/>
          <w:sz w:val="22"/>
        </w:rPr>
        <w:t>how and when it will be paid</w:t>
      </w:r>
    </w:p>
    <w:p w14:paraId="264DF98B" w14:textId="77777777" w:rsidR="0093236F" w:rsidRPr="00A61274" w:rsidRDefault="0093236F" w:rsidP="00C709C9">
      <w:pPr>
        <w:pStyle w:val="ListParagraph"/>
        <w:numPr>
          <w:ilvl w:val="0"/>
          <w:numId w:val="20"/>
        </w:numPr>
        <w:autoSpaceDE w:val="0"/>
        <w:autoSpaceDN w:val="0"/>
        <w:adjustRightInd w:val="0"/>
        <w:rPr>
          <w:rFonts w:cs="Arial"/>
          <w:sz w:val="22"/>
        </w:rPr>
      </w:pPr>
      <w:r w:rsidRPr="00A61274">
        <w:rPr>
          <w:rFonts w:cs="Arial"/>
          <w:sz w:val="22"/>
        </w:rPr>
        <w:t>the name of the practitioner responsible for monitoring the plan and direct payments</w:t>
      </w:r>
    </w:p>
    <w:p w14:paraId="186B212A" w14:textId="77777777" w:rsidR="0093236F" w:rsidRPr="00A61274" w:rsidRDefault="0093236F" w:rsidP="00C709C9">
      <w:pPr>
        <w:pStyle w:val="ListParagraph"/>
        <w:numPr>
          <w:ilvl w:val="0"/>
          <w:numId w:val="20"/>
        </w:numPr>
        <w:autoSpaceDE w:val="0"/>
        <w:autoSpaceDN w:val="0"/>
        <w:adjustRightInd w:val="0"/>
        <w:rPr>
          <w:rFonts w:cs="Arial"/>
          <w:sz w:val="22"/>
        </w:rPr>
      </w:pPr>
      <w:r w:rsidRPr="00A61274">
        <w:rPr>
          <w:rFonts w:cs="Arial"/>
          <w:sz w:val="22"/>
        </w:rPr>
        <w:t>dates or a timeframe for reviews</w:t>
      </w:r>
    </w:p>
    <w:p w14:paraId="60E40FAA" w14:textId="77777777" w:rsidR="0093236F" w:rsidRPr="00A61274" w:rsidRDefault="0093236F" w:rsidP="00C709C9">
      <w:pPr>
        <w:pStyle w:val="ListParagraph"/>
        <w:numPr>
          <w:ilvl w:val="0"/>
          <w:numId w:val="20"/>
        </w:numPr>
        <w:autoSpaceDE w:val="0"/>
        <w:autoSpaceDN w:val="0"/>
        <w:adjustRightInd w:val="0"/>
        <w:rPr>
          <w:rFonts w:cs="Arial"/>
          <w:sz w:val="22"/>
        </w:rPr>
      </w:pPr>
      <w:r w:rsidRPr="00A61274">
        <w:rPr>
          <w:rFonts w:cs="Arial"/>
          <w:sz w:val="22"/>
        </w:rPr>
        <w:t xml:space="preserve">procedures for managing risk (for example, back up arrangements required should support/ services arranged via the direct payment fail). </w:t>
      </w:r>
    </w:p>
    <w:p w14:paraId="2839CA92" w14:textId="77777777" w:rsidR="0093236F" w:rsidRPr="00A61274" w:rsidRDefault="0093236F" w:rsidP="0093236F">
      <w:pPr>
        <w:widowControl w:val="0"/>
        <w:autoSpaceDE w:val="0"/>
        <w:autoSpaceDN w:val="0"/>
        <w:adjustRightInd w:val="0"/>
        <w:jc w:val="both"/>
        <w:rPr>
          <w:rFonts w:cs="Arial"/>
          <w:sz w:val="22"/>
          <w:lang w:val="en-US"/>
        </w:rPr>
      </w:pPr>
      <w:r w:rsidRPr="00A61274">
        <w:rPr>
          <w:rFonts w:cs="Arial"/>
          <w:position w:val="-1"/>
          <w:sz w:val="22"/>
          <w:lang w:val="en-US"/>
        </w:rPr>
        <w:t xml:space="preserve">The recipient (the adult </w:t>
      </w:r>
      <w:r w:rsidR="00F4066E" w:rsidRPr="00A61274">
        <w:rPr>
          <w:rFonts w:cs="Arial"/>
          <w:position w:val="-1"/>
          <w:sz w:val="22"/>
          <w:lang w:val="en-US"/>
        </w:rPr>
        <w:t xml:space="preserve">and/ </w:t>
      </w:r>
      <w:r w:rsidRPr="00A61274">
        <w:rPr>
          <w:rFonts w:cs="Arial"/>
          <w:position w:val="-1"/>
          <w:sz w:val="22"/>
          <w:lang w:val="en-US"/>
        </w:rPr>
        <w:t xml:space="preserve">or their representative) of a direct payment will also enter into a written agreement with the </w:t>
      </w:r>
      <w:r w:rsidR="00BB480A" w:rsidRPr="00A61274">
        <w:rPr>
          <w:rFonts w:cs="Arial"/>
          <w:position w:val="-1"/>
          <w:sz w:val="22"/>
          <w:lang w:val="en-US"/>
        </w:rPr>
        <w:t>ICB</w:t>
      </w:r>
      <w:r w:rsidRPr="00A61274">
        <w:rPr>
          <w:rFonts w:cs="Arial"/>
          <w:position w:val="-1"/>
          <w:sz w:val="22"/>
          <w:lang w:val="en-US"/>
        </w:rPr>
        <w:t xml:space="preserve"> (</w:t>
      </w:r>
      <w:r w:rsidR="00BB480A" w:rsidRPr="00A61274">
        <w:rPr>
          <w:rFonts w:cs="Arial"/>
          <w:position w:val="-1"/>
          <w:sz w:val="22"/>
          <w:lang w:val="en-US"/>
        </w:rPr>
        <w:t xml:space="preserve">directly or </w:t>
      </w:r>
      <w:r w:rsidRPr="00A61274">
        <w:rPr>
          <w:rFonts w:cs="Arial"/>
          <w:position w:val="-1"/>
          <w:sz w:val="22"/>
          <w:lang w:val="en-US"/>
        </w:rPr>
        <w:t xml:space="preserve">acting via </w:t>
      </w:r>
      <w:r w:rsidR="00BB480A" w:rsidRPr="00A61274">
        <w:rPr>
          <w:rFonts w:cs="Arial"/>
          <w:position w:val="-1"/>
          <w:sz w:val="22"/>
          <w:lang w:val="en-US"/>
        </w:rPr>
        <w:t>F</w:t>
      </w:r>
      <w:r w:rsidRPr="00A61274">
        <w:rPr>
          <w:rFonts w:cs="Arial"/>
          <w:position w:val="-1"/>
          <w:sz w:val="22"/>
          <w:lang w:val="en-US"/>
        </w:rPr>
        <w:t xml:space="preserve">ocus) which will set out the terms on which the direct payment is provided.  </w:t>
      </w:r>
      <w:r w:rsidRPr="00A61274">
        <w:rPr>
          <w:rFonts w:cs="Arial"/>
          <w:spacing w:val="-1"/>
          <w:sz w:val="22"/>
          <w:lang w:val="en-US"/>
        </w:rPr>
        <w:t>D</w:t>
      </w:r>
      <w:r w:rsidRPr="00A61274">
        <w:rPr>
          <w:rFonts w:cs="Arial"/>
          <w:sz w:val="22"/>
          <w:lang w:val="en-US"/>
        </w:rPr>
        <w:t>ir</w:t>
      </w:r>
      <w:r w:rsidRPr="00A61274">
        <w:rPr>
          <w:rFonts w:cs="Arial"/>
          <w:spacing w:val="-2"/>
          <w:sz w:val="22"/>
          <w:lang w:val="en-US"/>
        </w:rPr>
        <w:t>e</w:t>
      </w:r>
      <w:r w:rsidRPr="00A61274">
        <w:rPr>
          <w:rFonts w:cs="Arial"/>
          <w:spacing w:val="1"/>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en</w:t>
      </w:r>
      <w:r w:rsidRPr="00A61274">
        <w:rPr>
          <w:rFonts w:cs="Arial"/>
          <w:spacing w:val="1"/>
          <w:sz w:val="22"/>
          <w:lang w:val="en-US"/>
        </w:rPr>
        <w:t>t</w:t>
      </w:r>
      <w:r w:rsidRPr="00A61274">
        <w:rPr>
          <w:rFonts w:cs="Arial"/>
          <w:sz w:val="22"/>
          <w:lang w:val="en-US"/>
        </w:rPr>
        <w:t xml:space="preserve">s </w:t>
      </w:r>
      <w:r w:rsidRPr="00A61274">
        <w:rPr>
          <w:rFonts w:cs="Arial"/>
          <w:spacing w:val="-1"/>
          <w:sz w:val="22"/>
          <w:lang w:val="en-US"/>
        </w:rPr>
        <w:t>will</w:t>
      </w:r>
      <w:r w:rsidRPr="00A61274">
        <w:rPr>
          <w:rFonts w:cs="Arial"/>
          <w:sz w:val="22"/>
          <w:lang w:val="en-US"/>
        </w:rPr>
        <w:t xml:space="preserve"> be</w:t>
      </w:r>
      <w:r w:rsidRPr="00A61274">
        <w:rPr>
          <w:rFonts w:cs="Arial"/>
          <w:spacing w:val="-1"/>
          <w:sz w:val="22"/>
          <w:lang w:val="en-US"/>
        </w:rPr>
        <w:t xml:space="preserve"> </w:t>
      </w:r>
      <w:r w:rsidRPr="00A61274">
        <w:rPr>
          <w:rFonts w:cs="Arial"/>
          <w:sz w:val="22"/>
          <w:lang w:val="en-US"/>
        </w:rPr>
        <w:t>ad</w:t>
      </w:r>
      <w:r w:rsidRPr="00A61274">
        <w:rPr>
          <w:rFonts w:cs="Arial"/>
          <w:spacing w:val="-1"/>
          <w:sz w:val="22"/>
          <w:lang w:val="en-US"/>
        </w:rPr>
        <w:t>m</w:t>
      </w:r>
      <w:r w:rsidRPr="00A61274">
        <w:rPr>
          <w:rFonts w:cs="Arial"/>
          <w:sz w:val="22"/>
          <w:lang w:val="en-US"/>
        </w:rPr>
        <w:t>in</w:t>
      </w:r>
      <w:r w:rsidRPr="00A61274">
        <w:rPr>
          <w:rFonts w:cs="Arial"/>
          <w:spacing w:val="-3"/>
          <w:sz w:val="22"/>
          <w:lang w:val="en-US"/>
        </w:rPr>
        <w:t>i</w:t>
      </w:r>
      <w:r w:rsidRPr="00A61274">
        <w:rPr>
          <w:rFonts w:cs="Arial"/>
          <w:spacing w:val="1"/>
          <w:sz w:val="22"/>
          <w:lang w:val="en-US"/>
        </w:rPr>
        <w:t>st</w:t>
      </w:r>
      <w:r w:rsidRPr="00A61274">
        <w:rPr>
          <w:rFonts w:cs="Arial"/>
          <w:sz w:val="22"/>
          <w:lang w:val="en-US"/>
        </w:rPr>
        <w:t>e</w:t>
      </w:r>
      <w:r w:rsidRPr="00A61274">
        <w:rPr>
          <w:rFonts w:cs="Arial"/>
          <w:spacing w:val="-3"/>
          <w:sz w:val="22"/>
          <w:lang w:val="en-US"/>
        </w:rPr>
        <w:t>r</w:t>
      </w:r>
      <w:r w:rsidRPr="00A61274">
        <w:rPr>
          <w:rFonts w:cs="Arial"/>
          <w:sz w:val="22"/>
          <w:lang w:val="en-US"/>
        </w:rPr>
        <w:t>ed</w:t>
      </w:r>
      <w:r w:rsidRPr="00A61274">
        <w:rPr>
          <w:rFonts w:cs="Arial"/>
          <w:spacing w:val="1"/>
          <w:sz w:val="22"/>
          <w:lang w:val="en-US"/>
        </w:rPr>
        <w:t xml:space="preserve"> </w:t>
      </w:r>
      <w:r w:rsidRPr="00A61274">
        <w:rPr>
          <w:rFonts w:cs="Arial"/>
          <w:spacing w:val="-4"/>
          <w:sz w:val="22"/>
          <w:lang w:val="en-US"/>
        </w:rPr>
        <w:t>in accordance with</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er</w:t>
      </w:r>
      <w:r w:rsidRPr="00A61274">
        <w:rPr>
          <w:rFonts w:cs="Arial"/>
          <w:spacing w:val="-4"/>
          <w:sz w:val="22"/>
          <w:lang w:val="en-US"/>
        </w:rPr>
        <w:t>m</w:t>
      </w:r>
      <w:r w:rsidRPr="00A61274">
        <w:rPr>
          <w:rFonts w:cs="Arial"/>
          <w:sz w:val="22"/>
          <w:lang w:val="en-US"/>
        </w:rPr>
        <w:t xml:space="preserve">s </w:t>
      </w:r>
      <w:r w:rsidRPr="00A61274">
        <w:rPr>
          <w:rFonts w:cs="Arial"/>
          <w:spacing w:val="-3"/>
          <w:sz w:val="22"/>
          <w:lang w:val="en-US"/>
        </w:rPr>
        <w:t>o</w:t>
      </w:r>
      <w:r w:rsidRPr="00A61274">
        <w:rPr>
          <w:rFonts w:cs="Arial"/>
          <w:sz w:val="22"/>
          <w:lang w:val="en-US"/>
        </w:rPr>
        <w:t xml:space="preserve">f </w:t>
      </w:r>
      <w:r w:rsidRPr="00A61274">
        <w:rPr>
          <w:rFonts w:cs="Arial"/>
          <w:spacing w:val="1"/>
          <w:sz w:val="22"/>
          <w:lang w:val="en-US"/>
        </w:rPr>
        <w:t>t</w:t>
      </w:r>
      <w:r w:rsidRPr="00A61274">
        <w:rPr>
          <w:rFonts w:cs="Arial"/>
          <w:spacing w:val="-3"/>
          <w:sz w:val="22"/>
          <w:lang w:val="en-US"/>
        </w:rPr>
        <w:t>h</w:t>
      </w:r>
      <w:r w:rsidRPr="00A61274">
        <w:rPr>
          <w:rFonts w:cs="Arial"/>
          <w:sz w:val="22"/>
          <w:lang w:val="en-US"/>
        </w:rPr>
        <w:t>e</w:t>
      </w:r>
      <w:r w:rsidRPr="00A61274">
        <w:rPr>
          <w:rFonts w:cs="Arial"/>
          <w:spacing w:val="1"/>
          <w:sz w:val="22"/>
          <w:lang w:val="en-US"/>
        </w:rPr>
        <w:t xml:space="preserve"> </w:t>
      </w:r>
      <w:r w:rsidRPr="00A61274">
        <w:rPr>
          <w:rFonts w:cs="Arial"/>
          <w:sz w:val="22"/>
          <w:lang w:val="en-US"/>
        </w:rPr>
        <w:t>agree</w:t>
      </w:r>
      <w:r w:rsidRPr="00A61274">
        <w:rPr>
          <w:rFonts w:cs="Arial"/>
          <w:spacing w:val="-1"/>
          <w:sz w:val="22"/>
          <w:lang w:val="en-US"/>
        </w:rPr>
        <w:t>m</w:t>
      </w:r>
      <w:r w:rsidRPr="00A61274">
        <w:rPr>
          <w:rFonts w:cs="Arial"/>
          <w:sz w:val="22"/>
          <w:lang w:val="en-US"/>
        </w:rPr>
        <w:t xml:space="preserve">ent which </w:t>
      </w:r>
      <w:r w:rsidR="002B3ED8" w:rsidRPr="00A61274">
        <w:rPr>
          <w:rFonts w:cs="Arial"/>
          <w:sz w:val="22"/>
          <w:lang w:val="en-US"/>
        </w:rPr>
        <w:t xml:space="preserve">is available from </w:t>
      </w:r>
      <w:r w:rsidR="005E447A" w:rsidRPr="00A61274">
        <w:rPr>
          <w:rFonts w:cs="Arial"/>
          <w:sz w:val="22"/>
          <w:lang w:val="en-US"/>
        </w:rPr>
        <w:t>F</w:t>
      </w:r>
      <w:r w:rsidR="002B3ED8" w:rsidRPr="00A61274">
        <w:rPr>
          <w:rFonts w:cs="Arial"/>
          <w:sz w:val="22"/>
          <w:lang w:val="en-US"/>
        </w:rPr>
        <w:t>ocus</w:t>
      </w:r>
      <w:r w:rsidR="007B73E5" w:rsidRPr="00A61274">
        <w:rPr>
          <w:rFonts w:cs="Arial"/>
          <w:sz w:val="22"/>
          <w:lang w:val="en-US"/>
        </w:rPr>
        <w:t>, or CHC as applicable</w:t>
      </w:r>
      <w:r w:rsidRPr="00A61274">
        <w:rPr>
          <w:rFonts w:cs="Arial"/>
          <w:sz w:val="22"/>
          <w:lang w:val="en-US"/>
        </w:rPr>
        <w:t>.</w:t>
      </w:r>
      <w:r w:rsidR="003137B7" w:rsidRPr="00A61274">
        <w:rPr>
          <w:rFonts w:cs="Arial"/>
          <w:sz w:val="22"/>
          <w:lang w:val="en-US"/>
        </w:rPr>
        <w:t xml:space="preserve">  Agreements are updated and resigned where necessary, at the adult’s annual review.</w:t>
      </w:r>
    </w:p>
    <w:p w14:paraId="4C1D0666" w14:textId="77777777" w:rsidR="00BD5173" w:rsidRPr="00A61274" w:rsidRDefault="0093236F" w:rsidP="0093236F">
      <w:pPr>
        <w:widowControl w:val="0"/>
        <w:autoSpaceDE w:val="0"/>
        <w:autoSpaceDN w:val="0"/>
        <w:adjustRightInd w:val="0"/>
        <w:ind w:right="72"/>
        <w:jc w:val="both"/>
        <w:rPr>
          <w:rFonts w:cs="Arial"/>
          <w:iCs/>
          <w:sz w:val="22"/>
          <w:lang w:val="en-US"/>
        </w:rPr>
      </w:pPr>
      <w:r w:rsidRPr="00A61274">
        <w:rPr>
          <w:rFonts w:cs="Arial"/>
          <w:iCs/>
          <w:spacing w:val="-1"/>
          <w:sz w:val="22"/>
          <w:lang w:val="en-US"/>
        </w:rPr>
        <w:t>Adult</w:t>
      </w:r>
      <w:r w:rsidRPr="00A61274">
        <w:rPr>
          <w:rFonts w:cs="Arial"/>
          <w:iCs/>
          <w:sz w:val="22"/>
          <w:lang w:val="en-US"/>
        </w:rPr>
        <w:t xml:space="preserve">s </w:t>
      </w:r>
      <w:r w:rsidRPr="00A61274">
        <w:rPr>
          <w:rFonts w:cs="Arial"/>
          <w:iCs/>
          <w:spacing w:val="-4"/>
          <w:sz w:val="22"/>
          <w:lang w:val="en-US"/>
        </w:rPr>
        <w:t>w</w:t>
      </w:r>
      <w:r w:rsidRPr="00A61274">
        <w:rPr>
          <w:rFonts w:cs="Arial"/>
          <w:iCs/>
          <w:sz w:val="22"/>
          <w:lang w:val="en-US"/>
        </w:rPr>
        <w:t>ill</w:t>
      </w:r>
      <w:r w:rsidRPr="00A61274">
        <w:rPr>
          <w:rFonts w:cs="Arial"/>
          <w:iCs/>
          <w:spacing w:val="1"/>
          <w:sz w:val="22"/>
          <w:lang w:val="en-US"/>
        </w:rPr>
        <w:t xml:space="preserve"> </w:t>
      </w:r>
      <w:r w:rsidRPr="00A61274">
        <w:rPr>
          <w:rFonts w:cs="Arial"/>
          <w:iCs/>
          <w:sz w:val="22"/>
          <w:lang w:val="en-US"/>
        </w:rPr>
        <w:t>re</w:t>
      </w:r>
      <w:r w:rsidRPr="00A61274">
        <w:rPr>
          <w:rFonts w:cs="Arial"/>
          <w:iCs/>
          <w:spacing w:val="1"/>
          <w:sz w:val="22"/>
          <w:lang w:val="en-US"/>
        </w:rPr>
        <w:t>c</w:t>
      </w:r>
      <w:r w:rsidRPr="00A61274">
        <w:rPr>
          <w:rFonts w:cs="Arial"/>
          <w:iCs/>
          <w:sz w:val="22"/>
          <w:lang w:val="en-US"/>
        </w:rPr>
        <w:t>ei</w:t>
      </w:r>
      <w:r w:rsidRPr="00A61274">
        <w:rPr>
          <w:rFonts w:cs="Arial"/>
          <w:iCs/>
          <w:spacing w:val="-4"/>
          <w:sz w:val="22"/>
          <w:lang w:val="en-US"/>
        </w:rPr>
        <w:t>v</w:t>
      </w:r>
      <w:r w:rsidRPr="00A61274">
        <w:rPr>
          <w:rFonts w:cs="Arial"/>
          <w:iCs/>
          <w:sz w:val="22"/>
          <w:lang w:val="en-US"/>
        </w:rPr>
        <w:t>e their personal budget amount as a</w:t>
      </w:r>
      <w:r w:rsidRPr="00A61274">
        <w:rPr>
          <w:rFonts w:cs="Arial"/>
          <w:iCs/>
          <w:spacing w:val="1"/>
          <w:sz w:val="22"/>
          <w:lang w:val="en-US"/>
        </w:rPr>
        <w:t xml:space="preserve"> </w:t>
      </w:r>
      <w:r w:rsidRPr="00A61274">
        <w:rPr>
          <w:rFonts w:cs="Arial"/>
          <w:iCs/>
          <w:sz w:val="22"/>
          <w:lang w:val="en-US"/>
        </w:rPr>
        <w:t>‘ne</w:t>
      </w:r>
      <w:r w:rsidRPr="00A61274">
        <w:rPr>
          <w:rFonts w:cs="Arial"/>
          <w:iCs/>
          <w:spacing w:val="1"/>
          <w:sz w:val="22"/>
          <w:lang w:val="en-US"/>
        </w:rPr>
        <w:t>t</w:t>
      </w:r>
      <w:r w:rsidRPr="00A61274">
        <w:rPr>
          <w:rFonts w:cs="Arial"/>
          <w:iCs/>
          <w:sz w:val="22"/>
          <w:lang w:val="en-US"/>
        </w:rPr>
        <w:t>’</w:t>
      </w:r>
      <w:r w:rsidRPr="00A61274">
        <w:rPr>
          <w:rFonts w:cs="Arial"/>
          <w:iCs/>
          <w:spacing w:val="-1"/>
          <w:sz w:val="22"/>
          <w:lang w:val="en-US"/>
        </w:rPr>
        <w:t xml:space="preserve"> </w:t>
      </w:r>
      <w:r w:rsidRPr="00A61274">
        <w:rPr>
          <w:rFonts w:cs="Arial"/>
          <w:iCs/>
          <w:sz w:val="22"/>
          <w:lang w:val="en-US"/>
        </w:rPr>
        <w:t>p</w:t>
      </w:r>
      <w:r w:rsidRPr="00A61274">
        <w:rPr>
          <w:rFonts w:cs="Arial"/>
          <w:iCs/>
          <w:spacing w:val="-3"/>
          <w:sz w:val="22"/>
          <w:lang w:val="en-US"/>
        </w:rPr>
        <w:t>a</w:t>
      </w:r>
      <w:r w:rsidRPr="00A61274">
        <w:rPr>
          <w:rFonts w:cs="Arial"/>
          <w:iCs/>
          <w:spacing w:val="-1"/>
          <w:sz w:val="22"/>
          <w:lang w:val="en-US"/>
        </w:rPr>
        <w:t>ym</w:t>
      </w:r>
      <w:r w:rsidRPr="00A61274">
        <w:rPr>
          <w:rFonts w:cs="Arial"/>
          <w:iCs/>
          <w:sz w:val="22"/>
          <w:lang w:val="en-US"/>
        </w:rPr>
        <w:t>en</w:t>
      </w:r>
      <w:r w:rsidRPr="00A61274">
        <w:rPr>
          <w:rFonts w:cs="Arial"/>
          <w:iCs/>
          <w:spacing w:val="1"/>
          <w:sz w:val="22"/>
          <w:lang w:val="en-US"/>
        </w:rPr>
        <w:t>t</w:t>
      </w:r>
      <w:r w:rsidRPr="00A61274">
        <w:rPr>
          <w:rFonts w:cs="Arial"/>
          <w:iCs/>
          <w:sz w:val="22"/>
          <w:lang w:val="en-US"/>
        </w:rPr>
        <w:t xml:space="preserve"> into their direct payment account four weekly in</w:t>
      </w:r>
      <w:r w:rsidRPr="00A61274">
        <w:rPr>
          <w:rFonts w:cs="Arial"/>
          <w:iCs/>
          <w:spacing w:val="-1"/>
          <w:sz w:val="22"/>
          <w:lang w:val="en-US"/>
        </w:rPr>
        <w:t xml:space="preserve"> </w:t>
      </w:r>
      <w:r w:rsidRPr="00A61274">
        <w:rPr>
          <w:rFonts w:cs="Arial"/>
          <w:iCs/>
          <w:sz w:val="22"/>
          <w:lang w:val="en-US"/>
        </w:rPr>
        <w:t>ad</w:t>
      </w:r>
      <w:r w:rsidRPr="00A61274">
        <w:rPr>
          <w:rFonts w:cs="Arial"/>
          <w:iCs/>
          <w:spacing w:val="-4"/>
          <w:sz w:val="22"/>
          <w:lang w:val="en-US"/>
        </w:rPr>
        <w:t>v</w:t>
      </w:r>
      <w:r w:rsidRPr="00A61274">
        <w:rPr>
          <w:rFonts w:cs="Arial"/>
          <w:iCs/>
          <w:sz w:val="22"/>
          <w:lang w:val="en-US"/>
        </w:rPr>
        <w:t>an</w:t>
      </w:r>
      <w:r w:rsidRPr="00A61274">
        <w:rPr>
          <w:rFonts w:cs="Arial"/>
          <w:iCs/>
          <w:spacing w:val="1"/>
          <w:sz w:val="22"/>
          <w:lang w:val="en-US"/>
        </w:rPr>
        <w:t>c</w:t>
      </w:r>
      <w:r w:rsidRPr="00A61274">
        <w:rPr>
          <w:rFonts w:cs="Arial"/>
          <w:iCs/>
          <w:sz w:val="22"/>
          <w:lang w:val="en-US"/>
        </w:rPr>
        <w:t xml:space="preserve">e.  Where an adult has been financially assessed as able to make a financial contribution to the cost of their </w:t>
      </w:r>
      <w:r w:rsidR="007A0491" w:rsidRPr="00A61274">
        <w:rPr>
          <w:rFonts w:cs="Arial"/>
          <w:iCs/>
          <w:sz w:val="22"/>
          <w:lang w:val="en-US"/>
        </w:rPr>
        <w:t xml:space="preserve">social </w:t>
      </w:r>
      <w:r w:rsidRPr="00A61274">
        <w:rPr>
          <w:rFonts w:cs="Arial"/>
          <w:iCs/>
          <w:sz w:val="22"/>
          <w:lang w:val="en-US"/>
        </w:rPr>
        <w:t xml:space="preserve">care, the required contribution must be made to the direct payment account, so that when the personal budget amount and the adult’s contribution are added together, they provide enough money to meet the needs set out in the care and support plan.  </w:t>
      </w:r>
      <w:r w:rsidR="00BD5173" w:rsidRPr="00A61274">
        <w:rPr>
          <w:rFonts w:cs="Arial"/>
          <w:iCs/>
          <w:sz w:val="22"/>
          <w:lang w:val="en-US"/>
        </w:rPr>
        <w:t xml:space="preserve">The adult’s </w:t>
      </w:r>
      <w:r w:rsidR="00723634" w:rsidRPr="00A61274">
        <w:rPr>
          <w:rFonts w:cs="Arial"/>
          <w:iCs/>
          <w:sz w:val="22"/>
          <w:lang w:val="en-US"/>
        </w:rPr>
        <w:t xml:space="preserve">social care </w:t>
      </w:r>
      <w:r w:rsidR="00BD5173" w:rsidRPr="00A61274">
        <w:rPr>
          <w:rFonts w:cs="Arial"/>
          <w:iCs/>
          <w:sz w:val="22"/>
          <w:lang w:val="en-US"/>
        </w:rPr>
        <w:t xml:space="preserve">contributions are always taken into account first (before monies contributed from the </w:t>
      </w:r>
      <w:r w:rsidR="003569D2" w:rsidRPr="00A61274">
        <w:rPr>
          <w:rFonts w:cs="Arial"/>
          <w:iCs/>
          <w:sz w:val="22"/>
          <w:lang w:val="en-US"/>
        </w:rPr>
        <w:t xml:space="preserve">public </w:t>
      </w:r>
      <w:r w:rsidR="00BD5173" w:rsidRPr="00A61274">
        <w:rPr>
          <w:rFonts w:cs="Arial"/>
          <w:iCs/>
          <w:sz w:val="22"/>
          <w:lang w:val="en-US"/>
        </w:rPr>
        <w:t>budget</w:t>
      </w:r>
      <w:r w:rsidR="003569D2" w:rsidRPr="00A61274">
        <w:rPr>
          <w:rFonts w:cs="Arial"/>
          <w:iCs/>
          <w:sz w:val="22"/>
          <w:lang w:val="en-US"/>
        </w:rPr>
        <w:t>s</w:t>
      </w:r>
      <w:r w:rsidR="00BD5173" w:rsidRPr="00A61274">
        <w:rPr>
          <w:rFonts w:cs="Arial"/>
          <w:iCs/>
          <w:sz w:val="22"/>
          <w:lang w:val="en-US"/>
        </w:rPr>
        <w:t xml:space="preserve">) when calculating spend on meeting the adult’s agreed need.  </w:t>
      </w:r>
    </w:p>
    <w:p w14:paraId="108B5C36" w14:textId="77777777" w:rsidR="0093236F" w:rsidRPr="00A61274" w:rsidRDefault="0093236F" w:rsidP="0093236F">
      <w:pPr>
        <w:widowControl w:val="0"/>
        <w:autoSpaceDE w:val="0"/>
        <w:autoSpaceDN w:val="0"/>
        <w:adjustRightInd w:val="0"/>
        <w:ind w:right="72"/>
        <w:jc w:val="both"/>
        <w:rPr>
          <w:rFonts w:cs="Arial"/>
          <w:iCs/>
          <w:sz w:val="22"/>
          <w:lang w:val="en-US"/>
        </w:rPr>
      </w:pPr>
      <w:r w:rsidRPr="00A61274">
        <w:rPr>
          <w:rFonts w:cs="Arial"/>
          <w:iCs/>
          <w:sz w:val="22"/>
          <w:lang w:val="en-US"/>
        </w:rPr>
        <w:t xml:space="preserve">A direct payment may be suspended or terminated and commissioned services provided if the adult’s contributions </w:t>
      </w:r>
      <w:r w:rsidR="005E447A" w:rsidRPr="00A61274">
        <w:rPr>
          <w:rFonts w:cs="Arial"/>
          <w:iCs/>
          <w:sz w:val="22"/>
          <w:lang w:val="en-US"/>
        </w:rPr>
        <w:t xml:space="preserve">to their social care costs </w:t>
      </w:r>
      <w:r w:rsidRPr="00A61274">
        <w:rPr>
          <w:rFonts w:cs="Arial"/>
          <w:iCs/>
          <w:sz w:val="22"/>
          <w:lang w:val="en-US"/>
        </w:rPr>
        <w:t xml:space="preserve">are not made to the direct payment account.  Non-payment of the adult’s contributions to the direct payment account may also result in the </w:t>
      </w:r>
      <w:r w:rsidR="005E447A" w:rsidRPr="00A61274">
        <w:rPr>
          <w:rFonts w:cs="Arial"/>
          <w:iCs/>
          <w:sz w:val="22"/>
          <w:lang w:val="en-US"/>
        </w:rPr>
        <w:t>ICB</w:t>
      </w:r>
      <w:r w:rsidRPr="00A61274">
        <w:rPr>
          <w:rFonts w:cs="Arial"/>
          <w:iCs/>
          <w:sz w:val="22"/>
          <w:lang w:val="en-US"/>
        </w:rPr>
        <w:t xml:space="preserve"> instigating debt recovery processes.  </w:t>
      </w:r>
    </w:p>
    <w:p w14:paraId="4D5D3F56" w14:textId="77777777" w:rsidR="0093236F" w:rsidRPr="00A61274" w:rsidRDefault="0093236F" w:rsidP="007A0491">
      <w:pPr>
        <w:pStyle w:val="Heading3"/>
        <w:rPr>
          <w:color w:val="auto"/>
          <w:lang w:val="en-US"/>
        </w:rPr>
      </w:pPr>
      <w:bookmarkStart w:id="54" w:name="_Toc169091944"/>
      <w:r w:rsidRPr="00A61274">
        <w:rPr>
          <w:color w:val="auto"/>
          <w:lang w:val="en-US"/>
        </w:rPr>
        <w:t>4.</w:t>
      </w:r>
      <w:r w:rsidR="00BD6387" w:rsidRPr="00A61274">
        <w:rPr>
          <w:color w:val="auto"/>
          <w:lang w:val="en-US"/>
        </w:rPr>
        <w:t>4</w:t>
      </w:r>
      <w:r w:rsidRPr="00A61274">
        <w:rPr>
          <w:color w:val="auto"/>
          <w:lang w:val="en-US"/>
        </w:rPr>
        <w:t>.2 Monitoring, reviewing and reconciling a direct payment</w:t>
      </w:r>
      <w:bookmarkEnd w:id="54"/>
    </w:p>
    <w:p w14:paraId="0D53972B" w14:textId="77777777" w:rsidR="0093236F" w:rsidRPr="00A61274" w:rsidRDefault="0093236F" w:rsidP="0093236F">
      <w:pPr>
        <w:widowControl w:val="0"/>
        <w:autoSpaceDE w:val="0"/>
        <w:autoSpaceDN w:val="0"/>
        <w:adjustRightInd w:val="0"/>
        <w:ind w:right="143"/>
        <w:jc w:val="both"/>
        <w:rPr>
          <w:rFonts w:cs="Arial"/>
          <w:sz w:val="22"/>
          <w:shd w:val="clear" w:color="auto" w:fill="FFFFFF"/>
        </w:rPr>
      </w:pPr>
      <w:r w:rsidRPr="00A61274">
        <w:rPr>
          <w:rFonts w:cs="Arial"/>
          <w:position w:val="-1"/>
          <w:sz w:val="22"/>
          <w:lang w:val="en-US"/>
        </w:rPr>
        <w:t xml:space="preserve">By accessing sufficient evidence (e.g. via bank statements), care practitioners in conjunction with finance practitioners, </w:t>
      </w:r>
      <w:r w:rsidRPr="00A61274">
        <w:rPr>
          <w:rFonts w:cs="Arial"/>
          <w:sz w:val="22"/>
          <w:shd w:val="clear" w:color="auto" w:fill="FFFFFF"/>
        </w:rPr>
        <w:t>must be satisfied that the direct payment:</w:t>
      </w:r>
    </w:p>
    <w:p w14:paraId="5ADB06B0" w14:textId="77777777" w:rsidR="0093236F" w:rsidRPr="00A61274" w:rsidRDefault="0093236F" w:rsidP="00C709C9">
      <w:pPr>
        <w:pStyle w:val="ListParagraph"/>
        <w:widowControl w:val="0"/>
        <w:numPr>
          <w:ilvl w:val="0"/>
          <w:numId w:val="22"/>
        </w:numPr>
        <w:autoSpaceDE w:val="0"/>
        <w:autoSpaceDN w:val="0"/>
        <w:adjustRightInd w:val="0"/>
        <w:spacing w:after="0" w:line="240" w:lineRule="auto"/>
        <w:ind w:right="143"/>
        <w:jc w:val="both"/>
        <w:rPr>
          <w:rFonts w:cs="Arial"/>
          <w:position w:val="-1"/>
          <w:sz w:val="22"/>
          <w:lang w:val="en-US"/>
        </w:rPr>
      </w:pPr>
      <w:r w:rsidRPr="00A61274">
        <w:rPr>
          <w:rFonts w:cs="Arial"/>
          <w:sz w:val="22"/>
          <w:shd w:val="clear" w:color="auto" w:fill="FFFFFF"/>
        </w:rPr>
        <w:t>is and continues to be an appropriate way to meet need</w:t>
      </w:r>
    </w:p>
    <w:p w14:paraId="1F9C8560" w14:textId="77777777" w:rsidR="0093236F" w:rsidRPr="00A61274" w:rsidRDefault="0093236F" w:rsidP="00C709C9">
      <w:pPr>
        <w:pStyle w:val="ListParagraph"/>
        <w:widowControl w:val="0"/>
        <w:numPr>
          <w:ilvl w:val="0"/>
          <w:numId w:val="22"/>
        </w:numPr>
        <w:autoSpaceDE w:val="0"/>
        <w:autoSpaceDN w:val="0"/>
        <w:adjustRightInd w:val="0"/>
        <w:spacing w:after="0" w:line="240" w:lineRule="auto"/>
        <w:ind w:right="143"/>
        <w:jc w:val="both"/>
        <w:rPr>
          <w:rFonts w:cs="Arial"/>
          <w:position w:val="-1"/>
          <w:sz w:val="22"/>
          <w:lang w:val="en-US"/>
        </w:rPr>
      </w:pPr>
      <w:r w:rsidRPr="00A61274">
        <w:rPr>
          <w:rFonts w:cs="Arial"/>
          <w:sz w:val="22"/>
          <w:shd w:val="clear" w:color="auto" w:fill="FFFFFF"/>
        </w:rPr>
        <w:t xml:space="preserve">is being used and continues to be used </w:t>
      </w:r>
      <w:r w:rsidR="00013D14" w:rsidRPr="00A61274">
        <w:rPr>
          <w:rFonts w:cs="Arial"/>
          <w:sz w:val="22"/>
          <w:shd w:val="clear" w:color="auto" w:fill="FFFFFF"/>
        </w:rPr>
        <w:t xml:space="preserve">effectively </w:t>
      </w:r>
      <w:r w:rsidRPr="00A61274">
        <w:rPr>
          <w:rFonts w:cs="Arial"/>
          <w:sz w:val="22"/>
          <w:shd w:val="clear" w:color="auto" w:fill="FFFFFF"/>
        </w:rPr>
        <w:t xml:space="preserve">to meet the eligible needs set out in the care and support plan </w:t>
      </w:r>
    </w:p>
    <w:p w14:paraId="52B57BE1" w14:textId="77777777" w:rsidR="0093236F" w:rsidRPr="00A61274" w:rsidRDefault="0093236F" w:rsidP="00C709C9">
      <w:pPr>
        <w:pStyle w:val="ListParagraph"/>
        <w:widowControl w:val="0"/>
        <w:numPr>
          <w:ilvl w:val="0"/>
          <w:numId w:val="22"/>
        </w:numPr>
        <w:autoSpaceDE w:val="0"/>
        <w:autoSpaceDN w:val="0"/>
        <w:adjustRightInd w:val="0"/>
        <w:spacing w:after="0" w:line="240" w:lineRule="auto"/>
        <w:ind w:right="143"/>
        <w:jc w:val="both"/>
        <w:rPr>
          <w:rFonts w:cs="Arial"/>
          <w:position w:val="-1"/>
          <w:sz w:val="22"/>
          <w:lang w:val="en-US"/>
        </w:rPr>
      </w:pPr>
      <w:r w:rsidRPr="00A61274">
        <w:rPr>
          <w:rFonts w:cs="Arial"/>
          <w:sz w:val="22"/>
          <w:shd w:val="clear" w:color="auto" w:fill="FFFFFF"/>
        </w:rPr>
        <w:t xml:space="preserve">terms and conditions, on the basis of which the direct payment is made, are being and continue to be met, and </w:t>
      </w:r>
    </w:p>
    <w:p w14:paraId="175E55EF" w14:textId="77777777" w:rsidR="00A16A6D" w:rsidRPr="00A61274" w:rsidRDefault="0093236F" w:rsidP="00C709C9">
      <w:pPr>
        <w:pStyle w:val="ListParagraph"/>
        <w:widowControl w:val="0"/>
        <w:numPr>
          <w:ilvl w:val="0"/>
          <w:numId w:val="22"/>
        </w:numPr>
        <w:autoSpaceDE w:val="0"/>
        <w:autoSpaceDN w:val="0"/>
        <w:adjustRightInd w:val="0"/>
        <w:spacing w:after="0" w:line="240" w:lineRule="auto"/>
        <w:ind w:right="143"/>
        <w:jc w:val="both"/>
        <w:rPr>
          <w:rFonts w:cs="Arial"/>
          <w:position w:val="-1"/>
          <w:sz w:val="22"/>
          <w:lang w:val="en-US"/>
        </w:rPr>
      </w:pPr>
      <w:r w:rsidRPr="00A61274">
        <w:rPr>
          <w:rFonts w:cs="Arial"/>
          <w:sz w:val="22"/>
          <w:shd w:val="clear" w:color="auto" w:fill="FFFFFF"/>
        </w:rPr>
        <w:t xml:space="preserve">in offering an appropriate balance between outcomes and best value, remains an effective use of public money. </w:t>
      </w:r>
    </w:p>
    <w:p w14:paraId="19137A95" w14:textId="77777777" w:rsidR="00BD5173" w:rsidRPr="00A61274" w:rsidRDefault="00BD5173" w:rsidP="00A16A6D">
      <w:pPr>
        <w:widowControl w:val="0"/>
        <w:autoSpaceDE w:val="0"/>
        <w:autoSpaceDN w:val="0"/>
        <w:adjustRightInd w:val="0"/>
        <w:spacing w:after="0" w:line="240" w:lineRule="auto"/>
        <w:ind w:right="143"/>
        <w:jc w:val="both"/>
        <w:rPr>
          <w:rFonts w:cs="Arial"/>
          <w:position w:val="-1"/>
          <w:sz w:val="22"/>
          <w:lang w:val="en-US"/>
        </w:rPr>
      </w:pPr>
    </w:p>
    <w:p w14:paraId="1B5267EB" w14:textId="77777777" w:rsidR="007A0491" w:rsidRPr="00A61274" w:rsidRDefault="00A16A6D" w:rsidP="00A16A6D">
      <w:pPr>
        <w:widowControl w:val="0"/>
        <w:autoSpaceDE w:val="0"/>
        <w:autoSpaceDN w:val="0"/>
        <w:adjustRightInd w:val="0"/>
        <w:spacing w:after="0" w:line="240" w:lineRule="auto"/>
        <w:ind w:right="143"/>
        <w:jc w:val="both"/>
        <w:rPr>
          <w:rFonts w:cs="Arial"/>
          <w:position w:val="-1"/>
          <w:sz w:val="22"/>
          <w:lang w:val="en-US"/>
        </w:rPr>
      </w:pPr>
      <w:r w:rsidRPr="00A61274">
        <w:rPr>
          <w:rFonts w:cs="Arial"/>
          <w:position w:val="-1"/>
          <w:sz w:val="22"/>
          <w:lang w:val="en-US"/>
        </w:rPr>
        <w:t>Management of any risks associated with the direct payment must also be considered.</w:t>
      </w:r>
      <w:r w:rsidR="0093236F" w:rsidRPr="00A61274">
        <w:rPr>
          <w:rFonts w:cs="Arial"/>
          <w:position w:val="-1"/>
          <w:sz w:val="22"/>
          <w:lang w:val="en-US"/>
        </w:rPr>
        <w:t xml:space="preserve">  </w:t>
      </w:r>
    </w:p>
    <w:p w14:paraId="43696848" w14:textId="77777777" w:rsidR="007A0491" w:rsidRPr="00A61274" w:rsidRDefault="007A0491" w:rsidP="007A0491">
      <w:pPr>
        <w:widowControl w:val="0"/>
        <w:autoSpaceDE w:val="0"/>
        <w:autoSpaceDN w:val="0"/>
        <w:adjustRightInd w:val="0"/>
        <w:spacing w:after="0" w:line="240" w:lineRule="auto"/>
        <w:ind w:right="143"/>
        <w:jc w:val="both"/>
        <w:rPr>
          <w:rFonts w:cs="Arial"/>
          <w:sz w:val="22"/>
          <w:lang w:val="en-US"/>
        </w:rPr>
      </w:pPr>
    </w:p>
    <w:p w14:paraId="3DD257B1" w14:textId="77777777" w:rsidR="007A0491" w:rsidRPr="00A61274" w:rsidRDefault="0093236F" w:rsidP="007A0491">
      <w:pPr>
        <w:widowControl w:val="0"/>
        <w:autoSpaceDE w:val="0"/>
        <w:autoSpaceDN w:val="0"/>
        <w:adjustRightInd w:val="0"/>
        <w:spacing w:after="0" w:line="240" w:lineRule="auto"/>
        <w:ind w:right="143"/>
        <w:jc w:val="both"/>
        <w:rPr>
          <w:rFonts w:cs="Arial"/>
          <w:position w:val="-1"/>
          <w:sz w:val="22"/>
          <w:lang w:val="en-US"/>
        </w:rPr>
      </w:pPr>
      <w:r w:rsidRPr="00A61274">
        <w:rPr>
          <w:rFonts w:cs="Arial"/>
          <w:sz w:val="22"/>
          <w:lang w:val="en-US"/>
        </w:rPr>
        <w:t xml:space="preserve">Monitoring direct payment accounts will ensure that where the adult/ their representative has employment responsibility and liabilities such as tax and national insurance, these costs are being appropriately met using the direct payment.  </w:t>
      </w:r>
    </w:p>
    <w:p w14:paraId="497AEA5B" w14:textId="77777777" w:rsidR="00EA05F5" w:rsidRPr="00A61274" w:rsidRDefault="00EA05F5" w:rsidP="007A0491">
      <w:pPr>
        <w:widowControl w:val="0"/>
        <w:autoSpaceDE w:val="0"/>
        <w:autoSpaceDN w:val="0"/>
        <w:adjustRightInd w:val="0"/>
        <w:spacing w:after="0" w:line="240" w:lineRule="auto"/>
        <w:ind w:right="143"/>
        <w:jc w:val="both"/>
        <w:rPr>
          <w:rFonts w:cs="Arial"/>
          <w:sz w:val="22"/>
          <w:lang w:val="en-US"/>
        </w:rPr>
      </w:pPr>
    </w:p>
    <w:p w14:paraId="0B7D82B9" w14:textId="77777777" w:rsidR="007A0491" w:rsidRPr="00A61274" w:rsidRDefault="0093236F" w:rsidP="007A0491">
      <w:pPr>
        <w:widowControl w:val="0"/>
        <w:autoSpaceDE w:val="0"/>
        <w:autoSpaceDN w:val="0"/>
        <w:adjustRightInd w:val="0"/>
        <w:spacing w:after="0" w:line="240" w:lineRule="auto"/>
        <w:ind w:right="143"/>
        <w:jc w:val="both"/>
        <w:rPr>
          <w:rFonts w:cs="Arial"/>
          <w:position w:val="-1"/>
          <w:sz w:val="22"/>
          <w:lang w:val="en-US"/>
        </w:rPr>
      </w:pPr>
      <w:r w:rsidRPr="00A61274">
        <w:rPr>
          <w:rFonts w:cs="Arial"/>
          <w:sz w:val="22"/>
          <w:lang w:val="en-US"/>
        </w:rPr>
        <w:t xml:space="preserve">All direct payment accounts (including third party supported accounts) will be monitored, reviewed and reconciled during regular financial audits.  </w:t>
      </w:r>
      <w:r w:rsidRPr="00A61274">
        <w:rPr>
          <w:rFonts w:cs="Arial"/>
          <w:spacing w:val="-1"/>
          <w:sz w:val="22"/>
          <w:lang w:val="en-US"/>
        </w:rPr>
        <w:t>C</w:t>
      </w:r>
      <w:r w:rsidRPr="00A61274">
        <w:rPr>
          <w:rFonts w:cs="Arial"/>
          <w:sz w:val="22"/>
          <w:lang w:val="en-US"/>
        </w:rPr>
        <w:t xml:space="preserve">are </w:t>
      </w:r>
      <w:r w:rsidRPr="00A61274">
        <w:rPr>
          <w:rFonts w:cs="Arial"/>
          <w:spacing w:val="-1"/>
          <w:sz w:val="22"/>
          <w:lang w:val="en-US"/>
        </w:rPr>
        <w:t>practitioners</w:t>
      </w:r>
      <w:r w:rsidRPr="00A61274">
        <w:rPr>
          <w:rFonts w:cs="Arial"/>
          <w:sz w:val="22"/>
          <w:lang w:val="en-US"/>
        </w:rPr>
        <w:t xml:space="preserve"> </w:t>
      </w:r>
      <w:r w:rsidRPr="00A61274">
        <w:rPr>
          <w:rFonts w:cs="Arial"/>
          <w:spacing w:val="-4"/>
          <w:sz w:val="22"/>
          <w:lang w:val="en-US"/>
        </w:rPr>
        <w:t>w</w:t>
      </w:r>
      <w:r w:rsidRPr="00A61274">
        <w:rPr>
          <w:rFonts w:cs="Arial"/>
          <w:sz w:val="22"/>
          <w:lang w:val="en-US"/>
        </w:rPr>
        <w:t>ill</w:t>
      </w:r>
      <w:r w:rsidRPr="00A61274">
        <w:rPr>
          <w:rFonts w:cs="Arial"/>
          <w:spacing w:val="1"/>
          <w:sz w:val="22"/>
          <w:lang w:val="en-US"/>
        </w:rPr>
        <w:t xml:space="preserve"> carry out a light touch </w:t>
      </w:r>
      <w:r w:rsidR="00E66B51" w:rsidRPr="00A61274">
        <w:rPr>
          <w:rFonts w:cs="Arial"/>
          <w:sz w:val="22"/>
          <w:lang w:val="en-US"/>
        </w:rPr>
        <w:t>audit</w:t>
      </w:r>
      <w:r w:rsidRPr="00A61274">
        <w:rPr>
          <w:rFonts w:cs="Arial"/>
          <w:spacing w:val="-3"/>
          <w:sz w:val="22"/>
          <w:lang w:val="en-US"/>
        </w:rPr>
        <w:t xml:space="preserve"> of </w:t>
      </w:r>
      <w:r w:rsidRPr="00A61274">
        <w:rPr>
          <w:rFonts w:cs="Arial"/>
          <w:sz w:val="22"/>
          <w:lang w:val="en-US"/>
        </w:rPr>
        <w:t>d</w:t>
      </w:r>
      <w:r w:rsidRPr="00A61274">
        <w:rPr>
          <w:rFonts w:cs="Arial"/>
          <w:spacing w:val="2"/>
          <w:sz w:val="22"/>
          <w:lang w:val="en-US"/>
        </w:rPr>
        <w:t>i</w:t>
      </w:r>
      <w:r w:rsidRPr="00A61274">
        <w:rPr>
          <w:rFonts w:cs="Arial"/>
          <w:sz w:val="22"/>
          <w:lang w:val="en-US"/>
        </w:rPr>
        <w:t>re</w:t>
      </w:r>
      <w:r w:rsidRPr="00A61274">
        <w:rPr>
          <w:rFonts w:cs="Arial"/>
          <w:spacing w:val="1"/>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w:t>
      </w:r>
      <w:r w:rsidRPr="00A61274">
        <w:rPr>
          <w:rFonts w:cs="Arial"/>
          <w:spacing w:val="2"/>
          <w:sz w:val="22"/>
          <w:lang w:val="en-US"/>
        </w:rPr>
        <w:t>n</w:t>
      </w:r>
      <w:r w:rsidRPr="00A61274">
        <w:rPr>
          <w:rFonts w:cs="Arial"/>
          <w:spacing w:val="1"/>
          <w:sz w:val="22"/>
          <w:lang w:val="en-US"/>
        </w:rPr>
        <w:t>t</w:t>
      </w:r>
      <w:r w:rsidRPr="00A61274">
        <w:rPr>
          <w:rFonts w:cs="Arial"/>
          <w:sz w:val="22"/>
          <w:lang w:val="en-US"/>
        </w:rPr>
        <w:t xml:space="preserve">s at </w:t>
      </w: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initial </w:t>
      </w:r>
      <w:r w:rsidRPr="00A61274">
        <w:rPr>
          <w:rFonts w:cs="Arial"/>
          <w:spacing w:val="1"/>
          <w:sz w:val="22"/>
          <w:lang w:val="en-US"/>
        </w:rPr>
        <w:t>6</w:t>
      </w:r>
      <w:r w:rsidRPr="00A61274">
        <w:rPr>
          <w:rFonts w:cs="Arial"/>
          <w:sz w:val="22"/>
          <w:lang w:val="en-US"/>
        </w:rPr>
        <w:t>-8</w:t>
      </w:r>
      <w:r w:rsidRPr="00A61274">
        <w:rPr>
          <w:rFonts w:cs="Arial"/>
          <w:spacing w:val="-1"/>
          <w:sz w:val="22"/>
          <w:lang w:val="en-US"/>
        </w:rPr>
        <w:t xml:space="preserve"> </w:t>
      </w:r>
      <w:r w:rsidRPr="00A61274">
        <w:rPr>
          <w:rFonts w:cs="Arial"/>
          <w:spacing w:val="-4"/>
          <w:sz w:val="22"/>
          <w:lang w:val="en-US"/>
        </w:rPr>
        <w:t>w</w:t>
      </w:r>
      <w:r w:rsidRPr="00A61274">
        <w:rPr>
          <w:rFonts w:cs="Arial"/>
          <w:sz w:val="22"/>
          <w:lang w:val="en-US"/>
        </w:rPr>
        <w:t>eek care re</w:t>
      </w:r>
      <w:r w:rsidRPr="00A61274">
        <w:rPr>
          <w:rFonts w:cs="Arial"/>
          <w:spacing w:val="-4"/>
          <w:sz w:val="22"/>
          <w:lang w:val="en-US"/>
        </w:rPr>
        <w:t>v</w:t>
      </w:r>
      <w:r w:rsidRPr="00A61274">
        <w:rPr>
          <w:rFonts w:cs="Arial"/>
          <w:sz w:val="22"/>
          <w:lang w:val="en-US"/>
        </w:rPr>
        <w:t>i</w:t>
      </w:r>
      <w:r w:rsidRPr="00A61274">
        <w:rPr>
          <w:rFonts w:cs="Arial"/>
          <w:spacing w:val="2"/>
          <w:sz w:val="22"/>
          <w:lang w:val="en-US"/>
        </w:rPr>
        <w:t>e</w:t>
      </w:r>
      <w:r w:rsidRPr="00A61274">
        <w:rPr>
          <w:rFonts w:cs="Arial"/>
          <w:sz w:val="22"/>
          <w:lang w:val="en-US"/>
        </w:rPr>
        <w:t xml:space="preserve">w </w:t>
      </w:r>
      <w:r w:rsidR="00A16A6D" w:rsidRPr="00A61274">
        <w:rPr>
          <w:rFonts w:cs="Arial"/>
          <w:sz w:val="22"/>
          <w:lang w:val="en-US"/>
        </w:rPr>
        <w:t xml:space="preserve">(for social care) or 12 week </w:t>
      </w:r>
      <w:r w:rsidR="00B65EA0" w:rsidRPr="00A61274">
        <w:rPr>
          <w:rFonts w:cs="Arial"/>
          <w:sz w:val="22"/>
          <w:lang w:val="en-US"/>
        </w:rPr>
        <w:t xml:space="preserve">care </w:t>
      </w:r>
      <w:r w:rsidR="00A16A6D" w:rsidRPr="00A61274">
        <w:rPr>
          <w:rFonts w:cs="Arial"/>
          <w:sz w:val="22"/>
          <w:lang w:val="en-US"/>
        </w:rPr>
        <w:t xml:space="preserve">review (for CHC) </w:t>
      </w:r>
      <w:r w:rsidRPr="00A61274">
        <w:rPr>
          <w:rFonts w:cs="Arial"/>
          <w:sz w:val="22"/>
          <w:lang w:val="en-US"/>
        </w:rPr>
        <w:t xml:space="preserve">to identify any early difficulties.  Finance practitioners will undertake a more thorough </w:t>
      </w:r>
      <w:r w:rsidR="00E66B51" w:rsidRPr="00A61274">
        <w:rPr>
          <w:rFonts w:cs="Arial"/>
          <w:sz w:val="22"/>
          <w:lang w:val="en-US"/>
        </w:rPr>
        <w:t>audit</w:t>
      </w:r>
      <w:r w:rsidRPr="00A61274">
        <w:rPr>
          <w:rFonts w:cs="Arial"/>
          <w:sz w:val="22"/>
          <w:lang w:val="en-US"/>
        </w:rPr>
        <w:t xml:space="preserve"> </w:t>
      </w:r>
      <w:r w:rsidRPr="00A61274">
        <w:rPr>
          <w:rFonts w:cs="Arial"/>
          <w:spacing w:val="-2"/>
          <w:sz w:val="22"/>
          <w:lang w:val="en-US"/>
        </w:rPr>
        <w:t>within 6 months of starting the direct payment, and</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hen at least</w:t>
      </w:r>
      <w:r w:rsidRPr="00A61274">
        <w:rPr>
          <w:rFonts w:cs="Arial"/>
          <w:spacing w:val="-1"/>
          <w:sz w:val="22"/>
          <w:lang w:val="en-US"/>
        </w:rPr>
        <w:t xml:space="preserve"> </w:t>
      </w:r>
      <w:r w:rsidRPr="00A61274">
        <w:rPr>
          <w:rFonts w:cs="Arial"/>
          <w:sz w:val="22"/>
          <w:lang w:val="en-US"/>
        </w:rPr>
        <w:t>annuall</w:t>
      </w:r>
      <w:r w:rsidRPr="00A61274">
        <w:rPr>
          <w:rFonts w:cs="Arial"/>
          <w:spacing w:val="-4"/>
          <w:sz w:val="22"/>
          <w:lang w:val="en-US"/>
        </w:rPr>
        <w:t>y thereafter</w:t>
      </w:r>
      <w:r w:rsidRPr="00A61274">
        <w:rPr>
          <w:rFonts w:cs="Arial"/>
          <w:sz w:val="22"/>
          <w:lang w:val="en-US"/>
        </w:rPr>
        <w:t>.</w:t>
      </w:r>
      <w:r w:rsidR="005E447A" w:rsidRPr="00A61274">
        <w:rPr>
          <w:rFonts w:cs="Arial"/>
          <w:sz w:val="22"/>
          <w:lang w:val="en-US"/>
        </w:rPr>
        <w:t xml:space="preserve">  </w:t>
      </w:r>
      <w:r w:rsidRPr="00A61274">
        <w:rPr>
          <w:rFonts w:cs="Arial"/>
          <w:sz w:val="22"/>
          <w:lang w:val="en-US"/>
        </w:rPr>
        <w:t>Direct payments will be monitored</w:t>
      </w:r>
      <w:r w:rsidR="00E66B51" w:rsidRPr="00A61274">
        <w:rPr>
          <w:rFonts w:cs="Arial"/>
          <w:sz w:val="22"/>
          <w:lang w:val="en-US"/>
        </w:rPr>
        <w:t>, audited</w:t>
      </w:r>
      <w:r w:rsidRPr="00A61274">
        <w:rPr>
          <w:rFonts w:cs="Arial"/>
          <w:sz w:val="22"/>
          <w:lang w:val="en-US"/>
        </w:rPr>
        <w:t xml:space="preserve"> or reviewed more regularly where care practitioners, in conjunction with finance practitioners, reasonably consider it necessary.  Where </w:t>
      </w:r>
      <w:r w:rsidR="001D769E" w:rsidRPr="00A61274">
        <w:rPr>
          <w:rFonts w:cs="Arial"/>
          <w:sz w:val="22"/>
          <w:lang w:val="en-US"/>
        </w:rPr>
        <w:t>practicable and appropriate</w:t>
      </w:r>
      <w:r w:rsidRPr="00A61274">
        <w:rPr>
          <w:rFonts w:cs="Arial"/>
          <w:sz w:val="22"/>
          <w:lang w:val="en-US"/>
        </w:rPr>
        <w:t xml:space="preserve">, direct payment </w:t>
      </w:r>
      <w:r w:rsidR="00E66B51" w:rsidRPr="00A61274">
        <w:rPr>
          <w:rFonts w:cs="Arial"/>
          <w:sz w:val="22"/>
          <w:lang w:val="en-US"/>
        </w:rPr>
        <w:t>audits</w:t>
      </w:r>
      <w:r w:rsidRPr="00A61274">
        <w:rPr>
          <w:rFonts w:cs="Arial"/>
          <w:sz w:val="22"/>
          <w:lang w:val="en-US"/>
        </w:rPr>
        <w:t xml:space="preserve"> will be aligned with reviews of care and support</w:t>
      </w:r>
      <w:r w:rsidR="003137B7" w:rsidRPr="00A61274">
        <w:rPr>
          <w:rFonts w:cs="Arial"/>
          <w:sz w:val="22"/>
          <w:lang w:val="en-US"/>
        </w:rPr>
        <w:t xml:space="preserve">.  </w:t>
      </w:r>
      <w:bookmarkStart w:id="55" w:name="_Hlk68019870"/>
      <w:r w:rsidR="003137B7" w:rsidRPr="00A61274">
        <w:rPr>
          <w:rFonts w:cs="Arial"/>
          <w:sz w:val="22"/>
          <w:lang w:val="en-US"/>
        </w:rPr>
        <w:t xml:space="preserve">As a minimum, information from direct payment </w:t>
      </w:r>
      <w:r w:rsidR="00E66B51" w:rsidRPr="00A61274">
        <w:rPr>
          <w:rFonts w:cs="Arial"/>
          <w:sz w:val="22"/>
          <w:lang w:val="en-US"/>
        </w:rPr>
        <w:t>audits</w:t>
      </w:r>
      <w:r w:rsidR="003137B7" w:rsidRPr="00A61274">
        <w:rPr>
          <w:rFonts w:cs="Arial"/>
          <w:sz w:val="22"/>
          <w:lang w:val="en-US"/>
        </w:rPr>
        <w:t xml:space="preserve"> are fed into care reviews, and vice versa.</w:t>
      </w:r>
      <w:r w:rsidRPr="00A61274">
        <w:rPr>
          <w:rFonts w:cs="Arial"/>
          <w:sz w:val="22"/>
          <w:lang w:val="en-US"/>
        </w:rPr>
        <w:t xml:space="preserve">     </w:t>
      </w:r>
      <w:bookmarkEnd w:id="55"/>
    </w:p>
    <w:p w14:paraId="690CA8A1" w14:textId="77777777" w:rsidR="007A0491" w:rsidRPr="00A61274" w:rsidRDefault="007A0491" w:rsidP="007A0491">
      <w:pPr>
        <w:widowControl w:val="0"/>
        <w:autoSpaceDE w:val="0"/>
        <w:autoSpaceDN w:val="0"/>
        <w:adjustRightInd w:val="0"/>
        <w:spacing w:after="0" w:line="240" w:lineRule="auto"/>
        <w:ind w:right="143"/>
        <w:jc w:val="both"/>
        <w:rPr>
          <w:rFonts w:cs="Arial"/>
          <w:position w:val="-1"/>
          <w:sz w:val="22"/>
          <w:lang w:val="en-US"/>
        </w:rPr>
      </w:pPr>
    </w:p>
    <w:p w14:paraId="25AE15E3" w14:textId="77777777" w:rsidR="007A0491" w:rsidRPr="00A61274" w:rsidRDefault="0093236F" w:rsidP="007A0491">
      <w:pPr>
        <w:widowControl w:val="0"/>
        <w:autoSpaceDE w:val="0"/>
        <w:autoSpaceDN w:val="0"/>
        <w:adjustRightInd w:val="0"/>
        <w:spacing w:after="0" w:line="240" w:lineRule="auto"/>
        <w:ind w:right="143"/>
        <w:jc w:val="both"/>
        <w:rPr>
          <w:rFonts w:cs="Arial"/>
          <w:position w:val="-1"/>
          <w:sz w:val="22"/>
          <w:lang w:val="en-US"/>
        </w:rPr>
      </w:pP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w:t>
      </w:r>
      <w:r w:rsidRPr="00A61274">
        <w:rPr>
          <w:rFonts w:cs="Arial"/>
          <w:sz w:val="22"/>
          <w:lang w:val="en-US"/>
        </w:rPr>
        <w:t>pur</w:t>
      </w:r>
      <w:r w:rsidRPr="00A61274">
        <w:rPr>
          <w:rFonts w:cs="Arial"/>
          <w:spacing w:val="-3"/>
          <w:sz w:val="22"/>
          <w:lang w:val="en-US"/>
        </w:rPr>
        <w:t>p</w:t>
      </w:r>
      <w:r w:rsidRPr="00A61274">
        <w:rPr>
          <w:rFonts w:cs="Arial"/>
          <w:sz w:val="22"/>
          <w:lang w:val="en-US"/>
        </w:rPr>
        <w:t>o</w:t>
      </w:r>
      <w:r w:rsidRPr="00A61274">
        <w:rPr>
          <w:rFonts w:cs="Arial"/>
          <w:spacing w:val="1"/>
          <w:sz w:val="22"/>
          <w:lang w:val="en-US"/>
        </w:rPr>
        <w:t>s</w:t>
      </w:r>
      <w:r w:rsidRPr="00A61274">
        <w:rPr>
          <w:rFonts w:cs="Arial"/>
          <w:sz w:val="22"/>
          <w:lang w:val="en-US"/>
        </w:rPr>
        <w:t>e</w:t>
      </w:r>
      <w:r w:rsidRPr="00A61274">
        <w:rPr>
          <w:rFonts w:cs="Arial"/>
          <w:spacing w:val="-1"/>
          <w:sz w:val="22"/>
          <w:lang w:val="en-US"/>
        </w:rPr>
        <w:t xml:space="preserve"> </w:t>
      </w:r>
      <w:r w:rsidRPr="00A61274">
        <w:rPr>
          <w:rFonts w:cs="Arial"/>
          <w:spacing w:val="-3"/>
          <w:sz w:val="22"/>
          <w:lang w:val="en-US"/>
        </w:rPr>
        <w:t>o</w:t>
      </w:r>
      <w:r w:rsidRPr="00A61274">
        <w:rPr>
          <w:rFonts w:cs="Arial"/>
          <w:sz w:val="22"/>
          <w:lang w:val="en-US"/>
        </w:rPr>
        <w:t>f re</w:t>
      </w:r>
      <w:r w:rsidRPr="00A61274">
        <w:rPr>
          <w:rFonts w:cs="Arial"/>
          <w:spacing w:val="1"/>
          <w:sz w:val="22"/>
          <w:lang w:val="en-US"/>
        </w:rPr>
        <w:t>c</w:t>
      </w:r>
      <w:r w:rsidRPr="00A61274">
        <w:rPr>
          <w:rFonts w:cs="Arial"/>
          <w:sz w:val="22"/>
          <w:lang w:val="en-US"/>
        </w:rPr>
        <w:t>o</w:t>
      </w:r>
      <w:r w:rsidRPr="00A61274">
        <w:rPr>
          <w:rFonts w:cs="Arial"/>
          <w:spacing w:val="-3"/>
          <w:sz w:val="22"/>
          <w:lang w:val="en-US"/>
        </w:rPr>
        <w:t>n</w:t>
      </w:r>
      <w:r w:rsidRPr="00A61274">
        <w:rPr>
          <w:rFonts w:cs="Arial"/>
          <w:spacing w:val="3"/>
          <w:sz w:val="22"/>
          <w:lang w:val="en-US"/>
        </w:rPr>
        <w:t>c</w:t>
      </w:r>
      <w:r w:rsidRPr="00A61274">
        <w:rPr>
          <w:rFonts w:cs="Arial"/>
          <w:sz w:val="22"/>
          <w:lang w:val="en-US"/>
        </w:rPr>
        <w:t>iling</w:t>
      </w:r>
      <w:r w:rsidRPr="00A61274">
        <w:rPr>
          <w:rFonts w:cs="Arial"/>
          <w:spacing w:val="-1"/>
          <w:sz w:val="22"/>
          <w:lang w:val="en-US"/>
        </w:rPr>
        <w:t xml:space="preserve"> t</w:t>
      </w:r>
      <w:r w:rsidRPr="00A61274">
        <w:rPr>
          <w:rFonts w:cs="Arial"/>
          <w:sz w:val="22"/>
          <w:lang w:val="en-US"/>
        </w:rPr>
        <w:t>he</w:t>
      </w:r>
      <w:r w:rsidRPr="00A61274">
        <w:rPr>
          <w:rFonts w:cs="Arial"/>
          <w:spacing w:val="1"/>
          <w:sz w:val="22"/>
          <w:lang w:val="en-US"/>
        </w:rPr>
        <w:t xml:space="preserve"> </w:t>
      </w:r>
      <w:r w:rsidRPr="00A61274">
        <w:rPr>
          <w:rFonts w:cs="Arial"/>
          <w:sz w:val="22"/>
          <w:lang w:val="en-US"/>
        </w:rPr>
        <w:t>d</w:t>
      </w:r>
      <w:r w:rsidRPr="00A61274">
        <w:rPr>
          <w:rFonts w:cs="Arial"/>
          <w:spacing w:val="-3"/>
          <w:sz w:val="22"/>
          <w:lang w:val="en-US"/>
        </w:rPr>
        <w:t>i</w:t>
      </w:r>
      <w:r w:rsidRPr="00A61274">
        <w:rPr>
          <w:rFonts w:cs="Arial"/>
          <w:sz w:val="22"/>
          <w:lang w:val="en-US"/>
        </w:rPr>
        <w:t>r</w:t>
      </w:r>
      <w:r w:rsidRPr="00A61274">
        <w:rPr>
          <w:rFonts w:cs="Arial"/>
          <w:spacing w:val="-3"/>
          <w:sz w:val="22"/>
          <w:lang w:val="en-US"/>
        </w:rPr>
        <w:t>e</w:t>
      </w:r>
      <w:r w:rsidRPr="00A61274">
        <w:rPr>
          <w:rFonts w:cs="Arial"/>
          <w:spacing w:val="1"/>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ent</w:t>
      </w:r>
      <w:r w:rsidRPr="00A61274">
        <w:rPr>
          <w:rFonts w:cs="Arial"/>
          <w:spacing w:val="2"/>
          <w:sz w:val="22"/>
          <w:lang w:val="en-US"/>
        </w:rPr>
        <w:t xml:space="preserve"> </w:t>
      </w:r>
      <w:r w:rsidRPr="00A61274">
        <w:rPr>
          <w:rFonts w:cs="Arial"/>
          <w:spacing w:val="-3"/>
          <w:sz w:val="22"/>
          <w:lang w:val="en-US"/>
        </w:rPr>
        <w:t>a</w:t>
      </w:r>
      <w:r w:rsidRPr="00A61274">
        <w:rPr>
          <w:rFonts w:cs="Arial"/>
          <w:spacing w:val="1"/>
          <w:sz w:val="22"/>
          <w:lang w:val="en-US"/>
        </w:rPr>
        <w:t>cc</w:t>
      </w:r>
      <w:r w:rsidRPr="00A61274">
        <w:rPr>
          <w:rFonts w:cs="Arial"/>
          <w:spacing w:val="-3"/>
          <w:sz w:val="22"/>
          <w:lang w:val="en-US"/>
        </w:rPr>
        <w:t>o</w:t>
      </w:r>
      <w:r w:rsidRPr="00A61274">
        <w:rPr>
          <w:rFonts w:cs="Arial"/>
          <w:sz w:val="22"/>
          <w:lang w:val="en-US"/>
        </w:rPr>
        <w:t xml:space="preserve">unt is </w:t>
      </w:r>
      <w:r w:rsidRPr="00A61274">
        <w:rPr>
          <w:rFonts w:cs="Arial"/>
          <w:spacing w:val="-1"/>
          <w:sz w:val="22"/>
          <w:lang w:val="en-US"/>
        </w:rPr>
        <w:t>t</w:t>
      </w:r>
      <w:r w:rsidRPr="00A61274">
        <w:rPr>
          <w:rFonts w:cs="Arial"/>
          <w:sz w:val="22"/>
          <w:lang w:val="en-US"/>
        </w:rPr>
        <w:t>o en</w:t>
      </w:r>
      <w:r w:rsidRPr="00A61274">
        <w:rPr>
          <w:rFonts w:cs="Arial"/>
          <w:spacing w:val="1"/>
          <w:sz w:val="22"/>
          <w:lang w:val="en-US"/>
        </w:rPr>
        <w:t>s</w:t>
      </w:r>
      <w:r w:rsidRPr="00A61274">
        <w:rPr>
          <w:rFonts w:cs="Arial"/>
          <w:sz w:val="22"/>
          <w:lang w:val="en-US"/>
        </w:rPr>
        <w:t>ure</w:t>
      </w:r>
      <w:r w:rsidRPr="00A61274">
        <w:rPr>
          <w:rFonts w:cs="Arial"/>
          <w:spacing w:val="-1"/>
          <w:sz w:val="22"/>
          <w:lang w:val="en-US"/>
        </w:rPr>
        <w:t xml:space="preserve"> t</w:t>
      </w:r>
      <w:r w:rsidRPr="00A61274">
        <w:rPr>
          <w:rFonts w:cs="Arial"/>
          <w:sz w:val="22"/>
          <w:lang w:val="en-US"/>
        </w:rPr>
        <w:t xml:space="preserve">hat </w:t>
      </w:r>
      <w:r w:rsidRPr="00A61274">
        <w:rPr>
          <w:rFonts w:cs="Arial"/>
          <w:spacing w:val="-1"/>
          <w:sz w:val="22"/>
          <w:lang w:val="en-US"/>
        </w:rPr>
        <w:t>t</w:t>
      </w:r>
      <w:r w:rsidRPr="00A61274">
        <w:rPr>
          <w:rFonts w:cs="Arial"/>
          <w:sz w:val="22"/>
          <w:lang w:val="en-US"/>
        </w:rPr>
        <w:t>here</w:t>
      </w:r>
      <w:r w:rsidRPr="00A61274">
        <w:rPr>
          <w:rFonts w:cs="Arial"/>
          <w:spacing w:val="-1"/>
          <w:sz w:val="22"/>
          <w:lang w:val="en-US"/>
        </w:rPr>
        <w:t xml:space="preserve"> </w:t>
      </w:r>
      <w:r w:rsidRPr="00A61274">
        <w:rPr>
          <w:rFonts w:cs="Arial"/>
          <w:sz w:val="22"/>
          <w:lang w:val="en-US"/>
        </w:rPr>
        <w:t>a</w:t>
      </w:r>
      <w:r w:rsidRPr="00A61274">
        <w:rPr>
          <w:rFonts w:cs="Arial"/>
          <w:spacing w:val="-3"/>
          <w:sz w:val="22"/>
          <w:lang w:val="en-US"/>
        </w:rPr>
        <w:t>r</w:t>
      </w:r>
      <w:r w:rsidRPr="00A61274">
        <w:rPr>
          <w:rFonts w:cs="Arial"/>
          <w:sz w:val="22"/>
          <w:lang w:val="en-US"/>
        </w:rPr>
        <w:t>e</w:t>
      </w:r>
      <w:r w:rsidRPr="00A61274">
        <w:rPr>
          <w:rFonts w:cs="Arial"/>
          <w:spacing w:val="1"/>
          <w:sz w:val="22"/>
          <w:lang w:val="en-US"/>
        </w:rPr>
        <w:t xml:space="preserve"> s</w:t>
      </w:r>
      <w:r w:rsidRPr="00A61274">
        <w:rPr>
          <w:rFonts w:cs="Arial"/>
          <w:spacing w:val="-3"/>
          <w:sz w:val="22"/>
          <w:lang w:val="en-US"/>
        </w:rPr>
        <w:t>u</w:t>
      </w:r>
      <w:r w:rsidRPr="00A61274">
        <w:rPr>
          <w:rFonts w:cs="Arial"/>
          <w:spacing w:val="-1"/>
          <w:sz w:val="22"/>
          <w:lang w:val="en-US"/>
        </w:rPr>
        <w:t>f</w:t>
      </w:r>
      <w:r w:rsidRPr="00A61274">
        <w:rPr>
          <w:rFonts w:cs="Arial"/>
          <w:spacing w:val="1"/>
          <w:sz w:val="22"/>
          <w:lang w:val="en-US"/>
        </w:rPr>
        <w:t>f</w:t>
      </w:r>
      <w:r w:rsidRPr="00A61274">
        <w:rPr>
          <w:rFonts w:cs="Arial"/>
          <w:sz w:val="22"/>
          <w:lang w:val="en-US"/>
        </w:rPr>
        <w:t>i</w:t>
      </w:r>
      <w:r w:rsidRPr="00A61274">
        <w:rPr>
          <w:rFonts w:cs="Arial"/>
          <w:spacing w:val="1"/>
          <w:sz w:val="22"/>
          <w:lang w:val="en-US"/>
        </w:rPr>
        <w:t>c</w:t>
      </w:r>
      <w:r w:rsidRPr="00A61274">
        <w:rPr>
          <w:rFonts w:cs="Arial"/>
          <w:spacing w:val="-2"/>
          <w:sz w:val="22"/>
          <w:lang w:val="en-US"/>
        </w:rPr>
        <w:t>i</w:t>
      </w:r>
      <w:r w:rsidRPr="00A61274">
        <w:rPr>
          <w:rFonts w:cs="Arial"/>
          <w:sz w:val="22"/>
          <w:lang w:val="en-US"/>
        </w:rPr>
        <w:t xml:space="preserve">ent </w:t>
      </w:r>
      <w:r w:rsidRPr="00A61274">
        <w:rPr>
          <w:rFonts w:cs="Arial"/>
          <w:spacing w:val="-1"/>
          <w:sz w:val="22"/>
          <w:lang w:val="en-US"/>
        </w:rPr>
        <w:t>f</w:t>
      </w:r>
      <w:r w:rsidRPr="00A61274">
        <w:rPr>
          <w:rFonts w:cs="Arial"/>
          <w:sz w:val="22"/>
          <w:lang w:val="en-US"/>
        </w:rPr>
        <w:t xml:space="preserve">unds </w:t>
      </w:r>
      <w:r w:rsidRPr="00A61274">
        <w:rPr>
          <w:rFonts w:cs="Arial"/>
          <w:spacing w:val="-3"/>
          <w:sz w:val="22"/>
          <w:lang w:val="en-US"/>
        </w:rPr>
        <w:t>a</w:t>
      </w:r>
      <w:r w:rsidRPr="00A61274">
        <w:rPr>
          <w:rFonts w:cs="Arial"/>
          <w:spacing w:val="-4"/>
          <w:sz w:val="22"/>
          <w:lang w:val="en-US"/>
        </w:rPr>
        <w:t>v</w:t>
      </w:r>
      <w:r w:rsidRPr="00A61274">
        <w:rPr>
          <w:rFonts w:cs="Arial"/>
          <w:sz w:val="22"/>
          <w:lang w:val="en-US"/>
        </w:rPr>
        <w:t xml:space="preserve">ailable </w:t>
      </w:r>
      <w:r w:rsidRPr="00A61274">
        <w:rPr>
          <w:rFonts w:cs="Arial"/>
          <w:spacing w:val="2"/>
          <w:sz w:val="22"/>
          <w:lang w:val="en-US"/>
        </w:rPr>
        <w:t>t</w:t>
      </w:r>
      <w:r w:rsidRPr="00A61274">
        <w:rPr>
          <w:rFonts w:cs="Arial"/>
          <w:sz w:val="22"/>
          <w:lang w:val="en-US"/>
        </w:rPr>
        <w:t>o</w:t>
      </w:r>
      <w:r w:rsidRPr="00A61274">
        <w:rPr>
          <w:rFonts w:cs="Arial"/>
          <w:spacing w:val="1"/>
          <w:sz w:val="22"/>
          <w:lang w:val="en-US"/>
        </w:rPr>
        <w:t xml:space="preserve"> </w:t>
      </w:r>
      <w:r w:rsidRPr="00A61274">
        <w:rPr>
          <w:rFonts w:cs="Arial"/>
          <w:spacing w:val="-1"/>
          <w:sz w:val="22"/>
          <w:lang w:val="en-US"/>
        </w:rPr>
        <w:t>m</w:t>
      </w:r>
      <w:r w:rsidRPr="00A61274">
        <w:rPr>
          <w:rFonts w:cs="Arial"/>
          <w:sz w:val="22"/>
          <w:lang w:val="en-US"/>
        </w:rPr>
        <w:t>e</w:t>
      </w:r>
      <w:r w:rsidRPr="00A61274">
        <w:rPr>
          <w:rFonts w:cs="Arial"/>
          <w:spacing w:val="-3"/>
          <w:sz w:val="22"/>
          <w:lang w:val="en-US"/>
        </w:rPr>
        <w:t>e</w:t>
      </w:r>
      <w:r w:rsidRPr="00A61274">
        <w:rPr>
          <w:rFonts w:cs="Arial"/>
          <w:sz w:val="22"/>
          <w:lang w:val="en-US"/>
        </w:rPr>
        <w:t xml:space="preserve">t </w:t>
      </w:r>
      <w:r w:rsidRPr="00A61274">
        <w:rPr>
          <w:rFonts w:cs="Arial"/>
          <w:spacing w:val="1"/>
          <w:sz w:val="22"/>
          <w:lang w:val="en-US"/>
        </w:rPr>
        <w:t>t</w:t>
      </w:r>
      <w:r w:rsidRPr="00A61274">
        <w:rPr>
          <w:rFonts w:cs="Arial"/>
          <w:sz w:val="22"/>
          <w:lang w:val="en-US"/>
        </w:rPr>
        <w:t xml:space="preserve">he </w:t>
      </w:r>
      <w:r w:rsidRPr="00A61274">
        <w:rPr>
          <w:rFonts w:cs="Arial"/>
          <w:spacing w:val="1"/>
          <w:sz w:val="22"/>
          <w:lang w:val="en-US"/>
        </w:rPr>
        <w:t>adult</w:t>
      </w:r>
      <w:r w:rsidRPr="00A61274">
        <w:rPr>
          <w:rFonts w:cs="Arial"/>
          <w:spacing w:val="-2"/>
          <w:sz w:val="22"/>
          <w:lang w:val="en-US"/>
        </w:rPr>
        <w:t>’</w:t>
      </w:r>
      <w:r w:rsidRPr="00A61274">
        <w:rPr>
          <w:rFonts w:cs="Arial"/>
          <w:sz w:val="22"/>
          <w:lang w:val="en-US"/>
        </w:rPr>
        <w:t>s</w:t>
      </w:r>
      <w:r w:rsidRPr="00A61274">
        <w:rPr>
          <w:rFonts w:cs="Arial"/>
          <w:spacing w:val="1"/>
          <w:sz w:val="22"/>
          <w:lang w:val="en-US"/>
        </w:rPr>
        <w:t xml:space="preserve"> c</w:t>
      </w:r>
      <w:r w:rsidRPr="00A61274">
        <w:rPr>
          <w:rFonts w:cs="Arial"/>
          <w:sz w:val="22"/>
          <w:lang w:val="en-US"/>
        </w:rPr>
        <w:t>a</w:t>
      </w:r>
      <w:r w:rsidRPr="00A61274">
        <w:rPr>
          <w:rFonts w:cs="Arial"/>
          <w:spacing w:val="-3"/>
          <w:sz w:val="22"/>
          <w:lang w:val="en-US"/>
        </w:rPr>
        <w:t>r</w:t>
      </w:r>
      <w:r w:rsidRPr="00A61274">
        <w:rPr>
          <w:rFonts w:cs="Arial"/>
          <w:sz w:val="22"/>
          <w:lang w:val="en-US"/>
        </w:rPr>
        <w:t>e</w:t>
      </w:r>
      <w:r w:rsidRPr="00A61274">
        <w:rPr>
          <w:rFonts w:cs="Arial"/>
          <w:spacing w:val="1"/>
          <w:sz w:val="22"/>
          <w:lang w:val="en-US"/>
        </w:rPr>
        <w:t xml:space="preserve"> </w:t>
      </w:r>
      <w:r w:rsidRPr="00A61274">
        <w:rPr>
          <w:rFonts w:cs="Arial"/>
          <w:sz w:val="22"/>
          <w:lang w:val="en-US"/>
        </w:rPr>
        <w:t>a</w:t>
      </w:r>
      <w:r w:rsidRPr="00A61274">
        <w:rPr>
          <w:rFonts w:cs="Arial"/>
          <w:spacing w:val="-3"/>
          <w:sz w:val="22"/>
          <w:lang w:val="en-US"/>
        </w:rPr>
        <w:t>n</w:t>
      </w:r>
      <w:r w:rsidRPr="00A61274">
        <w:rPr>
          <w:rFonts w:cs="Arial"/>
          <w:sz w:val="22"/>
          <w:lang w:val="en-US"/>
        </w:rPr>
        <w:t>d</w:t>
      </w:r>
      <w:r w:rsidRPr="00A61274">
        <w:rPr>
          <w:rFonts w:cs="Arial"/>
          <w:spacing w:val="1"/>
          <w:sz w:val="22"/>
          <w:lang w:val="en-US"/>
        </w:rPr>
        <w:t xml:space="preserve"> s</w:t>
      </w:r>
      <w:r w:rsidRPr="00A61274">
        <w:rPr>
          <w:rFonts w:cs="Arial"/>
          <w:spacing w:val="-3"/>
          <w:sz w:val="22"/>
          <w:lang w:val="en-US"/>
        </w:rPr>
        <w:t>u</w:t>
      </w:r>
      <w:r w:rsidRPr="00A61274">
        <w:rPr>
          <w:rFonts w:cs="Arial"/>
          <w:sz w:val="22"/>
          <w:lang w:val="en-US"/>
        </w:rPr>
        <w:t>ppo</w:t>
      </w:r>
      <w:r w:rsidRPr="00A61274">
        <w:rPr>
          <w:rFonts w:cs="Arial"/>
          <w:spacing w:val="-3"/>
          <w:sz w:val="22"/>
          <w:lang w:val="en-US"/>
        </w:rPr>
        <w:t>r</w:t>
      </w:r>
      <w:r w:rsidRPr="00A61274">
        <w:rPr>
          <w:rFonts w:cs="Arial"/>
          <w:sz w:val="22"/>
          <w:lang w:val="en-US"/>
        </w:rPr>
        <w:t>t</w:t>
      </w:r>
      <w:r w:rsidRPr="00A61274">
        <w:rPr>
          <w:rFonts w:cs="Arial"/>
          <w:spacing w:val="4"/>
          <w:sz w:val="22"/>
          <w:lang w:val="en-US"/>
        </w:rPr>
        <w:t xml:space="preserve"> </w:t>
      </w:r>
      <w:r w:rsidRPr="00A61274">
        <w:rPr>
          <w:rFonts w:cs="Arial"/>
          <w:sz w:val="22"/>
          <w:lang w:val="en-US"/>
        </w:rPr>
        <w:t>ne</w:t>
      </w:r>
      <w:r w:rsidRPr="00A61274">
        <w:rPr>
          <w:rFonts w:cs="Arial"/>
          <w:spacing w:val="-3"/>
          <w:sz w:val="22"/>
          <w:lang w:val="en-US"/>
        </w:rPr>
        <w:t>e</w:t>
      </w:r>
      <w:r w:rsidRPr="00A61274">
        <w:rPr>
          <w:rFonts w:cs="Arial"/>
          <w:sz w:val="22"/>
          <w:lang w:val="en-US"/>
        </w:rPr>
        <w:t>d</w:t>
      </w:r>
      <w:r w:rsidRPr="00A61274">
        <w:rPr>
          <w:rFonts w:cs="Arial"/>
          <w:spacing w:val="-1"/>
          <w:sz w:val="22"/>
          <w:lang w:val="en-US"/>
        </w:rPr>
        <w:t>s</w:t>
      </w:r>
      <w:r w:rsidRPr="00A61274">
        <w:rPr>
          <w:rFonts w:cs="Arial"/>
          <w:sz w:val="22"/>
          <w:lang w:val="en-US"/>
        </w:rPr>
        <w:t xml:space="preserve"> and that the funds have been spent appropriately in meeting those needs. </w:t>
      </w:r>
      <w:r w:rsidRPr="00A61274">
        <w:rPr>
          <w:rFonts w:cs="Arial"/>
          <w:spacing w:val="-1"/>
          <w:sz w:val="22"/>
          <w:lang w:val="en-US"/>
        </w:rPr>
        <w:t>I</w:t>
      </w:r>
      <w:r w:rsidRPr="00A61274">
        <w:rPr>
          <w:rFonts w:cs="Arial"/>
          <w:sz w:val="22"/>
          <w:lang w:val="en-US"/>
        </w:rPr>
        <w:t>t is i</w:t>
      </w:r>
      <w:r w:rsidRPr="00A61274">
        <w:rPr>
          <w:rFonts w:cs="Arial"/>
          <w:spacing w:val="-3"/>
          <w:sz w:val="22"/>
          <w:lang w:val="en-US"/>
        </w:rPr>
        <w:t>n</w:t>
      </w:r>
      <w:r w:rsidRPr="00A61274">
        <w:rPr>
          <w:rFonts w:cs="Arial"/>
          <w:spacing w:val="1"/>
          <w:sz w:val="22"/>
          <w:lang w:val="en-US"/>
        </w:rPr>
        <w:t>t</w:t>
      </w:r>
      <w:r w:rsidRPr="00A61274">
        <w:rPr>
          <w:rFonts w:cs="Arial"/>
          <w:spacing w:val="-3"/>
          <w:sz w:val="22"/>
          <w:lang w:val="en-US"/>
        </w:rPr>
        <w:t>e</w:t>
      </w:r>
      <w:r w:rsidRPr="00A61274">
        <w:rPr>
          <w:rFonts w:cs="Arial"/>
          <w:sz w:val="22"/>
          <w:lang w:val="en-US"/>
        </w:rPr>
        <w:t>n</w:t>
      </w:r>
      <w:r w:rsidRPr="00A61274">
        <w:rPr>
          <w:rFonts w:cs="Arial"/>
          <w:spacing w:val="1"/>
          <w:sz w:val="22"/>
          <w:lang w:val="en-US"/>
        </w:rPr>
        <w:t>ded</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h</w:t>
      </w:r>
      <w:r w:rsidRPr="00A61274">
        <w:rPr>
          <w:rFonts w:cs="Arial"/>
          <w:spacing w:val="-3"/>
          <w:sz w:val="22"/>
          <w:lang w:val="en-US"/>
        </w:rPr>
        <w:t>a</w:t>
      </w:r>
      <w:r w:rsidRPr="00A61274">
        <w:rPr>
          <w:rFonts w:cs="Arial"/>
          <w:sz w:val="22"/>
          <w:lang w:val="en-US"/>
        </w:rPr>
        <w:t xml:space="preserve">t </w:t>
      </w:r>
      <w:r w:rsidRPr="00A61274">
        <w:rPr>
          <w:rFonts w:cs="Arial"/>
          <w:spacing w:val="-1"/>
          <w:sz w:val="22"/>
          <w:lang w:val="en-US"/>
        </w:rPr>
        <w:t>m</w:t>
      </w:r>
      <w:r w:rsidRPr="00A61274">
        <w:rPr>
          <w:rFonts w:cs="Arial"/>
          <w:sz w:val="22"/>
          <w:lang w:val="en-US"/>
        </w:rPr>
        <w:t>on</w:t>
      </w:r>
      <w:r w:rsidRPr="00A61274">
        <w:rPr>
          <w:rFonts w:cs="Arial"/>
          <w:spacing w:val="-3"/>
          <w:sz w:val="22"/>
          <w:lang w:val="en-US"/>
        </w:rPr>
        <w:t>i</w:t>
      </w:r>
      <w:r w:rsidRPr="00A61274">
        <w:rPr>
          <w:rFonts w:cs="Arial"/>
          <w:spacing w:val="1"/>
          <w:sz w:val="22"/>
          <w:lang w:val="en-US"/>
        </w:rPr>
        <w:t>t</w:t>
      </w:r>
      <w:r w:rsidRPr="00A61274">
        <w:rPr>
          <w:rFonts w:cs="Arial"/>
          <w:sz w:val="22"/>
          <w:lang w:val="en-US"/>
        </w:rPr>
        <w:t>or</w:t>
      </w:r>
      <w:r w:rsidRPr="00A61274">
        <w:rPr>
          <w:rFonts w:cs="Arial"/>
          <w:spacing w:val="-2"/>
          <w:sz w:val="22"/>
          <w:lang w:val="en-US"/>
        </w:rPr>
        <w:t>i</w:t>
      </w:r>
      <w:r w:rsidRPr="00A61274">
        <w:rPr>
          <w:rFonts w:cs="Arial"/>
          <w:sz w:val="22"/>
          <w:lang w:val="en-US"/>
        </w:rPr>
        <w:t>ng, review</w:t>
      </w:r>
      <w:r w:rsidRPr="00A61274">
        <w:rPr>
          <w:rFonts w:cs="Arial"/>
          <w:spacing w:val="1"/>
          <w:sz w:val="22"/>
          <w:lang w:val="en-US"/>
        </w:rPr>
        <w:t xml:space="preserve"> </w:t>
      </w:r>
      <w:r w:rsidRPr="00A61274">
        <w:rPr>
          <w:rFonts w:cs="Arial"/>
          <w:sz w:val="22"/>
          <w:lang w:val="en-US"/>
        </w:rPr>
        <w:t>a</w:t>
      </w:r>
      <w:r w:rsidRPr="00A61274">
        <w:rPr>
          <w:rFonts w:cs="Arial"/>
          <w:spacing w:val="-3"/>
          <w:sz w:val="22"/>
          <w:lang w:val="en-US"/>
        </w:rPr>
        <w:t>n</w:t>
      </w:r>
      <w:r w:rsidRPr="00A61274">
        <w:rPr>
          <w:rFonts w:cs="Arial"/>
          <w:sz w:val="22"/>
          <w:lang w:val="en-US"/>
        </w:rPr>
        <w:t>d</w:t>
      </w:r>
      <w:r w:rsidRPr="00A61274">
        <w:rPr>
          <w:rFonts w:cs="Arial"/>
          <w:spacing w:val="-1"/>
          <w:sz w:val="22"/>
          <w:lang w:val="en-US"/>
        </w:rPr>
        <w:t xml:space="preserve"> </w:t>
      </w:r>
      <w:r w:rsidRPr="00A61274">
        <w:rPr>
          <w:rFonts w:cs="Arial"/>
          <w:sz w:val="22"/>
          <w:lang w:val="en-US"/>
        </w:rPr>
        <w:t>re</w:t>
      </w:r>
      <w:r w:rsidRPr="00A61274">
        <w:rPr>
          <w:rFonts w:cs="Arial"/>
          <w:spacing w:val="1"/>
          <w:sz w:val="22"/>
          <w:lang w:val="en-US"/>
        </w:rPr>
        <w:t>c</w:t>
      </w:r>
      <w:r w:rsidRPr="00A61274">
        <w:rPr>
          <w:rFonts w:cs="Arial"/>
          <w:sz w:val="22"/>
          <w:lang w:val="en-US"/>
        </w:rPr>
        <w:t>o</w:t>
      </w:r>
      <w:r w:rsidRPr="00A61274">
        <w:rPr>
          <w:rFonts w:cs="Arial"/>
          <w:spacing w:val="-3"/>
          <w:sz w:val="22"/>
          <w:lang w:val="en-US"/>
        </w:rPr>
        <w:t>n</w:t>
      </w:r>
      <w:r w:rsidRPr="00A61274">
        <w:rPr>
          <w:rFonts w:cs="Arial"/>
          <w:spacing w:val="1"/>
          <w:sz w:val="22"/>
          <w:lang w:val="en-US"/>
        </w:rPr>
        <w:t>c</w:t>
      </w:r>
      <w:r w:rsidRPr="00A61274">
        <w:rPr>
          <w:rFonts w:cs="Arial"/>
          <w:sz w:val="22"/>
          <w:lang w:val="en-US"/>
        </w:rPr>
        <w:t>ili</w:t>
      </w:r>
      <w:r w:rsidRPr="00A61274">
        <w:rPr>
          <w:rFonts w:cs="Arial"/>
          <w:spacing w:val="-2"/>
          <w:sz w:val="22"/>
          <w:lang w:val="en-US"/>
        </w:rPr>
        <w:t>a</w:t>
      </w:r>
      <w:r w:rsidRPr="00A61274">
        <w:rPr>
          <w:rFonts w:cs="Arial"/>
          <w:spacing w:val="1"/>
          <w:sz w:val="22"/>
          <w:lang w:val="en-US"/>
        </w:rPr>
        <w:t>t</w:t>
      </w:r>
      <w:r w:rsidRPr="00A61274">
        <w:rPr>
          <w:rFonts w:cs="Arial"/>
          <w:sz w:val="22"/>
          <w:lang w:val="en-US"/>
        </w:rPr>
        <w:t>ion</w:t>
      </w:r>
      <w:r w:rsidRPr="00A61274">
        <w:rPr>
          <w:rFonts w:cs="Arial"/>
          <w:spacing w:val="-1"/>
          <w:sz w:val="22"/>
          <w:lang w:val="en-US"/>
        </w:rPr>
        <w:t xml:space="preserve"> </w:t>
      </w:r>
      <w:r w:rsidRPr="00A61274">
        <w:rPr>
          <w:rFonts w:cs="Arial"/>
          <w:sz w:val="22"/>
          <w:lang w:val="en-US"/>
        </w:rPr>
        <w:t xml:space="preserve">of </w:t>
      </w:r>
      <w:r w:rsidRPr="00A61274">
        <w:rPr>
          <w:rFonts w:cs="Arial"/>
          <w:spacing w:val="-3"/>
          <w:sz w:val="22"/>
          <w:lang w:val="en-US"/>
        </w:rPr>
        <w:t>a</w:t>
      </w:r>
      <w:r w:rsidRPr="00A61274">
        <w:rPr>
          <w:rFonts w:cs="Arial"/>
          <w:spacing w:val="-1"/>
          <w:sz w:val="22"/>
          <w:lang w:val="en-US"/>
        </w:rPr>
        <w:t>c</w:t>
      </w:r>
      <w:r w:rsidRPr="00A61274">
        <w:rPr>
          <w:rFonts w:cs="Arial"/>
          <w:spacing w:val="1"/>
          <w:sz w:val="22"/>
          <w:lang w:val="en-US"/>
        </w:rPr>
        <w:t>c</w:t>
      </w:r>
      <w:r w:rsidRPr="00A61274">
        <w:rPr>
          <w:rFonts w:cs="Arial"/>
          <w:sz w:val="22"/>
          <w:lang w:val="en-US"/>
        </w:rPr>
        <w:t>ou</w:t>
      </w:r>
      <w:r w:rsidRPr="00A61274">
        <w:rPr>
          <w:rFonts w:cs="Arial"/>
          <w:spacing w:val="-3"/>
          <w:sz w:val="22"/>
          <w:lang w:val="en-US"/>
        </w:rPr>
        <w:t>n</w:t>
      </w:r>
      <w:r w:rsidRPr="00A61274">
        <w:rPr>
          <w:rFonts w:cs="Arial"/>
          <w:spacing w:val="1"/>
          <w:sz w:val="22"/>
          <w:lang w:val="en-US"/>
        </w:rPr>
        <w:t>t</w:t>
      </w:r>
      <w:r w:rsidRPr="00A61274">
        <w:rPr>
          <w:rFonts w:cs="Arial"/>
          <w:sz w:val="22"/>
          <w:lang w:val="en-US"/>
        </w:rPr>
        <w:t xml:space="preserve">s </w:t>
      </w:r>
      <w:r w:rsidRPr="00A61274">
        <w:rPr>
          <w:rFonts w:cs="Arial"/>
          <w:spacing w:val="-2"/>
          <w:sz w:val="22"/>
          <w:lang w:val="en-US"/>
        </w:rPr>
        <w:t>should be proportionate to the level of needs being met and the value of the direct payment, and be</w:t>
      </w:r>
      <w:r w:rsidRPr="00A61274">
        <w:rPr>
          <w:rFonts w:cs="Arial"/>
          <w:spacing w:val="2"/>
          <w:sz w:val="22"/>
          <w:lang w:val="en-US"/>
        </w:rPr>
        <w:t xml:space="preserve"> </w:t>
      </w:r>
      <w:r w:rsidRPr="00A61274">
        <w:rPr>
          <w:rFonts w:cs="Arial"/>
          <w:sz w:val="22"/>
          <w:lang w:val="en-US"/>
        </w:rPr>
        <w:t>as</w:t>
      </w:r>
      <w:r w:rsidRPr="00A61274">
        <w:rPr>
          <w:rFonts w:cs="Arial"/>
          <w:spacing w:val="-1"/>
          <w:sz w:val="22"/>
          <w:lang w:val="en-US"/>
        </w:rPr>
        <w:t xml:space="preserve"> </w:t>
      </w:r>
      <w:r w:rsidRPr="00A61274">
        <w:rPr>
          <w:rFonts w:cs="Arial"/>
          <w:sz w:val="22"/>
          <w:lang w:val="en-US"/>
        </w:rPr>
        <w:t>uno</w:t>
      </w:r>
      <w:r w:rsidRPr="00A61274">
        <w:rPr>
          <w:rFonts w:cs="Arial"/>
          <w:spacing w:val="-3"/>
          <w:sz w:val="22"/>
          <w:lang w:val="en-US"/>
        </w:rPr>
        <w:t>b</w:t>
      </w:r>
      <w:r w:rsidRPr="00A61274">
        <w:rPr>
          <w:rFonts w:cs="Arial"/>
          <w:spacing w:val="1"/>
          <w:sz w:val="22"/>
          <w:lang w:val="en-US"/>
        </w:rPr>
        <w:t>t</w:t>
      </w:r>
      <w:r w:rsidRPr="00A61274">
        <w:rPr>
          <w:rFonts w:cs="Arial"/>
          <w:spacing w:val="-2"/>
          <w:sz w:val="22"/>
          <w:lang w:val="en-US"/>
        </w:rPr>
        <w:t>r</w:t>
      </w:r>
      <w:r w:rsidRPr="00A61274">
        <w:rPr>
          <w:rFonts w:cs="Arial"/>
          <w:sz w:val="22"/>
          <w:lang w:val="en-US"/>
        </w:rPr>
        <w:t>u</w:t>
      </w:r>
      <w:r w:rsidRPr="00A61274">
        <w:rPr>
          <w:rFonts w:cs="Arial"/>
          <w:spacing w:val="1"/>
          <w:sz w:val="22"/>
          <w:lang w:val="en-US"/>
        </w:rPr>
        <w:t>s</w:t>
      </w:r>
      <w:r w:rsidRPr="00A61274">
        <w:rPr>
          <w:rFonts w:cs="Arial"/>
          <w:sz w:val="22"/>
          <w:lang w:val="en-US"/>
        </w:rPr>
        <w:t>i</w:t>
      </w:r>
      <w:r w:rsidRPr="00A61274">
        <w:rPr>
          <w:rFonts w:cs="Arial"/>
          <w:spacing w:val="-4"/>
          <w:sz w:val="22"/>
          <w:lang w:val="en-US"/>
        </w:rPr>
        <w:t>v</w:t>
      </w:r>
      <w:r w:rsidRPr="00A61274">
        <w:rPr>
          <w:rFonts w:cs="Arial"/>
          <w:sz w:val="22"/>
          <w:lang w:val="en-US"/>
        </w:rPr>
        <w:t>e</w:t>
      </w:r>
      <w:r w:rsidRPr="00A61274">
        <w:rPr>
          <w:rFonts w:cs="Arial"/>
          <w:spacing w:val="1"/>
          <w:sz w:val="22"/>
          <w:lang w:val="en-US"/>
        </w:rPr>
        <w:t xml:space="preserve"> </w:t>
      </w:r>
      <w:r w:rsidRPr="00A61274">
        <w:rPr>
          <w:rFonts w:cs="Arial"/>
          <w:sz w:val="22"/>
          <w:lang w:val="en-US"/>
        </w:rPr>
        <w:t>as po</w:t>
      </w:r>
      <w:r w:rsidRPr="00A61274">
        <w:rPr>
          <w:rFonts w:cs="Arial"/>
          <w:spacing w:val="-1"/>
          <w:sz w:val="22"/>
          <w:lang w:val="en-US"/>
        </w:rPr>
        <w:t>s</w:t>
      </w:r>
      <w:r w:rsidRPr="00A61274">
        <w:rPr>
          <w:rFonts w:cs="Arial"/>
          <w:spacing w:val="1"/>
          <w:sz w:val="22"/>
          <w:lang w:val="en-US"/>
        </w:rPr>
        <w:t>s</w:t>
      </w:r>
      <w:r w:rsidRPr="00A61274">
        <w:rPr>
          <w:rFonts w:cs="Arial"/>
          <w:sz w:val="22"/>
          <w:lang w:val="en-US"/>
        </w:rPr>
        <w:t>ibl</w:t>
      </w:r>
      <w:r w:rsidRPr="00A61274">
        <w:rPr>
          <w:rFonts w:cs="Arial"/>
          <w:spacing w:val="-3"/>
          <w:sz w:val="22"/>
          <w:lang w:val="en-US"/>
        </w:rPr>
        <w:t>e.</w:t>
      </w:r>
    </w:p>
    <w:p w14:paraId="228A606F" w14:textId="77777777" w:rsidR="007A0491" w:rsidRPr="00A61274" w:rsidRDefault="007A0491" w:rsidP="007A0491">
      <w:pPr>
        <w:widowControl w:val="0"/>
        <w:autoSpaceDE w:val="0"/>
        <w:autoSpaceDN w:val="0"/>
        <w:adjustRightInd w:val="0"/>
        <w:spacing w:after="0" w:line="240" w:lineRule="auto"/>
        <w:ind w:right="143"/>
        <w:jc w:val="both"/>
        <w:rPr>
          <w:rFonts w:cs="Arial"/>
          <w:position w:val="-1"/>
          <w:sz w:val="22"/>
          <w:lang w:val="en-US"/>
        </w:rPr>
      </w:pPr>
    </w:p>
    <w:p w14:paraId="31A25A4B" w14:textId="77777777" w:rsidR="00BD6387" w:rsidRPr="00A61274" w:rsidRDefault="0093236F" w:rsidP="00BD6387">
      <w:pPr>
        <w:widowControl w:val="0"/>
        <w:autoSpaceDE w:val="0"/>
        <w:autoSpaceDN w:val="0"/>
        <w:adjustRightInd w:val="0"/>
        <w:spacing w:after="0" w:line="240" w:lineRule="auto"/>
        <w:ind w:right="143"/>
        <w:jc w:val="both"/>
        <w:rPr>
          <w:rFonts w:cs="Arial"/>
          <w:position w:val="-1"/>
          <w:sz w:val="22"/>
          <w:lang w:val="en-US"/>
        </w:rPr>
      </w:pPr>
      <w:r w:rsidRPr="00A61274">
        <w:rPr>
          <w:rFonts w:cs="Arial"/>
          <w:spacing w:val="1"/>
          <w:sz w:val="22"/>
          <w:lang w:val="en-US"/>
        </w:rPr>
        <w:t>W</w:t>
      </w:r>
      <w:r w:rsidRPr="00A61274">
        <w:rPr>
          <w:rFonts w:cs="Arial"/>
          <w:sz w:val="22"/>
          <w:lang w:val="en-US"/>
        </w:rPr>
        <w:t>h</w:t>
      </w:r>
      <w:r w:rsidRPr="00A61274">
        <w:rPr>
          <w:rFonts w:cs="Arial"/>
          <w:spacing w:val="-3"/>
          <w:sz w:val="22"/>
          <w:lang w:val="en-US"/>
        </w:rPr>
        <w:t>e</w:t>
      </w:r>
      <w:r w:rsidRPr="00A61274">
        <w:rPr>
          <w:rFonts w:cs="Arial"/>
          <w:sz w:val="22"/>
          <w:lang w:val="en-US"/>
        </w:rPr>
        <w:t>re</w:t>
      </w:r>
      <w:r w:rsidRPr="00A61274">
        <w:rPr>
          <w:rFonts w:cs="Arial"/>
          <w:spacing w:val="-1"/>
          <w:sz w:val="22"/>
          <w:lang w:val="en-US"/>
        </w:rPr>
        <w:t xml:space="preserve"> </w:t>
      </w:r>
      <w:r w:rsidRPr="00A61274">
        <w:rPr>
          <w:rFonts w:cs="Arial"/>
          <w:spacing w:val="1"/>
          <w:sz w:val="22"/>
          <w:lang w:val="en-US"/>
        </w:rPr>
        <w:t>f</w:t>
      </w:r>
      <w:r w:rsidRPr="00A61274">
        <w:rPr>
          <w:rFonts w:cs="Arial"/>
          <w:sz w:val="22"/>
          <w:lang w:val="en-US"/>
        </w:rPr>
        <w:t>undi</w:t>
      </w:r>
      <w:r w:rsidRPr="00A61274">
        <w:rPr>
          <w:rFonts w:cs="Arial"/>
          <w:spacing w:val="-3"/>
          <w:sz w:val="22"/>
          <w:lang w:val="en-US"/>
        </w:rPr>
        <w:t>n</w:t>
      </w:r>
      <w:r w:rsidRPr="00A61274">
        <w:rPr>
          <w:rFonts w:cs="Arial"/>
          <w:sz w:val="22"/>
          <w:lang w:val="en-US"/>
        </w:rPr>
        <w:t>g</w:t>
      </w:r>
      <w:r w:rsidRPr="00A61274">
        <w:rPr>
          <w:rFonts w:cs="Arial"/>
          <w:spacing w:val="-1"/>
          <w:sz w:val="22"/>
          <w:lang w:val="en-US"/>
        </w:rPr>
        <w:t xml:space="preserve"> f</w:t>
      </w:r>
      <w:r w:rsidRPr="00A61274">
        <w:rPr>
          <w:rFonts w:cs="Arial"/>
          <w:sz w:val="22"/>
          <w:lang w:val="en-US"/>
        </w:rPr>
        <w:t xml:space="preserve">rom </w:t>
      </w:r>
      <w:r w:rsidR="007A0491" w:rsidRPr="00A61274">
        <w:rPr>
          <w:rFonts w:cs="Arial"/>
          <w:sz w:val="22"/>
          <w:lang w:val="en-US"/>
        </w:rPr>
        <w:t>more than one</w:t>
      </w:r>
      <w:r w:rsidRPr="00A61274">
        <w:rPr>
          <w:rFonts w:cs="Arial"/>
          <w:spacing w:val="1"/>
          <w:sz w:val="22"/>
          <w:lang w:val="en-US"/>
        </w:rPr>
        <w:t xml:space="preserve"> </w:t>
      </w:r>
      <w:r w:rsidRPr="00A61274">
        <w:rPr>
          <w:rFonts w:cs="Arial"/>
          <w:spacing w:val="-3"/>
          <w:sz w:val="22"/>
          <w:lang w:val="en-US"/>
        </w:rPr>
        <w:t>p</w:t>
      </w:r>
      <w:r w:rsidRPr="00A61274">
        <w:rPr>
          <w:rFonts w:cs="Arial"/>
          <w:sz w:val="22"/>
          <w:lang w:val="en-US"/>
        </w:rPr>
        <w:t>ublic b</w:t>
      </w:r>
      <w:r w:rsidRPr="00A61274">
        <w:rPr>
          <w:rFonts w:cs="Arial"/>
          <w:spacing w:val="-3"/>
          <w:sz w:val="22"/>
          <w:lang w:val="en-US"/>
        </w:rPr>
        <w:t>o</w:t>
      </w:r>
      <w:r w:rsidRPr="00A61274">
        <w:rPr>
          <w:rFonts w:cs="Arial"/>
          <w:sz w:val="22"/>
          <w:lang w:val="en-US"/>
        </w:rPr>
        <w:t>dies is agre</w:t>
      </w:r>
      <w:r w:rsidRPr="00A61274">
        <w:rPr>
          <w:rFonts w:cs="Arial"/>
          <w:spacing w:val="-3"/>
          <w:sz w:val="22"/>
          <w:lang w:val="en-US"/>
        </w:rPr>
        <w:t>e</w:t>
      </w:r>
      <w:r w:rsidRPr="00A61274">
        <w:rPr>
          <w:rFonts w:cs="Arial"/>
          <w:sz w:val="22"/>
          <w:lang w:val="en-US"/>
        </w:rPr>
        <w:t>d</w:t>
      </w:r>
      <w:r w:rsidR="007A0491" w:rsidRPr="00A61274">
        <w:rPr>
          <w:rFonts w:cs="Arial"/>
          <w:sz w:val="22"/>
          <w:lang w:val="en-US"/>
        </w:rPr>
        <w:t xml:space="preserve"> (for example the adult receives contributions from the </w:t>
      </w:r>
      <w:r w:rsidRPr="00A61274">
        <w:rPr>
          <w:rFonts w:cs="Arial"/>
          <w:spacing w:val="-1"/>
          <w:sz w:val="22"/>
          <w:lang w:val="en-US"/>
        </w:rPr>
        <w:t>NH</w:t>
      </w:r>
      <w:r w:rsidRPr="00A61274">
        <w:rPr>
          <w:rFonts w:cs="Arial"/>
          <w:sz w:val="22"/>
          <w:lang w:val="en-US"/>
        </w:rPr>
        <w:t>S</w:t>
      </w:r>
      <w:r w:rsidR="007A0491" w:rsidRPr="00A61274">
        <w:rPr>
          <w:rFonts w:cs="Arial"/>
          <w:sz w:val="22"/>
          <w:lang w:val="en-US"/>
        </w:rPr>
        <w:t xml:space="preserve"> and local authority)</w:t>
      </w:r>
      <w:r w:rsidRPr="00A61274">
        <w:rPr>
          <w:rFonts w:cs="Arial"/>
          <w:sz w:val="22"/>
          <w:lang w:val="en-US"/>
        </w:rPr>
        <w:t>,</w:t>
      </w:r>
      <w:r w:rsidRPr="00A61274">
        <w:rPr>
          <w:rFonts w:cs="Arial"/>
          <w:spacing w:val="2"/>
          <w:sz w:val="22"/>
          <w:lang w:val="en-US"/>
        </w:rPr>
        <w:t xml:space="preserve"> </w:t>
      </w:r>
      <w:r w:rsidRPr="00A61274">
        <w:rPr>
          <w:rFonts w:cs="Arial"/>
          <w:sz w:val="22"/>
          <w:lang w:val="en-US"/>
        </w:rPr>
        <w:t>in</w:t>
      </w:r>
      <w:r w:rsidRPr="00A61274">
        <w:rPr>
          <w:rFonts w:cs="Arial"/>
          <w:spacing w:val="1"/>
          <w:sz w:val="22"/>
          <w:lang w:val="en-US"/>
        </w:rPr>
        <w:t>t</w:t>
      </w:r>
      <w:r w:rsidRPr="00A61274">
        <w:rPr>
          <w:rFonts w:cs="Arial"/>
          <w:sz w:val="22"/>
          <w:lang w:val="en-US"/>
        </w:rPr>
        <w:t>eg</w:t>
      </w:r>
      <w:r w:rsidRPr="00A61274">
        <w:rPr>
          <w:rFonts w:cs="Arial"/>
          <w:spacing w:val="-3"/>
          <w:sz w:val="22"/>
          <w:lang w:val="en-US"/>
        </w:rPr>
        <w:t>r</w:t>
      </w:r>
      <w:r w:rsidRPr="00A61274">
        <w:rPr>
          <w:rFonts w:cs="Arial"/>
          <w:sz w:val="22"/>
          <w:lang w:val="en-US"/>
        </w:rPr>
        <w:t>a</w:t>
      </w:r>
      <w:r w:rsidRPr="00A61274">
        <w:rPr>
          <w:rFonts w:cs="Arial"/>
          <w:spacing w:val="-1"/>
          <w:sz w:val="22"/>
          <w:lang w:val="en-US"/>
        </w:rPr>
        <w:t>t</w:t>
      </w:r>
      <w:r w:rsidRPr="00A61274">
        <w:rPr>
          <w:rFonts w:cs="Arial"/>
          <w:sz w:val="22"/>
          <w:lang w:val="en-US"/>
        </w:rPr>
        <w:t>ed</w:t>
      </w:r>
      <w:r w:rsidRPr="00A61274">
        <w:rPr>
          <w:rFonts w:cs="Arial"/>
          <w:spacing w:val="1"/>
          <w:sz w:val="22"/>
          <w:lang w:val="en-US"/>
        </w:rPr>
        <w:t xml:space="preserve"> </w:t>
      </w:r>
      <w:r w:rsidRPr="00A61274">
        <w:rPr>
          <w:rFonts w:cs="Arial"/>
          <w:sz w:val="22"/>
          <w:lang w:val="en-US"/>
        </w:rPr>
        <w:t>budg</w:t>
      </w:r>
      <w:r w:rsidRPr="00A61274">
        <w:rPr>
          <w:rFonts w:cs="Arial"/>
          <w:spacing w:val="-3"/>
          <w:sz w:val="22"/>
          <w:lang w:val="en-US"/>
        </w:rPr>
        <w:t>e</w:t>
      </w:r>
      <w:r w:rsidRPr="00A61274">
        <w:rPr>
          <w:rFonts w:cs="Arial"/>
          <w:spacing w:val="-1"/>
          <w:sz w:val="22"/>
          <w:lang w:val="en-US"/>
        </w:rPr>
        <w:t>t</w:t>
      </w:r>
      <w:r w:rsidRPr="00A61274">
        <w:rPr>
          <w:rFonts w:cs="Arial"/>
          <w:sz w:val="22"/>
          <w:lang w:val="en-US"/>
        </w:rPr>
        <w:t>s</w:t>
      </w:r>
      <w:r w:rsidRPr="00A61274">
        <w:rPr>
          <w:rFonts w:cs="Arial"/>
          <w:spacing w:val="2"/>
          <w:sz w:val="22"/>
          <w:lang w:val="en-US"/>
        </w:rPr>
        <w:t xml:space="preserve"> </w:t>
      </w:r>
      <w:r w:rsidRPr="00A61274">
        <w:rPr>
          <w:rFonts w:cs="Arial"/>
          <w:sz w:val="22"/>
          <w:lang w:val="en-US"/>
        </w:rPr>
        <w:t>pa</w:t>
      </w:r>
      <w:r w:rsidRPr="00A61274">
        <w:rPr>
          <w:rFonts w:cs="Arial"/>
          <w:spacing w:val="-3"/>
          <w:sz w:val="22"/>
          <w:lang w:val="en-US"/>
        </w:rPr>
        <w:t>i</w:t>
      </w:r>
      <w:r w:rsidRPr="00A61274">
        <w:rPr>
          <w:rFonts w:cs="Arial"/>
          <w:sz w:val="22"/>
          <w:lang w:val="en-US"/>
        </w:rPr>
        <w:t>d</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o</w:t>
      </w:r>
      <w:r w:rsidRPr="00A61274">
        <w:rPr>
          <w:rFonts w:cs="Arial"/>
          <w:spacing w:val="-1"/>
          <w:sz w:val="22"/>
          <w:lang w:val="en-US"/>
        </w:rPr>
        <w:t xml:space="preserve"> </w:t>
      </w:r>
      <w:r w:rsidRPr="00A61274">
        <w:rPr>
          <w:rFonts w:cs="Arial"/>
          <w:sz w:val="22"/>
          <w:lang w:val="en-US"/>
        </w:rPr>
        <w:t>and mana</w:t>
      </w:r>
      <w:r w:rsidRPr="00A61274">
        <w:rPr>
          <w:rFonts w:cs="Arial"/>
          <w:spacing w:val="-1"/>
          <w:sz w:val="22"/>
          <w:lang w:val="en-US"/>
        </w:rPr>
        <w:t>g</w:t>
      </w:r>
      <w:r w:rsidRPr="00A61274">
        <w:rPr>
          <w:rFonts w:cs="Arial"/>
          <w:sz w:val="22"/>
          <w:lang w:val="en-US"/>
        </w:rPr>
        <w:t>ed</w:t>
      </w:r>
      <w:r w:rsidRPr="00A61274">
        <w:rPr>
          <w:rFonts w:cs="Arial"/>
          <w:spacing w:val="-3"/>
          <w:sz w:val="22"/>
          <w:lang w:val="en-US"/>
        </w:rPr>
        <w:t xml:space="preserve"> </w:t>
      </w:r>
      <w:r w:rsidRPr="00A61274">
        <w:rPr>
          <w:rFonts w:cs="Arial"/>
          <w:spacing w:val="1"/>
          <w:sz w:val="22"/>
          <w:lang w:val="en-US"/>
        </w:rPr>
        <w:t>t</w:t>
      </w:r>
      <w:r w:rsidRPr="00A61274">
        <w:rPr>
          <w:rFonts w:cs="Arial"/>
          <w:sz w:val="22"/>
          <w:lang w:val="en-US"/>
        </w:rPr>
        <w:t>hro</w:t>
      </w:r>
      <w:r w:rsidRPr="00A61274">
        <w:rPr>
          <w:rFonts w:cs="Arial"/>
          <w:spacing w:val="-3"/>
          <w:sz w:val="22"/>
          <w:lang w:val="en-US"/>
        </w:rPr>
        <w:t>u</w:t>
      </w:r>
      <w:r w:rsidRPr="00A61274">
        <w:rPr>
          <w:rFonts w:cs="Arial"/>
          <w:sz w:val="22"/>
          <w:lang w:val="en-US"/>
        </w:rPr>
        <w:t xml:space="preserve">gh a </w:t>
      </w:r>
      <w:r w:rsidRPr="00A61274">
        <w:rPr>
          <w:rFonts w:cs="Arial"/>
          <w:spacing w:val="1"/>
          <w:sz w:val="22"/>
          <w:lang w:val="en-US"/>
        </w:rPr>
        <w:t>s</w:t>
      </w:r>
      <w:r w:rsidRPr="00A61274">
        <w:rPr>
          <w:rFonts w:cs="Arial"/>
          <w:sz w:val="22"/>
          <w:lang w:val="en-US"/>
        </w:rPr>
        <w:t>ingle</w:t>
      </w:r>
      <w:r w:rsidRPr="00A61274">
        <w:rPr>
          <w:rFonts w:cs="Arial"/>
          <w:spacing w:val="-1"/>
          <w:sz w:val="22"/>
          <w:lang w:val="en-US"/>
        </w:rPr>
        <w:t xml:space="preserve"> </w:t>
      </w:r>
      <w:r w:rsidRPr="00A61274">
        <w:rPr>
          <w:rFonts w:cs="Arial"/>
          <w:spacing w:val="-3"/>
          <w:sz w:val="22"/>
          <w:lang w:val="en-US"/>
        </w:rPr>
        <w:t>a</w:t>
      </w:r>
      <w:r w:rsidRPr="00A61274">
        <w:rPr>
          <w:rFonts w:cs="Arial"/>
          <w:spacing w:val="1"/>
          <w:sz w:val="22"/>
          <w:lang w:val="en-US"/>
        </w:rPr>
        <w:t>cc</w:t>
      </w:r>
      <w:r w:rsidRPr="00A61274">
        <w:rPr>
          <w:rFonts w:cs="Arial"/>
          <w:sz w:val="22"/>
          <w:lang w:val="en-US"/>
        </w:rPr>
        <w:t>o</w:t>
      </w:r>
      <w:r w:rsidRPr="00A61274">
        <w:rPr>
          <w:rFonts w:cs="Arial"/>
          <w:spacing w:val="-3"/>
          <w:sz w:val="22"/>
          <w:lang w:val="en-US"/>
        </w:rPr>
        <w:t>u</w:t>
      </w:r>
      <w:r w:rsidRPr="00A61274">
        <w:rPr>
          <w:rFonts w:cs="Arial"/>
          <w:sz w:val="22"/>
          <w:lang w:val="en-US"/>
        </w:rPr>
        <w:t>n</w:t>
      </w:r>
      <w:r w:rsidRPr="00A61274">
        <w:rPr>
          <w:rFonts w:cs="Arial"/>
          <w:spacing w:val="-1"/>
          <w:sz w:val="22"/>
          <w:lang w:val="en-US"/>
        </w:rPr>
        <w:t>t</w:t>
      </w:r>
      <w:r w:rsidRPr="00A61274">
        <w:rPr>
          <w:rFonts w:cs="Arial"/>
          <w:sz w:val="22"/>
          <w:lang w:val="en-US"/>
        </w:rPr>
        <w:t>,</w:t>
      </w:r>
      <w:r w:rsidRPr="00A61274">
        <w:rPr>
          <w:rFonts w:cs="Arial"/>
          <w:spacing w:val="2"/>
          <w:sz w:val="22"/>
          <w:lang w:val="en-US"/>
        </w:rPr>
        <w:t xml:space="preserve"> </w:t>
      </w:r>
      <w:r w:rsidRPr="00A61274">
        <w:rPr>
          <w:rFonts w:cs="Arial"/>
          <w:spacing w:val="-4"/>
          <w:sz w:val="22"/>
          <w:lang w:val="en-US"/>
        </w:rPr>
        <w:t>w</w:t>
      </w:r>
      <w:r w:rsidRPr="00A61274">
        <w:rPr>
          <w:rFonts w:cs="Arial"/>
          <w:sz w:val="22"/>
          <w:lang w:val="en-US"/>
        </w:rPr>
        <w:t>ill</w:t>
      </w:r>
      <w:r w:rsidRPr="00A61274">
        <w:rPr>
          <w:rFonts w:cs="Arial"/>
          <w:spacing w:val="-1"/>
          <w:sz w:val="22"/>
          <w:lang w:val="en-US"/>
        </w:rPr>
        <w:t xml:space="preserve"> </w:t>
      </w:r>
      <w:r w:rsidRPr="00A61274">
        <w:rPr>
          <w:rFonts w:cs="Arial"/>
          <w:sz w:val="22"/>
          <w:lang w:val="en-US"/>
        </w:rPr>
        <w:t>be</w:t>
      </w:r>
      <w:r w:rsidRPr="00A61274">
        <w:rPr>
          <w:rFonts w:cs="Arial"/>
          <w:spacing w:val="1"/>
          <w:sz w:val="22"/>
          <w:lang w:val="en-US"/>
        </w:rPr>
        <w:t xml:space="preserve"> </w:t>
      </w:r>
      <w:r w:rsidRPr="00A61274">
        <w:rPr>
          <w:rFonts w:cs="Arial"/>
          <w:spacing w:val="-1"/>
          <w:sz w:val="22"/>
          <w:lang w:val="en-US"/>
        </w:rPr>
        <w:t>m</w:t>
      </w:r>
      <w:r w:rsidRPr="00A61274">
        <w:rPr>
          <w:rFonts w:cs="Arial"/>
          <w:sz w:val="22"/>
          <w:lang w:val="en-US"/>
        </w:rPr>
        <w:t>oni</w:t>
      </w:r>
      <w:r w:rsidRPr="00A61274">
        <w:rPr>
          <w:rFonts w:cs="Arial"/>
          <w:spacing w:val="-1"/>
          <w:sz w:val="22"/>
          <w:lang w:val="en-US"/>
        </w:rPr>
        <w:t>t</w:t>
      </w:r>
      <w:r w:rsidRPr="00A61274">
        <w:rPr>
          <w:rFonts w:cs="Arial"/>
          <w:sz w:val="22"/>
          <w:lang w:val="en-US"/>
        </w:rPr>
        <w:t>ored</w:t>
      </w:r>
      <w:r w:rsidRPr="00A61274">
        <w:rPr>
          <w:rFonts w:cs="Arial"/>
          <w:spacing w:val="-2"/>
          <w:sz w:val="22"/>
          <w:lang w:val="en-US"/>
        </w:rPr>
        <w:t xml:space="preserve"> </w:t>
      </w:r>
      <w:r w:rsidRPr="00A61274">
        <w:rPr>
          <w:rFonts w:cs="Arial"/>
          <w:sz w:val="22"/>
          <w:lang w:val="en-US"/>
        </w:rPr>
        <w:t>by</w:t>
      </w:r>
      <w:r w:rsidRPr="00A61274">
        <w:rPr>
          <w:rFonts w:cs="Arial"/>
          <w:spacing w:val="-3"/>
          <w:sz w:val="22"/>
          <w:lang w:val="en-US"/>
        </w:rPr>
        <w:t xml:space="preserve"> </w:t>
      </w:r>
      <w:r w:rsidR="005E447A" w:rsidRPr="00A61274">
        <w:rPr>
          <w:rFonts w:cs="Arial"/>
          <w:spacing w:val="-3"/>
          <w:sz w:val="22"/>
          <w:lang w:val="en-US"/>
        </w:rPr>
        <w:t>F</w:t>
      </w:r>
      <w:r w:rsidRPr="00A61274">
        <w:rPr>
          <w:rFonts w:cs="Arial"/>
          <w:spacing w:val="-3"/>
          <w:sz w:val="22"/>
          <w:lang w:val="en-US"/>
        </w:rPr>
        <w:t>ocus</w:t>
      </w:r>
      <w:r w:rsidRPr="00A61274">
        <w:rPr>
          <w:rFonts w:cs="Arial"/>
          <w:spacing w:val="1"/>
          <w:sz w:val="22"/>
          <w:lang w:val="en-US"/>
        </w:rPr>
        <w:t>.</w:t>
      </w:r>
    </w:p>
    <w:p w14:paraId="3C6EAC2A" w14:textId="77777777" w:rsidR="00BD6387" w:rsidRPr="00A61274" w:rsidRDefault="00BD6387" w:rsidP="00BD6387">
      <w:pPr>
        <w:widowControl w:val="0"/>
        <w:autoSpaceDE w:val="0"/>
        <w:autoSpaceDN w:val="0"/>
        <w:adjustRightInd w:val="0"/>
        <w:spacing w:after="0" w:line="240" w:lineRule="auto"/>
        <w:ind w:right="143"/>
        <w:jc w:val="both"/>
        <w:rPr>
          <w:rFonts w:cs="Arial"/>
          <w:position w:val="-1"/>
          <w:sz w:val="22"/>
          <w:lang w:val="en-US"/>
        </w:rPr>
      </w:pPr>
    </w:p>
    <w:p w14:paraId="7CCF9495" w14:textId="77777777" w:rsidR="00BD6387" w:rsidRPr="00A61274" w:rsidRDefault="00BD6387" w:rsidP="00BD6387">
      <w:pPr>
        <w:pStyle w:val="Heading3"/>
        <w:rPr>
          <w:color w:val="auto"/>
          <w:lang w:val="en-US"/>
        </w:rPr>
      </w:pPr>
      <w:bookmarkStart w:id="56" w:name="_Toc169091945"/>
      <w:r w:rsidRPr="00A61274">
        <w:rPr>
          <w:color w:val="auto"/>
          <w:lang w:val="en-US"/>
        </w:rPr>
        <w:t>4.4.2.1 Reclaiming direct payment monies</w:t>
      </w:r>
      <w:bookmarkEnd w:id="56"/>
      <w:r w:rsidRPr="00A61274">
        <w:rPr>
          <w:color w:val="auto"/>
          <w:lang w:val="en-US"/>
        </w:rPr>
        <w:t xml:space="preserve"> </w:t>
      </w:r>
    </w:p>
    <w:p w14:paraId="4284035A" w14:textId="77777777" w:rsidR="00BD6387" w:rsidRPr="00A61274" w:rsidRDefault="00BD6387" w:rsidP="00BD6387">
      <w:pPr>
        <w:widowControl w:val="0"/>
        <w:autoSpaceDE w:val="0"/>
        <w:autoSpaceDN w:val="0"/>
        <w:adjustRightInd w:val="0"/>
        <w:spacing w:after="0" w:line="240" w:lineRule="auto"/>
        <w:ind w:right="143"/>
        <w:jc w:val="both"/>
        <w:rPr>
          <w:rFonts w:cs="Arial"/>
          <w:spacing w:val="1"/>
          <w:sz w:val="22"/>
          <w:lang w:val="en-US"/>
        </w:rPr>
      </w:pPr>
      <w:r w:rsidRPr="00A61274">
        <w:rPr>
          <w:rFonts w:cs="Arial"/>
          <w:spacing w:val="1"/>
          <w:sz w:val="22"/>
          <w:lang w:val="en-US"/>
        </w:rPr>
        <w:t xml:space="preserve">The </w:t>
      </w:r>
      <w:r w:rsidR="00DB41A1" w:rsidRPr="00A61274">
        <w:rPr>
          <w:rFonts w:cs="Arial"/>
          <w:spacing w:val="1"/>
          <w:sz w:val="22"/>
          <w:lang w:val="en-US"/>
        </w:rPr>
        <w:t>ICB</w:t>
      </w:r>
      <w:r w:rsidRPr="00A61274">
        <w:rPr>
          <w:rFonts w:cs="Arial"/>
          <w:spacing w:val="1"/>
          <w:sz w:val="22"/>
          <w:lang w:val="en-US"/>
        </w:rPr>
        <w:t xml:space="preserve"> reserves the right to reclaim direct payment monies in any </w:t>
      </w:r>
      <w:r w:rsidR="009968EF" w:rsidRPr="00A61274">
        <w:rPr>
          <w:rFonts w:cs="Arial"/>
          <w:spacing w:val="1"/>
          <w:sz w:val="22"/>
          <w:lang w:val="en-US"/>
        </w:rPr>
        <w:t xml:space="preserve">and all </w:t>
      </w:r>
      <w:r w:rsidRPr="00A61274">
        <w:rPr>
          <w:rFonts w:cs="Arial"/>
          <w:spacing w:val="1"/>
          <w:sz w:val="22"/>
          <w:lang w:val="en-US"/>
        </w:rPr>
        <w:t>of the following circumstances:</w:t>
      </w:r>
    </w:p>
    <w:p w14:paraId="5D816AD6" w14:textId="77777777" w:rsidR="00BD6387" w:rsidRPr="00A61274" w:rsidRDefault="00BD6387" w:rsidP="00BD6387">
      <w:pPr>
        <w:pStyle w:val="ListParagraph"/>
        <w:widowControl w:val="0"/>
        <w:numPr>
          <w:ilvl w:val="0"/>
          <w:numId w:val="31"/>
        </w:numPr>
        <w:autoSpaceDE w:val="0"/>
        <w:autoSpaceDN w:val="0"/>
        <w:adjustRightInd w:val="0"/>
        <w:spacing w:after="0" w:line="240" w:lineRule="auto"/>
        <w:ind w:right="143"/>
        <w:jc w:val="both"/>
        <w:rPr>
          <w:rFonts w:cs="Arial"/>
          <w:position w:val="-1"/>
          <w:sz w:val="22"/>
          <w:lang w:val="en-US"/>
        </w:rPr>
      </w:pPr>
      <w:r w:rsidRPr="00A61274">
        <w:rPr>
          <w:rFonts w:cs="Arial"/>
          <w:spacing w:val="1"/>
          <w:sz w:val="22"/>
          <w:lang w:val="en-US"/>
        </w:rPr>
        <w:t>W</w:t>
      </w:r>
      <w:r w:rsidRPr="00A61274">
        <w:rPr>
          <w:rFonts w:cs="Arial"/>
          <w:sz w:val="22"/>
          <w:lang w:val="en-US"/>
        </w:rPr>
        <w:t>h</w:t>
      </w:r>
      <w:r w:rsidRPr="00A61274">
        <w:rPr>
          <w:rFonts w:cs="Arial"/>
          <w:spacing w:val="-3"/>
          <w:sz w:val="22"/>
          <w:lang w:val="en-US"/>
        </w:rPr>
        <w:t>e</w:t>
      </w:r>
      <w:r w:rsidRPr="00A61274">
        <w:rPr>
          <w:rFonts w:cs="Arial"/>
          <w:sz w:val="22"/>
          <w:lang w:val="en-US"/>
        </w:rPr>
        <w:t>re</w:t>
      </w:r>
      <w:r w:rsidRPr="00A61274">
        <w:rPr>
          <w:rFonts w:cs="Arial"/>
          <w:spacing w:val="2"/>
          <w:sz w:val="22"/>
          <w:lang w:val="en-US"/>
        </w:rPr>
        <w:t xml:space="preserve"> </w:t>
      </w:r>
      <w:bookmarkStart w:id="57" w:name="_Hlk66190581"/>
      <w:r w:rsidRPr="00A61274">
        <w:rPr>
          <w:rFonts w:cs="Arial"/>
          <w:sz w:val="22"/>
          <w:lang w:val="en-US"/>
        </w:rPr>
        <w:t>dir</w:t>
      </w:r>
      <w:r w:rsidRPr="00A61274">
        <w:rPr>
          <w:rFonts w:cs="Arial"/>
          <w:spacing w:val="-3"/>
          <w:sz w:val="22"/>
          <w:lang w:val="en-US"/>
        </w:rPr>
        <w:t>e</w:t>
      </w:r>
      <w:r w:rsidRPr="00A61274">
        <w:rPr>
          <w:rFonts w:cs="Arial"/>
          <w:spacing w:val="1"/>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 xml:space="preserve">ent </w:t>
      </w:r>
      <w:r w:rsidRPr="00A61274">
        <w:rPr>
          <w:rFonts w:cs="Arial"/>
          <w:spacing w:val="-1"/>
          <w:sz w:val="22"/>
          <w:lang w:val="en-US"/>
        </w:rPr>
        <w:t>m</w:t>
      </w:r>
      <w:r w:rsidRPr="00A61274">
        <w:rPr>
          <w:rFonts w:cs="Arial"/>
          <w:sz w:val="22"/>
          <w:lang w:val="en-US"/>
        </w:rPr>
        <w:t>onies have n</w:t>
      </w:r>
      <w:r w:rsidRPr="00A61274">
        <w:rPr>
          <w:rFonts w:cs="Arial"/>
          <w:spacing w:val="-3"/>
          <w:sz w:val="22"/>
          <w:lang w:val="en-US"/>
        </w:rPr>
        <w:t>o</w:t>
      </w:r>
      <w:r w:rsidRPr="00A61274">
        <w:rPr>
          <w:rFonts w:cs="Arial"/>
          <w:sz w:val="22"/>
          <w:lang w:val="en-US"/>
        </w:rPr>
        <w:t>t</w:t>
      </w:r>
      <w:r w:rsidRPr="00A61274">
        <w:rPr>
          <w:rFonts w:cs="Arial"/>
          <w:spacing w:val="2"/>
          <w:sz w:val="22"/>
          <w:lang w:val="en-US"/>
        </w:rPr>
        <w:t xml:space="preserve"> been </w:t>
      </w:r>
      <w:r w:rsidRPr="00A61274">
        <w:rPr>
          <w:rFonts w:cs="Arial"/>
          <w:spacing w:val="1"/>
          <w:sz w:val="22"/>
          <w:lang w:val="en-US"/>
        </w:rPr>
        <w:t>f</w:t>
      </w:r>
      <w:r w:rsidRPr="00A61274">
        <w:rPr>
          <w:rFonts w:cs="Arial"/>
          <w:sz w:val="22"/>
          <w:lang w:val="en-US"/>
        </w:rPr>
        <w:t>ully</w:t>
      </w:r>
      <w:r w:rsidRPr="00A61274">
        <w:rPr>
          <w:rFonts w:cs="Arial"/>
          <w:spacing w:val="-2"/>
          <w:sz w:val="22"/>
          <w:lang w:val="en-US"/>
        </w:rPr>
        <w:t xml:space="preserve"> </w:t>
      </w:r>
      <w:r w:rsidRPr="00A61274">
        <w:rPr>
          <w:rFonts w:cs="Arial"/>
          <w:sz w:val="22"/>
          <w:lang w:val="en-US"/>
        </w:rPr>
        <w:t>u</w:t>
      </w:r>
      <w:r w:rsidRPr="00A61274">
        <w:rPr>
          <w:rFonts w:cs="Arial"/>
          <w:spacing w:val="-1"/>
          <w:sz w:val="22"/>
          <w:lang w:val="en-US"/>
        </w:rPr>
        <w:t>s</w:t>
      </w:r>
      <w:r w:rsidRPr="00A61274">
        <w:rPr>
          <w:rFonts w:cs="Arial"/>
          <w:sz w:val="22"/>
          <w:lang w:val="en-US"/>
        </w:rPr>
        <w:t>ed</w:t>
      </w:r>
      <w:r w:rsidR="00DB41A1" w:rsidRPr="00A61274">
        <w:rPr>
          <w:rFonts w:cs="Arial"/>
          <w:sz w:val="22"/>
          <w:lang w:val="en-US"/>
        </w:rPr>
        <w:t xml:space="preserve">, for example because the adult’s circumstances have changed </w:t>
      </w:r>
    </w:p>
    <w:p w14:paraId="48EC7719" w14:textId="77777777" w:rsidR="00BD6387" w:rsidRPr="00A61274" w:rsidRDefault="007C6E20" w:rsidP="00BD6387">
      <w:pPr>
        <w:pStyle w:val="ListParagraph"/>
        <w:widowControl w:val="0"/>
        <w:numPr>
          <w:ilvl w:val="0"/>
          <w:numId w:val="31"/>
        </w:numPr>
        <w:autoSpaceDE w:val="0"/>
        <w:autoSpaceDN w:val="0"/>
        <w:adjustRightInd w:val="0"/>
        <w:spacing w:after="0" w:line="240" w:lineRule="auto"/>
        <w:ind w:right="143"/>
        <w:jc w:val="both"/>
        <w:rPr>
          <w:rFonts w:cs="Arial"/>
          <w:position w:val="-1"/>
          <w:sz w:val="22"/>
          <w:lang w:val="en-US"/>
        </w:rPr>
      </w:pPr>
      <w:r w:rsidRPr="00A61274">
        <w:rPr>
          <w:rFonts w:cs="Arial"/>
          <w:sz w:val="22"/>
          <w:lang w:val="en-US"/>
        </w:rPr>
        <w:t>Where s</w:t>
      </w:r>
      <w:r w:rsidR="00BD6387" w:rsidRPr="00A61274">
        <w:rPr>
          <w:rFonts w:cs="Arial"/>
          <w:spacing w:val="-3"/>
          <w:sz w:val="22"/>
          <w:lang w:val="en-US"/>
        </w:rPr>
        <w:t>e</w:t>
      </w:r>
      <w:r w:rsidR="00BD6387" w:rsidRPr="00A61274">
        <w:rPr>
          <w:rFonts w:cs="Arial"/>
          <w:sz w:val="22"/>
          <w:lang w:val="en-US"/>
        </w:rPr>
        <w:t>r</w:t>
      </w:r>
      <w:r w:rsidR="00BD6387" w:rsidRPr="00A61274">
        <w:rPr>
          <w:rFonts w:cs="Arial"/>
          <w:spacing w:val="-3"/>
          <w:sz w:val="22"/>
          <w:lang w:val="en-US"/>
        </w:rPr>
        <w:t>v</w:t>
      </w:r>
      <w:r w:rsidR="00BD6387" w:rsidRPr="00A61274">
        <w:rPr>
          <w:rFonts w:cs="Arial"/>
          <w:sz w:val="22"/>
          <w:lang w:val="en-US"/>
        </w:rPr>
        <w:t>i</w:t>
      </w:r>
      <w:r w:rsidR="00BD6387" w:rsidRPr="00A61274">
        <w:rPr>
          <w:rFonts w:cs="Arial"/>
          <w:spacing w:val="1"/>
          <w:sz w:val="22"/>
          <w:lang w:val="en-US"/>
        </w:rPr>
        <w:t>c</w:t>
      </w:r>
      <w:r w:rsidR="00BD6387" w:rsidRPr="00A61274">
        <w:rPr>
          <w:rFonts w:cs="Arial"/>
          <w:sz w:val="22"/>
          <w:lang w:val="en-US"/>
        </w:rPr>
        <w:t>es have been p</w:t>
      </w:r>
      <w:r w:rsidR="00BD6387" w:rsidRPr="00A61274">
        <w:rPr>
          <w:rFonts w:cs="Arial"/>
          <w:spacing w:val="-3"/>
          <w:sz w:val="22"/>
          <w:lang w:val="en-US"/>
        </w:rPr>
        <w:t>u</w:t>
      </w:r>
      <w:r w:rsidR="00BD6387" w:rsidRPr="00A61274">
        <w:rPr>
          <w:rFonts w:cs="Arial"/>
          <w:sz w:val="22"/>
          <w:lang w:val="en-US"/>
        </w:rPr>
        <w:t>r</w:t>
      </w:r>
      <w:r w:rsidR="00BD6387" w:rsidRPr="00A61274">
        <w:rPr>
          <w:rFonts w:cs="Arial"/>
          <w:spacing w:val="-1"/>
          <w:sz w:val="22"/>
          <w:lang w:val="en-US"/>
        </w:rPr>
        <w:t>c</w:t>
      </w:r>
      <w:r w:rsidR="00BD6387" w:rsidRPr="00A61274">
        <w:rPr>
          <w:rFonts w:cs="Arial"/>
          <w:sz w:val="22"/>
          <w:lang w:val="en-US"/>
        </w:rPr>
        <w:t>ha</w:t>
      </w:r>
      <w:r w:rsidR="00BD6387" w:rsidRPr="00A61274">
        <w:rPr>
          <w:rFonts w:cs="Arial"/>
          <w:spacing w:val="1"/>
          <w:sz w:val="22"/>
          <w:lang w:val="en-US"/>
        </w:rPr>
        <w:t>s</w:t>
      </w:r>
      <w:r w:rsidR="00BD6387" w:rsidRPr="00A61274">
        <w:rPr>
          <w:rFonts w:cs="Arial"/>
          <w:spacing w:val="2"/>
          <w:sz w:val="22"/>
          <w:lang w:val="en-US"/>
        </w:rPr>
        <w:t>e</w:t>
      </w:r>
      <w:r w:rsidR="00BD6387" w:rsidRPr="00A61274">
        <w:rPr>
          <w:rFonts w:cs="Arial"/>
          <w:sz w:val="22"/>
          <w:lang w:val="en-US"/>
        </w:rPr>
        <w:t xml:space="preserve">d </w:t>
      </w:r>
      <w:r w:rsidR="00BD6387" w:rsidRPr="00A61274">
        <w:rPr>
          <w:rFonts w:cs="Arial"/>
          <w:spacing w:val="1"/>
          <w:sz w:val="22"/>
          <w:lang w:val="en-US"/>
        </w:rPr>
        <w:t>to</w:t>
      </w:r>
      <w:r w:rsidR="00BD6387" w:rsidRPr="00A61274">
        <w:rPr>
          <w:rFonts w:cs="Arial"/>
          <w:sz w:val="22"/>
          <w:lang w:val="en-US"/>
        </w:rPr>
        <w:t xml:space="preserve"> </w:t>
      </w:r>
      <w:r w:rsidR="00BD6387" w:rsidRPr="00A61274">
        <w:rPr>
          <w:rFonts w:cs="Arial"/>
          <w:spacing w:val="-1"/>
          <w:sz w:val="22"/>
          <w:lang w:val="en-US"/>
        </w:rPr>
        <w:t>m</w:t>
      </w:r>
      <w:r w:rsidR="00BD6387" w:rsidRPr="00A61274">
        <w:rPr>
          <w:rFonts w:cs="Arial"/>
          <w:sz w:val="22"/>
          <w:lang w:val="en-US"/>
        </w:rPr>
        <w:t xml:space="preserve">eet </w:t>
      </w:r>
      <w:r w:rsidR="00BD6387" w:rsidRPr="00A61274">
        <w:rPr>
          <w:rFonts w:cs="Arial"/>
          <w:spacing w:val="1"/>
          <w:sz w:val="22"/>
          <w:lang w:val="en-US"/>
        </w:rPr>
        <w:t>c</w:t>
      </w:r>
      <w:r w:rsidR="00BD6387" w:rsidRPr="00A61274">
        <w:rPr>
          <w:rFonts w:cs="Arial"/>
          <w:sz w:val="22"/>
          <w:lang w:val="en-US"/>
        </w:rPr>
        <w:t>are</w:t>
      </w:r>
      <w:r w:rsidR="00BD6387" w:rsidRPr="00A61274">
        <w:rPr>
          <w:rFonts w:cs="Arial"/>
          <w:spacing w:val="-1"/>
          <w:sz w:val="22"/>
          <w:lang w:val="en-US"/>
        </w:rPr>
        <w:t xml:space="preserve"> </w:t>
      </w:r>
      <w:r w:rsidR="00BD6387" w:rsidRPr="00A61274">
        <w:rPr>
          <w:rFonts w:cs="Arial"/>
          <w:sz w:val="22"/>
          <w:lang w:val="en-US"/>
        </w:rPr>
        <w:t>a</w:t>
      </w:r>
      <w:r w:rsidR="00BD6387" w:rsidRPr="00A61274">
        <w:rPr>
          <w:rFonts w:cs="Arial"/>
          <w:spacing w:val="-3"/>
          <w:sz w:val="22"/>
          <w:lang w:val="en-US"/>
        </w:rPr>
        <w:t>n</w:t>
      </w:r>
      <w:r w:rsidR="00BD6387" w:rsidRPr="00A61274">
        <w:rPr>
          <w:rFonts w:cs="Arial"/>
          <w:sz w:val="22"/>
          <w:lang w:val="en-US"/>
        </w:rPr>
        <w:t xml:space="preserve">d </w:t>
      </w:r>
      <w:r w:rsidR="00BD6387" w:rsidRPr="00A61274">
        <w:rPr>
          <w:rFonts w:cs="Arial"/>
          <w:spacing w:val="1"/>
          <w:sz w:val="22"/>
          <w:lang w:val="en-US"/>
        </w:rPr>
        <w:t>s</w:t>
      </w:r>
      <w:r w:rsidR="00BD6387" w:rsidRPr="00A61274">
        <w:rPr>
          <w:rFonts w:cs="Arial"/>
          <w:sz w:val="22"/>
          <w:lang w:val="en-US"/>
        </w:rPr>
        <w:t>uppo</w:t>
      </w:r>
      <w:r w:rsidR="00BD6387" w:rsidRPr="00A61274">
        <w:rPr>
          <w:rFonts w:cs="Arial"/>
          <w:spacing w:val="-3"/>
          <w:sz w:val="22"/>
          <w:lang w:val="en-US"/>
        </w:rPr>
        <w:t>r</w:t>
      </w:r>
      <w:r w:rsidR="00BD6387" w:rsidRPr="00A61274">
        <w:rPr>
          <w:rFonts w:cs="Arial"/>
          <w:sz w:val="22"/>
          <w:lang w:val="en-US"/>
        </w:rPr>
        <w:t>t nee</w:t>
      </w:r>
      <w:r w:rsidR="00BD6387" w:rsidRPr="00A61274">
        <w:rPr>
          <w:rFonts w:cs="Arial"/>
          <w:spacing w:val="-3"/>
          <w:sz w:val="22"/>
          <w:lang w:val="en-US"/>
        </w:rPr>
        <w:t>d</w:t>
      </w:r>
      <w:r w:rsidR="00BD6387" w:rsidRPr="00A61274">
        <w:rPr>
          <w:rFonts w:cs="Arial"/>
          <w:sz w:val="22"/>
          <w:lang w:val="en-US"/>
        </w:rPr>
        <w:t>s</w:t>
      </w:r>
      <w:r w:rsidR="00BD6387" w:rsidRPr="00A61274">
        <w:rPr>
          <w:rFonts w:cs="Arial"/>
          <w:spacing w:val="2"/>
          <w:sz w:val="22"/>
          <w:lang w:val="en-US"/>
        </w:rPr>
        <w:t xml:space="preserve"> </w:t>
      </w:r>
      <w:r w:rsidR="00BD6387" w:rsidRPr="00A61274">
        <w:rPr>
          <w:rFonts w:cs="Arial"/>
          <w:spacing w:val="-3"/>
          <w:sz w:val="22"/>
          <w:lang w:val="en-US"/>
        </w:rPr>
        <w:t>a</w:t>
      </w:r>
      <w:r w:rsidR="00BD6387" w:rsidRPr="00A61274">
        <w:rPr>
          <w:rFonts w:cs="Arial"/>
          <w:sz w:val="22"/>
          <w:lang w:val="en-US"/>
        </w:rPr>
        <w:t>t</w:t>
      </w:r>
      <w:r w:rsidR="00BD6387" w:rsidRPr="00A61274">
        <w:rPr>
          <w:rFonts w:cs="Arial"/>
          <w:spacing w:val="2"/>
          <w:sz w:val="22"/>
          <w:lang w:val="en-US"/>
        </w:rPr>
        <w:t xml:space="preserve"> an</w:t>
      </w:r>
      <w:r w:rsidR="00BD6387" w:rsidRPr="00A61274">
        <w:rPr>
          <w:rFonts w:cs="Arial"/>
          <w:spacing w:val="1"/>
          <w:sz w:val="22"/>
          <w:lang w:val="en-US"/>
        </w:rPr>
        <w:t xml:space="preserve"> </w:t>
      </w:r>
      <w:r w:rsidR="00BD6387" w:rsidRPr="00A61274">
        <w:rPr>
          <w:rFonts w:cs="Arial"/>
          <w:sz w:val="22"/>
          <w:lang w:val="en-US"/>
        </w:rPr>
        <w:t>ad</w:t>
      </w:r>
      <w:r w:rsidR="00BD6387" w:rsidRPr="00A61274">
        <w:rPr>
          <w:rFonts w:cs="Arial"/>
          <w:spacing w:val="-4"/>
          <w:sz w:val="22"/>
          <w:lang w:val="en-US"/>
        </w:rPr>
        <w:t>v</w:t>
      </w:r>
      <w:r w:rsidR="00BD6387" w:rsidRPr="00A61274">
        <w:rPr>
          <w:rFonts w:cs="Arial"/>
          <w:sz w:val="22"/>
          <w:lang w:val="en-US"/>
        </w:rPr>
        <w:t>an</w:t>
      </w:r>
      <w:r w:rsidR="00BD6387" w:rsidRPr="00A61274">
        <w:rPr>
          <w:rFonts w:cs="Arial"/>
          <w:spacing w:val="1"/>
          <w:sz w:val="22"/>
          <w:lang w:val="en-US"/>
        </w:rPr>
        <w:t>t</w:t>
      </w:r>
      <w:r w:rsidR="00BD6387" w:rsidRPr="00A61274">
        <w:rPr>
          <w:rFonts w:cs="Arial"/>
          <w:sz w:val="22"/>
          <w:lang w:val="en-US"/>
        </w:rPr>
        <w:t>ageo</w:t>
      </w:r>
      <w:r w:rsidR="00BD6387" w:rsidRPr="00A61274">
        <w:rPr>
          <w:rFonts w:cs="Arial"/>
          <w:spacing w:val="-3"/>
          <w:sz w:val="22"/>
          <w:lang w:val="en-US"/>
        </w:rPr>
        <w:t>u</w:t>
      </w:r>
      <w:r w:rsidR="00BD6387" w:rsidRPr="00A61274">
        <w:rPr>
          <w:rFonts w:cs="Arial"/>
          <w:sz w:val="22"/>
          <w:lang w:val="en-US"/>
        </w:rPr>
        <w:t xml:space="preserve">s </w:t>
      </w:r>
      <w:r w:rsidR="00BD6387" w:rsidRPr="00A61274">
        <w:rPr>
          <w:rFonts w:cs="Arial"/>
          <w:spacing w:val="1"/>
          <w:sz w:val="22"/>
          <w:lang w:val="en-US"/>
        </w:rPr>
        <w:t>c</w:t>
      </w:r>
      <w:r w:rsidR="00BD6387" w:rsidRPr="00A61274">
        <w:rPr>
          <w:rFonts w:cs="Arial"/>
          <w:spacing w:val="-3"/>
          <w:sz w:val="22"/>
          <w:lang w:val="en-US"/>
        </w:rPr>
        <w:t>o</w:t>
      </w:r>
      <w:r w:rsidR="00BD6387" w:rsidRPr="00A61274">
        <w:rPr>
          <w:rFonts w:cs="Arial"/>
          <w:spacing w:val="1"/>
          <w:sz w:val="22"/>
          <w:lang w:val="en-US"/>
        </w:rPr>
        <w:t>s</w:t>
      </w:r>
      <w:r w:rsidR="00BD6387" w:rsidRPr="00A61274">
        <w:rPr>
          <w:rFonts w:cs="Arial"/>
          <w:spacing w:val="-1"/>
          <w:sz w:val="22"/>
          <w:lang w:val="en-US"/>
        </w:rPr>
        <w:t>t (so creating a surplus in the direct payment account)</w:t>
      </w:r>
      <w:r w:rsidR="00BD6387" w:rsidRPr="00A61274">
        <w:rPr>
          <w:rFonts w:cs="Arial"/>
          <w:sz w:val="22"/>
          <w:lang w:val="en-US"/>
        </w:rPr>
        <w:t xml:space="preserve"> </w:t>
      </w:r>
    </w:p>
    <w:p w14:paraId="32A1CE61" w14:textId="77777777" w:rsidR="007C6E20" w:rsidRPr="00A61274" w:rsidRDefault="007C6E20" w:rsidP="00BD6387">
      <w:pPr>
        <w:pStyle w:val="ListParagraph"/>
        <w:widowControl w:val="0"/>
        <w:numPr>
          <w:ilvl w:val="0"/>
          <w:numId w:val="31"/>
        </w:numPr>
        <w:autoSpaceDE w:val="0"/>
        <w:autoSpaceDN w:val="0"/>
        <w:adjustRightInd w:val="0"/>
        <w:spacing w:after="0" w:line="240" w:lineRule="auto"/>
        <w:ind w:right="143"/>
        <w:jc w:val="both"/>
        <w:rPr>
          <w:rFonts w:cs="Arial"/>
          <w:position w:val="-1"/>
          <w:sz w:val="22"/>
          <w:lang w:val="en-US"/>
        </w:rPr>
      </w:pPr>
      <w:r w:rsidRPr="00A61274">
        <w:rPr>
          <w:rFonts w:cs="Arial"/>
          <w:sz w:val="22"/>
          <w:lang w:val="en-US"/>
        </w:rPr>
        <w:t xml:space="preserve">Where </w:t>
      </w:r>
      <w:r w:rsidR="00DD721D" w:rsidRPr="00A61274">
        <w:rPr>
          <w:rFonts w:cs="Arial"/>
          <w:sz w:val="22"/>
          <w:lang w:val="en-US"/>
        </w:rPr>
        <w:t xml:space="preserve">direct payment </w:t>
      </w:r>
      <w:r w:rsidRPr="00A61274">
        <w:rPr>
          <w:rFonts w:cs="Arial"/>
          <w:sz w:val="22"/>
          <w:lang w:val="en-US"/>
        </w:rPr>
        <w:t xml:space="preserve">monies have been spent </w:t>
      </w:r>
      <w:r w:rsidR="002F0657" w:rsidRPr="00A61274">
        <w:rPr>
          <w:rFonts w:cs="Arial"/>
          <w:sz w:val="22"/>
          <w:lang w:val="en-US"/>
        </w:rPr>
        <w:t>in ways</w:t>
      </w:r>
      <w:r w:rsidRPr="00A61274">
        <w:rPr>
          <w:rFonts w:cs="Arial"/>
          <w:sz w:val="22"/>
          <w:lang w:val="en-US"/>
        </w:rPr>
        <w:t xml:space="preserve"> that are not in accordance with the care and support plan</w:t>
      </w:r>
    </w:p>
    <w:p w14:paraId="04771FFB" w14:textId="77777777" w:rsidR="002F0657" w:rsidRPr="00A61274" w:rsidRDefault="007C6E20" w:rsidP="00BD6387">
      <w:pPr>
        <w:pStyle w:val="ListParagraph"/>
        <w:widowControl w:val="0"/>
        <w:numPr>
          <w:ilvl w:val="0"/>
          <w:numId w:val="31"/>
        </w:numPr>
        <w:autoSpaceDE w:val="0"/>
        <w:autoSpaceDN w:val="0"/>
        <w:adjustRightInd w:val="0"/>
        <w:spacing w:after="0" w:line="240" w:lineRule="auto"/>
        <w:ind w:right="143"/>
        <w:jc w:val="both"/>
        <w:rPr>
          <w:rFonts w:cs="Arial"/>
          <w:position w:val="-1"/>
          <w:sz w:val="22"/>
          <w:lang w:val="en-US"/>
        </w:rPr>
      </w:pPr>
      <w:r w:rsidRPr="00A61274">
        <w:rPr>
          <w:rFonts w:cs="Arial"/>
          <w:sz w:val="22"/>
          <w:lang w:val="en-US"/>
        </w:rPr>
        <w:t xml:space="preserve">Where </w:t>
      </w:r>
      <w:r w:rsidR="00DD721D" w:rsidRPr="00A61274">
        <w:rPr>
          <w:rFonts w:cs="Arial"/>
          <w:sz w:val="22"/>
          <w:lang w:val="en-US"/>
        </w:rPr>
        <w:t xml:space="preserve">direct payment </w:t>
      </w:r>
      <w:r w:rsidRPr="00A61274">
        <w:rPr>
          <w:rFonts w:cs="Arial"/>
          <w:sz w:val="22"/>
          <w:lang w:val="en-US"/>
        </w:rPr>
        <w:t>monies have been misused or misappropriated</w:t>
      </w:r>
      <w:r w:rsidR="00DB41A1" w:rsidRPr="00A61274">
        <w:rPr>
          <w:rFonts w:cs="Arial"/>
          <w:sz w:val="22"/>
          <w:lang w:val="en-US"/>
        </w:rPr>
        <w:t xml:space="preserve"> (including when theft, fraud or other offences have occurred)</w:t>
      </w:r>
    </w:p>
    <w:p w14:paraId="69129142" w14:textId="77777777" w:rsidR="007C6E20" w:rsidRPr="00A61274" w:rsidRDefault="002F0657" w:rsidP="00BD6387">
      <w:pPr>
        <w:pStyle w:val="ListParagraph"/>
        <w:widowControl w:val="0"/>
        <w:numPr>
          <w:ilvl w:val="0"/>
          <w:numId w:val="31"/>
        </w:numPr>
        <w:autoSpaceDE w:val="0"/>
        <w:autoSpaceDN w:val="0"/>
        <w:adjustRightInd w:val="0"/>
        <w:spacing w:after="0" w:line="240" w:lineRule="auto"/>
        <w:ind w:right="143"/>
        <w:jc w:val="both"/>
        <w:rPr>
          <w:rFonts w:cs="Arial"/>
          <w:position w:val="-1"/>
          <w:sz w:val="22"/>
          <w:lang w:val="en-US"/>
        </w:rPr>
      </w:pPr>
      <w:r w:rsidRPr="00A61274">
        <w:rPr>
          <w:rFonts w:cs="Arial"/>
          <w:sz w:val="22"/>
          <w:lang w:val="en-US"/>
        </w:rPr>
        <w:t xml:space="preserve">Where the terms </w:t>
      </w:r>
      <w:r w:rsidR="00B65EA0" w:rsidRPr="00A61274">
        <w:rPr>
          <w:rFonts w:cs="Arial"/>
          <w:sz w:val="22"/>
          <w:lang w:val="en-US"/>
        </w:rPr>
        <w:t xml:space="preserve">and conditions on which the </w:t>
      </w:r>
      <w:r w:rsidRPr="00A61274">
        <w:rPr>
          <w:rFonts w:cs="Arial"/>
          <w:sz w:val="22"/>
          <w:lang w:val="en-US"/>
        </w:rPr>
        <w:t xml:space="preserve">direct payment </w:t>
      </w:r>
      <w:r w:rsidR="00B65EA0" w:rsidRPr="00A61274">
        <w:rPr>
          <w:rFonts w:cs="Arial"/>
          <w:sz w:val="22"/>
          <w:lang w:val="en-US"/>
        </w:rPr>
        <w:t>has been provided</w:t>
      </w:r>
      <w:r w:rsidRPr="00A61274">
        <w:rPr>
          <w:rFonts w:cs="Arial"/>
          <w:sz w:val="22"/>
          <w:lang w:val="en-US"/>
        </w:rPr>
        <w:t xml:space="preserve"> have not been complied with </w:t>
      </w:r>
      <w:r w:rsidR="007C6E20" w:rsidRPr="00A61274">
        <w:rPr>
          <w:rFonts w:cs="Arial"/>
          <w:sz w:val="22"/>
          <w:lang w:val="en-US"/>
        </w:rPr>
        <w:t xml:space="preserve"> </w:t>
      </w:r>
    </w:p>
    <w:p w14:paraId="085B9035" w14:textId="77777777" w:rsidR="007C6E20" w:rsidRPr="00A61274" w:rsidRDefault="007C6E20" w:rsidP="007C6E20">
      <w:pPr>
        <w:pStyle w:val="ListParagraph"/>
        <w:widowControl w:val="0"/>
        <w:numPr>
          <w:ilvl w:val="0"/>
          <w:numId w:val="31"/>
        </w:numPr>
        <w:autoSpaceDE w:val="0"/>
        <w:autoSpaceDN w:val="0"/>
        <w:adjustRightInd w:val="0"/>
        <w:spacing w:after="0" w:line="240" w:lineRule="auto"/>
        <w:ind w:right="143"/>
        <w:jc w:val="both"/>
        <w:rPr>
          <w:rFonts w:cs="Arial"/>
          <w:position w:val="-1"/>
          <w:sz w:val="22"/>
          <w:lang w:val="en-US"/>
        </w:rPr>
      </w:pPr>
      <w:r w:rsidRPr="00A61274">
        <w:rPr>
          <w:rFonts w:cs="Arial"/>
          <w:sz w:val="22"/>
          <w:lang w:val="en-US"/>
        </w:rPr>
        <w:t>Monie</w:t>
      </w:r>
      <w:r w:rsidR="00BD6387" w:rsidRPr="00A61274">
        <w:rPr>
          <w:rFonts w:cs="Arial"/>
          <w:sz w:val="22"/>
          <w:lang w:val="en-US"/>
        </w:rPr>
        <w:t>s have been paid to the direct payment account in error</w:t>
      </w:r>
    </w:p>
    <w:bookmarkEnd w:id="57"/>
    <w:p w14:paraId="3BB80511" w14:textId="77777777" w:rsidR="00BD6387" w:rsidRPr="00A61274" w:rsidRDefault="007C6E20" w:rsidP="007C6E20">
      <w:pPr>
        <w:pStyle w:val="ListParagraph"/>
        <w:widowControl w:val="0"/>
        <w:numPr>
          <w:ilvl w:val="0"/>
          <w:numId w:val="31"/>
        </w:numPr>
        <w:autoSpaceDE w:val="0"/>
        <w:autoSpaceDN w:val="0"/>
        <w:adjustRightInd w:val="0"/>
        <w:spacing w:after="0" w:line="240" w:lineRule="auto"/>
        <w:ind w:right="143"/>
        <w:jc w:val="both"/>
        <w:rPr>
          <w:rFonts w:cs="Arial"/>
          <w:position w:val="-1"/>
          <w:sz w:val="22"/>
          <w:lang w:val="en-US"/>
        </w:rPr>
      </w:pPr>
      <w:r w:rsidRPr="00A61274">
        <w:rPr>
          <w:rFonts w:cs="Arial"/>
          <w:sz w:val="22"/>
          <w:lang w:val="en-US"/>
        </w:rPr>
        <w:t>When direct payments are ended, any unused surplus or advance amounts provided are generally reclaimed (see further at 4.6.3 below).</w:t>
      </w:r>
    </w:p>
    <w:p w14:paraId="1DA71F6A" w14:textId="77777777" w:rsidR="007C6E20" w:rsidRPr="00A61274" w:rsidRDefault="007C6E20" w:rsidP="00BD6387">
      <w:pPr>
        <w:widowControl w:val="0"/>
        <w:autoSpaceDE w:val="0"/>
        <w:autoSpaceDN w:val="0"/>
        <w:adjustRightInd w:val="0"/>
        <w:spacing w:after="0" w:line="240" w:lineRule="auto"/>
        <w:ind w:right="143"/>
        <w:jc w:val="both"/>
        <w:rPr>
          <w:rFonts w:cs="Arial"/>
          <w:sz w:val="22"/>
          <w:lang w:val="en-US"/>
        </w:rPr>
      </w:pPr>
    </w:p>
    <w:p w14:paraId="2F6CEEDD" w14:textId="77777777" w:rsidR="007C6E20" w:rsidRPr="00A61274" w:rsidRDefault="007C6E20" w:rsidP="00BD6387">
      <w:pPr>
        <w:widowControl w:val="0"/>
        <w:autoSpaceDE w:val="0"/>
        <w:autoSpaceDN w:val="0"/>
        <w:adjustRightInd w:val="0"/>
        <w:spacing w:after="0" w:line="240" w:lineRule="auto"/>
        <w:ind w:right="143"/>
        <w:jc w:val="both"/>
        <w:rPr>
          <w:rFonts w:cs="Arial"/>
          <w:sz w:val="22"/>
          <w:lang w:val="en-US"/>
        </w:rPr>
      </w:pPr>
      <w:r w:rsidRPr="00A61274">
        <w:rPr>
          <w:rFonts w:cs="Arial"/>
          <w:sz w:val="22"/>
          <w:lang w:val="en-US"/>
        </w:rPr>
        <w:t xml:space="preserve">Note: the above is not intended as an exhaustive list.  </w:t>
      </w:r>
    </w:p>
    <w:p w14:paraId="01146776" w14:textId="77777777" w:rsidR="007C6E20" w:rsidRPr="00A61274" w:rsidRDefault="007C6E20" w:rsidP="00BD6387">
      <w:pPr>
        <w:widowControl w:val="0"/>
        <w:autoSpaceDE w:val="0"/>
        <w:autoSpaceDN w:val="0"/>
        <w:adjustRightInd w:val="0"/>
        <w:spacing w:after="0" w:line="240" w:lineRule="auto"/>
        <w:ind w:right="143"/>
        <w:jc w:val="both"/>
        <w:rPr>
          <w:rFonts w:cs="Arial"/>
          <w:sz w:val="22"/>
          <w:lang w:val="en-US"/>
        </w:rPr>
      </w:pPr>
    </w:p>
    <w:p w14:paraId="06D1BED0" w14:textId="77777777" w:rsidR="001D769E" w:rsidRPr="00A61274" w:rsidRDefault="00BD6387" w:rsidP="001D769E">
      <w:pPr>
        <w:widowControl w:val="0"/>
        <w:autoSpaceDE w:val="0"/>
        <w:autoSpaceDN w:val="0"/>
        <w:adjustRightInd w:val="0"/>
        <w:spacing w:after="0" w:line="240" w:lineRule="auto"/>
        <w:ind w:right="143"/>
        <w:jc w:val="both"/>
        <w:rPr>
          <w:rFonts w:cs="Arial"/>
          <w:position w:val="-1"/>
          <w:sz w:val="22"/>
          <w:lang w:val="en-US"/>
        </w:rPr>
      </w:pPr>
      <w:r w:rsidRPr="00A61274">
        <w:rPr>
          <w:rFonts w:cs="Arial"/>
          <w:sz w:val="22"/>
          <w:lang w:val="en-US"/>
        </w:rPr>
        <w:t>Whether a reclaim is reasonable will depend on the circumstances, such as the reason why monies have not been fully used</w:t>
      </w:r>
      <w:r w:rsidR="007C6E20" w:rsidRPr="00A61274">
        <w:rPr>
          <w:rFonts w:cs="Arial"/>
          <w:sz w:val="22"/>
          <w:lang w:val="en-US"/>
        </w:rPr>
        <w:t xml:space="preserve"> or a surplus has been created</w:t>
      </w:r>
      <w:r w:rsidRPr="00A61274">
        <w:rPr>
          <w:rFonts w:cs="Arial"/>
          <w:sz w:val="22"/>
          <w:lang w:val="en-US"/>
        </w:rPr>
        <w:t>.  For example, some adults with fluctuating conditions may need to accumulate more money in times of lower need to enable them to cover the costs of meeting higher level needs when necessary.</w:t>
      </w:r>
      <w:r w:rsidR="007C6E20" w:rsidRPr="00A61274">
        <w:rPr>
          <w:rFonts w:cs="Arial"/>
          <w:sz w:val="22"/>
          <w:lang w:val="en-US"/>
        </w:rPr>
        <w:t xml:space="preserve">  </w:t>
      </w:r>
      <w:r w:rsidR="001D769E" w:rsidRPr="00A61274">
        <w:rPr>
          <w:rFonts w:cs="Arial"/>
          <w:sz w:val="22"/>
          <w:lang w:val="en-US"/>
        </w:rPr>
        <w:t xml:space="preserve">Working together, care and finance practitioners will decide whether to review the </w:t>
      </w:r>
      <w:r w:rsidR="00E66B51" w:rsidRPr="00A61274">
        <w:rPr>
          <w:rFonts w:cs="Arial"/>
          <w:sz w:val="22"/>
          <w:lang w:val="en-US"/>
        </w:rPr>
        <w:t>adult</w:t>
      </w:r>
      <w:r w:rsidR="001D769E" w:rsidRPr="00A61274">
        <w:rPr>
          <w:rFonts w:cs="Arial"/>
          <w:sz w:val="22"/>
          <w:lang w:val="en-US"/>
        </w:rPr>
        <w:t>’s needs,</w:t>
      </w:r>
      <w:r w:rsidR="00B8588C" w:rsidRPr="00A61274">
        <w:rPr>
          <w:rFonts w:cs="Arial"/>
          <w:sz w:val="22"/>
          <w:lang w:val="en-US"/>
        </w:rPr>
        <w:t xml:space="preserve"> to</w:t>
      </w:r>
      <w:r w:rsidR="001D769E" w:rsidRPr="00A61274">
        <w:rPr>
          <w:rFonts w:cs="Arial"/>
          <w:sz w:val="22"/>
          <w:lang w:val="en-US"/>
        </w:rPr>
        <w:t xml:space="preserve"> reclaim monies, to reduce subsequent direct payments to reduce any surplus, or to take into account the unused sums. </w:t>
      </w:r>
    </w:p>
    <w:p w14:paraId="3791D3BB" w14:textId="77777777" w:rsidR="00BD6387" w:rsidRPr="00A61274" w:rsidRDefault="00BD6387" w:rsidP="00BD6387">
      <w:pPr>
        <w:widowControl w:val="0"/>
        <w:autoSpaceDE w:val="0"/>
        <w:autoSpaceDN w:val="0"/>
        <w:adjustRightInd w:val="0"/>
        <w:spacing w:after="0" w:line="240" w:lineRule="auto"/>
        <w:ind w:right="143"/>
        <w:jc w:val="both"/>
        <w:rPr>
          <w:rFonts w:cs="Arial"/>
          <w:position w:val="-1"/>
          <w:sz w:val="22"/>
          <w:lang w:val="en-US"/>
        </w:rPr>
      </w:pPr>
    </w:p>
    <w:p w14:paraId="70748BAE" w14:textId="77777777" w:rsidR="00BD6387" w:rsidRPr="00A61274" w:rsidRDefault="007F06F5" w:rsidP="00BD6387">
      <w:pPr>
        <w:widowControl w:val="0"/>
        <w:autoSpaceDE w:val="0"/>
        <w:autoSpaceDN w:val="0"/>
        <w:adjustRightInd w:val="0"/>
        <w:spacing w:after="0" w:line="240" w:lineRule="auto"/>
        <w:ind w:right="143"/>
        <w:jc w:val="both"/>
        <w:rPr>
          <w:rFonts w:cs="Arial"/>
          <w:position w:val="-1"/>
          <w:sz w:val="22"/>
          <w:lang w:val="en-US"/>
        </w:rPr>
      </w:pPr>
      <w:r w:rsidRPr="00A61274">
        <w:rPr>
          <w:rFonts w:cs="Arial"/>
          <w:spacing w:val="-1"/>
          <w:sz w:val="22"/>
          <w:lang w:val="en-US"/>
        </w:rPr>
        <w:t>T</w:t>
      </w:r>
      <w:r w:rsidR="00BD6387" w:rsidRPr="00A61274">
        <w:rPr>
          <w:rFonts w:cs="Arial"/>
          <w:sz w:val="22"/>
          <w:lang w:val="en-US"/>
        </w:rPr>
        <w:t>he</w:t>
      </w:r>
      <w:r w:rsidR="00BD6387" w:rsidRPr="00A61274">
        <w:rPr>
          <w:rFonts w:cs="Arial"/>
          <w:spacing w:val="-1"/>
          <w:sz w:val="22"/>
          <w:lang w:val="en-US"/>
        </w:rPr>
        <w:t xml:space="preserve"> </w:t>
      </w:r>
      <w:r w:rsidR="00BD6387" w:rsidRPr="00A61274">
        <w:rPr>
          <w:rFonts w:cs="Arial"/>
          <w:spacing w:val="1"/>
          <w:sz w:val="22"/>
          <w:lang w:val="en-US"/>
        </w:rPr>
        <w:t xml:space="preserve">adult/ their representative </w:t>
      </w:r>
      <w:r w:rsidR="00BD6387" w:rsidRPr="00A61274">
        <w:rPr>
          <w:rFonts w:cs="Arial"/>
          <w:spacing w:val="-4"/>
          <w:sz w:val="22"/>
          <w:lang w:val="en-US"/>
        </w:rPr>
        <w:t>w</w:t>
      </w:r>
      <w:r w:rsidR="00BD6387" w:rsidRPr="00A61274">
        <w:rPr>
          <w:rFonts w:cs="Arial"/>
          <w:sz w:val="22"/>
          <w:lang w:val="en-US"/>
        </w:rPr>
        <w:t>ill</w:t>
      </w:r>
      <w:r w:rsidR="00BD6387" w:rsidRPr="00A61274">
        <w:rPr>
          <w:rFonts w:cs="Arial"/>
          <w:spacing w:val="-1"/>
          <w:sz w:val="22"/>
          <w:lang w:val="en-US"/>
        </w:rPr>
        <w:t xml:space="preserve"> </w:t>
      </w:r>
      <w:r w:rsidR="00BD6387" w:rsidRPr="00A61274">
        <w:rPr>
          <w:rFonts w:cs="Arial"/>
          <w:sz w:val="22"/>
          <w:lang w:val="en-US"/>
        </w:rPr>
        <w:t>be no</w:t>
      </w:r>
      <w:r w:rsidR="00BD6387" w:rsidRPr="00A61274">
        <w:rPr>
          <w:rFonts w:cs="Arial"/>
          <w:spacing w:val="1"/>
          <w:sz w:val="22"/>
          <w:lang w:val="en-US"/>
        </w:rPr>
        <w:t>t</w:t>
      </w:r>
      <w:r w:rsidR="00BD6387" w:rsidRPr="00A61274">
        <w:rPr>
          <w:rFonts w:cs="Arial"/>
          <w:sz w:val="22"/>
          <w:lang w:val="en-US"/>
        </w:rPr>
        <w:t>i</w:t>
      </w:r>
      <w:r w:rsidR="00BD6387" w:rsidRPr="00A61274">
        <w:rPr>
          <w:rFonts w:cs="Arial"/>
          <w:spacing w:val="-1"/>
          <w:sz w:val="22"/>
          <w:lang w:val="en-US"/>
        </w:rPr>
        <w:t>f</w:t>
      </w:r>
      <w:r w:rsidR="00BD6387" w:rsidRPr="00A61274">
        <w:rPr>
          <w:rFonts w:cs="Arial"/>
          <w:sz w:val="22"/>
          <w:lang w:val="en-US"/>
        </w:rPr>
        <w:t>ied</w:t>
      </w:r>
      <w:r w:rsidR="00BD6387" w:rsidRPr="00A61274">
        <w:rPr>
          <w:rFonts w:cs="Arial"/>
          <w:spacing w:val="1"/>
          <w:sz w:val="22"/>
          <w:lang w:val="en-US"/>
        </w:rPr>
        <w:t xml:space="preserve"> </w:t>
      </w:r>
      <w:r w:rsidR="00BD6387" w:rsidRPr="00A61274">
        <w:rPr>
          <w:rFonts w:cs="Arial"/>
          <w:sz w:val="22"/>
          <w:lang w:val="en-US"/>
        </w:rPr>
        <w:t>of</w:t>
      </w:r>
      <w:r w:rsidR="00BD6387" w:rsidRPr="00A61274">
        <w:rPr>
          <w:rFonts w:cs="Arial"/>
          <w:spacing w:val="2"/>
          <w:sz w:val="22"/>
          <w:lang w:val="en-US"/>
        </w:rPr>
        <w:t xml:space="preserve"> </w:t>
      </w:r>
      <w:r w:rsidR="00BD6387" w:rsidRPr="00A61274">
        <w:rPr>
          <w:rFonts w:cs="Arial"/>
          <w:sz w:val="22"/>
          <w:lang w:val="en-US"/>
        </w:rPr>
        <w:t>an</w:t>
      </w:r>
      <w:r w:rsidR="00BD6387" w:rsidRPr="00A61274">
        <w:rPr>
          <w:rFonts w:cs="Arial"/>
          <w:spacing w:val="-3"/>
          <w:sz w:val="22"/>
          <w:lang w:val="en-US"/>
        </w:rPr>
        <w:t xml:space="preserve">y </w:t>
      </w:r>
      <w:r w:rsidR="00BD6387" w:rsidRPr="00A61274">
        <w:rPr>
          <w:rFonts w:cs="Arial"/>
          <w:sz w:val="22"/>
          <w:lang w:val="en-US"/>
        </w:rPr>
        <w:t>a</w:t>
      </w:r>
      <w:r w:rsidR="00BD6387" w:rsidRPr="00A61274">
        <w:rPr>
          <w:rFonts w:cs="Arial"/>
          <w:spacing w:val="-1"/>
          <w:sz w:val="22"/>
          <w:lang w:val="en-US"/>
        </w:rPr>
        <w:t>m</w:t>
      </w:r>
      <w:r w:rsidR="00BD6387" w:rsidRPr="00A61274">
        <w:rPr>
          <w:rFonts w:cs="Arial"/>
          <w:sz w:val="22"/>
          <w:lang w:val="en-US"/>
        </w:rPr>
        <w:t>ou</w:t>
      </w:r>
      <w:r w:rsidR="00BD6387" w:rsidRPr="00A61274">
        <w:rPr>
          <w:rFonts w:cs="Arial"/>
          <w:spacing w:val="-3"/>
          <w:sz w:val="22"/>
          <w:lang w:val="en-US"/>
        </w:rPr>
        <w:t>n</w:t>
      </w:r>
      <w:r w:rsidR="00BD6387" w:rsidRPr="00A61274">
        <w:rPr>
          <w:rFonts w:cs="Arial"/>
          <w:sz w:val="22"/>
          <w:lang w:val="en-US"/>
        </w:rPr>
        <w:t>t</w:t>
      </w:r>
      <w:r w:rsidR="00BD6387" w:rsidRPr="00A61274">
        <w:rPr>
          <w:rFonts w:cs="Arial"/>
          <w:spacing w:val="2"/>
          <w:sz w:val="22"/>
          <w:lang w:val="en-US"/>
        </w:rPr>
        <w:t xml:space="preserve"> </w:t>
      </w:r>
      <w:r w:rsidR="00BD6387" w:rsidRPr="00A61274">
        <w:rPr>
          <w:rFonts w:cs="Arial"/>
          <w:sz w:val="22"/>
          <w:lang w:val="en-US"/>
        </w:rPr>
        <w:t>id</w:t>
      </w:r>
      <w:r w:rsidR="00BD6387" w:rsidRPr="00A61274">
        <w:rPr>
          <w:rFonts w:cs="Arial"/>
          <w:spacing w:val="-3"/>
          <w:sz w:val="22"/>
          <w:lang w:val="en-US"/>
        </w:rPr>
        <w:t>en</w:t>
      </w:r>
      <w:r w:rsidR="00BD6387" w:rsidRPr="00A61274">
        <w:rPr>
          <w:rFonts w:cs="Arial"/>
          <w:spacing w:val="1"/>
          <w:sz w:val="22"/>
          <w:lang w:val="en-US"/>
        </w:rPr>
        <w:t>t</w:t>
      </w:r>
      <w:r w:rsidR="00BD6387" w:rsidRPr="00A61274">
        <w:rPr>
          <w:rFonts w:cs="Arial"/>
          <w:sz w:val="22"/>
          <w:lang w:val="en-US"/>
        </w:rPr>
        <w:t>i</w:t>
      </w:r>
      <w:r w:rsidR="00BD6387" w:rsidRPr="00A61274">
        <w:rPr>
          <w:rFonts w:cs="Arial"/>
          <w:spacing w:val="1"/>
          <w:sz w:val="22"/>
          <w:lang w:val="en-US"/>
        </w:rPr>
        <w:t>f</w:t>
      </w:r>
      <w:r w:rsidR="00BD6387" w:rsidRPr="00A61274">
        <w:rPr>
          <w:rFonts w:cs="Arial"/>
          <w:sz w:val="22"/>
          <w:lang w:val="en-US"/>
        </w:rPr>
        <w:t>i</w:t>
      </w:r>
      <w:r w:rsidR="00BD6387" w:rsidRPr="00A61274">
        <w:rPr>
          <w:rFonts w:cs="Arial"/>
          <w:spacing w:val="-3"/>
          <w:sz w:val="22"/>
          <w:lang w:val="en-US"/>
        </w:rPr>
        <w:t>e</w:t>
      </w:r>
      <w:r w:rsidR="00BD6387" w:rsidRPr="00A61274">
        <w:rPr>
          <w:rFonts w:cs="Arial"/>
          <w:sz w:val="22"/>
          <w:lang w:val="en-US"/>
        </w:rPr>
        <w:t xml:space="preserve">d </w:t>
      </w:r>
      <w:r w:rsidR="00BD6387" w:rsidRPr="00A61274">
        <w:rPr>
          <w:rFonts w:cs="Arial"/>
          <w:spacing w:val="-4"/>
          <w:sz w:val="22"/>
          <w:lang w:val="en-US"/>
        </w:rPr>
        <w:t>w</w:t>
      </w:r>
      <w:r w:rsidR="00BD6387" w:rsidRPr="00A61274">
        <w:rPr>
          <w:rFonts w:cs="Arial"/>
          <w:sz w:val="22"/>
          <w:lang w:val="en-US"/>
        </w:rPr>
        <w:t>hi</w:t>
      </w:r>
      <w:r w:rsidR="00BD6387" w:rsidRPr="00A61274">
        <w:rPr>
          <w:rFonts w:cs="Arial"/>
          <w:spacing w:val="1"/>
          <w:sz w:val="22"/>
          <w:lang w:val="en-US"/>
        </w:rPr>
        <w:t>c</w:t>
      </w:r>
      <w:r w:rsidR="00BD6387" w:rsidRPr="00A61274">
        <w:rPr>
          <w:rFonts w:cs="Arial"/>
          <w:sz w:val="22"/>
          <w:lang w:val="en-US"/>
        </w:rPr>
        <w:t>h</w:t>
      </w:r>
      <w:r w:rsidR="00BD6387" w:rsidRPr="00A61274">
        <w:rPr>
          <w:rFonts w:cs="Arial"/>
          <w:spacing w:val="1"/>
          <w:sz w:val="22"/>
          <w:lang w:val="en-US"/>
        </w:rPr>
        <w:t xml:space="preserve"> </w:t>
      </w:r>
      <w:r w:rsidR="00BD6387" w:rsidRPr="00A61274">
        <w:rPr>
          <w:rFonts w:cs="Arial"/>
          <w:spacing w:val="-4"/>
          <w:sz w:val="22"/>
          <w:lang w:val="en-US"/>
        </w:rPr>
        <w:t>w</w:t>
      </w:r>
      <w:r w:rsidR="00BD6387" w:rsidRPr="00A61274">
        <w:rPr>
          <w:rFonts w:cs="Arial"/>
          <w:sz w:val="22"/>
          <w:lang w:val="en-US"/>
        </w:rPr>
        <w:t>ill</w:t>
      </w:r>
      <w:r w:rsidR="00BD6387" w:rsidRPr="00A61274">
        <w:rPr>
          <w:rFonts w:cs="Arial"/>
          <w:spacing w:val="1"/>
          <w:sz w:val="22"/>
          <w:lang w:val="en-US"/>
        </w:rPr>
        <w:t xml:space="preserve"> </w:t>
      </w:r>
      <w:r w:rsidR="00BD6387" w:rsidRPr="00A61274">
        <w:rPr>
          <w:rFonts w:cs="Arial"/>
          <w:sz w:val="22"/>
          <w:lang w:val="en-US"/>
        </w:rPr>
        <w:t>be re</w:t>
      </w:r>
      <w:r w:rsidR="00BD6387" w:rsidRPr="00A61274">
        <w:rPr>
          <w:rFonts w:cs="Arial"/>
          <w:spacing w:val="1"/>
          <w:sz w:val="22"/>
          <w:lang w:val="en-US"/>
        </w:rPr>
        <w:t>c</w:t>
      </w:r>
      <w:r w:rsidR="00BD6387" w:rsidRPr="00A61274">
        <w:rPr>
          <w:rFonts w:cs="Arial"/>
          <w:sz w:val="22"/>
          <w:lang w:val="en-US"/>
        </w:rPr>
        <w:t>lai</w:t>
      </w:r>
      <w:r w:rsidR="00BD6387" w:rsidRPr="00A61274">
        <w:rPr>
          <w:rFonts w:cs="Arial"/>
          <w:spacing w:val="-1"/>
          <w:sz w:val="22"/>
          <w:lang w:val="en-US"/>
        </w:rPr>
        <w:t>m</w:t>
      </w:r>
      <w:r w:rsidR="00BD6387" w:rsidRPr="00A61274">
        <w:rPr>
          <w:rFonts w:cs="Arial"/>
          <w:sz w:val="22"/>
          <w:lang w:val="en-US"/>
        </w:rPr>
        <w:t>ed</w:t>
      </w:r>
      <w:r w:rsidR="001B7634" w:rsidRPr="00A61274">
        <w:rPr>
          <w:rFonts w:cs="Arial"/>
          <w:sz w:val="22"/>
          <w:lang w:val="en-US"/>
        </w:rPr>
        <w:t>, or subject to an adjustment in the form of a lower direct payment amount in future</w:t>
      </w:r>
      <w:r w:rsidR="00BD6387" w:rsidRPr="00A61274">
        <w:rPr>
          <w:rFonts w:cs="Arial"/>
          <w:sz w:val="22"/>
          <w:lang w:val="en-US"/>
        </w:rPr>
        <w:t>.</w:t>
      </w:r>
      <w:r w:rsidR="009968EF" w:rsidRPr="00A61274">
        <w:rPr>
          <w:rFonts w:cs="Arial"/>
          <w:sz w:val="22"/>
          <w:lang w:val="en-US"/>
        </w:rPr>
        <w:t xml:space="preserve">  The adult/ their representative will be given reasons for the reclaim or adjustment and that timeframe within which action is required by them, or will be taken by the </w:t>
      </w:r>
      <w:r w:rsidR="00321228" w:rsidRPr="00A61274">
        <w:rPr>
          <w:rFonts w:cs="Arial"/>
          <w:sz w:val="22"/>
          <w:lang w:val="en-US"/>
        </w:rPr>
        <w:t>ICB</w:t>
      </w:r>
      <w:r w:rsidR="009968EF" w:rsidRPr="00A61274">
        <w:rPr>
          <w:rFonts w:cs="Arial"/>
          <w:sz w:val="22"/>
          <w:lang w:val="en-US"/>
        </w:rPr>
        <w:t>.</w:t>
      </w:r>
      <w:r w:rsidR="00BD6387" w:rsidRPr="00A61274">
        <w:rPr>
          <w:rFonts w:cs="Arial"/>
          <w:sz w:val="22"/>
          <w:lang w:val="en-US"/>
        </w:rPr>
        <w:t xml:space="preserve">  </w:t>
      </w:r>
    </w:p>
    <w:p w14:paraId="421F732B" w14:textId="77777777" w:rsidR="00BD6387" w:rsidRPr="00A61274" w:rsidRDefault="00BD6387" w:rsidP="00BD6387">
      <w:pPr>
        <w:rPr>
          <w:lang w:val="en-US"/>
        </w:rPr>
      </w:pPr>
    </w:p>
    <w:p w14:paraId="4B921442" w14:textId="77777777" w:rsidR="0093236F" w:rsidRPr="00A61274" w:rsidRDefault="0093236F" w:rsidP="005F7E15">
      <w:pPr>
        <w:pStyle w:val="Heading3"/>
        <w:rPr>
          <w:color w:val="auto"/>
          <w:lang w:val="en-US"/>
        </w:rPr>
      </w:pPr>
      <w:bookmarkStart w:id="58" w:name="_Toc169091946"/>
      <w:r w:rsidRPr="00A61274">
        <w:rPr>
          <w:color w:val="auto"/>
          <w:lang w:val="en-US"/>
        </w:rPr>
        <w:t>4.</w:t>
      </w:r>
      <w:r w:rsidR="005F7E15" w:rsidRPr="00A61274">
        <w:rPr>
          <w:color w:val="auto"/>
          <w:lang w:val="en-US"/>
        </w:rPr>
        <w:t>5</w:t>
      </w:r>
      <w:r w:rsidRPr="00A61274">
        <w:rPr>
          <w:color w:val="auto"/>
          <w:lang w:val="en-US"/>
        </w:rPr>
        <w:tab/>
      </w:r>
      <w:r w:rsidRPr="00A61274">
        <w:rPr>
          <w:color w:val="auto"/>
          <w:spacing w:val="-1"/>
          <w:lang w:val="en-US"/>
        </w:rPr>
        <w:t>U</w:t>
      </w:r>
      <w:r w:rsidRPr="00A61274">
        <w:rPr>
          <w:color w:val="auto"/>
          <w:lang w:val="en-US"/>
        </w:rPr>
        <w:t>s</w:t>
      </w:r>
      <w:r w:rsidRPr="00A61274">
        <w:rPr>
          <w:color w:val="auto"/>
          <w:spacing w:val="1"/>
          <w:lang w:val="en-US"/>
        </w:rPr>
        <w:t>i</w:t>
      </w:r>
      <w:r w:rsidRPr="00A61274">
        <w:rPr>
          <w:color w:val="auto"/>
          <w:spacing w:val="-1"/>
          <w:lang w:val="en-US"/>
        </w:rPr>
        <w:t>n</w:t>
      </w:r>
      <w:r w:rsidRPr="00A61274">
        <w:rPr>
          <w:color w:val="auto"/>
          <w:lang w:val="en-US"/>
        </w:rPr>
        <w:t xml:space="preserve">g </w:t>
      </w:r>
      <w:r w:rsidRPr="00A61274">
        <w:rPr>
          <w:color w:val="auto"/>
          <w:spacing w:val="-1"/>
          <w:lang w:val="en-US"/>
        </w:rPr>
        <w:t>d</w:t>
      </w:r>
      <w:r w:rsidRPr="00A61274">
        <w:rPr>
          <w:color w:val="auto"/>
          <w:spacing w:val="1"/>
          <w:lang w:val="en-US"/>
        </w:rPr>
        <w:t>ir</w:t>
      </w:r>
      <w:r w:rsidRPr="00A61274">
        <w:rPr>
          <w:color w:val="auto"/>
          <w:spacing w:val="-3"/>
          <w:lang w:val="en-US"/>
        </w:rPr>
        <w:t>e</w:t>
      </w:r>
      <w:r w:rsidRPr="00A61274">
        <w:rPr>
          <w:color w:val="auto"/>
          <w:lang w:val="en-US"/>
        </w:rPr>
        <w:t>ct</w:t>
      </w:r>
      <w:r w:rsidRPr="00A61274">
        <w:rPr>
          <w:color w:val="auto"/>
          <w:spacing w:val="1"/>
          <w:lang w:val="en-US"/>
        </w:rPr>
        <w:t xml:space="preserve"> </w:t>
      </w:r>
      <w:r w:rsidRPr="00A61274">
        <w:rPr>
          <w:color w:val="auto"/>
          <w:spacing w:val="-1"/>
          <w:lang w:val="en-US"/>
        </w:rPr>
        <w:t>p</w:t>
      </w:r>
      <w:r w:rsidRPr="00A61274">
        <w:rPr>
          <w:color w:val="auto"/>
          <w:spacing w:val="2"/>
          <w:lang w:val="en-US"/>
        </w:rPr>
        <w:t>a</w:t>
      </w:r>
      <w:r w:rsidRPr="00A61274">
        <w:rPr>
          <w:color w:val="auto"/>
          <w:spacing w:val="-10"/>
          <w:lang w:val="en-US"/>
        </w:rPr>
        <w:t>y</w:t>
      </w:r>
      <w:r w:rsidRPr="00A61274">
        <w:rPr>
          <w:color w:val="auto"/>
          <w:spacing w:val="2"/>
          <w:lang w:val="en-US"/>
        </w:rPr>
        <w:t>m</w:t>
      </w:r>
      <w:r w:rsidRPr="00A61274">
        <w:rPr>
          <w:color w:val="auto"/>
          <w:lang w:val="en-US"/>
        </w:rPr>
        <w:t>e</w:t>
      </w:r>
      <w:r w:rsidRPr="00A61274">
        <w:rPr>
          <w:color w:val="auto"/>
          <w:spacing w:val="-1"/>
          <w:lang w:val="en-US"/>
        </w:rPr>
        <w:t>n</w:t>
      </w:r>
      <w:r w:rsidRPr="00A61274">
        <w:rPr>
          <w:color w:val="auto"/>
          <w:lang w:val="en-US"/>
        </w:rPr>
        <w:t>ts</w:t>
      </w:r>
      <w:bookmarkEnd w:id="58"/>
    </w:p>
    <w:p w14:paraId="3E200770" w14:textId="77777777" w:rsidR="0093236F" w:rsidRPr="00A61274" w:rsidRDefault="0093236F" w:rsidP="0093236F">
      <w:pPr>
        <w:widowControl w:val="0"/>
        <w:autoSpaceDE w:val="0"/>
        <w:autoSpaceDN w:val="0"/>
        <w:adjustRightInd w:val="0"/>
        <w:ind w:right="235"/>
        <w:jc w:val="both"/>
        <w:rPr>
          <w:rFonts w:cs="Arial"/>
          <w:sz w:val="22"/>
          <w:lang w:val="en-US"/>
        </w:rPr>
      </w:pPr>
      <w:r w:rsidRPr="00A61274">
        <w:rPr>
          <w:rFonts w:cs="Arial"/>
          <w:spacing w:val="-1"/>
          <w:sz w:val="22"/>
          <w:lang w:val="en-US"/>
        </w:rPr>
        <w:t>D</w:t>
      </w:r>
      <w:r w:rsidRPr="00A61274">
        <w:rPr>
          <w:rFonts w:cs="Arial"/>
          <w:sz w:val="22"/>
          <w:lang w:val="en-US"/>
        </w:rPr>
        <w:t>ir</w:t>
      </w:r>
      <w:r w:rsidRPr="00A61274">
        <w:rPr>
          <w:rFonts w:cs="Arial"/>
          <w:spacing w:val="-2"/>
          <w:sz w:val="22"/>
          <w:lang w:val="en-US"/>
        </w:rPr>
        <w:t>e</w:t>
      </w:r>
      <w:r w:rsidRPr="00A61274">
        <w:rPr>
          <w:rFonts w:cs="Arial"/>
          <w:spacing w:val="-1"/>
          <w:sz w:val="22"/>
          <w:lang w:val="en-US"/>
        </w:rPr>
        <w:t>c</w:t>
      </w:r>
      <w:r w:rsidRPr="00A61274">
        <w:rPr>
          <w:rFonts w:cs="Arial"/>
          <w:sz w:val="22"/>
          <w:lang w:val="en-US"/>
        </w:rPr>
        <w:t>t</w:t>
      </w:r>
      <w:r w:rsidRPr="00A61274">
        <w:rPr>
          <w:rFonts w:cs="Arial"/>
          <w:spacing w:val="2"/>
          <w:sz w:val="22"/>
          <w:lang w:val="en-US"/>
        </w:rPr>
        <w:t xml:space="preserve"> </w:t>
      </w:r>
      <w:r w:rsidRPr="00A61274">
        <w:rPr>
          <w:rFonts w:cs="Arial"/>
          <w:spacing w:val="-3"/>
          <w:sz w:val="22"/>
          <w:lang w:val="en-US"/>
        </w:rPr>
        <w:t>p</w:t>
      </w:r>
      <w:r w:rsidRPr="00A61274">
        <w:rPr>
          <w:rFonts w:cs="Arial"/>
          <w:sz w:val="22"/>
          <w:lang w:val="en-US"/>
        </w:rPr>
        <w:t>a</w:t>
      </w:r>
      <w:r w:rsidRPr="00A61274">
        <w:rPr>
          <w:rFonts w:cs="Arial"/>
          <w:spacing w:val="-4"/>
          <w:sz w:val="22"/>
          <w:lang w:val="en-US"/>
        </w:rPr>
        <w:t>y</w:t>
      </w:r>
      <w:r w:rsidRPr="00A61274">
        <w:rPr>
          <w:rFonts w:cs="Arial"/>
          <w:spacing w:val="-1"/>
          <w:sz w:val="22"/>
          <w:lang w:val="en-US"/>
        </w:rPr>
        <w:t>m</w:t>
      </w:r>
      <w:r w:rsidRPr="00A61274">
        <w:rPr>
          <w:rFonts w:cs="Arial"/>
          <w:sz w:val="22"/>
          <w:lang w:val="en-US"/>
        </w:rPr>
        <w:t>en</w:t>
      </w:r>
      <w:r w:rsidRPr="00A61274">
        <w:rPr>
          <w:rFonts w:cs="Arial"/>
          <w:spacing w:val="1"/>
          <w:sz w:val="22"/>
          <w:lang w:val="en-US"/>
        </w:rPr>
        <w:t>t</w:t>
      </w:r>
      <w:r w:rsidRPr="00A61274">
        <w:rPr>
          <w:rFonts w:cs="Arial"/>
          <w:sz w:val="22"/>
          <w:lang w:val="en-US"/>
        </w:rPr>
        <w:t>s</w:t>
      </w:r>
      <w:r w:rsidRPr="00A61274">
        <w:rPr>
          <w:rFonts w:cs="Arial"/>
          <w:spacing w:val="2"/>
          <w:sz w:val="22"/>
          <w:lang w:val="en-US"/>
        </w:rPr>
        <w:t xml:space="preserve"> </w:t>
      </w:r>
      <w:r w:rsidRPr="00A61274">
        <w:rPr>
          <w:rFonts w:cs="Arial"/>
          <w:spacing w:val="-3"/>
          <w:sz w:val="22"/>
          <w:lang w:val="en-US"/>
        </w:rPr>
        <w:t>a</w:t>
      </w:r>
      <w:r w:rsidRPr="00A61274">
        <w:rPr>
          <w:rFonts w:cs="Arial"/>
          <w:sz w:val="22"/>
          <w:lang w:val="en-US"/>
        </w:rPr>
        <w:t>re</w:t>
      </w:r>
      <w:r w:rsidRPr="00A61274">
        <w:rPr>
          <w:rFonts w:cs="Arial"/>
          <w:spacing w:val="1"/>
          <w:sz w:val="22"/>
          <w:lang w:val="en-US"/>
        </w:rPr>
        <w:t xml:space="preserve"> </w:t>
      </w:r>
      <w:r w:rsidRPr="00A61274">
        <w:rPr>
          <w:rFonts w:cs="Arial"/>
          <w:sz w:val="22"/>
          <w:lang w:val="en-US"/>
        </w:rPr>
        <w:t>i</w:t>
      </w:r>
      <w:r w:rsidRPr="00A61274">
        <w:rPr>
          <w:rFonts w:cs="Arial"/>
          <w:spacing w:val="-3"/>
          <w:sz w:val="22"/>
          <w:lang w:val="en-US"/>
        </w:rPr>
        <w:t>n</w:t>
      </w:r>
      <w:r w:rsidRPr="00A61274">
        <w:rPr>
          <w:rFonts w:cs="Arial"/>
          <w:spacing w:val="1"/>
          <w:sz w:val="22"/>
          <w:lang w:val="en-US"/>
        </w:rPr>
        <w:t>t</w:t>
      </w:r>
      <w:r w:rsidRPr="00A61274">
        <w:rPr>
          <w:rFonts w:cs="Arial"/>
          <w:sz w:val="22"/>
          <w:lang w:val="en-US"/>
        </w:rPr>
        <w:t>end</w:t>
      </w:r>
      <w:r w:rsidRPr="00A61274">
        <w:rPr>
          <w:rFonts w:cs="Arial"/>
          <w:spacing w:val="-3"/>
          <w:sz w:val="22"/>
          <w:lang w:val="en-US"/>
        </w:rPr>
        <w:t>e</w:t>
      </w:r>
      <w:r w:rsidRPr="00A61274">
        <w:rPr>
          <w:rFonts w:cs="Arial"/>
          <w:sz w:val="22"/>
          <w:lang w:val="en-US"/>
        </w:rPr>
        <w:t>d</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o</w:t>
      </w:r>
      <w:r w:rsidRPr="00A61274">
        <w:rPr>
          <w:rFonts w:cs="Arial"/>
          <w:spacing w:val="1"/>
          <w:sz w:val="22"/>
          <w:lang w:val="en-US"/>
        </w:rPr>
        <w:t xml:space="preserve"> </w:t>
      </w:r>
      <w:r w:rsidRPr="00A61274">
        <w:rPr>
          <w:rFonts w:cs="Arial"/>
          <w:spacing w:val="-3"/>
          <w:sz w:val="22"/>
          <w:lang w:val="en-US"/>
        </w:rPr>
        <w:t>b</w:t>
      </w:r>
      <w:r w:rsidRPr="00A61274">
        <w:rPr>
          <w:rFonts w:cs="Arial"/>
          <w:sz w:val="22"/>
          <w:lang w:val="en-US"/>
        </w:rPr>
        <w:t>e</w:t>
      </w:r>
      <w:r w:rsidRPr="00A61274">
        <w:rPr>
          <w:rFonts w:cs="Arial"/>
          <w:spacing w:val="1"/>
          <w:sz w:val="22"/>
          <w:lang w:val="en-US"/>
        </w:rPr>
        <w:t xml:space="preserve"> </w:t>
      </w:r>
      <w:r w:rsidRPr="00A61274">
        <w:rPr>
          <w:rFonts w:cs="Arial"/>
          <w:sz w:val="22"/>
          <w:lang w:val="en-US"/>
        </w:rPr>
        <w:t>u</w:t>
      </w:r>
      <w:r w:rsidRPr="00A61274">
        <w:rPr>
          <w:rFonts w:cs="Arial"/>
          <w:spacing w:val="-1"/>
          <w:sz w:val="22"/>
          <w:lang w:val="en-US"/>
        </w:rPr>
        <w:t>s</w:t>
      </w:r>
      <w:r w:rsidRPr="00A61274">
        <w:rPr>
          <w:rFonts w:cs="Arial"/>
          <w:sz w:val="22"/>
          <w:lang w:val="en-US"/>
        </w:rPr>
        <w:t>ed</w:t>
      </w:r>
      <w:r w:rsidRPr="00A61274">
        <w:rPr>
          <w:rFonts w:cs="Arial"/>
          <w:spacing w:val="-1"/>
          <w:sz w:val="22"/>
          <w:lang w:val="en-US"/>
        </w:rPr>
        <w:t xml:space="preserve"> </w:t>
      </w:r>
      <w:r w:rsidRPr="00A61274">
        <w:rPr>
          <w:rFonts w:cs="Arial"/>
          <w:spacing w:val="1"/>
          <w:sz w:val="22"/>
          <w:lang w:val="en-US"/>
        </w:rPr>
        <w:t>f</w:t>
      </w:r>
      <w:r w:rsidRPr="00A61274">
        <w:rPr>
          <w:rFonts w:cs="Arial"/>
          <w:sz w:val="22"/>
          <w:lang w:val="en-US"/>
        </w:rPr>
        <w:t>le</w:t>
      </w:r>
      <w:r w:rsidRPr="00A61274">
        <w:rPr>
          <w:rFonts w:cs="Arial"/>
          <w:spacing w:val="-4"/>
          <w:sz w:val="22"/>
          <w:lang w:val="en-US"/>
        </w:rPr>
        <w:t>x</w:t>
      </w:r>
      <w:r w:rsidRPr="00A61274">
        <w:rPr>
          <w:rFonts w:cs="Arial"/>
          <w:sz w:val="22"/>
          <w:lang w:val="en-US"/>
        </w:rPr>
        <w:t>ibly</w:t>
      </w:r>
      <w:r w:rsidRPr="00A61274">
        <w:rPr>
          <w:rFonts w:cs="Arial"/>
          <w:spacing w:val="-3"/>
          <w:sz w:val="22"/>
          <w:lang w:val="en-US"/>
        </w:rPr>
        <w:t xml:space="preserve"> </w:t>
      </w:r>
      <w:r w:rsidRPr="00A61274">
        <w:rPr>
          <w:rFonts w:cs="Arial"/>
          <w:sz w:val="22"/>
          <w:lang w:val="en-US"/>
        </w:rPr>
        <w:t>and inno</w:t>
      </w:r>
      <w:r w:rsidRPr="00A61274">
        <w:rPr>
          <w:rFonts w:cs="Arial"/>
          <w:spacing w:val="-4"/>
          <w:sz w:val="22"/>
          <w:lang w:val="en-US"/>
        </w:rPr>
        <w:t>v</w:t>
      </w:r>
      <w:r w:rsidRPr="00A61274">
        <w:rPr>
          <w:rFonts w:cs="Arial"/>
          <w:sz w:val="22"/>
          <w:lang w:val="en-US"/>
        </w:rPr>
        <w:t>a</w:t>
      </w:r>
      <w:r w:rsidRPr="00A61274">
        <w:rPr>
          <w:rFonts w:cs="Arial"/>
          <w:spacing w:val="1"/>
          <w:sz w:val="22"/>
          <w:lang w:val="en-US"/>
        </w:rPr>
        <w:t>t</w:t>
      </w:r>
      <w:r w:rsidRPr="00A61274">
        <w:rPr>
          <w:rFonts w:cs="Arial"/>
          <w:sz w:val="22"/>
          <w:lang w:val="en-US"/>
        </w:rPr>
        <w:t>i</w:t>
      </w:r>
      <w:r w:rsidRPr="00A61274">
        <w:rPr>
          <w:rFonts w:cs="Arial"/>
          <w:spacing w:val="-4"/>
          <w:sz w:val="22"/>
          <w:lang w:val="en-US"/>
        </w:rPr>
        <w:t>v</w:t>
      </w:r>
      <w:r w:rsidRPr="00A61274">
        <w:rPr>
          <w:rFonts w:cs="Arial"/>
          <w:sz w:val="22"/>
          <w:lang w:val="en-US"/>
        </w:rPr>
        <w:t>e</w:t>
      </w:r>
      <w:r w:rsidRPr="00A61274">
        <w:rPr>
          <w:rFonts w:cs="Arial"/>
          <w:spacing w:val="2"/>
          <w:sz w:val="22"/>
          <w:lang w:val="en-US"/>
        </w:rPr>
        <w:t>l</w:t>
      </w:r>
      <w:r w:rsidRPr="00A61274">
        <w:rPr>
          <w:rFonts w:cs="Arial"/>
          <w:spacing w:val="-4"/>
          <w:sz w:val="22"/>
          <w:lang w:val="en-US"/>
        </w:rPr>
        <w:t>y</w:t>
      </w:r>
      <w:r w:rsidRPr="00A61274">
        <w:rPr>
          <w:rFonts w:cs="Arial"/>
          <w:sz w:val="22"/>
          <w:lang w:val="en-US"/>
        </w:rPr>
        <w:t>,</w:t>
      </w:r>
      <w:r w:rsidRPr="00A61274">
        <w:rPr>
          <w:rFonts w:cs="Arial"/>
          <w:spacing w:val="2"/>
          <w:sz w:val="22"/>
          <w:lang w:val="en-US"/>
        </w:rPr>
        <w:t xml:space="preserve"> </w:t>
      </w:r>
      <w:r w:rsidRPr="00A61274">
        <w:rPr>
          <w:rFonts w:cs="Arial"/>
          <w:sz w:val="22"/>
          <w:lang w:val="en-US"/>
        </w:rPr>
        <w:t xml:space="preserve">and </w:t>
      </w:r>
      <w:r w:rsidRPr="00A61274">
        <w:rPr>
          <w:rFonts w:cs="Arial"/>
          <w:spacing w:val="-2"/>
          <w:sz w:val="22"/>
          <w:lang w:val="en-US"/>
        </w:rPr>
        <w:t>n</w:t>
      </w:r>
      <w:r w:rsidRPr="00A61274">
        <w:rPr>
          <w:rFonts w:cs="Arial"/>
          <w:sz w:val="22"/>
          <w:lang w:val="en-US"/>
        </w:rPr>
        <w:t>o</w:t>
      </w:r>
      <w:r w:rsidRPr="00A61274">
        <w:rPr>
          <w:rFonts w:cs="Arial"/>
          <w:spacing w:val="1"/>
          <w:sz w:val="22"/>
          <w:lang w:val="en-US"/>
        </w:rPr>
        <w:t xml:space="preserve"> </w:t>
      </w:r>
      <w:r w:rsidRPr="00A61274">
        <w:rPr>
          <w:rFonts w:cs="Arial"/>
          <w:sz w:val="22"/>
          <w:lang w:val="en-US"/>
        </w:rPr>
        <w:t>unre</w:t>
      </w:r>
      <w:r w:rsidRPr="00A61274">
        <w:rPr>
          <w:rFonts w:cs="Arial"/>
          <w:spacing w:val="-3"/>
          <w:sz w:val="22"/>
          <w:lang w:val="en-US"/>
        </w:rPr>
        <w:t>a</w:t>
      </w:r>
      <w:r w:rsidRPr="00A61274">
        <w:rPr>
          <w:rFonts w:cs="Arial"/>
          <w:spacing w:val="1"/>
          <w:sz w:val="22"/>
          <w:lang w:val="en-US"/>
        </w:rPr>
        <w:t>s</w:t>
      </w:r>
      <w:r w:rsidRPr="00A61274">
        <w:rPr>
          <w:rFonts w:cs="Arial"/>
          <w:sz w:val="22"/>
          <w:lang w:val="en-US"/>
        </w:rPr>
        <w:t>onab</w:t>
      </w:r>
      <w:r w:rsidRPr="00A61274">
        <w:rPr>
          <w:rFonts w:cs="Arial"/>
          <w:spacing w:val="-3"/>
          <w:sz w:val="22"/>
          <w:lang w:val="en-US"/>
        </w:rPr>
        <w:t>l</w:t>
      </w:r>
      <w:r w:rsidRPr="00A61274">
        <w:rPr>
          <w:rFonts w:cs="Arial"/>
          <w:sz w:val="22"/>
          <w:lang w:val="en-US"/>
        </w:rPr>
        <w:t>e</w:t>
      </w:r>
      <w:r w:rsidRPr="00A61274">
        <w:rPr>
          <w:rFonts w:cs="Arial"/>
          <w:spacing w:val="1"/>
          <w:sz w:val="22"/>
          <w:lang w:val="en-US"/>
        </w:rPr>
        <w:t xml:space="preserve"> </w:t>
      </w:r>
      <w:r w:rsidRPr="00A61274">
        <w:rPr>
          <w:rFonts w:cs="Arial"/>
          <w:sz w:val="22"/>
          <w:lang w:val="en-US"/>
        </w:rPr>
        <w:t>r</w:t>
      </w:r>
      <w:r w:rsidRPr="00A61274">
        <w:rPr>
          <w:rFonts w:cs="Arial"/>
          <w:spacing w:val="-3"/>
          <w:sz w:val="22"/>
          <w:lang w:val="en-US"/>
        </w:rPr>
        <w:t>e</w:t>
      </w:r>
      <w:r w:rsidRPr="00A61274">
        <w:rPr>
          <w:rFonts w:cs="Arial"/>
          <w:spacing w:val="-1"/>
          <w:sz w:val="22"/>
          <w:lang w:val="en-US"/>
        </w:rPr>
        <w:t>s</w:t>
      </w:r>
      <w:r w:rsidRPr="00A61274">
        <w:rPr>
          <w:rFonts w:cs="Arial"/>
          <w:spacing w:val="1"/>
          <w:sz w:val="22"/>
          <w:lang w:val="en-US"/>
        </w:rPr>
        <w:t>t</w:t>
      </w:r>
      <w:r w:rsidRPr="00A61274">
        <w:rPr>
          <w:rFonts w:cs="Arial"/>
          <w:sz w:val="22"/>
          <w:lang w:val="en-US"/>
        </w:rPr>
        <w:t>ri</w:t>
      </w:r>
      <w:r w:rsidRPr="00A61274">
        <w:rPr>
          <w:rFonts w:cs="Arial"/>
          <w:spacing w:val="-1"/>
          <w:sz w:val="22"/>
          <w:lang w:val="en-US"/>
        </w:rPr>
        <w:t>c</w:t>
      </w:r>
      <w:r w:rsidRPr="00A61274">
        <w:rPr>
          <w:rFonts w:cs="Arial"/>
          <w:spacing w:val="1"/>
          <w:sz w:val="22"/>
          <w:lang w:val="en-US"/>
        </w:rPr>
        <w:t>t</w:t>
      </w:r>
      <w:r w:rsidRPr="00A61274">
        <w:rPr>
          <w:rFonts w:cs="Arial"/>
          <w:sz w:val="22"/>
          <w:lang w:val="en-US"/>
        </w:rPr>
        <w:t>ion</w:t>
      </w:r>
      <w:r w:rsidRPr="00A61274">
        <w:rPr>
          <w:rFonts w:cs="Arial"/>
          <w:spacing w:val="-3"/>
          <w:sz w:val="22"/>
          <w:lang w:val="en-US"/>
        </w:rPr>
        <w:t xml:space="preserve"> </w:t>
      </w:r>
      <w:r w:rsidRPr="00A61274">
        <w:rPr>
          <w:rFonts w:cs="Arial"/>
          <w:spacing w:val="1"/>
          <w:sz w:val="22"/>
          <w:lang w:val="en-US"/>
        </w:rPr>
        <w:t>s</w:t>
      </w:r>
      <w:r w:rsidRPr="00A61274">
        <w:rPr>
          <w:rFonts w:cs="Arial"/>
          <w:sz w:val="22"/>
          <w:lang w:val="en-US"/>
        </w:rPr>
        <w:t>hould</w:t>
      </w:r>
      <w:r w:rsidRPr="00A61274">
        <w:rPr>
          <w:rFonts w:cs="Arial"/>
          <w:spacing w:val="-2"/>
          <w:sz w:val="22"/>
          <w:lang w:val="en-US"/>
        </w:rPr>
        <w:t xml:space="preserve"> </w:t>
      </w:r>
      <w:r w:rsidRPr="00A61274">
        <w:rPr>
          <w:rFonts w:cs="Arial"/>
          <w:sz w:val="22"/>
          <w:lang w:val="en-US"/>
        </w:rPr>
        <w:t>be</w:t>
      </w:r>
      <w:r w:rsidRPr="00A61274">
        <w:rPr>
          <w:rFonts w:cs="Arial"/>
          <w:spacing w:val="-1"/>
          <w:sz w:val="22"/>
          <w:lang w:val="en-US"/>
        </w:rPr>
        <w:t xml:space="preserve"> </w:t>
      </w:r>
      <w:r w:rsidRPr="00A61274">
        <w:rPr>
          <w:rFonts w:cs="Arial"/>
          <w:sz w:val="22"/>
          <w:lang w:val="en-US"/>
        </w:rPr>
        <w:t>p</w:t>
      </w:r>
      <w:r w:rsidRPr="00A61274">
        <w:rPr>
          <w:rFonts w:cs="Arial"/>
          <w:spacing w:val="-3"/>
          <w:sz w:val="22"/>
          <w:lang w:val="en-US"/>
        </w:rPr>
        <w:t>l</w:t>
      </w:r>
      <w:r w:rsidRPr="00A61274">
        <w:rPr>
          <w:rFonts w:cs="Arial"/>
          <w:sz w:val="22"/>
          <w:lang w:val="en-US"/>
        </w:rPr>
        <w:t>a</w:t>
      </w:r>
      <w:r w:rsidRPr="00A61274">
        <w:rPr>
          <w:rFonts w:cs="Arial"/>
          <w:spacing w:val="1"/>
          <w:sz w:val="22"/>
          <w:lang w:val="en-US"/>
        </w:rPr>
        <w:t>c</w:t>
      </w:r>
      <w:r w:rsidRPr="00A61274">
        <w:rPr>
          <w:rFonts w:cs="Arial"/>
          <w:sz w:val="22"/>
          <w:lang w:val="en-US"/>
        </w:rPr>
        <w:t>ed</w:t>
      </w:r>
      <w:r w:rsidRPr="00A61274">
        <w:rPr>
          <w:rFonts w:cs="Arial"/>
          <w:spacing w:val="-1"/>
          <w:sz w:val="22"/>
          <w:lang w:val="en-US"/>
        </w:rPr>
        <w:t xml:space="preserve"> </w:t>
      </w:r>
      <w:r w:rsidRPr="00A61274">
        <w:rPr>
          <w:rFonts w:cs="Arial"/>
          <w:sz w:val="22"/>
          <w:lang w:val="en-US"/>
        </w:rPr>
        <w:t xml:space="preserve">on </w:t>
      </w: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w:t>
      </w:r>
      <w:r w:rsidRPr="00A61274">
        <w:rPr>
          <w:rFonts w:cs="Arial"/>
          <w:spacing w:val="-3"/>
          <w:sz w:val="22"/>
          <w:lang w:val="en-US"/>
        </w:rPr>
        <w:t>u</w:t>
      </w:r>
      <w:r w:rsidRPr="00A61274">
        <w:rPr>
          <w:rFonts w:cs="Arial"/>
          <w:spacing w:val="1"/>
          <w:sz w:val="22"/>
          <w:lang w:val="en-US"/>
        </w:rPr>
        <w:t>s</w:t>
      </w:r>
      <w:r w:rsidRPr="00A61274">
        <w:rPr>
          <w:rFonts w:cs="Arial"/>
          <w:sz w:val="22"/>
          <w:lang w:val="en-US"/>
        </w:rPr>
        <w:t>e</w:t>
      </w:r>
      <w:r w:rsidRPr="00A61274">
        <w:rPr>
          <w:rFonts w:cs="Arial"/>
          <w:spacing w:val="-1"/>
          <w:sz w:val="22"/>
          <w:lang w:val="en-US"/>
        </w:rPr>
        <w:t xml:space="preserve"> </w:t>
      </w:r>
      <w:r w:rsidRPr="00A61274">
        <w:rPr>
          <w:rFonts w:cs="Arial"/>
          <w:spacing w:val="-3"/>
          <w:sz w:val="22"/>
          <w:lang w:val="en-US"/>
        </w:rPr>
        <w:t>o</w:t>
      </w:r>
      <w:r w:rsidRPr="00A61274">
        <w:rPr>
          <w:rFonts w:cs="Arial"/>
          <w:sz w:val="22"/>
          <w:lang w:val="en-US"/>
        </w:rPr>
        <w:t xml:space="preserve">f </w:t>
      </w: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w:t>
      </w:r>
      <w:r w:rsidRPr="00A61274">
        <w:rPr>
          <w:rFonts w:cs="Arial"/>
          <w:sz w:val="22"/>
          <w:lang w:val="en-US"/>
        </w:rPr>
        <w:t>pa</w:t>
      </w:r>
      <w:r w:rsidRPr="00A61274">
        <w:rPr>
          <w:rFonts w:cs="Arial"/>
          <w:spacing w:val="-1"/>
          <w:sz w:val="22"/>
          <w:lang w:val="en-US"/>
        </w:rPr>
        <w:t>ym</w:t>
      </w:r>
      <w:r w:rsidRPr="00A61274">
        <w:rPr>
          <w:rFonts w:cs="Arial"/>
          <w:sz w:val="22"/>
          <w:lang w:val="en-US"/>
        </w:rPr>
        <w:t>en</w:t>
      </w:r>
      <w:r w:rsidRPr="00A61274">
        <w:rPr>
          <w:rFonts w:cs="Arial"/>
          <w:spacing w:val="1"/>
          <w:sz w:val="22"/>
          <w:lang w:val="en-US"/>
        </w:rPr>
        <w:t>t</w:t>
      </w:r>
      <w:r w:rsidRPr="00A61274">
        <w:rPr>
          <w:rFonts w:cs="Arial"/>
          <w:sz w:val="22"/>
          <w:lang w:val="en-US"/>
        </w:rPr>
        <w:t xml:space="preserve">, </w:t>
      </w:r>
      <w:r w:rsidRPr="00A61274">
        <w:rPr>
          <w:rFonts w:cs="Arial"/>
          <w:spacing w:val="-3"/>
          <w:sz w:val="22"/>
          <w:lang w:val="en-US"/>
        </w:rPr>
        <w:t>a</w:t>
      </w:r>
      <w:r w:rsidRPr="00A61274">
        <w:rPr>
          <w:rFonts w:cs="Arial"/>
          <w:sz w:val="22"/>
          <w:lang w:val="en-US"/>
        </w:rPr>
        <w:t>s</w:t>
      </w:r>
      <w:r w:rsidRPr="00A61274">
        <w:rPr>
          <w:rFonts w:cs="Arial"/>
          <w:spacing w:val="2"/>
          <w:sz w:val="22"/>
          <w:lang w:val="en-US"/>
        </w:rPr>
        <w:t xml:space="preserve"> </w:t>
      </w:r>
      <w:r w:rsidRPr="00A61274">
        <w:rPr>
          <w:rFonts w:cs="Arial"/>
          <w:sz w:val="22"/>
          <w:lang w:val="en-US"/>
        </w:rPr>
        <w:t>lo</w:t>
      </w:r>
      <w:r w:rsidRPr="00A61274">
        <w:rPr>
          <w:rFonts w:cs="Arial"/>
          <w:spacing w:val="-3"/>
          <w:sz w:val="22"/>
          <w:lang w:val="en-US"/>
        </w:rPr>
        <w:t>n</w:t>
      </w:r>
      <w:r w:rsidRPr="00A61274">
        <w:rPr>
          <w:rFonts w:cs="Arial"/>
          <w:sz w:val="22"/>
          <w:lang w:val="en-US"/>
        </w:rPr>
        <w:t>g</w:t>
      </w:r>
      <w:r w:rsidRPr="00A61274">
        <w:rPr>
          <w:rFonts w:cs="Arial"/>
          <w:spacing w:val="1"/>
          <w:sz w:val="22"/>
          <w:lang w:val="en-US"/>
        </w:rPr>
        <w:t xml:space="preserve"> </w:t>
      </w:r>
      <w:r w:rsidRPr="00A61274">
        <w:rPr>
          <w:rFonts w:cs="Arial"/>
          <w:spacing w:val="-3"/>
          <w:sz w:val="22"/>
          <w:lang w:val="en-US"/>
        </w:rPr>
        <w:t>a</w:t>
      </w:r>
      <w:r w:rsidRPr="00A61274">
        <w:rPr>
          <w:rFonts w:cs="Arial"/>
          <w:sz w:val="22"/>
          <w:lang w:val="en-US"/>
        </w:rPr>
        <w:t xml:space="preserve">s it </w:t>
      </w:r>
      <w:r w:rsidRPr="00A61274">
        <w:rPr>
          <w:rFonts w:cs="Arial"/>
          <w:spacing w:val="-2"/>
          <w:sz w:val="22"/>
          <w:lang w:val="en-US"/>
        </w:rPr>
        <w:t>i</w:t>
      </w:r>
      <w:r w:rsidRPr="00A61274">
        <w:rPr>
          <w:rFonts w:cs="Arial"/>
          <w:sz w:val="22"/>
          <w:lang w:val="en-US"/>
        </w:rPr>
        <w:t>s</w:t>
      </w:r>
      <w:r w:rsidRPr="00A61274">
        <w:rPr>
          <w:rFonts w:cs="Arial"/>
          <w:spacing w:val="2"/>
          <w:sz w:val="22"/>
          <w:lang w:val="en-US"/>
        </w:rPr>
        <w:t xml:space="preserve"> </w:t>
      </w:r>
      <w:r w:rsidRPr="00A61274">
        <w:rPr>
          <w:rFonts w:cs="Arial"/>
          <w:spacing w:val="-3"/>
          <w:sz w:val="22"/>
          <w:lang w:val="en-US"/>
        </w:rPr>
        <w:t>u</w:t>
      </w:r>
      <w:r w:rsidRPr="00A61274">
        <w:rPr>
          <w:rFonts w:cs="Arial"/>
          <w:spacing w:val="1"/>
          <w:sz w:val="22"/>
          <w:lang w:val="en-US"/>
        </w:rPr>
        <w:t>s</w:t>
      </w:r>
      <w:r w:rsidRPr="00A61274">
        <w:rPr>
          <w:rFonts w:cs="Arial"/>
          <w:sz w:val="22"/>
          <w:lang w:val="en-US"/>
        </w:rPr>
        <w:t>ed</w:t>
      </w:r>
      <w:r w:rsidRPr="00A61274">
        <w:rPr>
          <w:rFonts w:cs="Arial"/>
          <w:spacing w:val="-1"/>
          <w:sz w:val="22"/>
          <w:lang w:val="en-US"/>
        </w:rPr>
        <w:t xml:space="preserve"> safely and appropriately t</w:t>
      </w:r>
      <w:r w:rsidRPr="00A61274">
        <w:rPr>
          <w:rFonts w:cs="Arial"/>
          <w:sz w:val="22"/>
          <w:lang w:val="en-US"/>
        </w:rPr>
        <w:t>o</w:t>
      </w:r>
      <w:r w:rsidRPr="00A61274">
        <w:rPr>
          <w:rFonts w:cs="Arial"/>
          <w:spacing w:val="1"/>
          <w:sz w:val="22"/>
          <w:lang w:val="en-US"/>
        </w:rPr>
        <w:t xml:space="preserve"> </w:t>
      </w:r>
      <w:r w:rsidRPr="00A61274">
        <w:rPr>
          <w:rFonts w:cs="Arial"/>
          <w:spacing w:val="-1"/>
          <w:sz w:val="22"/>
          <w:lang w:val="en-US"/>
        </w:rPr>
        <w:t>m</w:t>
      </w:r>
      <w:r w:rsidRPr="00A61274">
        <w:rPr>
          <w:rFonts w:cs="Arial"/>
          <w:sz w:val="22"/>
          <w:lang w:val="en-US"/>
        </w:rPr>
        <w:t>e</w:t>
      </w:r>
      <w:r w:rsidRPr="00A61274">
        <w:rPr>
          <w:rFonts w:cs="Arial"/>
          <w:spacing w:val="-3"/>
          <w:sz w:val="22"/>
          <w:lang w:val="en-US"/>
        </w:rPr>
        <w:t>e</w:t>
      </w:r>
      <w:r w:rsidRPr="00A61274">
        <w:rPr>
          <w:rFonts w:cs="Arial"/>
          <w:sz w:val="22"/>
          <w:lang w:val="en-US"/>
        </w:rPr>
        <w:t>t</w:t>
      </w:r>
      <w:r w:rsidRPr="00A61274">
        <w:rPr>
          <w:rFonts w:cs="Arial"/>
          <w:spacing w:val="2"/>
          <w:sz w:val="22"/>
          <w:lang w:val="en-US"/>
        </w:rPr>
        <w:t xml:space="preserve"> the </w:t>
      </w:r>
      <w:r w:rsidRPr="00A61274">
        <w:rPr>
          <w:rFonts w:cs="Arial"/>
          <w:sz w:val="22"/>
          <w:lang w:val="en-US"/>
        </w:rPr>
        <w:t>e</w:t>
      </w:r>
      <w:r w:rsidRPr="00A61274">
        <w:rPr>
          <w:rFonts w:cs="Arial"/>
          <w:spacing w:val="-3"/>
          <w:sz w:val="22"/>
          <w:lang w:val="en-US"/>
        </w:rPr>
        <w:t>l</w:t>
      </w:r>
      <w:r w:rsidRPr="00A61274">
        <w:rPr>
          <w:rFonts w:cs="Arial"/>
          <w:sz w:val="22"/>
          <w:lang w:val="en-US"/>
        </w:rPr>
        <w:t>ig</w:t>
      </w:r>
      <w:r w:rsidRPr="00A61274">
        <w:rPr>
          <w:rFonts w:cs="Arial"/>
          <w:spacing w:val="-3"/>
          <w:sz w:val="22"/>
          <w:lang w:val="en-US"/>
        </w:rPr>
        <w:t>i</w:t>
      </w:r>
      <w:r w:rsidRPr="00A61274">
        <w:rPr>
          <w:rFonts w:cs="Arial"/>
          <w:sz w:val="22"/>
          <w:lang w:val="en-US"/>
        </w:rPr>
        <w:t>ble</w:t>
      </w:r>
      <w:r w:rsidRPr="00A61274">
        <w:rPr>
          <w:rFonts w:cs="Arial"/>
          <w:spacing w:val="-1"/>
          <w:sz w:val="22"/>
          <w:lang w:val="en-US"/>
        </w:rPr>
        <w:t xml:space="preserve"> </w:t>
      </w:r>
      <w:r w:rsidRPr="00A61274">
        <w:rPr>
          <w:rFonts w:cs="Arial"/>
          <w:spacing w:val="-3"/>
          <w:sz w:val="22"/>
          <w:lang w:val="en-US"/>
        </w:rPr>
        <w:t>n</w:t>
      </w:r>
      <w:r w:rsidRPr="00A61274">
        <w:rPr>
          <w:rFonts w:cs="Arial"/>
          <w:sz w:val="22"/>
          <w:lang w:val="en-US"/>
        </w:rPr>
        <w:t>eed</w:t>
      </w:r>
      <w:r w:rsidRPr="00A61274">
        <w:rPr>
          <w:rFonts w:cs="Arial"/>
          <w:spacing w:val="-2"/>
          <w:sz w:val="22"/>
          <w:lang w:val="en-US"/>
        </w:rPr>
        <w:t>s</w:t>
      </w:r>
      <w:r w:rsidRPr="00A61274">
        <w:rPr>
          <w:rFonts w:cs="Arial"/>
          <w:sz w:val="22"/>
          <w:lang w:val="en-US"/>
        </w:rPr>
        <w:t xml:space="preserve"> detailed in the </w:t>
      </w:r>
      <w:r w:rsidR="007A0491" w:rsidRPr="00A61274">
        <w:rPr>
          <w:rFonts w:cs="Arial"/>
          <w:sz w:val="22"/>
          <w:lang w:val="en-US"/>
        </w:rPr>
        <w:t xml:space="preserve">care and </w:t>
      </w:r>
      <w:r w:rsidRPr="00A61274">
        <w:rPr>
          <w:rFonts w:cs="Arial"/>
          <w:sz w:val="22"/>
          <w:lang w:val="en-US"/>
        </w:rPr>
        <w:t>support plan, and managed in accordance with agreed terms and conditions.</w:t>
      </w:r>
      <w:r w:rsidRPr="00A61274">
        <w:rPr>
          <w:rFonts w:ascii="aktiv-grotesk-std" w:hAnsi="aktiv-grotesk-std" w:cs="Arial"/>
          <w:sz w:val="27"/>
          <w:szCs w:val="27"/>
          <w:lang w:val="en"/>
        </w:rPr>
        <w:t xml:space="preserve"> </w:t>
      </w:r>
      <w:bookmarkStart w:id="59" w:name="_Hlk68681386"/>
      <w:r w:rsidRPr="00A61274">
        <w:rPr>
          <w:rFonts w:cs="Arial"/>
          <w:sz w:val="22"/>
          <w:lang w:val="en"/>
        </w:rPr>
        <w:t>Choice and flexibility should be encouraged at the support planning stage but any significant variation in the services described in the plan should be agreed with the care practitioner in advance and in writing.</w:t>
      </w:r>
    </w:p>
    <w:p w14:paraId="6DCA16E5" w14:textId="77777777" w:rsidR="0093236F" w:rsidRPr="00A61274" w:rsidRDefault="0093236F" w:rsidP="0093236F">
      <w:pPr>
        <w:widowControl w:val="0"/>
        <w:autoSpaceDE w:val="0"/>
        <w:autoSpaceDN w:val="0"/>
        <w:adjustRightInd w:val="0"/>
        <w:ind w:right="235"/>
        <w:jc w:val="both"/>
        <w:rPr>
          <w:rFonts w:cs="Arial"/>
          <w:sz w:val="22"/>
          <w:lang w:val="en"/>
        </w:rPr>
      </w:pPr>
      <w:r w:rsidRPr="00A61274">
        <w:rPr>
          <w:rFonts w:cs="Arial"/>
          <w:sz w:val="22"/>
          <w:lang w:val="en"/>
        </w:rPr>
        <w:t xml:space="preserve">Direct payment monies must not be spent on paying for general living costs such as food, housing costs, household bills or other day to day expenses, and/ or buying food, drinks or gifts for the adult or anyone else (these exclusions are not intended as an exhaustive list).  </w:t>
      </w:r>
    </w:p>
    <w:bookmarkEnd w:id="59"/>
    <w:p w14:paraId="7CDD4CC5" w14:textId="77777777" w:rsidR="0093236F" w:rsidRPr="00A61274" w:rsidRDefault="0093236F" w:rsidP="0093236F">
      <w:pPr>
        <w:widowControl w:val="0"/>
        <w:autoSpaceDE w:val="0"/>
        <w:autoSpaceDN w:val="0"/>
        <w:adjustRightInd w:val="0"/>
        <w:ind w:right="235"/>
        <w:jc w:val="both"/>
        <w:rPr>
          <w:rFonts w:cs="Arial"/>
          <w:sz w:val="22"/>
          <w:lang w:val="en-US"/>
        </w:rPr>
      </w:pPr>
      <w:r w:rsidRPr="00A61274">
        <w:rPr>
          <w:rFonts w:cs="Arial"/>
          <w:sz w:val="22"/>
          <w:lang w:val="en-US"/>
        </w:rPr>
        <w:t xml:space="preserve">Care practitioners and adults may find the following guidance from a Local Government Ombudsman decision useful clarification on use of direct payments (referred to as ‘DPs’), with local emphasis: </w:t>
      </w:r>
    </w:p>
    <w:p w14:paraId="50D70BE4" w14:textId="77777777" w:rsidR="0093236F" w:rsidRPr="00ED0167" w:rsidRDefault="0093236F" w:rsidP="0093236F">
      <w:pPr>
        <w:widowControl w:val="0"/>
        <w:autoSpaceDE w:val="0"/>
        <w:autoSpaceDN w:val="0"/>
        <w:adjustRightInd w:val="0"/>
        <w:ind w:right="235"/>
        <w:jc w:val="both"/>
        <w:rPr>
          <w:rFonts w:cs="Arial"/>
          <w:i/>
          <w:iCs/>
          <w:color w:val="FF0000"/>
          <w:sz w:val="22"/>
          <w:lang w:val="en-US"/>
        </w:rPr>
      </w:pPr>
      <w:bookmarkStart w:id="60" w:name="_Hlk68681440"/>
      <w:r w:rsidRPr="00A61274">
        <w:rPr>
          <w:rFonts w:cs="Arial"/>
          <w:i/>
          <w:iCs/>
          <w:sz w:val="22"/>
          <w:lang w:val="en" w:eastAsia="en-GB"/>
        </w:rPr>
        <w:t xml:space="preserve">“In my view </w:t>
      </w:r>
      <w:r w:rsidRPr="00A61274">
        <w:rPr>
          <w:rFonts w:cs="Arial"/>
          <w:i/>
          <w:iCs/>
          <w:sz w:val="22"/>
          <w:u w:val="single"/>
          <w:lang w:val="en" w:eastAsia="en-GB"/>
        </w:rPr>
        <w:t>DPs are public funds given to a service user under a quasi-trust arrangement</w:t>
      </w:r>
      <w:r w:rsidRPr="00A61274">
        <w:rPr>
          <w:rFonts w:cs="Arial"/>
          <w:i/>
          <w:iCs/>
          <w:sz w:val="22"/>
          <w:lang w:val="en" w:eastAsia="en-GB"/>
        </w:rPr>
        <w:t xml:space="preserve"> </w:t>
      </w:r>
      <w:r w:rsidRPr="00A61274">
        <w:rPr>
          <w:rFonts w:cs="Arial"/>
          <w:i/>
          <w:iCs/>
          <w:sz w:val="22"/>
          <w:u w:val="single"/>
          <w:lang w:val="en" w:eastAsia="en-GB"/>
        </w:rPr>
        <w:t>to meet eligible needs and defined outcomes in a support plan</w:t>
      </w:r>
      <w:r w:rsidRPr="00A61274">
        <w:rPr>
          <w:rFonts w:cs="Arial"/>
          <w:i/>
          <w:iCs/>
          <w:sz w:val="22"/>
          <w:lang w:val="en" w:eastAsia="en-GB"/>
        </w:rPr>
        <w:t xml:space="preserve">. While acknowledging </w:t>
      </w:r>
      <w:r w:rsidRPr="00A61274">
        <w:rPr>
          <w:rFonts w:cs="Arial"/>
          <w:i/>
          <w:iCs/>
          <w:sz w:val="22"/>
          <w:u w:val="single"/>
          <w:lang w:val="en" w:eastAsia="en-GB"/>
        </w:rPr>
        <w:t>strong participation and consultation rights</w:t>
      </w:r>
      <w:r w:rsidRPr="00A61274">
        <w:rPr>
          <w:rFonts w:cs="Arial"/>
          <w:i/>
          <w:iCs/>
          <w:sz w:val="22"/>
          <w:lang w:val="en" w:eastAsia="en-GB"/>
        </w:rPr>
        <w:t xml:space="preserve"> in assessing and planning needs in adult social care (including the right to self-assessment), and that </w:t>
      </w:r>
      <w:r w:rsidRPr="00A61274">
        <w:rPr>
          <w:rFonts w:cs="Arial"/>
          <w:i/>
          <w:iCs/>
          <w:sz w:val="22"/>
          <w:u w:val="single"/>
          <w:lang w:val="en" w:eastAsia="en-GB"/>
        </w:rPr>
        <w:t>decision making is to a significant degree a matter of partnership</w:t>
      </w:r>
      <w:r w:rsidRPr="00A61274">
        <w:rPr>
          <w:rFonts w:cs="Arial"/>
          <w:i/>
          <w:iCs/>
          <w:sz w:val="22"/>
          <w:lang w:val="en" w:eastAsia="en-GB"/>
        </w:rPr>
        <w:t xml:space="preserve"> between service user and council, </w:t>
      </w:r>
      <w:r w:rsidRPr="00A61274">
        <w:rPr>
          <w:rFonts w:cs="Arial"/>
          <w:i/>
          <w:iCs/>
          <w:sz w:val="22"/>
          <w:u w:val="single"/>
          <w:lang w:val="en" w:eastAsia="en-GB"/>
        </w:rPr>
        <w:t>it is for the council to make a final decision on outcomes, the definition of eligible care and support needs, what may be provided to meet needs and the service user’s personal budget</w:t>
      </w:r>
      <w:r w:rsidRPr="00A61274">
        <w:rPr>
          <w:rFonts w:cs="Arial"/>
          <w:i/>
          <w:iCs/>
          <w:sz w:val="22"/>
          <w:lang w:val="en" w:eastAsia="en-GB"/>
        </w:rPr>
        <w:t xml:space="preserve">. </w:t>
      </w:r>
      <w:r w:rsidRPr="00A61274">
        <w:rPr>
          <w:rFonts w:cs="Arial"/>
          <w:i/>
          <w:iCs/>
          <w:sz w:val="22"/>
          <w:u w:val="single"/>
          <w:lang w:val="en" w:eastAsia="en-GB"/>
        </w:rPr>
        <w:t>While giving the service user flexibility and discretion about use of DPs – in particular in relation to who provides a service, the way in which the service is provided, and deciding pattern of use of a service - the service user is required to account for their use through the council’s review and monitoring process and the council is entitled t</w:t>
      </w:r>
      <w:r w:rsidRPr="00085161">
        <w:rPr>
          <w:rFonts w:cs="Arial"/>
          <w:i/>
          <w:iCs/>
          <w:sz w:val="22"/>
          <w:u w:val="single"/>
          <w:lang w:val="en" w:eastAsia="en-GB"/>
        </w:rPr>
        <w:t>o take a view on what constitutes their legitimate use</w:t>
      </w:r>
      <w:r w:rsidRPr="00085161">
        <w:rPr>
          <w:rFonts w:cs="Arial"/>
          <w:i/>
          <w:iCs/>
          <w:sz w:val="22"/>
          <w:lang w:val="en" w:eastAsia="en-GB"/>
        </w:rPr>
        <w:t xml:space="preserve"> and can in certain circumstances require repayment of money placed in the DP account” </w:t>
      </w:r>
      <w:bookmarkEnd w:id="60"/>
      <w:r w:rsidRPr="00085161">
        <w:rPr>
          <w:rFonts w:cs="Arial"/>
          <w:i/>
          <w:iCs/>
          <w:sz w:val="22"/>
          <w:lang w:val="en" w:eastAsia="en-GB"/>
        </w:rPr>
        <w:t>(</w:t>
      </w:r>
      <w:bookmarkStart w:id="61" w:name="_Hlk68681419"/>
      <w:r w:rsidR="00BA26F5">
        <w:fldChar w:fldCharType="begin"/>
      </w:r>
      <w:r w:rsidR="00BA26F5">
        <w:instrText xml:space="preserve"> HYPERLINK "http://www.lgo.org.uk/decisions/adult-care-services/direct-payments/16-017-296" </w:instrText>
      </w:r>
      <w:r w:rsidR="00BA26F5">
        <w:fldChar w:fldCharType="separate"/>
      </w:r>
      <w:r w:rsidRPr="00ED0167">
        <w:rPr>
          <w:rStyle w:val="Hyperlink"/>
          <w:rFonts w:cs="Arial"/>
          <w:sz w:val="22"/>
        </w:rPr>
        <w:t>http://www.lgo.org.uk/decisions/adult-care-services/direct-payments/16-017-296</w:t>
      </w:r>
      <w:r w:rsidR="00BA26F5">
        <w:rPr>
          <w:rStyle w:val="Hyperlink"/>
          <w:rFonts w:cs="Arial"/>
          <w:sz w:val="22"/>
        </w:rPr>
        <w:fldChar w:fldCharType="end"/>
      </w:r>
      <w:bookmarkEnd w:id="61"/>
      <w:r>
        <w:rPr>
          <w:rFonts w:cs="Arial"/>
          <w:sz w:val="22"/>
        </w:rPr>
        <w:t>)</w:t>
      </w:r>
      <w:r w:rsidR="00085161">
        <w:rPr>
          <w:rFonts w:cs="Arial"/>
          <w:sz w:val="22"/>
        </w:rPr>
        <w:t>.</w:t>
      </w:r>
    </w:p>
    <w:p w14:paraId="64EFFA13" w14:textId="77777777" w:rsidR="0093236F" w:rsidRPr="00085161" w:rsidRDefault="0093236F" w:rsidP="005F7E15">
      <w:pPr>
        <w:pStyle w:val="Heading3"/>
        <w:rPr>
          <w:color w:val="auto"/>
          <w:lang w:val="en-US"/>
        </w:rPr>
      </w:pPr>
      <w:bookmarkStart w:id="62" w:name="_Toc169091947"/>
      <w:r w:rsidRPr="00085161">
        <w:rPr>
          <w:color w:val="auto"/>
          <w:lang w:val="en-US"/>
        </w:rPr>
        <w:t>4.</w:t>
      </w:r>
      <w:r w:rsidR="005F7E15" w:rsidRPr="00085161">
        <w:rPr>
          <w:color w:val="auto"/>
          <w:lang w:val="en-US"/>
        </w:rPr>
        <w:t>5</w:t>
      </w:r>
      <w:r w:rsidRPr="00085161">
        <w:rPr>
          <w:color w:val="auto"/>
          <w:lang w:val="en-US"/>
        </w:rPr>
        <w:t>.1</w:t>
      </w:r>
      <w:r w:rsidRPr="00085161">
        <w:rPr>
          <w:color w:val="auto"/>
          <w:lang w:val="en-US"/>
        </w:rPr>
        <w:tab/>
        <w:t>Use of direct payments for residential stays</w:t>
      </w:r>
      <w:bookmarkEnd w:id="62"/>
    </w:p>
    <w:p w14:paraId="65599958" w14:textId="77777777" w:rsidR="0093236F" w:rsidRPr="00085161" w:rsidRDefault="005F7E15" w:rsidP="0093236F">
      <w:pPr>
        <w:widowControl w:val="0"/>
        <w:autoSpaceDE w:val="0"/>
        <w:autoSpaceDN w:val="0"/>
        <w:adjustRightInd w:val="0"/>
        <w:ind w:right="111"/>
        <w:jc w:val="both"/>
        <w:rPr>
          <w:rFonts w:cs="Arial"/>
          <w:sz w:val="22"/>
          <w:lang w:val="en-US"/>
        </w:rPr>
      </w:pPr>
      <w:r w:rsidRPr="00085161">
        <w:rPr>
          <w:rFonts w:cs="Arial"/>
          <w:spacing w:val="-1"/>
          <w:sz w:val="22"/>
          <w:lang w:val="en-US"/>
        </w:rPr>
        <w:t>Social care d</w:t>
      </w:r>
      <w:r w:rsidR="0093236F" w:rsidRPr="00085161">
        <w:rPr>
          <w:rFonts w:cs="Arial"/>
          <w:sz w:val="22"/>
          <w:lang w:val="en-US"/>
        </w:rPr>
        <w:t>ir</w:t>
      </w:r>
      <w:r w:rsidR="0093236F" w:rsidRPr="00085161">
        <w:rPr>
          <w:rFonts w:cs="Arial"/>
          <w:spacing w:val="-2"/>
          <w:sz w:val="22"/>
          <w:lang w:val="en-US"/>
        </w:rPr>
        <w:t>e</w:t>
      </w:r>
      <w:r w:rsidR="0093236F" w:rsidRPr="00085161">
        <w:rPr>
          <w:rFonts w:cs="Arial"/>
          <w:spacing w:val="-1"/>
          <w:sz w:val="22"/>
          <w:lang w:val="en-US"/>
        </w:rPr>
        <w:t>c</w:t>
      </w:r>
      <w:r w:rsidR="0093236F" w:rsidRPr="00085161">
        <w:rPr>
          <w:rFonts w:cs="Arial"/>
          <w:sz w:val="22"/>
          <w:lang w:val="en-US"/>
        </w:rPr>
        <w:t>t</w:t>
      </w:r>
      <w:r w:rsidR="0093236F" w:rsidRPr="00085161">
        <w:rPr>
          <w:rFonts w:cs="Arial"/>
          <w:spacing w:val="2"/>
          <w:sz w:val="22"/>
          <w:lang w:val="en-US"/>
        </w:rPr>
        <w:t xml:space="preserve"> </w:t>
      </w:r>
      <w:r w:rsidR="0093236F" w:rsidRPr="00085161">
        <w:rPr>
          <w:rFonts w:cs="Arial"/>
          <w:spacing w:val="-3"/>
          <w:sz w:val="22"/>
          <w:lang w:val="en-US"/>
        </w:rPr>
        <w:t>p</w:t>
      </w:r>
      <w:r w:rsidR="0093236F" w:rsidRPr="00085161">
        <w:rPr>
          <w:rFonts w:cs="Arial"/>
          <w:sz w:val="22"/>
          <w:lang w:val="en-US"/>
        </w:rPr>
        <w:t>a</w:t>
      </w:r>
      <w:r w:rsidR="0093236F" w:rsidRPr="00085161">
        <w:rPr>
          <w:rFonts w:cs="Arial"/>
          <w:spacing w:val="-4"/>
          <w:sz w:val="22"/>
          <w:lang w:val="en-US"/>
        </w:rPr>
        <w:t>y</w:t>
      </w:r>
      <w:r w:rsidR="0093236F" w:rsidRPr="00085161">
        <w:rPr>
          <w:rFonts w:cs="Arial"/>
          <w:spacing w:val="-1"/>
          <w:sz w:val="22"/>
          <w:lang w:val="en-US"/>
        </w:rPr>
        <w:t>m</w:t>
      </w:r>
      <w:r w:rsidR="0093236F" w:rsidRPr="00085161">
        <w:rPr>
          <w:rFonts w:cs="Arial"/>
          <w:sz w:val="22"/>
          <w:lang w:val="en-US"/>
        </w:rPr>
        <w:t>en</w:t>
      </w:r>
      <w:r w:rsidR="0093236F" w:rsidRPr="00085161">
        <w:rPr>
          <w:rFonts w:cs="Arial"/>
          <w:spacing w:val="1"/>
          <w:sz w:val="22"/>
          <w:lang w:val="en-US"/>
        </w:rPr>
        <w:t>t</w:t>
      </w:r>
      <w:r w:rsidR="0093236F" w:rsidRPr="00085161">
        <w:rPr>
          <w:rFonts w:cs="Arial"/>
          <w:sz w:val="22"/>
          <w:lang w:val="en-US"/>
        </w:rPr>
        <w:t xml:space="preserve">s </w:t>
      </w:r>
      <w:r w:rsidR="0093236F" w:rsidRPr="00085161">
        <w:rPr>
          <w:rFonts w:cs="Arial"/>
          <w:spacing w:val="1"/>
          <w:sz w:val="22"/>
          <w:lang w:val="en-US"/>
        </w:rPr>
        <w:t>c</w:t>
      </w:r>
      <w:r w:rsidR="0093236F" w:rsidRPr="00085161">
        <w:rPr>
          <w:rFonts w:cs="Arial"/>
          <w:sz w:val="22"/>
          <w:lang w:val="en-US"/>
        </w:rPr>
        <w:t>an</w:t>
      </w:r>
      <w:r w:rsidR="0093236F" w:rsidRPr="00085161">
        <w:rPr>
          <w:rFonts w:cs="Arial"/>
          <w:spacing w:val="-1"/>
          <w:sz w:val="22"/>
          <w:lang w:val="en-US"/>
        </w:rPr>
        <w:t xml:space="preserve"> </w:t>
      </w:r>
      <w:r w:rsidR="0093236F" w:rsidRPr="00085161">
        <w:rPr>
          <w:rFonts w:cs="Arial"/>
          <w:sz w:val="22"/>
          <w:lang w:val="en-US"/>
        </w:rPr>
        <w:t>be</w:t>
      </w:r>
      <w:r w:rsidR="0093236F" w:rsidRPr="00085161">
        <w:rPr>
          <w:rFonts w:cs="Arial"/>
          <w:spacing w:val="-1"/>
          <w:sz w:val="22"/>
          <w:lang w:val="en-US"/>
        </w:rPr>
        <w:t xml:space="preserve"> </w:t>
      </w:r>
      <w:r w:rsidR="0093236F" w:rsidRPr="00085161">
        <w:rPr>
          <w:rFonts w:cs="Arial"/>
          <w:sz w:val="22"/>
          <w:lang w:val="en-US"/>
        </w:rPr>
        <w:t>u</w:t>
      </w:r>
      <w:r w:rsidR="0093236F" w:rsidRPr="00085161">
        <w:rPr>
          <w:rFonts w:cs="Arial"/>
          <w:spacing w:val="1"/>
          <w:sz w:val="22"/>
          <w:lang w:val="en-US"/>
        </w:rPr>
        <w:t>s</w:t>
      </w:r>
      <w:r w:rsidR="0093236F" w:rsidRPr="00085161">
        <w:rPr>
          <w:rFonts w:cs="Arial"/>
          <w:spacing w:val="-3"/>
          <w:sz w:val="22"/>
          <w:lang w:val="en-US"/>
        </w:rPr>
        <w:t>e</w:t>
      </w:r>
      <w:r w:rsidR="0093236F" w:rsidRPr="00085161">
        <w:rPr>
          <w:rFonts w:cs="Arial"/>
          <w:sz w:val="22"/>
          <w:lang w:val="en-US"/>
        </w:rPr>
        <w:t>d</w:t>
      </w:r>
      <w:r w:rsidR="0093236F" w:rsidRPr="00085161">
        <w:rPr>
          <w:rFonts w:cs="Arial"/>
          <w:spacing w:val="-1"/>
          <w:sz w:val="22"/>
          <w:lang w:val="en-US"/>
        </w:rPr>
        <w:t xml:space="preserve"> </w:t>
      </w:r>
      <w:r w:rsidR="0093236F" w:rsidRPr="00085161">
        <w:rPr>
          <w:rFonts w:cs="Arial"/>
          <w:spacing w:val="1"/>
          <w:sz w:val="22"/>
          <w:lang w:val="en-US"/>
        </w:rPr>
        <w:t xml:space="preserve">to </w:t>
      </w:r>
      <w:r w:rsidR="0093236F" w:rsidRPr="00085161">
        <w:rPr>
          <w:rFonts w:cs="Arial"/>
          <w:sz w:val="22"/>
          <w:lang w:val="en-US"/>
        </w:rPr>
        <w:t>pu</w:t>
      </w:r>
      <w:r w:rsidR="0093236F" w:rsidRPr="00085161">
        <w:rPr>
          <w:rFonts w:cs="Arial"/>
          <w:spacing w:val="-3"/>
          <w:sz w:val="22"/>
          <w:lang w:val="en-US"/>
        </w:rPr>
        <w:t>r</w:t>
      </w:r>
      <w:r w:rsidR="0093236F" w:rsidRPr="00085161">
        <w:rPr>
          <w:rFonts w:cs="Arial"/>
          <w:spacing w:val="1"/>
          <w:sz w:val="22"/>
          <w:lang w:val="en-US"/>
        </w:rPr>
        <w:t>c</w:t>
      </w:r>
      <w:r w:rsidR="0093236F" w:rsidRPr="00085161">
        <w:rPr>
          <w:rFonts w:cs="Arial"/>
          <w:sz w:val="22"/>
          <w:lang w:val="en-US"/>
        </w:rPr>
        <w:t>h</w:t>
      </w:r>
      <w:r w:rsidR="0093236F" w:rsidRPr="00085161">
        <w:rPr>
          <w:rFonts w:cs="Arial"/>
          <w:spacing w:val="-3"/>
          <w:sz w:val="22"/>
          <w:lang w:val="en-US"/>
        </w:rPr>
        <w:t>a</w:t>
      </w:r>
      <w:r w:rsidR="0093236F" w:rsidRPr="00085161">
        <w:rPr>
          <w:rFonts w:cs="Arial"/>
          <w:spacing w:val="1"/>
          <w:sz w:val="22"/>
          <w:lang w:val="en-US"/>
        </w:rPr>
        <w:t>s</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1"/>
          <w:sz w:val="22"/>
          <w:lang w:val="en-US"/>
        </w:rPr>
        <w:t>s</w:t>
      </w:r>
      <w:r w:rsidR="0093236F" w:rsidRPr="00085161">
        <w:rPr>
          <w:rFonts w:cs="Arial"/>
          <w:spacing w:val="-3"/>
          <w:sz w:val="22"/>
          <w:lang w:val="en-US"/>
        </w:rPr>
        <w:t>ho</w:t>
      </w:r>
      <w:r w:rsidR="0093236F" w:rsidRPr="00085161">
        <w:rPr>
          <w:rFonts w:cs="Arial"/>
          <w:sz w:val="22"/>
          <w:lang w:val="en-US"/>
        </w:rPr>
        <w:t xml:space="preserve">rt </w:t>
      </w:r>
      <w:r w:rsidR="0093236F" w:rsidRPr="00085161">
        <w:rPr>
          <w:rFonts w:cs="Arial"/>
          <w:spacing w:val="-1"/>
          <w:sz w:val="22"/>
          <w:lang w:val="en-US"/>
        </w:rPr>
        <w:t>s</w:t>
      </w:r>
      <w:r w:rsidR="0093236F" w:rsidRPr="00085161">
        <w:rPr>
          <w:rFonts w:cs="Arial"/>
          <w:spacing w:val="1"/>
          <w:sz w:val="22"/>
          <w:lang w:val="en-US"/>
        </w:rPr>
        <w:t>t</w:t>
      </w:r>
      <w:r w:rsidR="0093236F" w:rsidRPr="00085161">
        <w:rPr>
          <w:rFonts w:cs="Arial"/>
          <w:sz w:val="22"/>
          <w:lang w:val="en-US"/>
        </w:rPr>
        <w:t>a</w:t>
      </w:r>
      <w:r w:rsidR="0093236F" w:rsidRPr="00085161">
        <w:rPr>
          <w:rFonts w:cs="Arial"/>
          <w:spacing w:val="-4"/>
          <w:sz w:val="22"/>
          <w:lang w:val="en-US"/>
        </w:rPr>
        <w:t>y</w:t>
      </w:r>
      <w:r w:rsidR="0093236F" w:rsidRPr="00085161">
        <w:rPr>
          <w:rFonts w:cs="Arial"/>
          <w:sz w:val="22"/>
          <w:lang w:val="en-US"/>
        </w:rPr>
        <w:t>s in re</w:t>
      </w:r>
      <w:r w:rsidR="0093236F" w:rsidRPr="00085161">
        <w:rPr>
          <w:rFonts w:cs="Arial"/>
          <w:spacing w:val="1"/>
          <w:sz w:val="22"/>
          <w:lang w:val="en-US"/>
        </w:rPr>
        <w:t>s</w:t>
      </w:r>
      <w:r w:rsidR="0093236F" w:rsidRPr="00085161">
        <w:rPr>
          <w:rFonts w:cs="Arial"/>
          <w:sz w:val="22"/>
          <w:lang w:val="en-US"/>
        </w:rPr>
        <w:t>ide</w:t>
      </w:r>
      <w:r w:rsidR="0093236F" w:rsidRPr="00085161">
        <w:rPr>
          <w:rFonts w:cs="Arial"/>
          <w:spacing w:val="-3"/>
          <w:sz w:val="22"/>
          <w:lang w:val="en-US"/>
        </w:rPr>
        <w:t>n</w:t>
      </w:r>
      <w:r w:rsidR="0093236F" w:rsidRPr="00085161">
        <w:rPr>
          <w:rFonts w:cs="Arial"/>
          <w:spacing w:val="1"/>
          <w:sz w:val="22"/>
          <w:lang w:val="en-US"/>
        </w:rPr>
        <w:t>t</w:t>
      </w:r>
      <w:r w:rsidR="0093236F" w:rsidRPr="00085161">
        <w:rPr>
          <w:rFonts w:cs="Arial"/>
          <w:sz w:val="22"/>
          <w:lang w:val="en-US"/>
        </w:rPr>
        <w:t>ial</w:t>
      </w:r>
      <w:r w:rsidR="0093236F" w:rsidRPr="00085161">
        <w:rPr>
          <w:rFonts w:cs="Arial"/>
          <w:spacing w:val="-1"/>
          <w:sz w:val="22"/>
          <w:lang w:val="en-US"/>
        </w:rPr>
        <w:t xml:space="preserve"> c</w:t>
      </w:r>
      <w:r w:rsidR="0093236F" w:rsidRPr="00085161">
        <w:rPr>
          <w:rFonts w:cs="Arial"/>
          <w:sz w:val="22"/>
          <w:lang w:val="en-US"/>
        </w:rPr>
        <w:t>are</w:t>
      </w:r>
      <w:r w:rsidR="0093236F" w:rsidRPr="00085161">
        <w:rPr>
          <w:rFonts w:cs="Arial"/>
          <w:spacing w:val="1"/>
          <w:sz w:val="22"/>
          <w:lang w:val="en-US"/>
        </w:rPr>
        <w:t xml:space="preserve"> </w:t>
      </w:r>
      <w:r w:rsidR="0093236F" w:rsidRPr="00085161">
        <w:rPr>
          <w:rFonts w:cs="Arial"/>
          <w:spacing w:val="-3"/>
          <w:sz w:val="22"/>
          <w:lang w:val="en-US"/>
        </w:rPr>
        <w:t>p</w:t>
      </w:r>
      <w:r w:rsidR="0093236F" w:rsidRPr="00085161">
        <w:rPr>
          <w:rFonts w:cs="Arial"/>
          <w:sz w:val="22"/>
          <w:lang w:val="en-US"/>
        </w:rPr>
        <w:t>r</w:t>
      </w:r>
      <w:r w:rsidR="0093236F" w:rsidRPr="00085161">
        <w:rPr>
          <w:rFonts w:cs="Arial"/>
          <w:spacing w:val="-3"/>
          <w:sz w:val="22"/>
          <w:lang w:val="en-US"/>
        </w:rPr>
        <w:t>o</w:t>
      </w:r>
      <w:r w:rsidR="0093236F" w:rsidRPr="00085161">
        <w:rPr>
          <w:rFonts w:cs="Arial"/>
          <w:spacing w:val="-4"/>
          <w:sz w:val="22"/>
          <w:lang w:val="en-US"/>
        </w:rPr>
        <w:t>v</w:t>
      </w:r>
      <w:r w:rsidR="0093236F" w:rsidRPr="00085161">
        <w:rPr>
          <w:rFonts w:cs="Arial"/>
          <w:sz w:val="22"/>
          <w:lang w:val="en-US"/>
        </w:rPr>
        <w:t>iding</w:t>
      </w:r>
      <w:r w:rsidR="0093236F" w:rsidRPr="00085161">
        <w:rPr>
          <w:rFonts w:cs="Arial"/>
          <w:spacing w:val="1"/>
          <w:sz w:val="22"/>
          <w:lang w:val="en-US"/>
        </w:rPr>
        <w:t xml:space="preserve"> t</w:t>
      </w:r>
      <w:r w:rsidR="0093236F" w:rsidRPr="00085161">
        <w:rPr>
          <w:rFonts w:cs="Arial"/>
          <w:sz w:val="22"/>
          <w:lang w:val="en-US"/>
        </w:rPr>
        <w:t xml:space="preserve">hat </w:t>
      </w:r>
      <w:r w:rsidR="0093236F" w:rsidRPr="00085161">
        <w:rPr>
          <w:rFonts w:cs="Arial"/>
          <w:spacing w:val="1"/>
          <w:sz w:val="22"/>
          <w:lang w:val="en-US"/>
        </w:rPr>
        <w:t>t</w:t>
      </w:r>
      <w:r w:rsidR="0093236F" w:rsidRPr="00085161">
        <w:rPr>
          <w:rFonts w:cs="Arial"/>
          <w:spacing w:val="-3"/>
          <w:sz w:val="22"/>
          <w:lang w:val="en-US"/>
        </w:rPr>
        <w:t>h</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1"/>
          <w:sz w:val="22"/>
          <w:lang w:val="en-US"/>
        </w:rPr>
        <w:t>st</w:t>
      </w:r>
      <w:r w:rsidR="0093236F" w:rsidRPr="00085161">
        <w:rPr>
          <w:rFonts w:cs="Arial"/>
          <w:sz w:val="22"/>
          <w:lang w:val="en-US"/>
        </w:rPr>
        <w:t>ay</w:t>
      </w:r>
      <w:r w:rsidR="0093236F" w:rsidRPr="00085161">
        <w:rPr>
          <w:rFonts w:cs="Arial"/>
          <w:spacing w:val="-5"/>
          <w:sz w:val="22"/>
          <w:lang w:val="en-US"/>
        </w:rPr>
        <w:t xml:space="preserve"> </w:t>
      </w:r>
      <w:r w:rsidR="0093236F" w:rsidRPr="00085161">
        <w:rPr>
          <w:rFonts w:cs="Arial"/>
          <w:sz w:val="22"/>
          <w:lang w:val="en-US"/>
        </w:rPr>
        <w:t>does not e</w:t>
      </w:r>
      <w:r w:rsidR="0093236F" w:rsidRPr="00085161">
        <w:rPr>
          <w:rFonts w:cs="Arial"/>
          <w:spacing w:val="-4"/>
          <w:sz w:val="22"/>
          <w:lang w:val="en-US"/>
        </w:rPr>
        <w:t>x</w:t>
      </w:r>
      <w:r w:rsidR="0093236F" w:rsidRPr="00085161">
        <w:rPr>
          <w:rFonts w:cs="Arial"/>
          <w:spacing w:val="1"/>
          <w:sz w:val="22"/>
          <w:lang w:val="en-US"/>
        </w:rPr>
        <w:t>c</w:t>
      </w:r>
      <w:r w:rsidR="0093236F" w:rsidRPr="00085161">
        <w:rPr>
          <w:rFonts w:cs="Arial"/>
          <w:sz w:val="22"/>
          <w:lang w:val="en-US"/>
        </w:rPr>
        <w:t xml:space="preserve">eed a period </w:t>
      </w:r>
      <w:r w:rsidR="0093236F" w:rsidRPr="00085161">
        <w:rPr>
          <w:rFonts w:cs="Arial"/>
          <w:spacing w:val="-2"/>
          <w:sz w:val="22"/>
          <w:lang w:val="en-US"/>
        </w:rPr>
        <w:t>o</w:t>
      </w:r>
      <w:r w:rsidR="0093236F" w:rsidRPr="00085161">
        <w:rPr>
          <w:rFonts w:cs="Arial"/>
          <w:sz w:val="22"/>
          <w:lang w:val="en-US"/>
        </w:rPr>
        <w:t xml:space="preserve">f </w:t>
      </w:r>
      <w:r w:rsidR="0093236F" w:rsidRPr="00085161">
        <w:rPr>
          <w:rFonts w:cs="Arial"/>
          <w:spacing w:val="1"/>
          <w:sz w:val="22"/>
          <w:lang w:val="en-US"/>
        </w:rPr>
        <w:t>f</w:t>
      </w:r>
      <w:r w:rsidR="0093236F" w:rsidRPr="00085161">
        <w:rPr>
          <w:rFonts w:cs="Arial"/>
          <w:sz w:val="22"/>
          <w:lang w:val="en-US"/>
        </w:rPr>
        <w:t>our</w:t>
      </w:r>
      <w:r w:rsidR="0093236F" w:rsidRPr="00085161">
        <w:rPr>
          <w:rFonts w:cs="Arial"/>
          <w:spacing w:val="-1"/>
          <w:sz w:val="22"/>
          <w:lang w:val="en-US"/>
        </w:rPr>
        <w:t xml:space="preserve"> </w:t>
      </w:r>
      <w:r w:rsidR="0093236F" w:rsidRPr="00085161">
        <w:rPr>
          <w:rFonts w:cs="Arial"/>
          <w:spacing w:val="1"/>
          <w:sz w:val="22"/>
          <w:lang w:val="en-US"/>
        </w:rPr>
        <w:t>c</w:t>
      </w:r>
      <w:r w:rsidR="0093236F" w:rsidRPr="00085161">
        <w:rPr>
          <w:rFonts w:cs="Arial"/>
          <w:sz w:val="22"/>
          <w:lang w:val="en-US"/>
        </w:rPr>
        <w:t>o</w:t>
      </w:r>
      <w:r w:rsidR="0093236F" w:rsidRPr="00085161">
        <w:rPr>
          <w:rFonts w:cs="Arial"/>
          <w:spacing w:val="-3"/>
          <w:sz w:val="22"/>
          <w:lang w:val="en-US"/>
        </w:rPr>
        <w:t>n</w:t>
      </w:r>
      <w:r w:rsidR="0093236F" w:rsidRPr="00085161">
        <w:rPr>
          <w:rFonts w:cs="Arial"/>
          <w:spacing w:val="1"/>
          <w:sz w:val="22"/>
          <w:lang w:val="en-US"/>
        </w:rPr>
        <w:t>s</w:t>
      </w:r>
      <w:r w:rsidR="0093236F" w:rsidRPr="00085161">
        <w:rPr>
          <w:rFonts w:cs="Arial"/>
          <w:spacing w:val="-3"/>
          <w:sz w:val="22"/>
          <w:lang w:val="en-US"/>
        </w:rPr>
        <w:t>e</w:t>
      </w:r>
      <w:r w:rsidR="0093236F" w:rsidRPr="00085161">
        <w:rPr>
          <w:rFonts w:cs="Arial"/>
          <w:spacing w:val="1"/>
          <w:sz w:val="22"/>
          <w:lang w:val="en-US"/>
        </w:rPr>
        <w:t>c</w:t>
      </w:r>
      <w:r w:rsidR="0093236F" w:rsidRPr="00085161">
        <w:rPr>
          <w:rFonts w:cs="Arial"/>
          <w:spacing w:val="-3"/>
          <w:sz w:val="22"/>
          <w:lang w:val="en-US"/>
        </w:rPr>
        <w:t>u</w:t>
      </w:r>
      <w:r w:rsidR="0093236F" w:rsidRPr="00085161">
        <w:rPr>
          <w:rFonts w:cs="Arial"/>
          <w:spacing w:val="1"/>
          <w:sz w:val="22"/>
          <w:lang w:val="en-US"/>
        </w:rPr>
        <w:t>t</w:t>
      </w:r>
      <w:r w:rsidR="0093236F" w:rsidRPr="00085161">
        <w:rPr>
          <w:rFonts w:cs="Arial"/>
          <w:sz w:val="22"/>
          <w:lang w:val="en-US"/>
        </w:rPr>
        <w:t>i</w:t>
      </w:r>
      <w:r w:rsidR="0093236F" w:rsidRPr="00085161">
        <w:rPr>
          <w:rFonts w:cs="Arial"/>
          <w:spacing w:val="-4"/>
          <w:sz w:val="22"/>
          <w:lang w:val="en-US"/>
        </w:rPr>
        <w:t>v</w:t>
      </w:r>
      <w:r w:rsidR="0093236F" w:rsidRPr="00085161">
        <w:rPr>
          <w:rFonts w:cs="Arial"/>
          <w:sz w:val="22"/>
          <w:lang w:val="en-US"/>
        </w:rPr>
        <w:t>e</w:t>
      </w:r>
      <w:r w:rsidR="0093236F" w:rsidRPr="00085161">
        <w:rPr>
          <w:rFonts w:cs="Arial"/>
          <w:spacing w:val="4"/>
          <w:sz w:val="22"/>
          <w:lang w:val="en-US"/>
        </w:rPr>
        <w:t xml:space="preserve"> </w:t>
      </w:r>
      <w:r w:rsidR="0093236F" w:rsidRPr="00085161">
        <w:rPr>
          <w:rFonts w:cs="Arial"/>
          <w:spacing w:val="-1"/>
          <w:sz w:val="22"/>
          <w:lang w:val="en-US"/>
        </w:rPr>
        <w:t>w</w:t>
      </w:r>
      <w:r w:rsidR="0093236F" w:rsidRPr="00085161">
        <w:rPr>
          <w:rFonts w:cs="Arial"/>
          <w:sz w:val="22"/>
          <w:lang w:val="en-US"/>
        </w:rPr>
        <w:t>ee</w:t>
      </w:r>
      <w:r w:rsidR="0093236F" w:rsidRPr="00085161">
        <w:rPr>
          <w:rFonts w:cs="Arial"/>
          <w:spacing w:val="-1"/>
          <w:sz w:val="22"/>
          <w:lang w:val="en-US"/>
        </w:rPr>
        <w:t>k</w:t>
      </w:r>
      <w:r w:rsidR="0093236F" w:rsidRPr="00085161">
        <w:rPr>
          <w:rFonts w:cs="Arial"/>
          <w:sz w:val="22"/>
          <w:lang w:val="en-US"/>
        </w:rPr>
        <w:t>s</w:t>
      </w:r>
      <w:r w:rsidR="0093236F" w:rsidRPr="00085161">
        <w:rPr>
          <w:rFonts w:cs="Arial"/>
          <w:spacing w:val="2"/>
          <w:sz w:val="22"/>
          <w:lang w:val="en-US"/>
        </w:rPr>
        <w:t xml:space="preserve"> </w:t>
      </w:r>
      <w:r w:rsidR="0093236F" w:rsidRPr="00085161">
        <w:rPr>
          <w:rFonts w:cs="Arial"/>
          <w:sz w:val="22"/>
          <w:lang w:val="en-US"/>
        </w:rPr>
        <w:t>(28</w:t>
      </w:r>
      <w:r w:rsidR="0093236F" w:rsidRPr="00085161">
        <w:rPr>
          <w:rFonts w:cs="Arial"/>
          <w:spacing w:val="-1"/>
          <w:sz w:val="22"/>
          <w:lang w:val="en-US"/>
        </w:rPr>
        <w:t xml:space="preserve"> </w:t>
      </w:r>
      <w:r w:rsidR="0093236F" w:rsidRPr="00085161">
        <w:rPr>
          <w:rFonts w:cs="Arial"/>
          <w:sz w:val="22"/>
          <w:lang w:val="en-US"/>
        </w:rPr>
        <w:t>da</w:t>
      </w:r>
      <w:r w:rsidR="0093236F" w:rsidRPr="00085161">
        <w:rPr>
          <w:rFonts w:cs="Arial"/>
          <w:spacing w:val="-4"/>
          <w:sz w:val="22"/>
          <w:lang w:val="en-US"/>
        </w:rPr>
        <w:t>y</w:t>
      </w:r>
      <w:r w:rsidR="0093236F" w:rsidRPr="00085161">
        <w:rPr>
          <w:rFonts w:cs="Arial"/>
          <w:spacing w:val="1"/>
          <w:sz w:val="22"/>
          <w:lang w:val="en-US"/>
        </w:rPr>
        <w:t>s</w:t>
      </w:r>
      <w:r w:rsidR="0093236F" w:rsidRPr="00085161">
        <w:rPr>
          <w:rFonts w:cs="Arial"/>
          <w:sz w:val="22"/>
          <w:lang w:val="en-US"/>
        </w:rPr>
        <w:t>)</w:t>
      </w:r>
      <w:r w:rsidR="0093236F" w:rsidRPr="00085161">
        <w:rPr>
          <w:rFonts w:cs="Arial"/>
          <w:spacing w:val="1"/>
          <w:sz w:val="22"/>
          <w:lang w:val="en-US"/>
        </w:rPr>
        <w:t xml:space="preserve"> </w:t>
      </w:r>
      <w:r w:rsidR="0093236F" w:rsidRPr="00085161">
        <w:rPr>
          <w:rFonts w:cs="Arial"/>
          <w:spacing w:val="-2"/>
          <w:sz w:val="22"/>
          <w:lang w:val="en-US"/>
        </w:rPr>
        <w:t>i</w:t>
      </w:r>
      <w:r w:rsidR="0093236F" w:rsidRPr="00085161">
        <w:rPr>
          <w:rFonts w:cs="Arial"/>
          <w:sz w:val="22"/>
          <w:lang w:val="en-US"/>
        </w:rPr>
        <w:t>n</w:t>
      </w:r>
      <w:r w:rsidR="0093236F" w:rsidRPr="00085161">
        <w:rPr>
          <w:rFonts w:cs="Arial"/>
          <w:spacing w:val="1"/>
          <w:sz w:val="22"/>
          <w:lang w:val="en-US"/>
        </w:rPr>
        <w:t xml:space="preserve"> </w:t>
      </w:r>
      <w:r w:rsidR="0093236F" w:rsidRPr="00085161">
        <w:rPr>
          <w:rFonts w:cs="Arial"/>
          <w:spacing w:val="-3"/>
          <w:sz w:val="22"/>
          <w:lang w:val="en-US"/>
        </w:rPr>
        <w:t>a</w:t>
      </w:r>
      <w:r w:rsidR="0093236F" w:rsidRPr="00085161">
        <w:rPr>
          <w:rFonts w:cs="Arial"/>
          <w:sz w:val="22"/>
          <w:lang w:val="en-US"/>
        </w:rPr>
        <w:t>ny</w:t>
      </w:r>
      <w:r w:rsidR="0093236F" w:rsidRPr="00085161">
        <w:rPr>
          <w:rFonts w:cs="Arial"/>
          <w:spacing w:val="-3"/>
          <w:sz w:val="22"/>
          <w:lang w:val="en-US"/>
        </w:rPr>
        <w:t xml:space="preserve"> </w:t>
      </w:r>
      <w:r w:rsidR="0093236F" w:rsidRPr="00085161">
        <w:rPr>
          <w:rFonts w:cs="Arial"/>
          <w:sz w:val="22"/>
          <w:lang w:val="en-US"/>
        </w:rPr>
        <w:t>12</w:t>
      </w:r>
      <w:r w:rsidR="0093236F" w:rsidRPr="00085161">
        <w:rPr>
          <w:rFonts w:cs="Arial"/>
          <w:spacing w:val="1"/>
          <w:sz w:val="22"/>
          <w:lang w:val="en-US"/>
        </w:rPr>
        <w:t>-month</w:t>
      </w:r>
      <w:r w:rsidR="0093236F" w:rsidRPr="00085161">
        <w:rPr>
          <w:rFonts w:cs="Arial"/>
          <w:sz w:val="22"/>
          <w:lang w:val="en-US"/>
        </w:rPr>
        <w:t xml:space="preserve"> perio</w:t>
      </w:r>
      <w:r w:rsidR="0093236F" w:rsidRPr="00085161">
        <w:rPr>
          <w:rFonts w:cs="Arial"/>
          <w:spacing w:val="-3"/>
          <w:sz w:val="22"/>
          <w:lang w:val="en-US"/>
        </w:rPr>
        <w:t>d</w:t>
      </w:r>
      <w:r w:rsidR="0093236F" w:rsidRPr="00085161">
        <w:rPr>
          <w:rFonts w:cs="Arial"/>
          <w:sz w:val="22"/>
          <w:lang w:val="en-US"/>
        </w:rPr>
        <w:t>.  The need for short stays should be detailed in the care and support plan.</w:t>
      </w:r>
    </w:p>
    <w:p w14:paraId="395CBB22" w14:textId="77777777" w:rsidR="0093236F" w:rsidRPr="00085161" w:rsidRDefault="005F7E15" w:rsidP="0093236F">
      <w:pPr>
        <w:widowControl w:val="0"/>
        <w:autoSpaceDE w:val="0"/>
        <w:autoSpaceDN w:val="0"/>
        <w:adjustRightInd w:val="0"/>
        <w:ind w:right="98"/>
        <w:jc w:val="both"/>
        <w:rPr>
          <w:rFonts w:cs="Arial"/>
          <w:sz w:val="22"/>
          <w:lang w:val="en-US"/>
        </w:rPr>
      </w:pPr>
      <w:r w:rsidRPr="00085161">
        <w:rPr>
          <w:rFonts w:cs="Arial"/>
          <w:spacing w:val="-1"/>
          <w:sz w:val="22"/>
          <w:lang w:val="en-US"/>
        </w:rPr>
        <w:t>Care Act r</w:t>
      </w:r>
      <w:r w:rsidR="0093236F" w:rsidRPr="00085161">
        <w:rPr>
          <w:rFonts w:cs="Arial"/>
          <w:sz w:val="22"/>
          <w:lang w:val="en-US"/>
        </w:rPr>
        <w:t>eg</w:t>
      </w:r>
      <w:r w:rsidR="0093236F" w:rsidRPr="00085161">
        <w:rPr>
          <w:rFonts w:cs="Arial"/>
          <w:spacing w:val="-3"/>
          <w:sz w:val="22"/>
          <w:lang w:val="en-US"/>
        </w:rPr>
        <w:t>u</w:t>
      </w:r>
      <w:r w:rsidR="0093236F" w:rsidRPr="00085161">
        <w:rPr>
          <w:rFonts w:cs="Arial"/>
          <w:sz w:val="22"/>
          <w:lang w:val="en-US"/>
        </w:rPr>
        <w:t>la</w:t>
      </w:r>
      <w:r w:rsidR="0093236F" w:rsidRPr="00085161">
        <w:rPr>
          <w:rFonts w:cs="Arial"/>
          <w:spacing w:val="1"/>
          <w:sz w:val="22"/>
          <w:lang w:val="en-US"/>
        </w:rPr>
        <w:t>t</w:t>
      </w:r>
      <w:r w:rsidR="0093236F" w:rsidRPr="00085161">
        <w:rPr>
          <w:rFonts w:cs="Arial"/>
          <w:sz w:val="22"/>
          <w:lang w:val="en-US"/>
        </w:rPr>
        <w:t>i</w:t>
      </w:r>
      <w:r w:rsidR="0093236F" w:rsidRPr="00085161">
        <w:rPr>
          <w:rFonts w:cs="Arial"/>
          <w:spacing w:val="-3"/>
          <w:sz w:val="22"/>
          <w:lang w:val="en-US"/>
        </w:rPr>
        <w:t>o</w:t>
      </w:r>
      <w:r w:rsidR="0093236F" w:rsidRPr="00085161">
        <w:rPr>
          <w:rFonts w:cs="Arial"/>
          <w:sz w:val="22"/>
          <w:lang w:val="en-US"/>
        </w:rPr>
        <w:t xml:space="preserve">ns </w:t>
      </w:r>
      <w:r w:rsidR="0093236F" w:rsidRPr="00085161">
        <w:rPr>
          <w:rFonts w:cs="Arial"/>
          <w:spacing w:val="-1"/>
          <w:sz w:val="22"/>
          <w:lang w:val="en-US"/>
        </w:rPr>
        <w:t>s</w:t>
      </w:r>
      <w:r w:rsidR="0093236F" w:rsidRPr="00085161">
        <w:rPr>
          <w:rFonts w:cs="Arial"/>
          <w:spacing w:val="-3"/>
          <w:sz w:val="22"/>
          <w:lang w:val="en-US"/>
        </w:rPr>
        <w:t>p</w:t>
      </w:r>
      <w:r w:rsidR="0093236F" w:rsidRPr="00085161">
        <w:rPr>
          <w:rFonts w:cs="Arial"/>
          <w:sz w:val="22"/>
          <w:lang w:val="en-US"/>
        </w:rPr>
        <w:t>e</w:t>
      </w:r>
      <w:r w:rsidR="0093236F" w:rsidRPr="00085161">
        <w:rPr>
          <w:rFonts w:cs="Arial"/>
          <w:spacing w:val="1"/>
          <w:sz w:val="22"/>
          <w:lang w:val="en-US"/>
        </w:rPr>
        <w:t>c</w:t>
      </w:r>
      <w:r w:rsidR="0093236F" w:rsidRPr="00085161">
        <w:rPr>
          <w:rFonts w:cs="Arial"/>
          <w:sz w:val="22"/>
          <w:lang w:val="en-US"/>
        </w:rPr>
        <w:t>i</w:t>
      </w:r>
      <w:r w:rsidR="0093236F" w:rsidRPr="00085161">
        <w:rPr>
          <w:rFonts w:cs="Arial"/>
          <w:spacing w:val="1"/>
          <w:sz w:val="22"/>
          <w:lang w:val="en-US"/>
        </w:rPr>
        <w:t>f</w:t>
      </w:r>
      <w:r w:rsidR="0093236F" w:rsidRPr="00085161">
        <w:rPr>
          <w:rFonts w:cs="Arial"/>
          <w:sz w:val="22"/>
          <w:lang w:val="en-US"/>
        </w:rPr>
        <w:t>y</w:t>
      </w:r>
      <w:r w:rsidR="0093236F" w:rsidRPr="00085161">
        <w:rPr>
          <w:rFonts w:cs="Arial"/>
          <w:spacing w:val="-3"/>
          <w:sz w:val="22"/>
          <w:lang w:val="en-US"/>
        </w:rPr>
        <w:t xml:space="preserve"> </w:t>
      </w:r>
      <w:r w:rsidR="0093236F" w:rsidRPr="00085161">
        <w:rPr>
          <w:rFonts w:cs="Arial"/>
          <w:spacing w:val="1"/>
          <w:sz w:val="22"/>
          <w:lang w:val="en-US"/>
        </w:rPr>
        <w:t>t</w:t>
      </w:r>
      <w:r w:rsidR="0093236F" w:rsidRPr="00085161">
        <w:rPr>
          <w:rFonts w:cs="Arial"/>
          <w:sz w:val="22"/>
          <w:lang w:val="en-US"/>
        </w:rPr>
        <w:t>h</w:t>
      </w:r>
      <w:r w:rsidR="0093236F" w:rsidRPr="00085161">
        <w:rPr>
          <w:rFonts w:cs="Arial"/>
          <w:spacing w:val="-3"/>
          <w:sz w:val="22"/>
          <w:lang w:val="en-US"/>
        </w:rPr>
        <w:t>a</w:t>
      </w:r>
      <w:r w:rsidR="0093236F" w:rsidRPr="00085161">
        <w:rPr>
          <w:rFonts w:cs="Arial"/>
          <w:sz w:val="22"/>
          <w:lang w:val="en-US"/>
        </w:rPr>
        <w:t xml:space="preserve">t </w:t>
      </w:r>
      <w:r w:rsidR="0093236F" w:rsidRPr="00085161">
        <w:rPr>
          <w:rFonts w:cs="Arial"/>
          <w:spacing w:val="-4"/>
          <w:sz w:val="22"/>
          <w:lang w:val="en-US"/>
        </w:rPr>
        <w:t>w</w:t>
      </w:r>
      <w:r w:rsidR="0093236F" w:rsidRPr="00085161">
        <w:rPr>
          <w:rFonts w:cs="Arial"/>
          <w:sz w:val="22"/>
          <w:lang w:val="en-US"/>
        </w:rPr>
        <w:t>here</w:t>
      </w:r>
      <w:r w:rsidR="0093236F" w:rsidRPr="00085161">
        <w:rPr>
          <w:rFonts w:cs="Arial"/>
          <w:spacing w:val="1"/>
          <w:sz w:val="22"/>
          <w:lang w:val="en-US"/>
        </w:rPr>
        <w:t xml:space="preserve"> </w:t>
      </w:r>
      <w:r w:rsidR="0093236F" w:rsidRPr="00085161">
        <w:rPr>
          <w:rFonts w:cs="Arial"/>
          <w:sz w:val="22"/>
          <w:lang w:val="en-US"/>
        </w:rPr>
        <w:t>di</w:t>
      </w:r>
      <w:r w:rsidR="0093236F" w:rsidRPr="00085161">
        <w:rPr>
          <w:rFonts w:cs="Arial"/>
          <w:spacing w:val="-2"/>
          <w:sz w:val="22"/>
          <w:lang w:val="en-US"/>
        </w:rPr>
        <w:t>r</w:t>
      </w:r>
      <w:r w:rsidR="0093236F" w:rsidRPr="00085161">
        <w:rPr>
          <w:rFonts w:cs="Arial"/>
          <w:sz w:val="22"/>
          <w:lang w:val="en-US"/>
        </w:rPr>
        <w:t>e</w:t>
      </w:r>
      <w:r w:rsidR="0093236F" w:rsidRPr="00085161">
        <w:rPr>
          <w:rFonts w:cs="Arial"/>
          <w:spacing w:val="1"/>
          <w:sz w:val="22"/>
          <w:lang w:val="en-US"/>
        </w:rPr>
        <w:t>c</w:t>
      </w:r>
      <w:r w:rsidR="0093236F" w:rsidRPr="00085161">
        <w:rPr>
          <w:rFonts w:cs="Arial"/>
          <w:sz w:val="22"/>
          <w:lang w:val="en-US"/>
        </w:rPr>
        <w:t>t pa</w:t>
      </w:r>
      <w:r w:rsidR="0093236F" w:rsidRPr="00085161">
        <w:rPr>
          <w:rFonts w:cs="Arial"/>
          <w:spacing w:val="-4"/>
          <w:sz w:val="22"/>
          <w:lang w:val="en-US"/>
        </w:rPr>
        <w:t>y</w:t>
      </w:r>
      <w:r w:rsidR="0093236F" w:rsidRPr="00085161">
        <w:rPr>
          <w:rFonts w:cs="Arial"/>
          <w:spacing w:val="-1"/>
          <w:sz w:val="22"/>
          <w:lang w:val="en-US"/>
        </w:rPr>
        <w:t>m</w:t>
      </w:r>
      <w:r w:rsidR="0093236F" w:rsidRPr="00085161">
        <w:rPr>
          <w:rFonts w:cs="Arial"/>
          <w:sz w:val="22"/>
          <w:lang w:val="en-US"/>
        </w:rPr>
        <w:t>en</w:t>
      </w:r>
      <w:r w:rsidR="0093236F" w:rsidRPr="00085161">
        <w:rPr>
          <w:rFonts w:cs="Arial"/>
          <w:spacing w:val="1"/>
          <w:sz w:val="22"/>
          <w:lang w:val="en-US"/>
        </w:rPr>
        <w:t>t</w:t>
      </w:r>
      <w:r w:rsidR="0093236F" w:rsidRPr="00085161">
        <w:rPr>
          <w:rFonts w:cs="Arial"/>
          <w:sz w:val="22"/>
          <w:lang w:val="en-US"/>
        </w:rPr>
        <w:t>s are used to pu</w:t>
      </w:r>
      <w:r w:rsidR="0093236F" w:rsidRPr="00085161">
        <w:rPr>
          <w:rFonts w:cs="Arial"/>
          <w:spacing w:val="-3"/>
          <w:sz w:val="22"/>
          <w:lang w:val="en-US"/>
        </w:rPr>
        <w:t>r</w:t>
      </w:r>
      <w:r w:rsidR="0093236F" w:rsidRPr="00085161">
        <w:rPr>
          <w:rFonts w:cs="Arial"/>
          <w:spacing w:val="1"/>
          <w:sz w:val="22"/>
          <w:lang w:val="en-US"/>
        </w:rPr>
        <w:t>c</w:t>
      </w:r>
      <w:r w:rsidR="0093236F" w:rsidRPr="00085161">
        <w:rPr>
          <w:rFonts w:cs="Arial"/>
          <w:spacing w:val="-3"/>
          <w:sz w:val="22"/>
          <w:lang w:val="en-US"/>
        </w:rPr>
        <w:t>h</w:t>
      </w:r>
      <w:r w:rsidR="0093236F" w:rsidRPr="00085161">
        <w:rPr>
          <w:rFonts w:cs="Arial"/>
          <w:sz w:val="22"/>
          <w:lang w:val="en-US"/>
        </w:rPr>
        <w:t>a</w:t>
      </w:r>
      <w:r w:rsidR="0093236F" w:rsidRPr="00085161">
        <w:rPr>
          <w:rFonts w:cs="Arial"/>
          <w:spacing w:val="1"/>
          <w:sz w:val="22"/>
          <w:lang w:val="en-US"/>
        </w:rPr>
        <w:t>s</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1"/>
          <w:sz w:val="22"/>
          <w:lang w:val="en-US"/>
        </w:rPr>
        <w:t>s</w:t>
      </w:r>
      <w:r w:rsidR="0093236F" w:rsidRPr="00085161">
        <w:rPr>
          <w:rFonts w:cs="Arial"/>
          <w:sz w:val="22"/>
          <w:lang w:val="en-US"/>
        </w:rPr>
        <w:t>ho</w:t>
      </w:r>
      <w:r w:rsidR="0093236F" w:rsidRPr="00085161">
        <w:rPr>
          <w:rFonts w:cs="Arial"/>
          <w:spacing w:val="-3"/>
          <w:sz w:val="22"/>
          <w:lang w:val="en-US"/>
        </w:rPr>
        <w:t>r</w:t>
      </w:r>
      <w:r w:rsidR="0093236F" w:rsidRPr="00085161">
        <w:rPr>
          <w:rFonts w:cs="Arial"/>
          <w:sz w:val="22"/>
          <w:lang w:val="en-US"/>
        </w:rPr>
        <w:t>t brea</w:t>
      </w:r>
      <w:r w:rsidR="0093236F" w:rsidRPr="00085161">
        <w:rPr>
          <w:rFonts w:cs="Arial"/>
          <w:spacing w:val="-1"/>
          <w:sz w:val="22"/>
          <w:lang w:val="en-US"/>
        </w:rPr>
        <w:t>k</w:t>
      </w:r>
      <w:r w:rsidR="0093236F" w:rsidRPr="00085161">
        <w:rPr>
          <w:rFonts w:cs="Arial"/>
          <w:sz w:val="22"/>
          <w:lang w:val="en-US"/>
        </w:rPr>
        <w:t>s</w:t>
      </w:r>
      <w:r w:rsidR="0093236F" w:rsidRPr="00085161">
        <w:rPr>
          <w:rFonts w:cs="Arial"/>
          <w:spacing w:val="2"/>
          <w:sz w:val="22"/>
          <w:lang w:val="en-US"/>
        </w:rPr>
        <w:t xml:space="preserve"> </w:t>
      </w:r>
      <w:r w:rsidR="0093236F" w:rsidRPr="00085161">
        <w:rPr>
          <w:rFonts w:cs="Arial"/>
          <w:spacing w:val="-2"/>
          <w:sz w:val="22"/>
          <w:lang w:val="en-US"/>
        </w:rPr>
        <w:t>i</w:t>
      </w:r>
      <w:r w:rsidR="0093236F" w:rsidRPr="00085161">
        <w:rPr>
          <w:rFonts w:cs="Arial"/>
          <w:sz w:val="22"/>
          <w:lang w:val="en-US"/>
        </w:rPr>
        <w:t>n</w:t>
      </w:r>
      <w:r w:rsidR="0093236F" w:rsidRPr="00085161">
        <w:rPr>
          <w:rFonts w:cs="Arial"/>
          <w:spacing w:val="1"/>
          <w:sz w:val="22"/>
          <w:lang w:val="en-US"/>
        </w:rPr>
        <w:t xml:space="preserve"> </w:t>
      </w:r>
      <w:r w:rsidR="0093236F" w:rsidRPr="00085161">
        <w:rPr>
          <w:rFonts w:cs="Arial"/>
          <w:sz w:val="22"/>
          <w:lang w:val="en-US"/>
        </w:rPr>
        <w:t>r</w:t>
      </w:r>
      <w:r w:rsidR="0093236F" w:rsidRPr="00085161">
        <w:rPr>
          <w:rFonts w:cs="Arial"/>
          <w:spacing w:val="-3"/>
          <w:sz w:val="22"/>
          <w:lang w:val="en-US"/>
        </w:rPr>
        <w:t>e</w:t>
      </w:r>
      <w:r w:rsidR="0093236F" w:rsidRPr="00085161">
        <w:rPr>
          <w:rFonts w:cs="Arial"/>
          <w:spacing w:val="1"/>
          <w:sz w:val="22"/>
          <w:lang w:val="en-US"/>
        </w:rPr>
        <w:t>s</w:t>
      </w:r>
      <w:r w:rsidR="0093236F" w:rsidRPr="00085161">
        <w:rPr>
          <w:rFonts w:cs="Arial"/>
          <w:sz w:val="22"/>
          <w:lang w:val="en-US"/>
        </w:rPr>
        <w:t>ide</w:t>
      </w:r>
      <w:r w:rsidR="0093236F" w:rsidRPr="00085161">
        <w:rPr>
          <w:rFonts w:cs="Arial"/>
          <w:spacing w:val="-3"/>
          <w:sz w:val="22"/>
          <w:lang w:val="en-US"/>
        </w:rPr>
        <w:t>n</w:t>
      </w:r>
      <w:r w:rsidR="0093236F" w:rsidRPr="00085161">
        <w:rPr>
          <w:rFonts w:cs="Arial"/>
          <w:spacing w:val="1"/>
          <w:sz w:val="22"/>
          <w:lang w:val="en-US"/>
        </w:rPr>
        <w:t>t</w:t>
      </w:r>
      <w:r w:rsidR="0093236F" w:rsidRPr="00085161">
        <w:rPr>
          <w:rFonts w:cs="Arial"/>
          <w:sz w:val="22"/>
          <w:lang w:val="en-US"/>
        </w:rPr>
        <w:t>i</w:t>
      </w:r>
      <w:r w:rsidR="0093236F" w:rsidRPr="00085161">
        <w:rPr>
          <w:rFonts w:cs="Arial"/>
          <w:spacing w:val="-3"/>
          <w:sz w:val="22"/>
          <w:lang w:val="en-US"/>
        </w:rPr>
        <w:t>a</w:t>
      </w:r>
      <w:r w:rsidR="0093236F" w:rsidRPr="00085161">
        <w:rPr>
          <w:rFonts w:cs="Arial"/>
          <w:sz w:val="22"/>
          <w:lang w:val="en-US"/>
        </w:rPr>
        <w:t>l</w:t>
      </w:r>
      <w:r w:rsidR="0093236F" w:rsidRPr="00085161">
        <w:rPr>
          <w:rFonts w:cs="Arial"/>
          <w:spacing w:val="1"/>
          <w:sz w:val="22"/>
          <w:lang w:val="en-US"/>
        </w:rPr>
        <w:t xml:space="preserve"> c</w:t>
      </w:r>
      <w:r w:rsidR="0093236F" w:rsidRPr="00085161">
        <w:rPr>
          <w:rFonts w:cs="Arial"/>
          <w:spacing w:val="-3"/>
          <w:sz w:val="22"/>
          <w:lang w:val="en-US"/>
        </w:rPr>
        <w:t>a</w:t>
      </w:r>
      <w:r w:rsidR="0093236F" w:rsidRPr="00085161">
        <w:rPr>
          <w:rFonts w:cs="Arial"/>
          <w:sz w:val="22"/>
          <w:lang w:val="en-US"/>
        </w:rPr>
        <w:t>re, and</w:t>
      </w:r>
      <w:r w:rsidR="0093236F" w:rsidRPr="00085161">
        <w:rPr>
          <w:rFonts w:cs="Arial"/>
          <w:spacing w:val="-2"/>
          <w:sz w:val="22"/>
          <w:lang w:val="en-US"/>
        </w:rPr>
        <w:t xml:space="preserve"> </w:t>
      </w:r>
      <w:r w:rsidR="0093236F" w:rsidRPr="00085161">
        <w:rPr>
          <w:rFonts w:cs="Arial"/>
          <w:spacing w:val="-4"/>
          <w:sz w:val="22"/>
          <w:lang w:val="en-US"/>
        </w:rPr>
        <w:t>w</w:t>
      </w:r>
      <w:r w:rsidR="0093236F" w:rsidRPr="00085161">
        <w:rPr>
          <w:rFonts w:cs="Arial"/>
          <w:sz w:val="22"/>
          <w:lang w:val="en-US"/>
        </w:rPr>
        <w:t>here</w:t>
      </w:r>
      <w:r w:rsidR="0093236F" w:rsidRPr="00085161">
        <w:rPr>
          <w:rFonts w:cs="Arial"/>
          <w:spacing w:val="1"/>
          <w:sz w:val="22"/>
          <w:lang w:val="en-US"/>
        </w:rPr>
        <w:t xml:space="preserve"> </w:t>
      </w:r>
      <w:r w:rsidR="0093236F" w:rsidRPr="00085161">
        <w:rPr>
          <w:rFonts w:cs="Arial"/>
          <w:spacing w:val="-1"/>
          <w:sz w:val="22"/>
          <w:lang w:val="en-US"/>
        </w:rPr>
        <w:t>t</w:t>
      </w:r>
      <w:r w:rsidR="0093236F" w:rsidRPr="00085161">
        <w:rPr>
          <w:rFonts w:cs="Arial"/>
          <w:sz w:val="22"/>
          <w:lang w:val="en-US"/>
        </w:rPr>
        <w:t>he</w:t>
      </w:r>
      <w:r w:rsidR="0093236F" w:rsidRPr="00085161">
        <w:rPr>
          <w:rFonts w:cs="Arial"/>
          <w:spacing w:val="1"/>
          <w:sz w:val="22"/>
          <w:lang w:val="en-US"/>
        </w:rPr>
        <w:t xml:space="preserve"> </w:t>
      </w:r>
      <w:r w:rsidR="0093236F" w:rsidRPr="00085161">
        <w:rPr>
          <w:rFonts w:cs="Arial"/>
          <w:sz w:val="22"/>
          <w:lang w:val="en-US"/>
        </w:rPr>
        <w:t>i</w:t>
      </w:r>
      <w:r w:rsidR="0093236F" w:rsidRPr="00085161">
        <w:rPr>
          <w:rFonts w:cs="Arial"/>
          <w:spacing w:val="-3"/>
          <w:sz w:val="22"/>
          <w:lang w:val="en-US"/>
        </w:rPr>
        <w:t>n</w:t>
      </w:r>
      <w:r w:rsidR="0093236F" w:rsidRPr="00085161">
        <w:rPr>
          <w:rFonts w:cs="Arial"/>
          <w:spacing w:val="1"/>
          <w:sz w:val="22"/>
          <w:lang w:val="en-US"/>
        </w:rPr>
        <w:t>t</w:t>
      </w:r>
      <w:r w:rsidR="0093236F" w:rsidRPr="00085161">
        <w:rPr>
          <w:rFonts w:cs="Arial"/>
          <w:sz w:val="22"/>
          <w:lang w:val="en-US"/>
        </w:rPr>
        <w:t xml:space="preserve">erim </w:t>
      </w:r>
      <w:r w:rsidR="0093236F" w:rsidRPr="00085161">
        <w:rPr>
          <w:rFonts w:cs="Arial"/>
          <w:spacing w:val="-3"/>
          <w:sz w:val="22"/>
          <w:lang w:val="en-US"/>
        </w:rPr>
        <w:t>p</w:t>
      </w:r>
      <w:r w:rsidR="0093236F" w:rsidRPr="00085161">
        <w:rPr>
          <w:rFonts w:cs="Arial"/>
          <w:sz w:val="22"/>
          <w:lang w:val="en-US"/>
        </w:rPr>
        <w:t>eriod</w:t>
      </w:r>
      <w:r w:rsidR="0093236F" w:rsidRPr="00085161">
        <w:rPr>
          <w:rFonts w:cs="Arial"/>
          <w:spacing w:val="-1"/>
          <w:sz w:val="22"/>
          <w:lang w:val="en-US"/>
        </w:rPr>
        <w:t xml:space="preserve"> </w:t>
      </w:r>
      <w:r w:rsidR="0093236F" w:rsidRPr="00085161">
        <w:rPr>
          <w:rFonts w:cs="Arial"/>
          <w:spacing w:val="-3"/>
          <w:sz w:val="22"/>
          <w:lang w:val="en-US"/>
        </w:rPr>
        <w:t>b</w:t>
      </w:r>
      <w:r w:rsidR="0093236F" w:rsidRPr="00085161">
        <w:rPr>
          <w:rFonts w:cs="Arial"/>
          <w:sz w:val="22"/>
          <w:lang w:val="en-US"/>
        </w:rPr>
        <w:t>e</w:t>
      </w:r>
      <w:r w:rsidR="0093236F" w:rsidRPr="00085161">
        <w:rPr>
          <w:rFonts w:cs="Arial"/>
          <w:spacing w:val="1"/>
          <w:sz w:val="22"/>
          <w:lang w:val="en-US"/>
        </w:rPr>
        <w:t>t</w:t>
      </w:r>
      <w:r w:rsidR="0093236F" w:rsidRPr="00085161">
        <w:rPr>
          <w:rFonts w:cs="Arial"/>
          <w:spacing w:val="-4"/>
          <w:sz w:val="22"/>
          <w:lang w:val="en-US"/>
        </w:rPr>
        <w:t>w</w:t>
      </w:r>
      <w:r w:rsidR="0093236F" w:rsidRPr="00085161">
        <w:rPr>
          <w:rFonts w:cs="Arial"/>
          <w:sz w:val="22"/>
          <w:lang w:val="en-US"/>
        </w:rPr>
        <w:t xml:space="preserve">een </w:t>
      </w:r>
      <w:r w:rsidR="0093236F" w:rsidRPr="00085161">
        <w:rPr>
          <w:rFonts w:cs="Arial"/>
          <w:spacing w:val="1"/>
          <w:sz w:val="22"/>
          <w:lang w:val="en-US"/>
        </w:rPr>
        <w:t>t</w:t>
      </w:r>
      <w:r w:rsidR="0093236F" w:rsidRPr="00085161">
        <w:rPr>
          <w:rFonts w:cs="Arial"/>
          <w:spacing w:val="-4"/>
          <w:sz w:val="22"/>
          <w:lang w:val="en-US"/>
        </w:rPr>
        <w:t>w</w:t>
      </w:r>
      <w:r w:rsidR="0093236F" w:rsidRPr="00085161">
        <w:rPr>
          <w:rFonts w:cs="Arial"/>
          <w:sz w:val="22"/>
          <w:lang w:val="en-US"/>
        </w:rPr>
        <w:t>o</w:t>
      </w:r>
      <w:r w:rsidR="0093236F" w:rsidRPr="00085161">
        <w:rPr>
          <w:rFonts w:cs="Arial"/>
          <w:spacing w:val="1"/>
          <w:sz w:val="22"/>
          <w:lang w:val="en-US"/>
        </w:rPr>
        <w:t xml:space="preserve"> st</w:t>
      </w:r>
      <w:r w:rsidR="0093236F" w:rsidRPr="00085161">
        <w:rPr>
          <w:rFonts w:cs="Arial"/>
          <w:sz w:val="22"/>
          <w:lang w:val="en-US"/>
        </w:rPr>
        <w:t>a</w:t>
      </w:r>
      <w:r w:rsidR="0093236F" w:rsidRPr="00085161">
        <w:rPr>
          <w:rFonts w:cs="Arial"/>
          <w:spacing w:val="-4"/>
          <w:sz w:val="22"/>
          <w:lang w:val="en-US"/>
        </w:rPr>
        <w:t>y</w:t>
      </w:r>
      <w:r w:rsidR="0093236F" w:rsidRPr="00085161">
        <w:rPr>
          <w:rFonts w:cs="Arial"/>
          <w:sz w:val="22"/>
          <w:lang w:val="en-US"/>
        </w:rPr>
        <w:t>s</w:t>
      </w:r>
      <w:r w:rsidR="0093236F" w:rsidRPr="00085161">
        <w:rPr>
          <w:rFonts w:cs="Arial"/>
          <w:spacing w:val="2"/>
          <w:sz w:val="22"/>
          <w:lang w:val="en-US"/>
        </w:rPr>
        <w:t xml:space="preserve"> </w:t>
      </w:r>
      <w:r w:rsidR="0093236F" w:rsidRPr="00085161">
        <w:rPr>
          <w:rFonts w:cs="Arial"/>
          <w:spacing w:val="-2"/>
          <w:sz w:val="22"/>
          <w:lang w:val="en-US"/>
        </w:rPr>
        <w:t>i</w:t>
      </w:r>
      <w:r w:rsidR="0093236F" w:rsidRPr="00085161">
        <w:rPr>
          <w:rFonts w:cs="Arial"/>
          <w:sz w:val="22"/>
          <w:lang w:val="en-US"/>
        </w:rPr>
        <w:t>s</w:t>
      </w:r>
      <w:r w:rsidR="0093236F" w:rsidRPr="00085161">
        <w:rPr>
          <w:rFonts w:cs="Arial"/>
          <w:spacing w:val="2"/>
          <w:sz w:val="22"/>
          <w:lang w:val="en-US"/>
        </w:rPr>
        <w:t xml:space="preserve"> </w:t>
      </w:r>
      <w:r w:rsidR="0093236F" w:rsidRPr="00085161">
        <w:rPr>
          <w:rFonts w:cs="Arial"/>
          <w:sz w:val="22"/>
          <w:u w:val="thick"/>
          <w:lang w:val="en-US"/>
        </w:rPr>
        <w:t>le</w:t>
      </w:r>
      <w:r w:rsidR="0093236F" w:rsidRPr="00085161">
        <w:rPr>
          <w:rFonts w:cs="Arial"/>
          <w:spacing w:val="-1"/>
          <w:sz w:val="22"/>
          <w:u w:val="thick"/>
          <w:lang w:val="en-US"/>
        </w:rPr>
        <w:t>s</w:t>
      </w:r>
      <w:r w:rsidR="0093236F" w:rsidRPr="00085161">
        <w:rPr>
          <w:rFonts w:cs="Arial"/>
          <w:sz w:val="22"/>
          <w:u w:val="thick"/>
          <w:lang w:val="en-US"/>
        </w:rPr>
        <w:t xml:space="preserve">s </w:t>
      </w:r>
      <w:r w:rsidR="0093236F" w:rsidRPr="00085161">
        <w:rPr>
          <w:rFonts w:cs="Arial"/>
          <w:spacing w:val="1"/>
          <w:sz w:val="22"/>
          <w:u w:val="thick"/>
          <w:lang w:val="en-US"/>
        </w:rPr>
        <w:t>t</w:t>
      </w:r>
      <w:r w:rsidR="0093236F" w:rsidRPr="00085161">
        <w:rPr>
          <w:rFonts w:cs="Arial"/>
          <w:spacing w:val="-3"/>
          <w:sz w:val="22"/>
          <w:u w:val="thick"/>
          <w:lang w:val="en-US"/>
        </w:rPr>
        <w:t>h</w:t>
      </w:r>
      <w:r w:rsidR="0093236F" w:rsidRPr="00085161">
        <w:rPr>
          <w:rFonts w:cs="Arial"/>
          <w:sz w:val="22"/>
          <w:u w:val="thick"/>
          <w:lang w:val="en-US"/>
        </w:rPr>
        <w:t>an</w:t>
      </w:r>
      <w:r w:rsidR="0093236F" w:rsidRPr="00085161">
        <w:rPr>
          <w:rFonts w:cs="Arial"/>
          <w:spacing w:val="1"/>
          <w:sz w:val="22"/>
          <w:lang w:val="en-US"/>
        </w:rPr>
        <w:t xml:space="preserve"> f</w:t>
      </w:r>
      <w:r w:rsidR="0093236F" w:rsidRPr="00085161">
        <w:rPr>
          <w:rFonts w:cs="Arial"/>
          <w:spacing w:val="-3"/>
          <w:sz w:val="22"/>
          <w:lang w:val="en-US"/>
        </w:rPr>
        <w:t>o</w:t>
      </w:r>
      <w:r w:rsidR="0093236F" w:rsidRPr="00085161">
        <w:rPr>
          <w:rFonts w:cs="Arial"/>
          <w:sz w:val="22"/>
          <w:lang w:val="en-US"/>
        </w:rPr>
        <w:t>ur</w:t>
      </w:r>
      <w:r w:rsidR="0093236F" w:rsidRPr="00085161">
        <w:rPr>
          <w:rFonts w:cs="Arial"/>
          <w:spacing w:val="1"/>
          <w:sz w:val="22"/>
          <w:lang w:val="en-US"/>
        </w:rPr>
        <w:t xml:space="preserve"> </w:t>
      </w:r>
      <w:r w:rsidR="0093236F" w:rsidRPr="00085161">
        <w:rPr>
          <w:rFonts w:cs="Arial"/>
          <w:spacing w:val="-4"/>
          <w:sz w:val="22"/>
          <w:lang w:val="en-US"/>
        </w:rPr>
        <w:t>w</w:t>
      </w:r>
      <w:r w:rsidR="0093236F" w:rsidRPr="00085161">
        <w:rPr>
          <w:rFonts w:cs="Arial"/>
          <w:sz w:val="22"/>
          <w:lang w:val="en-US"/>
        </w:rPr>
        <w:t>ee</w:t>
      </w:r>
      <w:r w:rsidR="0093236F" w:rsidRPr="00085161">
        <w:rPr>
          <w:rFonts w:cs="Arial"/>
          <w:spacing w:val="-1"/>
          <w:sz w:val="22"/>
          <w:lang w:val="en-US"/>
        </w:rPr>
        <w:t>k</w:t>
      </w:r>
      <w:r w:rsidR="0093236F" w:rsidRPr="00085161">
        <w:rPr>
          <w:rFonts w:cs="Arial"/>
          <w:spacing w:val="1"/>
          <w:sz w:val="22"/>
          <w:lang w:val="en-US"/>
        </w:rPr>
        <w:t>s</w:t>
      </w:r>
      <w:r w:rsidR="0093236F" w:rsidRPr="00085161">
        <w:rPr>
          <w:rFonts w:cs="Arial"/>
          <w:sz w:val="22"/>
          <w:lang w:val="en-US"/>
        </w:rPr>
        <w:t xml:space="preserve">, </w:t>
      </w:r>
      <w:r w:rsidR="0093236F" w:rsidRPr="00085161">
        <w:rPr>
          <w:rFonts w:cs="Arial"/>
          <w:spacing w:val="1"/>
          <w:sz w:val="22"/>
          <w:lang w:val="en-US"/>
        </w:rPr>
        <w:t>t</w:t>
      </w:r>
      <w:r w:rsidR="0093236F" w:rsidRPr="00085161">
        <w:rPr>
          <w:rFonts w:cs="Arial"/>
          <w:spacing w:val="-3"/>
          <w:sz w:val="22"/>
          <w:lang w:val="en-US"/>
        </w:rPr>
        <w:t>h</w:t>
      </w:r>
      <w:r w:rsidR="0093236F" w:rsidRPr="00085161">
        <w:rPr>
          <w:rFonts w:cs="Arial"/>
          <w:sz w:val="22"/>
          <w:lang w:val="en-US"/>
        </w:rPr>
        <w:t>en</w:t>
      </w:r>
      <w:r w:rsidR="0093236F" w:rsidRPr="00085161">
        <w:rPr>
          <w:rFonts w:cs="Arial"/>
          <w:spacing w:val="-1"/>
          <w:sz w:val="22"/>
          <w:lang w:val="en-US"/>
        </w:rPr>
        <w:t xml:space="preserve"> </w:t>
      </w:r>
      <w:r w:rsidR="0093236F" w:rsidRPr="00085161">
        <w:rPr>
          <w:rFonts w:cs="Arial"/>
          <w:spacing w:val="1"/>
          <w:sz w:val="22"/>
          <w:lang w:val="en-US"/>
        </w:rPr>
        <w:t>t</w:t>
      </w:r>
      <w:r w:rsidR="0093236F" w:rsidRPr="00085161">
        <w:rPr>
          <w:rFonts w:cs="Arial"/>
          <w:sz w:val="22"/>
          <w:lang w:val="en-US"/>
        </w:rPr>
        <w:t>h</w:t>
      </w:r>
      <w:r w:rsidR="0093236F" w:rsidRPr="00085161">
        <w:rPr>
          <w:rFonts w:cs="Arial"/>
          <w:spacing w:val="-3"/>
          <w:sz w:val="22"/>
          <w:lang w:val="en-US"/>
        </w:rPr>
        <w:t>e</w:t>
      </w:r>
      <w:r w:rsidR="0093236F" w:rsidRPr="00085161">
        <w:rPr>
          <w:rFonts w:cs="Arial"/>
          <w:spacing w:val="1"/>
          <w:sz w:val="22"/>
          <w:lang w:val="en-US"/>
        </w:rPr>
        <w:t>s</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1"/>
          <w:sz w:val="22"/>
          <w:lang w:val="en-US"/>
        </w:rPr>
        <w:t>t</w:t>
      </w:r>
      <w:r w:rsidR="0093236F" w:rsidRPr="00085161">
        <w:rPr>
          <w:rFonts w:cs="Arial"/>
          <w:spacing w:val="-4"/>
          <w:sz w:val="22"/>
          <w:lang w:val="en-US"/>
        </w:rPr>
        <w:t>w</w:t>
      </w:r>
      <w:r w:rsidR="0093236F" w:rsidRPr="00085161">
        <w:rPr>
          <w:rFonts w:cs="Arial"/>
          <w:sz w:val="22"/>
          <w:lang w:val="en-US"/>
        </w:rPr>
        <w:t>o</w:t>
      </w:r>
      <w:r w:rsidR="0093236F" w:rsidRPr="00085161">
        <w:rPr>
          <w:rFonts w:cs="Arial"/>
          <w:spacing w:val="1"/>
          <w:sz w:val="22"/>
          <w:lang w:val="en-US"/>
        </w:rPr>
        <w:t xml:space="preserve"> </w:t>
      </w:r>
      <w:r w:rsidR="0093236F" w:rsidRPr="00085161">
        <w:rPr>
          <w:rFonts w:cs="Arial"/>
          <w:spacing w:val="-1"/>
          <w:sz w:val="22"/>
          <w:lang w:val="en-US"/>
        </w:rPr>
        <w:t>s</w:t>
      </w:r>
      <w:r w:rsidR="0093236F" w:rsidRPr="00085161">
        <w:rPr>
          <w:rFonts w:cs="Arial"/>
          <w:spacing w:val="1"/>
          <w:sz w:val="22"/>
          <w:lang w:val="en-US"/>
        </w:rPr>
        <w:t>t</w:t>
      </w:r>
      <w:r w:rsidR="0093236F" w:rsidRPr="00085161">
        <w:rPr>
          <w:rFonts w:cs="Arial"/>
          <w:sz w:val="22"/>
          <w:lang w:val="en-US"/>
        </w:rPr>
        <w:t>a</w:t>
      </w:r>
      <w:r w:rsidR="0093236F" w:rsidRPr="00085161">
        <w:rPr>
          <w:rFonts w:cs="Arial"/>
          <w:spacing w:val="-4"/>
          <w:sz w:val="22"/>
          <w:lang w:val="en-US"/>
        </w:rPr>
        <w:t>y</w:t>
      </w:r>
      <w:r w:rsidR="0093236F" w:rsidRPr="00085161">
        <w:rPr>
          <w:rFonts w:cs="Arial"/>
          <w:sz w:val="22"/>
          <w:lang w:val="en-US"/>
        </w:rPr>
        <w:t xml:space="preserve">s </w:t>
      </w:r>
      <w:r w:rsidR="0093236F" w:rsidRPr="00085161">
        <w:rPr>
          <w:rFonts w:cs="Arial"/>
          <w:spacing w:val="1"/>
          <w:sz w:val="22"/>
          <w:lang w:val="en-US"/>
        </w:rPr>
        <w:t>s</w:t>
      </w:r>
      <w:r w:rsidR="0093236F" w:rsidRPr="00085161">
        <w:rPr>
          <w:rFonts w:cs="Arial"/>
          <w:spacing w:val="-3"/>
          <w:sz w:val="22"/>
          <w:lang w:val="en-US"/>
        </w:rPr>
        <w:t>h</w:t>
      </w:r>
      <w:r w:rsidR="0093236F" w:rsidRPr="00085161">
        <w:rPr>
          <w:rFonts w:cs="Arial"/>
          <w:sz w:val="22"/>
          <w:lang w:val="en-US"/>
        </w:rPr>
        <w:t>ould be added</w:t>
      </w:r>
      <w:r w:rsidR="0093236F" w:rsidRPr="00085161">
        <w:rPr>
          <w:rFonts w:cs="Arial"/>
          <w:spacing w:val="-2"/>
          <w:sz w:val="22"/>
          <w:lang w:val="en-US"/>
        </w:rPr>
        <w:t xml:space="preserve"> </w:t>
      </w:r>
      <w:r w:rsidR="0093236F" w:rsidRPr="00085161">
        <w:rPr>
          <w:rFonts w:cs="Arial"/>
          <w:spacing w:val="1"/>
          <w:sz w:val="22"/>
          <w:lang w:val="en-US"/>
        </w:rPr>
        <w:t>t</w:t>
      </w:r>
      <w:r w:rsidR="0093236F" w:rsidRPr="00085161">
        <w:rPr>
          <w:rFonts w:cs="Arial"/>
          <w:sz w:val="22"/>
          <w:lang w:val="en-US"/>
        </w:rPr>
        <w:t>og</w:t>
      </w:r>
      <w:r w:rsidR="0093236F" w:rsidRPr="00085161">
        <w:rPr>
          <w:rFonts w:cs="Arial"/>
          <w:spacing w:val="-3"/>
          <w:sz w:val="22"/>
          <w:lang w:val="en-US"/>
        </w:rPr>
        <w:t>e</w:t>
      </w:r>
      <w:r w:rsidR="0093236F" w:rsidRPr="00085161">
        <w:rPr>
          <w:rFonts w:cs="Arial"/>
          <w:spacing w:val="1"/>
          <w:sz w:val="22"/>
          <w:lang w:val="en-US"/>
        </w:rPr>
        <w:t>t</w:t>
      </w:r>
      <w:r w:rsidR="0093236F" w:rsidRPr="00085161">
        <w:rPr>
          <w:rFonts w:cs="Arial"/>
          <w:sz w:val="22"/>
          <w:lang w:val="en-US"/>
        </w:rPr>
        <w:t>he</w:t>
      </w:r>
      <w:r w:rsidR="0093236F" w:rsidRPr="00085161">
        <w:rPr>
          <w:rFonts w:cs="Arial"/>
          <w:spacing w:val="-3"/>
          <w:sz w:val="22"/>
          <w:lang w:val="en-US"/>
        </w:rPr>
        <w:t>r</w:t>
      </w:r>
      <w:r w:rsidR="0093236F" w:rsidRPr="00085161">
        <w:rPr>
          <w:rFonts w:cs="Arial"/>
          <w:sz w:val="22"/>
          <w:lang w:val="en-US"/>
        </w:rPr>
        <w:t>.</w:t>
      </w:r>
      <w:r w:rsidR="0093236F" w:rsidRPr="00085161">
        <w:rPr>
          <w:rFonts w:cs="Arial"/>
          <w:spacing w:val="2"/>
          <w:sz w:val="22"/>
          <w:lang w:val="en-US"/>
        </w:rPr>
        <w:t xml:space="preserve"> </w:t>
      </w:r>
      <w:r w:rsidR="0093236F" w:rsidRPr="00085161">
        <w:rPr>
          <w:rFonts w:cs="Arial"/>
          <w:spacing w:val="-1"/>
          <w:sz w:val="22"/>
          <w:lang w:val="en-US"/>
        </w:rPr>
        <w:t>T</w:t>
      </w:r>
      <w:r w:rsidR="0093236F" w:rsidRPr="00085161">
        <w:rPr>
          <w:rFonts w:cs="Arial"/>
          <w:spacing w:val="-3"/>
          <w:sz w:val="22"/>
          <w:lang w:val="en-US"/>
        </w:rPr>
        <w:t>h</w:t>
      </w:r>
      <w:r w:rsidR="0093236F" w:rsidRPr="00085161">
        <w:rPr>
          <w:rFonts w:cs="Arial"/>
          <w:sz w:val="22"/>
          <w:lang w:val="en-US"/>
        </w:rPr>
        <w:t>e</w:t>
      </w:r>
      <w:r w:rsidR="0093236F" w:rsidRPr="00085161">
        <w:rPr>
          <w:rFonts w:cs="Arial"/>
          <w:spacing w:val="1"/>
          <w:sz w:val="22"/>
          <w:lang w:val="en-US"/>
        </w:rPr>
        <w:t xml:space="preserve"> t</w:t>
      </w:r>
      <w:r w:rsidR="0093236F" w:rsidRPr="00085161">
        <w:rPr>
          <w:rFonts w:cs="Arial"/>
          <w:spacing w:val="-3"/>
          <w:sz w:val="22"/>
          <w:lang w:val="en-US"/>
        </w:rPr>
        <w:t>o</w:t>
      </w:r>
      <w:r w:rsidR="0093236F" w:rsidRPr="00085161">
        <w:rPr>
          <w:rFonts w:cs="Arial"/>
          <w:spacing w:val="1"/>
          <w:sz w:val="22"/>
          <w:lang w:val="en-US"/>
        </w:rPr>
        <w:t>t</w:t>
      </w:r>
      <w:r w:rsidR="0093236F" w:rsidRPr="00085161">
        <w:rPr>
          <w:rFonts w:cs="Arial"/>
          <w:sz w:val="22"/>
          <w:lang w:val="en-US"/>
        </w:rPr>
        <w:t>al</w:t>
      </w:r>
      <w:r w:rsidR="0093236F" w:rsidRPr="00085161">
        <w:rPr>
          <w:rFonts w:cs="Arial"/>
          <w:spacing w:val="-1"/>
          <w:sz w:val="22"/>
          <w:lang w:val="en-US"/>
        </w:rPr>
        <w:t xml:space="preserve"> </w:t>
      </w:r>
      <w:r w:rsidR="0093236F" w:rsidRPr="00085161">
        <w:rPr>
          <w:rFonts w:cs="Arial"/>
          <w:sz w:val="22"/>
          <w:lang w:val="en-US"/>
        </w:rPr>
        <w:t>of</w:t>
      </w:r>
      <w:r w:rsidR="0093236F" w:rsidRPr="00085161">
        <w:rPr>
          <w:rFonts w:cs="Arial"/>
          <w:spacing w:val="-2"/>
          <w:sz w:val="22"/>
          <w:lang w:val="en-US"/>
        </w:rPr>
        <w:t xml:space="preserve"> </w:t>
      </w:r>
      <w:r w:rsidR="0093236F" w:rsidRPr="00085161">
        <w:rPr>
          <w:rFonts w:cs="Arial"/>
          <w:spacing w:val="1"/>
          <w:sz w:val="22"/>
          <w:lang w:val="en-US"/>
        </w:rPr>
        <w:t>t</w:t>
      </w:r>
      <w:r w:rsidR="0093236F" w:rsidRPr="00085161">
        <w:rPr>
          <w:rFonts w:cs="Arial"/>
          <w:sz w:val="22"/>
          <w:lang w:val="en-US"/>
        </w:rPr>
        <w:t>he</w:t>
      </w:r>
      <w:r w:rsidR="0093236F" w:rsidRPr="00085161">
        <w:rPr>
          <w:rFonts w:cs="Arial"/>
          <w:spacing w:val="-1"/>
          <w:sz w:val="22"/>
          <w:lang w:val="en-US"/>
        </w:rPr>
        <w:t>s</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1"/>
          <w:sz w:val="22"/>
          <w:lang w:val="en-US"/>
        </w:rPr>
        <w:t>s</w:t>
      </w:r>
      <w:r w:rsidR="0093236F" w:rsidRPr="00085161">
        <w:rPr>
          <w:rFonts w:cs="Arial"/>
          <w:spacing w:val="-1"/>
          <w:sz w:val="22"/>
          <w:lang w:val="en-US"/>
        </w:rPr>
        <w:t>t</w:t>
      </w:r>
      <w:r w:rsidR="0093236F" w:rsidRPr="00085161">
        <w:rPr>
          <w:rFonts w:cs="Arial"/>
          <w:sz w:val="22"/>
          <w:lang w:val="en-US"/>
        </w:rPr>
        <w:t>a</w:t>
      </w:r>
      <w:r w:rsidR="0093236F" w:rsidRPr="00085161">
        <w:rPr>
          <w:rFonts w:cs="Arial"/>
          <w:spacing w:val="-1"/>
          <w:sz w:val="22"/>
          <w:lang w:val="en-US"/>
        </w:rPr>
        <w:t>y</w:t>
      </w:r>
      <w:r w:rsidR="0093236F" w:rsidRPr="00085161">
        <w:rPr>
          <w:rFonts w:cs="Arial"/>
          <w:sz w:val="22"/>
          <w:lang w:val="en-US"/>
        </w:rPr>
        <w:t xml:space="preserve">s </w:t>
      </w:r>
      <w:r w:rsidR="0093236F" w:rsidRPr="00085161">
        <w:rPr>
          <w:rFonts w:cs="Arial"/>
          <w:spacing w:val="1"/>
          <w:sz w:val="22"/>
          <w:lang w:val="en-US"/>
        </w:rPr>
        <w:t>s</w:t>
      </w:r>
      <w:r w:rsidR="0093236F" w:rsidRPr="00085161">
        <w:rPr>
          <w:rFonts w:cs="Arial"/>
          <w:sz w:val="22"/>
          <w:lang w:val="en-US"/>
        </w:rPr>
        <w:t>hould</w:t>
      </w:r>
      <w:r w:rsidR="0093236F" w:rsidRPr="00085161">
        <w:rPr>
          <w:rFonts w:cs="Arial"/>
          <w:spacing w:val="-2"/>
          <w:sz w:val="22"/>
          <w:lang w:val="en-US"/>
        </w:rPr>
        <w:t xml:space="preserve"> </w:t>
      </w:r>
      <w:r w:rsidR="0093236F" w:rsidRPr="00085161">
        <w:rPr>
          <w:rFonts w:cs="Arial"/>
          <w:sz w:val="22"/>
          <w:lang w:val="en-US"/>
        </w:rPr>
        <w:t>a</w:t>
      </w:r>
      <w:r w:rsidR="0093236F" w:rsidRPr="00085161">
        <w:rPr>
          <w:rFonts w:cs="Arial"/>
          <w:spacing w:val="-3"/>
          <w:sz w:val="22"/>
          <w:lang w:val="en-US"/>
        </w:rPr>
        <w:t>l</w:t>
      </w:r>
      <w:r w:rsidR="0093236F" w:rsidRPr="00085161">
        <w:rPr>
          <w:rFonts w:cs="Arial"/>
          <w:spacing w:val="1"/>
          <w:sz w:val="22"/>
          <w:lang w:val="en-US"/>
        </w:rPr>
        <w:t>s</w:t>
      </w:r>
      <w:r w:rsidR="0093236F" w:rsidRPr="00085161">
        <w:rPr>
          <w:rFonts w:cs="Arial"/>
          <w:sz w:val="22"/>
          <w:lang w:val="en-US"/>
        </w:rPr>
        <w:t>o</w:t>
      </w:r>
      <w:r w:rsidR="0093236F" w:rsidRPr="00085161">
        <w:rPr>
          <w:rFonts w:cs="Arial"/>
          <w:spacing w:val="-1"/>
          <w:sz w:val="22"/>
          <w:lang w:val="en-US"/>
        </w:rPr>
        <w:t xml:space="preserve"> </w:t>
      </w:r>
      <w:r w:rsidR="0093236F" w:rsidRPr="00085161">
        <w:rPr>
          <w:rFonts w:cs="Arial"/>
          <w:sz w:val="22"/>
          <w:lang w:val="en-US"/>
        </w:rPr>
        <w:t xml:space="preserve">not </w:t>
      </w:r>
      <w:r w:rsidR="0093236F" w:rsidRPr="00085161">
        <w:rPr>
          <w:rFonts w:cs="Arial"/>
          <w:spacing w:val="-3"/>
          <w:sz w:val="22"/>
          <w:lang w:val="en-US"/>
        </w:rPr>
        <w:t>e</w:t>
      </w:r>
      <w:r w:rsidR="0093236F" w:rsidRPr="00085161">
        <w:rPr>
          <w:rFonts w:cs="Arial"/>
          <w:spacing w:val="3"/>
          <w:sz w:val="22"/>
          <w:lang w:val="en-US"/>
        </w:rPr>
        <w:t>x</w:t>
      </w:r>
      <w:r w:rsidR="0093236F" w:rsidRPr="00085161">
        <w:rPr>
          <w:rFonts w:cs="Arial"/>
          <w:spacing w:val="1"/>
          <w:sz w:val="22"/>
          <w:lang w:val="en-US"/>
        </w:rPr>
        <w:t>c</w:t>
      </w:r>
      <w:r w:rsidR="0093236F" w:rsidRPr="00085161">
        <w:rPr>
          <w:rFonts w:cs="Arial"/>
          <w:sz w:val="22"/>
          <w:lang w:val="en-US"/>
        </w:rPr>
        <w:t xml:space="preserve">eed </w:t>
      </w:r>
      <w:r w:rsidR="0093236F" w:rsidRPr="00085161">
        <w:rPr>
          <w:rFonts w:cs="Arial"/>
          <w:spacing w:val="1"/>
          <w:sz w:val="22"/>
          <w:lang w:val="en-US"/>
        </w:rPr>
        <w:t>f</w:t>
      </w:r>
      <w:r w:rsidR="0093236F" w:rsidRPr="00085161">
        <w:rPr>
          <w:rFonts w:cs="Arial"/>
          <w:sz w:val="22"/>
          <w:lang w:val="en-US"/>
        </w:rPr>
        <w:t>our</w:t>
      </w:r>
      <w:r w:rsidR="0093236F" w:rsidRPr="00085161">
        <w:rPr>
          <w:rFonts w:cs="Arial"/>
          <w:spacing w:val="-1"/>
          <w:sz w:val="22"/>
          <w:lang w:val="en-US"/>
        </w:rPr>
        <w:t xml:space="preserve"> </w:t>
      </w:r>
      <w:r w:rsidR="0093236F" w:rsidRPr="00085161">
        <w:rPr>
          <w:rFonts w:cs="Arial"/>
          <w:spacing w:val="-4"/>
          <w:sz w:val="22"/>
          <w:lang w:val="en-US"/>
        </w:rPr>
        <w:t>w</w:t>
      </w:r>
      <w:r w:rsidR="0093236F" w:rsidRPr="00085161">
        <w:rPr>
          <w:rFonts w:cs="Arial"/>
          <w:sz w:val="22"/>
          <w:lang w:val="en-US"/>
        </w:rPr>
        <w:t>ee</w:t>
      </w:r>
      <w:r w:rsidR="0093236F" w:rsidRPr="00085161">
        <w:rPr>
          <w:rFonts w:cs="Arial"/>
          <w:spacing w:val="1"/>
          <w:sz w:val="22"/>
          <w:lang w:val="en-US"/>
        </w:rPr>
        <w:t>ks</w:t>
      </w:r>
      <w:r w:rsidR="0093236F" w:rsidRPr="00085161">
        <w:rPr>
          <w:rFonts w:cs="Arial"/>
          <w:sz w:val="22"/>
          <w:lang w:val="en-US"/>
        </w:rPr>
        <w:t>.</w:t>
      </w:r>
      <w:r w:rsidR="0093236F" w:rsidRPr="00085161">
        <w:rPr>
          <w:rFonts w:cs="Arial"/>
          <w:spacing w:val="-2"/>
          <w:sz w:val="22"/>
          <w:lang w:val="en-US"/>
        </w:rPr>
        <w:t xml:space="preserve"> </w:t>
      </w:r>
      <w:r w:rsidR="0093236F" w:rsidRPr="00085161">
        <w:rPr>
          <w:rFonts w:cs="Arial"/>
          <w:spacing w:val="1"/>
          <w:sz w:val="22"/>
          <w:lang w:val="en-US"/>
        </w:rPr>
        <w:t>I</w:t>
      </w:r>
      <w:r w:rsidR="0093236F" w:rsidRPr="00085161">
        <w:rPr>
          <w:rFonts w:cs="Arial"/>
          <w:sz w:val="22"/>
          <w:lang w:val="en-US"/>
        </w:rPr>
        <w:t>n</w:t>
      </w:r>
      <w:r w:rsidR="0093236F" w:rsidRPr="00085161">
        <w:rPr>
          <w:rFonts w:cs="Arial"/>
          <w:spacing w:val="1"/>
          <w:sz w:val="22"/>
          <w:lang w:val="en-US"/>
        </w:rPr>
        <w:t xml:space="preserve"> </w:t>
      </w:r>
      <w:r w:rsidR="0093236F" w:rsidRPr="00085161">
        <w:rPr>
          <w:rFonts w:cs="Arial"/>
          <w:sz w:val="22"/>
          <w:lang w:val="en-US"/>
        </w:rPr>
        <w:t>b</w:t>
      </w:r>
      <w:r w:rsidR="0093236F" w:rsidRPr="00085161">
        <w:rPr>
          <w:rFonts w:cs="Arial"/>
          <w:spacing w:val="-3"/>
          <w:sz w:val="22"/>
          <w:lang w:val="en-US"/>
        </w:rPr>
        <w:t>o</w:t>
      </w:r>
      <w:r w:rsidR="0093236F" w:rsidRPr="00085161">
        <w:rPr>
          <w:rFonts w:cs="Arial"/>
          <w:spacing w:val="1"/>
          <w:sz w:val="22"/>
          <w:lang w:val="en-US"/>
        </w:rPr>
        <w:t>t</w:t>
      </w:r>
      <w:r w:rsidR="0093236F" w:rsidRPr="00085161">
        <w:rPr>
          <w:rFonts w:cs="Arial"/>
          <w:sz w:val="22"/>
          <w:lang w:val="en-US"/>
        </w:rPr>
        <w:t>h</w:t>
      </w:r>
      <w:r w:rsidR="0093236F" w:rsidRPr="00085161">
        <w:rPr>
          <w:rFonts w:cs="Arial"/>
          <w:spacing w:val="-3"/>
          <w:sz w:val="22"/>
          <w:lang w:val="en-US"/>
        </w:rPr>
        <w:t xml:space="preserve"> </w:t>
      </w:r>
      <w:r w:rsidR="0093236F" w:rsidRPr="00085161">
        <w:rPr>
          <w:rFonts w:cs="Arial"/>
          <w:spacing w:val="1"/>
          <w:sz w:val="22"/>
          <w:lang w:val="en-US"/>
        </w:rPr>
        <w:t>c</w:t>
      </w:r>
      <w:r w:rsidR="0093236F" w:rsidRPr="00085161">
        <w:rPr>
          <w:rFonts w:cs="Arial"/>
          <w:sz w:val="22"/>
          <w:lang w:val="en-US"/>
        </w:rPr>
        <w:t>a</w:t>
      </w:r>
      <w:r w:rsidR="0093236F" w:rsidRPr="00085161">
        <w:rPr>
          <w:rFonts w:cs="Arial"/>
          <w:spacing w:val="-1"/>
          <w:sz w:val="22"/>
          <w:lang w:val="en-US"/>
        </w:rPr>
        <w:t>s</w:t>
      </w:r>
      <w:r w:rsidR="0093236F" w:rsidRPr="00085161">
        <w:rPr>
          <w:rFonts w:cs="Arial"/>
          <w:sz w:val="22"/>
          <w:lang w:val="en-US"/>
        </w:rPr>
        <w:t>e</w:t>
      </w:r>
      <w:r w:rsidR="0093236F" w:rsidRPr="00085161">
        <w:rPr>
          <w:rFonts w:cs="Arial"/>
          <w:spacing w:val="-1"/>
          <w:sz w:val="22"/>
          <w:lang w:val="en-US"/>
        </w:rPr>
        <w:t>s</w:t>
      </w:r>
      <w:r w:rsidR="0093236F" w:rsidRPr="00085161">
        <w:rPr>
          <w:rFonts w:cs="Arial"/>
          <w:sz w:val="22"/>
          <w:lang w:val="en-US"/>
        </w:rPr>
        <w:t>,</w:t>
      </w:r>
      <w:r w:rsidR="0093236F" w:rsidRPr="00085161">
        <w:rPr>
          <w:rFonts w:cs="Arial"/>
          <w:spacing w:val="2"/>
          <w:sz w:val="22"/>
          <w:lang w:val="en-US"/>
        </w:rPr>
        <w:t xml:space="preserve"> </w:t>
      </w:r>
      <w:r w:rsidR="0093236F" w:rsidRPr="00085161">
        <w:rPr>
          <w:rFonts w:cs="Arial"/>
          <w:spacing w:val="-3"/>
          <w:sz w:val="22"/>
          <w:lang w:val="en-US"/>
        </w:rPr>
        <w:t>n</w:t>
      </w:r>
      <w:r w:rsidR="0093236F" w:rsidRPr="00085161">
        <w:rPr>
          <w:rFonts w:cs="Arial"/>
          <w:sz w:val="22"/>
          <w:lang w:val="en-US"/>
        </w:rPr>
        <w:t>o</w:t>
      </w:r>
      <w:r w:rsidR="0093236F" w:rsidRPr="00085161">
        <w:rPr>
          <w:rFonts w:cs="Arial"/>
          <w:spacing w:val="-1"/>
          <w:sz w:val="22"/>
          <w:lang w:val="en-US"/>
        </w:rPr>
        <w:t xml:space="preserve"> </w:t>
      </w:r>
      <w:r w:rsidR="0093236F" w:rsidRPr="00085161">
        <w:rPr>
          <w:rFonts w:cs="Arial"/>
          <w:spacing w:val="1"/>
          <w:sz w:val="22"/>
          <w:lang w:val="en-US"/>
        </w:rPr>
        <w:t>f</w:t>
      </w:r>
      <w:r w:rsidR="0093236F" w:rsidRPr="00085161">
        <w:rPr>
          <w:rFonts w:cs="Arial"/>
          <w:sz w:val="22"/>
          <w:lang w:val="en-US"/>
        </w:rPr>
        <w:t>u</w:t>
      </w:r>
      <w:r w:rsidR="0093236F" w:rsidRPr="00085161">
        <w:rPr>
          <w:rFonts w:cs="Arial"/>
          <w:spacing w:val="-3"/>
          <w:sz w:val="22"/>
          <w:lang w:val="en-US"/>
        </w:rPr>
        <w:t>r</w:t>
      </w:r>
      <w:r w:rsidR="0093236F" w:rsidRPr="00085161">
        <w:rPr>
          <w:rFonts w:cs="Arial"/>
          <w:spacing w:val="1"/>
          <w:sz w:val="22"/>
          <w:lang w:val="en-US"/>
        </w:rPr>
        <w:t>t</w:t>
      </w:r>
      <w:r w:rsidR="0093236F" w:rsidRPr="00085161">
        <w:rPr>
          <w:rFonts w:cs="Arial"/>
          <w:sz w:val="22"/>
          <w:lang w:val="en-US"/>
        </w:rPr>
        <w:t>her</w:t>
      </w:r>
      <w:r w:rsidR="0093236F" w:rsidRPr="00085161">
        <w:rPr>
          <w:rFonts w:cs="Arial"/>
          <w:spacing w:val="-1"/>
          <w:sz w:val="22"/>
          <w:lang w:val="en-US"/>
        </w:rPr>
        <w:t xml:space="preserve"> </w:t>
      </w:r>
      <w:r w:rsidR="0093236F" w:rsidRPr="00085161">
        <w:rPr>
          <w:rFonts w:cs="Arial"/>
          <w:sz w:val="22"/>
          <w:lang w:val="en-US"/>
        </w:rPr>
        <w:t>r</w:t>
      </w:r>
      <w:r w:rsidR="0093236F" w:rsidRPr="00085161">
        <w:rPr>
          <w:rFonts w:cs="Arial"/>
          <w:spacing w:val="-3"/>
          <w:sz w:val="22"/>
          <w:lang w:val="en-US"/>
        </w:rPr>
        <w:t>e</w:t>
      </w:r>
      <w:r w:rsidR="0093236F" w:rsidRPr="00085161">
        <w:rPr>
          <w:rFonts w:cs="Arial"/>
          <w:spacing w:val="1"/>
          <w:sz w:val="22"/>
          <w:lang w:val="en-US"/>
        </w:rPr>
        <w:t>s</w:t>
      </w:r>
      <w:r w:rsidR="0093236F" w:rsidRPr="00085161">
        <w:rPr>
          <w:rFonts w:cs="Arial"/>
          <w:sz w:val="22"/>
          <w:lang w:val="en-US"/>
        </w:rPr>
        <w:t>ide</w:t>
      </w:r>
      <w:r w:rsidR="0093236F" w:rsidRPr="00085161">
        <w:rPr>
          <w:rFonts w:cs="Arial"/>
          <w:spacing w:val="-3"/>
          <w:sz w:val="22"/>
          <w:lang w:val="en-US"/>
        </w:rPr>
        <w:t>n</w:t>
      </w:r>
      <w:r w:rsidR="0093236F" w:rsidRPr="00085161">
        <w:rPr>
          <w:rFonts w:cs="Arial"/>
          <w:spacing w:val="1"/>
          <w:sz w:val="22"/>
          <w:lang w:val="en-US"/>
        </w:rPr>
        <w:t>t</w:t>
      </w:r>
      <w:r w:rsidR="0093236F" w:rsidRPr="00085161">
        <w:rPr>
          <w:rFonts w:cs="Arial"/>
          <w:sz w:val="22"/>
          <w:lang w:val="en-US"/>
        </w:rPr>
        <w:t>ial</w:t>
      </w:r>
      <w:r w:rsidR="0093236F" w:rsidRPr="00085161">
        <w:rPr>
          <w:rFonts w:cs="Arial"/>
          <w:spacing w:val="-1"/>
          <w:sz w:val="22"/>
          <w:lang w:val="en-US"/>
        </w:rPr>
        <w:t xml:space="preserve"> </w:t>
      </w:r>
      <w:r w:rsidR="0093236F" w:rsidRPr="00085161">
        <w:rPr>
          <w:rFonts w:cs="Arial"/>
          <w:spacing w:val="1"/>
          <w:sz w:val="22"/>
          <w:lang w:val="en-US"/>
        </w:rPr>
        <w:t>c</w:t>
      </w:r>
      <w:r w:rsidR="0093236F" w:rsidRPr="00085161">
        <w:rPr>
          <w:rFonts w:cs="Arial"/>
          <w:sz w:val="22"/>
          <w:lang w:val="en-US"/>
        </w:rPr>
        <w:t>a</w:t>
      </w:r>
      <w:r w:rsidR="0093236F" w:rsidRPr="00085161">
        <w:rPr>
          <w:rFonts w:cs="Arial"/>
          <w:spacing w:val="-3"/>
          <w:sz w:val="22"/>
          <w:lang w:val="en-US"/>
        </w:rPr>
        <w:t>r</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1"/>
          <w:sz w:val="22"/>
          <w:lang w:val="en-US"/>
        </w:rPr>
        <w:t>c</w:t>
      </w:r>
      <w:r w:rsidR="0093236F" w:rsidRPr="00085161">
        <w:rPr>
          <w:rFonts w:cs="Arial"/>
          <w:sz w:val="22"/>
          <w:lang w:val="en-US"/>
        </w:rPr>
        <w:t>an</w:t>
      </w:r>
      <w:r w:rsidR="0093236F" w:rsidRPr="00085161">
        <w:rPr>
          <w:rFonts w:cs="Arial"/>
          <w:spacing w:val="-1"/>
          <w:sz w:val="22"/>
          <w:lang w:val="en-US"/>
        </w:rPr>
        <w:t xml:space="preserve"> </w:t>
      </w:r>
      <w:r w:rsidR="0093236F" w:rsidRPr="00085161">
        <w:rPr>
          <w:rFonts w:cs="Arial"/>
          <w:spacing w:val="-3"/>
          <w:sz w:val="22"/>
          <w:lang w:val="en-US"/>
        </w:rPr>
        <w:t>b</w:t>
      </w:r>
      <w:r w:rsidR="0093236F" w:rsidRPr="00085161">
        <w:rPr>
          <w:rFonts w:cs="Arial"/>
          <w:sz w:val="22"/>
          <w:lang w:val="en-US"/>
        </w:rPr>
        <w:t>e pur</w:t>
      </w:r>
      <w:r w:rsidR="0093236F" w:rsidRPr="00085161">
        <w:rPr>
          <w:rFonts w:cs="Arial"/>
          <w:spacing w:val="1"/>
          <w:sz w:val="22"/>
          <w:lang w:val="en-US"/>
        </w:rPr>
        <w:t>c</w:t>
      </w:r>
      <w:r w:rsidR="0093236F" w:rsidRPr="00085161">
        <w:rPr>
          <w:rFonts w:cs="Arial"/>
          <w:sz w:val="22"/>
          <w:lang w:val="en-US"/>
        </w:rPr>
        <w:t>h</w:t>
      </w:r>
      <w:r w:rsidR="0093236F" w:rsidRPr="00085161">
        <w:rPr>
          <w:rFonts w:cs="Arial"/>
          <w:spacing w:val="-3"/>
          <w:sz w:val="22"/>
          <w:lang w:val="en-US"/>
        </w:rPr>
        <w:t>a</w:t>
      </w:r>
      <w:r w:rsidR="0093236F" w:rsidRPr="00085161">
        <w:rPr>
          <w:rFonts w:cs="Arial"/>
          <w:spacing w:val="1"/>
          <w:sz w:val="22"/>
          <w:lang w:val="en-US"/>
        </w:rPr>
        <w:t>s</w:t>
      </w:r>
      <w:r w:rsidR="0093236F" w:rsidRPr="00085161">
        <w:rPr>
          <w:rFonts w:cs="Arial"/>
          <w:sz w:val="22"/>
          <w:lang w:val="en-US"/>
        </w:rPr>
        <w:t>ed</w:t>
      </w:r>
      <w:r w:rsidR="0093236F" w:rsidRPr="00085161">
        <w:rPr>
          <w:rFonts w:cs="Arial"/>
          <w:spacing w:val="-1"/>
          <w:sz w:val="22"/>
          <w:lang w:val="en-US"/>
        </w:rPr>
        <w:t xml:space="preserve"> </w:t>
      </w:r>
      <w:r w:rsidR="0093236F" w:rsidRPr="00085161">
        <w:rPr>
          <w:rFonts w:cs="Arial"/>
          <w:sz w:val="22"/>
          <w:lang w:val="en-US"/>
        </w:rPr>
        <w:t>u</w:t>
      </w:r>
      <w:r w:rsidR="0093236F" w:rsidRPr="00085161">
        <w:rPr>
          <w:rFonts w:cs="Arial"/>
          <w:spacing w:val="-1"/>
          <w:sz w:val="22"/>
          <w:lang w:val="en-US"/>
        </w:rPr>
        <w:t>s</w:t>
      </w:r>
      <w:r w:rsidR="0093236F" w:rsidRPr="00085161">
        <w:rPr>
          <w:rFonts w:cs="Arial"/>
          <w:sz w:val="22"/>
          <w:lang w:val="en-US"/>
        </w:rPr>
        <w:t>ing</w:t>
      </w:r>
      <w:r w:rsidR="0093236F" w:rsidRPr="00085161">
        <w:rPr>
          <w:rFonts w:cs="Arial"/>
          <w:spacing w:val="1"/>
          <w:sz w:val="22"/>
          <w:lang w:val="en-US"/>
        </w:rPr>
        <w:t xml:space="preserve"> </w:t>
      </w:r>
      <w:r w:rsidR="0093236F" w:rsidRPr="00085161">
        <w:rPr>
          <w:rFonts w:cs="Arial"/>
          <w:spacing w:val="-3"/>
          <w:sz w:val="22"/>
          <w:lang w:val="en-US"/>
        </w:rPr>
        <w:t>d</w:t>
      </w:r>
      <w:r w:rsidR="0093236F" w:rsidRPr="00085161">
        <w:rPr>
          <w:rFonts w:cs="Arial"/>
          <w:sz w:val="22"/>
          <w:lang w:val="en-US"/>
        </w:rPr>
        <w:t>i</w:t>
      </w:r>
      <w:r w:rsidR="0093236F" w:rsidRPr="00085161">
        <w:rPr>
          <w:rFonts w:cs="Arial"/>
          <w:spacing w:val="-2"/>
          <w:sz w:val="22"/>
          <w:lang w:val="en-US"/>
        </w:rPr>
        <w:t>r</w:t>
      </w:r>
      <w:r w:rsidR="0093236F" w:rsidRPr="00085161">
        <w:rPr>
          <w:rFonts w:cs="Arial"/>
          <w:sz w:val="22"/>
          <w:lang w:val="en-US"/>
        </w:rPr>
        <w:t>e</w:t>
      </w:r>
      <w:r w:rsidR="0093236F" w:rsidRPr="00085161">
        <w:rPr>
          <w:rFonts w:cs="Arial"/>
          <w:spacing w:val="1"/>
          <w:sz w:val="22"/>
          <w:lang w:val="en-US"/>
        </w:rPr>
        <w:t>c</w:t>
      </w:r>
      <w:r w:rsidR="0093236F" w:rsidRPr="00085161">
        <w:rPr>
          <w:rFonts w:cs="Arial"/>
          <w:sz w:val="22"/>
          <w:lang w:val="en-US"/>
        </w:rPr>
        <w:t>t pa</w:t>
      </w:r>
      <w:r w:rsidR="0093236F" w:rsidRPr="00085161">
        <w:rPr>
          <w:rFonts w:cs="Arial"/>
          <w:spacing w:val="-4"/>
          <w:sz w:val="22"/>
          <w:lang w:val="en-US"/>
        </w:rPr>
        <w:t>y</w:t>
      </w:r>
      <w:r w:rsidR="0093236F" w:rsidRPr="00085161">
        <w:rPr>
          <w:rFonts w:cs="Arial"/>
          <w:spacing w:val="-1"/>
          <w:sz w:val="22"/>
          <w:lang w:val="en-US"/>
        </w:rPr>
        <w:t>m</w:t>
      </w:r>
      <w:r w:rsidR="0093236F" w:rsidRPr="00085161">
        <w:rPr>
          <w:rFonts w:cs="Arial"/>
          <w:sz w:val="22"/>
          <w:lang w:val="en-US"/>
        </w:rPr>
        <w:t>en</w:t>
      </w:r>
      <w:r w:rsidR="0093236F" w:rsidRPr="00085161">
        <w:rPr>
          <w:rFonts w:cs="Arial"/>
          <w:spacing w:val="1"/>
          <w:sz w:val="22"/>
          <w:lang w:val="en-US"/>
        </w:rPr>
        <w:t>t</w:t>
      </w:r>
      <w:r w:rsidR="0093236F" w:rsidRPr="00085161">
        <w:rPr>
          <w:rFonts w:cs="Arial"/>
          <w:sz w:val="22"/>
          <w:lang w:val="en-US"/>
        </w:rPr>
        <w:t>s un</w:t>
      </w:r>
      <w:r w:rsidR="0093236F" w:rsidRPr="00085161">
        <w:rPr>
          <w:rFonts w:cs="Arial"/>
          <w:spacing w:val="-1"/>
          <w:sz w:val="22"/>
          <w:lang w:val="en-US"/>
        </w:rPr>
        <w:t>t</w:t>
      </w:r>
      <w:r w:rsidR="0093236F" w:rsidRPr="00085161">
        <w:rPr>
          <w:rFonts w:cs="Arial"/>
          <w:sz w:val="22"/>
          <w:lang w:val="en-US"/>
        </w:rPr>
        <w:t>il</w:t>
      </w:r>
      <w:r w:rsidR="0093236F" w:rsidRPr="00085161">
        <w:rPr>
          <w:rFonts w:cs="Arial"/>
          <w:spacing w:val="-1"/>
          <w:sz w:val="22"/>
          <w:lang w:val="en-US"/>
        </w:rPr>
        <w:t xml:space="preserve"> </w:t>
      </w:r>
      <w:r w:rsidR="0093236F" w:rsidRPr="00085161">
        <w:rPr>
          <w:rFonts w:cs="Arial"/>
          <w:sz w:val="22"/>
          <w:lang w:val="en-US"/>
        </w:rPr>
        <w:t>12</w:t>
      </w:r>
      <w:r w:rsidR="0093236F" w:rsidRPr="00085161">
        <w:rPr>
          <w:rFonts w:cs="Arial"/>
          <w:spacing w:val="1"/>
          <w:sz w:val="22"/>
          <w:lang w:val="en-US"/>
        </w:rPr>
        <w:t xml:space="preserve"> </w:t>
      </w:r>
      <w:r w:rsidR="0093236F" w:rsidRPr="00085161">
        <w:rPr>
          <w:rFonts w:cs="Arial"/>
          <w:spacing w:val="-1"/>
          <w:sz w:val="22"/>
          <w:lang w:val="en-US"/>
        </w:rPr>
        <w:t>m</w:t>
      </w:r>
      <w:r w:rsidR="0093236F" w:rsidRPr="00085161">
        <w:rPr>
          <w:rFonts w:cs="Arial"/>
          <w:sz w:val="22"/>
          <w:lang w:val="en-US"/>
        </w:rPr>
        <w:t>on</w:t>
      </w:r>
      <w:r w:rsidR="0093236F" w:rsidRPr="00085161">
        <w:rPr>
          <w:rFonts w:cs="Arial"/>
          <w:spacing w:val="-1"/>
          <w:sz w:val="22"/>
          <w:lang w:val="en-US"/>
        </w:rPr>
        <w:t>t</w:t>
      </w:r>
      <w:r w:rsidR="0093236F" w:rsidRPr="00085161">
        <w:rPr>
          <w:rFonts w:cs="Arial"/>
          <w:sz w:val="22"/>
          <w:lang w:val="en-US"/>
        </w:rPr>
        <w:t>hs ha</w:t>
      </w:r>
      <w:r w:rsidR="0093236F" w:rsidRPr="00085161">
        <w:rPr>
          <w:rFonts w:cs="Arial"/>
          <w:spacing w:val="-4"/>
          <w:sz w:val="22"/>
          <w:lang w:val="en-US"/>
        </w:rPr>
        <w:t>v</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z w:val="22"/>
          <w:lang w:val="en-US"/>
        </w:rPr>
        <w:t>el</w:t>
      </w:r>
      <w:r w:rsidR="0093236F" w:rsidRPr="00085161">
        <w:rPr>
          <w:rFonts w:cs="Arial"/>
          <w:spacing w:val="-3"/>
          <w:sz w:val="22"/>
          <w:lang w:val="en-US"/>
        </w:rPr>
        <w:t>a</w:t>
      </w:r>
      <w:r w:rsidR="0093236F" w:rsidRPr="00085161">
        <w:rPr>
          <w:rFonts w:cs="Arial"/>
          <w:sz w:val="22"/>
          <w:lang w:val="en-US"/>
        </w:rPr>
        <w:t>p</w:t>
      </w:r>
      <w:r w:rsidR="0093236F" w:rsidRPr="00085161">
        <w:rPr>
          <w:rFonts w:cs="Arial"/>
          <w:spacing w:val="1"/>
          <w:sz w:val="22"/>
          <w:lang w:val="en-US"/>
        </w:rPr>
        <w:t>s</w:t>
      </w:r>
      <w:r w:rsidR="0093236F" w:rsidRPr="00085161">
        <w:rPr>
          <w:rFonts w:cs="Arial"/>
          <w:sz w:val="22"/>
          <w:lang w:val="en-US"/>
        </w:rPr>
        <w:t xml:space="preserve">ed </w:t>
      </w:r>
      <w:r w:rsidR="0093236F" w:rsidRPr="00085161">
        <w:rPr>
          <w:rFonts w:cs="Arial"/>
          <w:spacing w:val="1"/>
          <w:sz w:val="22"/>
          <w:lang w:val="en-US"/>
        </w:rPr>
        <w:t>s</w:t>
      </w:r>
      <w:r w:rsidR="0093236F" w:rsidRPr="00085161">
        <w:rPr>
          <w:rFonts w:cs="Arial"/>
          <w:sz w:val="22"/>
          <w:lang w:val="en-US"/>
        </w:rPr>
        <w:t>i</w:t>
      </w:r>
      <w:r w:rsidR="0093236F" w:rsidRPr="00085161">
        <w:rPr>
          <w:rFonts w:cs="Arial"/>
          <w:spacing w:val="-3"/>
          <w:sz w:val="22"/>
          <w:lang w:val="en-US"/>
        </w:rPr>
        <w:t>n</w:t>
      </w:r>
      <w:r w:rsidR="0093236F" w:rsidRPr="00085161">
        <w:rPr>
          <w:rFonts w:cs="Arial"/>
          <w:spacing w:val="1"/>
          <w:sz w:val="22"/>
          <w:lang w:val="en-US"/>
        </w:rPr>
        <w:t>c</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1"/>
          <w:sz w:val="22"/>
          <w:lang w:val="en-US"/>
        </w:rPr>
        <w:t>t</w:t>
      </w:r>
      <w:r w:rsidR="0093236F" w:rsidRPr="00085161">
        <w:rPr>
          <w:rFonts w:cs="Arial"/>
          <w:sz w:val="22"/>
          <w:lang w:val="en-US"/>
        </w:rPr>
        <w:t>he</w:t>
      </w:r>
      <w:r w:rsidR="0093236F" w:rsidRPr="00085161">
        <w:rPr>
          <w:rFonts w:cs="Arial"/>
          <w:spacing w:val="-1"/>
          <w:sz w:val="22"/>
          <w:lang w:val="en-US"/>
        </w:rPr>
        <w:t xml:space="preserve"> s</w:t>
      </w:r>
      <w:r w:rsidR="0093236F" w:rsidRPr="00085161">
        <w:rPr>
          <w:rFonts w:cs="Arial"/>
          <w:spacing w:val="1"/>
          <w:sz w:val="22"/>
          <w:lang w:val="en-US"/>
        </w:rPr>
        <w:t>t</w:t>
      </w:r>
      <w:r w:rsidR="0093236F" w:rsidRPr="00085161">
        <w:rPr>
          <w:rFonts w:cs="Arial"/>
          <w:sz w:val="22"/>
          <w:lang w:val="en-US"/>
        </w:rPr>
        <w:t>a</w:t>
      </w:r>
      <w:r w:rsidR="0093236F" w:rsidRPr="00085161">
        <w:rPr>
          <w:rFonts w:cs="Arial"/>
          <w:spacing w:val="-3"/>
          <w:sz w:val="22"/>
          <w:lang w:val="en-US"/>
        </w:rPr>
        <w:t>r</w:t>
      </w:r>
      <w:r w:rsidR="0093236F" w:rsidRPr="00085161">
        <w:rPr>
          <w:rFonts w:cs="Arial"/>
          <w:sz w:val="22"/>
          <w:lang w:val="en-US"/>
        </w:rPr>
        <w:t>t</w:t>
      </w:r>
      <w:r w:rsidR="0093236F" w:rsidRPr="00085161">
        <w:rPr>
          <w:rFonts w:cs="Arial"/>
          <w:spacing w:val="2"/>
          <w:sz w:val="22"/>
          <w:lang w:val="en-US"/>
        </w:rPr>
        <w:t xml:space="preserve"> </w:t>
      </w:r>
      <w:r w:rsidR="0093236F" w:rsidRPr="00085161">
        <w:rPr>
          <w:rFonts w:cs="Arial"/>
          <w:spacing w:val="-3"/>
          <w:sz w:val="22"/>
          <w:lang w:val="en-US"/>
        </w:rPr>
        <w:t>o</w:t>
      </w:r>
      <w:r w:rsidR="0093236F" w:rsidRPr="00085161">
        <w:rPr>
          <w:rFonts w:cs="Arial"/>
          <w:sz w:val="22"/>
          <w:lang w:val="en-US"/>
        </w:rPr>
        <w:t xml:space="preserve">f </w:t>
      </w:r>
      <w:r w:rsidR="0093236F" w:rsidRPr="00085161">
        <w:rPr>
          <w:rFonts w:cs="Arial"/>
          <w:spacing w:val="1"/>
          <w:sz w:val="22"/>
          <w:lang w:val="en-US"/>
        </w:rPr>
        <w:t>t</w:t>
      </w:r>
      <w:r w:rsidR="0093236F" w:rsidRPr="00085161">
        <w:rPr>
          <w:rFonts w:cs="Arial"/>
          <w:spacing w:val="-3"/>
          <w:sz w:val="22"/>
          <w:lang w:val="en-US"/>
        </w:rPr>
        <w:t>h</w:t>
      </w:r>
      <w:r w:rsidR="0093236F" w:rsidRPr="00085161">
        <w:rPr>
          <w:rFonts w:cs="Arial"/>
          <w:sz w:val="22"/>
          <w:lang w:val="en-US"/>
        </w:rPr>
        <w:t>e</w:t>
      </w:r>
      <w:r w:rsidR="0093236F" w:rsidRPr="00085161">
        <w:rPr>
          <w:rFonts w:cs="Arial"/>
          <w:spacing w:val="1"/>
          <w:sz w:val="22"/>
          <w:lang w:val="en-US"/>
        </w:rPr>
        <w:t xml:space="preserve"> f</w:t>
      </w:r>
      <w:r w:rsidR="0093236F" w:rsidRPr="00085161">
        <w:rPr>
          <w:rFonts w:cs="Arial"/>
          <w:sz w:val="22"/>
          <w:lang w:val="en-US"/>
        </w:rPr>
        <w:t>o</w:t>
      </w:r>
      <w:r w:rsidR="0093236F" w:rsidRPr="00085161">
        <w:rPr>
          <w:rFonts w:cs="Arial"/>
          <w:spacing w:val="-3"/>
          <w:sz w:val="22"/>
          <w:lang w:val="en-US"/>
        </w:rPr>
        <w:t>u</w:t>
      </w:r>
      <w:r w:rsidR="0093236F" w:rsidRPr="00085161">
        <w:rPr>
          <w:rFonts w:cs="Arial"/>
          <w:sz w:val="22"/>
          <w:lang w:val="en-US"/>
        </w:rPr>
        <w:t>r</w:t>
      </w:r>
      <w:r w:rsidR="0093236F" w:rsidRPr="00085161">
        <w:rPr>
          <w:rFonts w:cs="Arial"/>
          <w:spacing w:val="1"/>
          <w:sz w:val="22"/>
          <w:lang w:val="en-US"/>
        </w:rPr>
        <w:t xml:space="preserve"> </w:t>
      </w:r>
      <w:r w:rsidR="0093236F" w:rsidRPr="00085161">
        <w:rPr>
          <w:rFonts w:cs="Arial"/>
          <w:spacing w:val="-4"/>
          <w:sz w:val="22"/>
          <w:lang w:val="en-US"/>
        </w:rPr>
        <w:t>w</w:t>
      </w:r>
      <w:r w:rsidR="0093236F" w:rsidRPr="00085161">
        <w:rPr>
          <w:rFonts w:cs="Arial"/>
          <w:sz w:val="22"/>
          <w:lang w:val="en-US"/>
        </w:rPr>
        <w:t>eek perio</w:t>
      </w:r>
      <w:r w:rsidR="0093236F" w:rsidRPr="00085161">
        <w:rPr>
          <w:rFonts w:cs="Arial"/>
          <w:spacing w:val="-3"/>
          <w:sz w:val="22"/>
          <w:lang w:val="en-US"/>
        </w:rPr>
        <w:t>d</w:t>
      </w:r>
      <w:r w:rsidR="0093236F" w:rsidRPr="00085161">
        <w:rPr>
          <w:rFonts w:cs="Arial"/>
          <w:sz w:val="22"/>
          <w:lang w:val="en-US"/>
        </w:rPr>
        <w:t>.</w:t>
      </w:r>
      <w:r w:rsidR="0093236F" w:rsidRPr="00085161">
        <w:rPr>
          <w:rFonts w:cs="Arial"/>
          <w:spacing w:val="5"/>
          <w:sz w:val="22"/>
          <w:lang w:val="en-US"/>
        </w:rPr>
        <w:t xml:space="preserve"> </w:t>
      </w:r>
      <w:r w:rsidR="0093236F" w:rsidRPr="00085161">
        <w:rPr>
          <w:rFonts w:cs="Arial"/>
          <w:sz w:val="22"/>
          <w:lang w:val="en-US"/>
        </w:rPr>
        <w:t>Al</w:t>
      </w:r>
      <w:r w:rsidR="0093236F" w:rsidRPr="00085161">
        <w:rPr>
          <w:rFonts w:cs="Arial"/>
          <w:spacing w:val="-1"/>
          <w:sz w:val="22"/>
          <w:lang w:val="en-US"/>
        </w:rPr>
        <w:t>t</w:t>
      </w:r>
      <w:r w:rsidR="0093236F" w:rsidRPr="00085161">
        <w:rPr>
          <w:rFonts w:cs="Arial"/>
          <w:sz w:val="22"/>
          <w:lang w:val="en-US"/>
        </w:rPr>
        <w:t>erna</w:t>
      </w:r>
      <w:r w:rsidR="0093236F" w:rsidRPr="00085161">
        <w:rPr>
          <w:rFonts w:cs="Arial"/>
          <w:spacing w:val="-1"/>
          <w:sz w:val="22"/>
          <w:lang w:val="en-US"/>
        </w:rPr>
        <w:t>t</w:t>
      </w:r>
      <w:r w:rsidR="0093236F" w:rsidRPr="00085161">
        <w:rPr>
          <w:rFonts w:cs="Arial"/>
          <w:sz w:val="22"/>
          <w:lang w:val="en-US"/>
        </w:rPr>
        <w:t>i</w:t>
      </w:r>
      <w:r w:rsidR="0093236F" w:rsidRPr="00085161">
        <w:rPr>
          <w:rFonts w:cs="Arial"/>
          <w:spacing w:val="-4"/>
          <w:sz w:val="22"/>
          <w:lang w:val="en-US"/>
        </w:rPr>
        <w:t>v</w:t>
      </w:r>
      <w:r w:rsidR="0093236F" w:rsidRPr="00085161">
        <w:rPr>
          <w:rFonts w:cs="Arial"/>
          <w:sz w:val="22"/>
          <w:lang w:val="en-US"/>
        </w:rPr>
        <w:t>e</w:t>
      </w:r>
      <w:r w:rsidR="0093236F" w:rsidRPr="00085161">
        <w:rPr>
          <w:rFonts w:cs="Arial"/>
          <w:spacing w:val="1"/>
          <w:sz w:val="22"/>
          <w:lang w:val="en-US"/>
        </w:rPr>
        <w:t xml:space="preserve"> f</w:t>
      </w:r>
      <w:r w:rsidR="0093236F" w:rsidRPr="00085161">
        <w:rPr>
          <w:rFonts w:cs="Arial"/>
          <w:sz w:val="22"/>
          <w:lang w:val="en-US"/>
        </w:rPr>
        <w:t>unding arrange</w:t>
      </w:r>
      <w:r w:rsidR="0093236F" w:rsidRPr="00085161">
        <w:rPr>
          <w:rFonts w:cs="Arial"/>
          <w:spacing w:val="-1"/>
          <w:sz w:val="22"/>
          <w:lang w:val="en-US"/>
        </w:rPr>
        <w:t>m</w:t>
      </w:r>
      <w:r w:rsidR="0093236F" w:rsidRPr="00085161">
        <w:rPr>
          <w:rFonts w:cs="Arial"/>
          <w:sz w:val="22"/>
          <w:lang w:val="en-US"/>
        </w:rPr>
        <w:t xml:space="preserve">ents </w:t>
      </w:r>
      <w:r w:rsidR="0093236F" w:rsidRPr="00085161">
        <w:rPr>
          <w:rFonts w:cs="Arial"/>
          <w:spacing w:val="-4"/>
          <w:sz w:val="22"/>
          <w:lang w:val="en-US"/>
        </w:rPr>
        <w:t>w</w:t>
      </w:r>
      <w:r w:rsidR="0093236F" w:rsidRPr="00085161">
        <w:rPr>
          <w:rFonts w:cs="Arial"/>
          <w:sz w:val="22"/>
          <w:lang w:val="en-US"/>
        </w:rPr>
        <w:t>ould need</w:t>
      </w:r>
      <w:r w:rsidR="0093236F" w:rsidRPr="00085161">
        <w:rPr>
          <w:rFonts w:cs="Arial"/>
          <w:spacing w:val="-1"/>
          <w:sz w:val="22"/>
          <w:lang w:val="en-US"/>
        </w:rPr>
        <w:t xml:space="preserve"> </w:t>
      </w:r>
      <w:r w:rsidR="0093236F" w:rsidRPr="00085161">
        <w:rPr>
          <w:rFonts w:cs="Arial"/>
          <w:spacing w:val="1"/>
          <w:sz w:val="22"/>
          <w:lang w:val="en-US"/>
        </w:rPr>
        <w:t>t</w:t>
      </w:r>
      <w:r w:rsidR="0093236F" w:rsidRPr="00085161">
        <w:rPr>
          <w:rFonts w:cs="Arial"/>
          <w:sz w:val="22"/>
          <w:lang w:val="en-US"/>
        </w:rPr>
        <w:t>o</w:t>
      </w:r>
      <w:r w:rsidR="0093236F" w:rsidRPr="00085161">
        <w:rPr>
          <w:rFonts w:cs="Arial"/>
          <w:spacing w:val="-1"/>
          <w:sz w:val="22"/>
          <w:lang w:val="en-US"/>
        </w:rPr>
        <w:t xml:space="preserve"> </w:t>
      </w:r>
      <w:r w:rsidR="0093236F" w:rsidRPr="00085161">
        <w:rPr>
          <w:rFonts w:cs="Arial"/>
          <w:sz w:val="22"/>
          <w:lang w:val="en-US"/>
        </w:rPr>
        <w:t>be</w:t>
      </w:r>
      <w:r w:rsidR="0093236F" w:rsidRPr="00085161">
        <w:rPr>
          <w:rFonts w:cs="Arial"/>
          <w:spacing w:val="-1"/>
          <w:sz w:val="22"/>
          <w:lang w:val="en-US"/>
        </w:rPr>
        <w:t xml:space="preserve"> </w:t>
      </w:r>
      <w:r w:rsidR="0093236F" w:rsidRPr="00085161">
        <w:rPr>
          <w:rFonts w:cs="Arial"/>
          <w:sz w:val="22"/>
          <w:lang w:val="en-US"/>
        </w:rPr>
        <w:t>agreed</w:t>
      </w:r>
      <w:r w:rsidR="0093236F" w:rsidRPr="00085161">
        <w:rPr>
          <w:rFonts w:cs="Arial"/>
          <w:spacing w:val="-4"/>
          <w:sz w:val="22"/>
          <w:lang w:val="en-US"/>
        </w:rPr>
        <w:t xml:space="preserve"> </w:t>
      </w:r>
      <w:r w:rsidR="0093236F" w:rsidRPr="00085161">
        <w:rPr>
          <w:rFonts w:cs="Arial"/>
          <w:sz w:val="22"/>
          <w:lang w:val="en-US"/>
        </w:rPr>
        <w:t xml:space="preserve">at </w:t>
      </w:r>
      <w:r w:rsidR="0093236F" w:rsidRPr="00085161">
        <w:rPr>
          <w:rFonts w:cs="Arial"/>
          <w:spacing w:val="1"/>
          <w:sz w:val="22"/>
          <w:lang w:val="en-US"/>
        </w:rPr>
        <w:t>t</w:t>
      </w:r>
      <w:r w:rsidR="0093236F" w:rsidRPr="00085161">
        <w:rPr>
          <w:rFonts w:cs="Arial"/>
          <w:sz w:val="22"/>
          <w:lang w:val="en-US"/>
        </w:rPr>
        <w:t>h</w:t>
      </w:r>
      <w:r w:rsidR="0093236F" w:rsidRPr="00085161">
        <w:rPr>
          <w:rFonts w:cs="Arial"/>
          <w:spacing w:val="-3"/>
          <w:sz w:val="22"/>
          <w:lang w:val="en-US"/>
        </w:rPr>
        <w:t>i</w:t>
      </w:r>
      <w:r w:rsidR="0093236F" w:rsidRPr="00085161">
        <w:rPr>
          <w:rFonts w:cs="Arial"/>
          <w:sz w:val="22"/>
          <w:lang w:val="en-US"/>
        </w:rPr>
        <w:t xml:space="preserve">s </w:t>
      </w:r>
      <w:r w:rsidR="0093236F" w:rsidRPr="00085161">
        <w:rPr>
          <w:rFonts w:cs="Arial"/>
          <w:spacing w:val="1"/>
          <w:sz w:val="22"/>
          <w:lang w:val="en-US"/>
        </w:rPr>
        <w:t>t</w:t>
      </w:r>
      <w:r w:rsidR="0093236F" w:rsidRPr="00085161">
        <w:rPr>
          <w:rFonts w:cs="Arial"/>
          <w:sz w:val="22"/>
          <w:lang w:val="en-US"/>
        </w:rPr>
        <w:t>i</w:t>
      </w:r>
      <w:r w:rsidR="0093236F" w:rsidRPr="00085161">
        <w:rPr>
          <w:rFonts w:cs="Arial"/>
          <w:spacing w:val="-1"/>
          <w:sz w:val="22"/>
          <w:lang w:val="en-US"/>
        </w:rPr>
        <w:t>m</w:t>
      </w:r>
      <w:r w:rsidR="0093236F" w:rsidRPr="00085161">
        <w:rPr>
          <w:rFonts w:cs="Arial"/>
          <w:sz w:val="22"/>
          <w:lang w:val="en-US"/>
        </w:rPr>
        <w:t>e.</w:t>
      </w:r>
    </w:p>
    <w:p w14:paraId="3583CBFD" w14:textId="77777777" w:rsidR="0093236F" w:rsidRPr="00085161" w:rsidRDefault="005F7E15" w:rsidP="0093236F">
      <w:pPr>
        <w:widowControl w:val="0"/>
        <w:autoSpaceDE w:val="0"/>
        <w:autoSpaceDN w:val="0"/>
        <w:adjustRightInd w:val="0"/>
        <w:ind w:right="95"/>
        <w:jc w:val="both"/>
        <w:rPr>
          <w:rFonts w:cs="Arial"/>
          <w:sz w:val="22"/>
          <w:lang w:val="en-US"/>
        </w:rPr>
      </w:pPr>
      <w:r w:rsidRPr="00085161">
        <w:rPr>
          <w:rFonts w:cs="Arial"/>
          <w:spacing w:val="-1"/>
          <w:sz w:val="22"/>
          <w:lang w:val="en-US"/>
        </w:rPr>
        <w:t>Care Act r</w:t>
      </w:r>
      <w:r w:rsidR="0093236F" w:rsidRPr="00085161">
        <w:rPr>
          <w:rFonts w:cs="Arial"/>
          <w:sz w:val="22"/>
          <w:lang w:val="en-US"/>
        </w:rPr>
        <w:t>eg</w:t>
      </w:r>
      <w:r w:rsidR="0093236F" w:rsidRPr="00085161">
        <w:rPr>
          <w:rFonts w:cs="Arial"/>
          <w:spacing w:val="-3"/>
          <w:sz w:val="22"/>
          <w:lang w:val="en-US"/>
        </w:rPr>
        <w:t>u</w:t>
      </w:r>
      <w:r w:rsidR="0093236F" w:rsidRPr="00085161">
        <w:rPr>
          <w:rFonts w:cs="Arial"/>
          <w:sz w:val="22"/>
          <w:lang w:val="en-US"/>
        </w:rPr>
        <w:t>la</w:t>
      </w:r>
      <w:r w:rsidR="0093236F" w:rsidRPr="00085161">
        <w:rPr>
          <w:rFonts w:cs="Arial"/>
          <w:spacing w:val="1"/>
          <w:sz w:val="22"/>
          <w:lang w:val="en-US"/>
        </w:rPr>
        <w:t>t</w:t>
      </w:r>
      <w:r w:rsidR="0093236F" w:rsidRPr="00085161">
        <w:rPr>
          <w:rFonts w:cs="Arial"/>
          <w:sz w:val="22"/>
          <w:lang w:val="en-US"/>
        </w:rPr>
        <w:t>i</w:t>
      </w:r>
      <w:r w:rsidR="0093236F" w:rsidRPr="00085161">
        <w:rPr>
          <w:rFonts w:cs="Arial"/>
          <w:spacing w:val="-3"/>
          <w:sz w:val="22"/>
          <w:lang w:val="en-US"/>
        </w:rPr>
        <w:t>o</w:t>
      </w:r>
      <w:r w:rsidR="0093236F" w:rsidRPr="00085161">
        <w:rPr>
          <w:rFonts w:cs="Arial"/>
          <w:sz w:val="22"/>
          <w:lang w:val="en-US"/>
        </w:rPr>
        <w:t>ns</w:t>
      </w:r>
      <w:r w:rsidR="0093236F" w:rsidRPr="00085161">
        <w:rPr>
          <w:rFonts w:cs="Arial"/>
          <w:spacing w:val="1"/>
          <w:sz w:val="22"/>
          <w:lang w:val="en-US"/>
        </w:rPr>
        <w:t xml:space="preserve"> </w:t>
      </w:r>
      <w:r w:rsidR="0093236F" w:rsidRPr="00085161">
        <w:rPr>
          <w:rFonts w:cs="Arial"/>
          <w:sz w:val="22"/>
          <w:lang w:val="en-US"/>
        </w:rPr>
        <w:t>do</w:t>
      </w:r>
      <w:r w:rsidR="0093236F" w:rsidRPr="00085161">
        <w:rPr>
          <w:rFonts w:cs="Arial"/>
          <w:spacing w:val="-3"/>
          <w:sz w:val="22"/>
          <w:lang w:val="en-US"/>
        </w:rPr>
        <w:t xml:space="preserve"> </w:t>
      </w:r>
      <w:r w:rsidR="0093236F" w:rsidRPr="00085161">
        <w:rPr>
          <w:rFonts w:cs="Arial"/>
          <w:sz w:val="22"/>
          <w:lang w:val="en-US"/>
        </w:rPr>
        <w:t>allow</w:t>
      </w:r>
      <w:r w:rsidR="0093236F" w:rsidRPr="00085161">
        <w:rPr>
          <w:rFonts w:cs="Arial"/>
          <w:spacing w:val="-3"/>
          <w:sz w:val="22"/>
          <w:lang w:val="en-US"/>
        </w:rPr>
        <w:t xml:space="preserve"> </w:t>
      </w:r>
      <w:r w:rsidR="0093236F" w:rsidRPr="00085161">
        <w:rPr>
          <w:rFonts w:cs="Arial"/>
          <w:sz w:val="22"/>
          <w:lang w:val="en-US"/>
        </w:rPr>
        <w:t>dire</w:t>
      </w:r>
      <w:r w:rsidR="0093236F" w:rsidRPr="00085161">
        <w:rPr>
          <w:rFonts w:cs="Arial"/>
          <w:spacing w:val="1"/>
          <w:sz w:val="22"/>
          <w:lang w:val="en-US"/>
        </w:rPr>
        <w:t>c</w:t>
      </w:r>
      <w:r w:rsidR="0093236F" w:rsidRPr="00085161">
        <w:rPr>
          <w:rFonts w:cs="Arial"/>
          <w:sz w:val="22"/>
          <w:lang w:val="en-US"/>
        </w:rPr>
        <w:t>t pa</w:t>
      </w:r>
      <w:r w:rsidR="0093236F" w:rsidRPr="00085161">
        <w:rPr>
          <w:rFonts w:cs="Arial"/>
          <w:spacing w:val="-4"/>
          <w:sz w:val="22"/>
          <w:lang w:val="en-US"/>
        </w:rPr>
        <w:t>y</w:t>
      </w:r>
      <w:r w:rsidR="0093236F" w:rsidRPr="00085161">
        <w:rPr>
          <w:rFonts w:cs="Arial"/>
          <w:spacing w:val="-1"/>
          <w:sz w:val="22"/>
          <w:lang w:val="en-US"/>
        </w:rPr>
        <w:t>m</w:t>
      </w:r>
      <w:r w:rsidR="0093236F" w:rsidRPr="00085161">
        <w:rPr>
          <w:rFonts w:cs="Arial"/>
          <w:sz w:val="22"/>
          <w:lang w:val="en-US"/>
        </w:rPr>
        <w:t>en</w:t>
      </w:r>
      <w:r w:rsidR="0093236F" w:rsidRPr="00085161">
        <w:rPr>
          <w:rFonts w:cs="Arial"/>
          <w:spacing w:val="1"/>
          <w:sz w:val="22"/>
          <w:lang w:val="en-US"/>
        </w:rPr>
        <w:t>t</w:t>
      </w:r>
      <w:r w:rsidR="0093236F" w:rsidRPr="00085161">
        <w:rPr>
          <w:rFonts w:cs="Arial"/>
          <w:sz w:val="22"/>
          <w:lang w:val="en-US"/>
        </w:rPr>
        <w:t>s to be used</w:t>
      </w:r>
      <w:r w:rsidR="0093236F" w:rsidRPr="00085161">
        <w:rPr>
          <w:rFonts w:cs="Arial"/>
          <w:spacing w:val="-2"/>
          <w:sz w:val="22"/>
          <w:lang w:val="en-US"/>
        </w:rPr>
        <w:t xml:space="preserve"> </w:t>
      </w:r>
      <w:r w:rsidR="0093236F" w:rsidRPr="00085161">
        <w:rPr>
          <w:rFonts w:cs="Arial"/>
          <w:spacing w:val="1"/>
          <w:sz w:val="22"/>
          <w:lang w:val="en-US"/>
        </w:rPr>
        <w:t>t</w:t>
      </w:r>
      <w:r w:rsidR="0093236F" w:rsidRPr="00085161">
        <w:rPr>
          <w:rFonts w:cs="Arial"/>
          <w:sz w:val="22"/>
          <w:lang w:val="en-US"/>
        </w:rPr>
        <w:t>o</w:t>
      </w:r>
      <w:r w:rsidR="0093236F" w:rsidRPr="00085161">
        <w:rPr>
          <w:rFonts w:cs="Arial"/>
          <w:spacing w:val="1"/>
          <w:sz w:val="22"/>
          <w:lang w:val="en-US"/>
        </w:rPr>
        <w:t xml:space="preserve"> </w:t>
      </w:r>
      <w:r w:rsidR="0093236F" w:rsidRPr="00085161">
        <w:rPr>
          <w:rFonts w:cs="Arial"/>
          <w:sz w:val="22"/>
          <w:lang w:val="en-US"/>
        </w:rPr>
        <w:t>p</w:t>
      </w:r>
      <w:r w:rsidR="0093236F" w:rsidRPr="00085161">
        <w:rPr>
          <w:rFonts w:cs="Arial"/>
          <w:spacing w:val="-3"/>
          <w:sz w:val="22"/>
          <w:lang w:val="en-US"/>
        </w:rPr>
        <w:t>u</w:t>
      </w:r>
      <w:r w:rsidR="0093236F" w:rsidRPr="00085161">
        <w:rPr>
          <w:rFonts w:cs="Arial"/>
          <w:sz w:val="22"/>
          <w:lang w:val="en-US"/>
        </w:rPr>
        <w:t>r</w:t>
      </w:r>
      <w:r w:rsidR="0093236F" w:rsidRPr="00085161">
        <w:rPr>
          <w:rFonts w:cs="Arial"/>
          <w:spacing w:val="1"/>
          <w:sz w:val="22"/>
          <w:lang w:val="en-US"/>
        </w:rPr>
        <w:t>c</w:t>
      </w:r>
      <w:r w:rsidR="0093236F" w:rsidRPr="00085161">
        <w:rPr>
          <w:rFonts w:cs="Arial"/>
          <w:sz w:val="22"/>
          <w:lang w:val="en-US"/>
        </w:rPr>
        <w:t>h</w:t>
      </w:r>
      <w:r w:rsidR="0093236F" w:rsidRPr="00085161">
        <w:rPr>
          <w:rFonts w:cs="Arial"/>
          <w:spacing w:val="-3"/>
          <w:sz w:val="22"/>
          <w:lang w:val="en-US"/>
        </w:rPr>
        <w:t>a</w:t>
      </w:r>
      <w:r w:rsidR="0093236F" w:rsidRPr="00085161">
        <w:rPr>
          <w:rFonts w:cs="Arial"/>
          <w:spacing w:val="1"/>
          <w:sz w:val="22"/>
          <w:lang w:val="en-US"/>
        </w:rPr>
        <w:t>s</w:t>
      </w:r>
      <w:r w:rsidR="0093236F" w:rsidRPr="00085161">
        <w:rPr>
          <w:rFonts w:cs="Arial"/>
          <w:sz w:val="22"/>
          <w:lang w:val="en-US"/>
        </w:rPr>
        <w:t>e</w:t>
      </w:r>
      <w:r w:rsidR="0093236F" w:rsidRPr="00085161">
        <w:rPr>
          <w:rFonts w:cs="Arial"/>
          <w:spacing w:val="-1"/>
          <w:sz w:val="22"/>
          <w:lang w:val="en-US"/>
        </w:rPr>
        <w:t xml:space="preserve"> s</w:t>
      </w:r>
      <w:r w:rsidR="0093236F" w:rsidRPr="00085161">
        <w:rPr>
          <w:rFonts w:cs="Arial"/>
          <w:sz w:val="22"/>
          <w:lang w:val="en-US"/>
        </w:rPr>
        <w:t>h</w:t>
      </w:r>
      <w:r w:rsidR="0093236F" w:rsidRPr="00085161">
        <w:rPr>
          <w:rFonts w:cs="Arial"/>
          <w:spacing w:val="-3"/>
          <w:sz w:val="22"/>
          <w:lang w:val="en-US"/>
        </w:rPr>
        <w:t>o</w:t>
      </w:r>
      <w:r w:rsidR="0093236F" w:rsidRPr="00085161">
        <w:rPr>
          <w:rFonts w:cs="Arial"/>
          <w:sz w:val="22"/>
          <w:lang w:val="en-US"/>
        </w:rPr>
        <w:t>rt</w:t>
      </w:r>
      <w:r w:rsidR="0093236F" w:rsidRPr="00085161">
        <w:rPr>
          <w:rFonts w:cs="Arial"/>
          <w:spacing w:val="2"/>
          <w:sz w:val="22"/>
          <w:lang w:val="en-US"/>
        </w:rPr>
        <w:t xml:space="preserve"> </w:t>
      </w:r>
      <w:r w:rsidR="0093236F" w:rsidRPr="00085161">
        <w:rPr>
          <w:rFonts w:cs="Arial"/>
          <w:spacing w:val="-3"/>
          <w:sz w:val="22"/>
          <w:lang w:val="en-US"/>
        </w:rPr>
        <w:t>b</w:t>
      </w:r>
      <w:r w:rsidR="0093236F" w:rsidRPr="00085161">
        <w:rPr>
          <w:rFonts w:cs="Arial"/>
          <w:sz w:val="22"/>
          <w:lang w:val="en-US"/>
        </w:rPr>
        <w:t>rea</w:t>
      </w:r>
      <w:r w:rsidR="0093236F" w:rsidRPr="00085161">
        <w:rPr>
          <w:rFonts w:cs="Arial"/>
          <w:spacing w:val="-1"/>
          <w:sz w:val="22"/>
          <w:lang w:val="en-US"/>
        </w:rPr>
        <w:t>k</w:t>
      </w:r>
      <w:r w:rsidR="0093236F" w:rsidRPr="00085161">
        <w:rPr>
          <w:rFonts w:cs="Arial"/>
          <w:sz w:val="22"/>
          <w:lang w:val="en-US"/>
        </w:rPr>
        <w:t>s in</w:t>
      </w:r>
      <w:r w:rsidR="0093236F" w:rsidRPr="00085161">
        <w:rPr>
          <w:rFonts w:cs="Arial"/>
          <w:spacing w:val="1"/>
          <w:sz w:val="22"/>
          <w:lang w:val="en-US"/>
        </w:rPr>
        <w:t xml:space="preserve"> </w:t>
      </w:r>
      <w:r w:rsidR="0093236F" w:rsidRPr="00085161">
        <w:rPr>
          <w:rFonts w:cs="Arial"/>
          <w:sz w:val="22"/>
          <w:lang w:val="en-US"/>
        </w:rPr>
        <w:t>r</w:t>
      </w:r>
      <w:r w:rsidR="0093236F" w:rsidRPr="00085161">
        <w:rPr>
          <w:rFonts w:cs="Arial"/>
          <w:spacing w:val="-3"/>
          <w:sz w:val="22"/>
          <w:lang w:val="en-US"/>
        </w:rPr>
        <w:t>e</w:t>
      </w:r>
      <w:r w:rsidR="0093236F" w:rsidRPr="00085161">
        <w:rPr>
          <w:rFonts w:cs="Arial"/>
          <w:spacing w:val="1"/>
          <w:sz w:val="22"/>
          <w:lang w:val="en-US"/>
        </w:rPr>
        <w:t>s</w:t>
      </w:r>
      <w:r w:rsidR="0093236F" w:rsidRPr="00085161">
        <w:rPr>
          <w:rFonts w:cs="Arial"/>
          <w:sz w:val="22"/>
          <w:lang w:val="en-US"/>
        </w:rPr>
        <w:t>ide</w:t>
      </w:r>
      <w:r w:rsidR="0093236F" w:rsidRPr="00085161">
        <w:rPr>
          <w:rFonts w:cs="Arial"/>
          <w:spacing w:val="-3"/>
          <w:sz w:val="22"/>
          <w:lang w:val="en-US"/>
        </w:rPr>
        <w:t>n</w:t>
      </w:r>
      <w:r w:rsidR="0093236F" w:rsidRPr="00085161">
        <w:rPr>
          <w:rFonts w:cs="Arial"/>
          <w:spacing w:val="1"/>
          <w:sz w:val="22"/>
          <w:lang w:val="en-US"/>
        </w:rPr>
        <w:t>t</w:t>
      </w:r>
      <w:r w:rsidR="0093236F" w:rsidRPr="00085161">
        <w:rPr>
          <w:rFonts w:cs="Arial"/>
          <w:sz w:val="22"/>
          <w:lang w:val="en-US"/>
        </w:rPr>
        <w:t>ial</w:t>
      </w:r>
      <w:r w:rsidR="0093236F" w:rsidRPr="00085161">
        <w:rPr>
          <w:rFonts w:cs="Arial"/>
          <w:spacing w:val="-1"/>
          <w:sz w:val="22"/>
          <w:lang w:val="en-US"/>
        </w:rPr>
        <w:t xml:space="preserve"> </w:t>
      </w:r>
      <w:r w:rsidR="0093236F" w:rsidRPr="00085161">
        <w:rPr>
          <w:rFonts w:cs="Arial"/>
          <w:spacing w:val="1"/>
          <w:sz w:val="22"/>
          <w:lang w:val="en-US"/>
        </w:rPr>
        <w:t>c</w:t>
      </w:r>
      <w:r w:rsidR="0093236F" w:rsidRPr="00085161">
        <w:rPr>
          <w:rFonts w:cs="Arial"/>
          <w:sz w:val="22"/>
          <w:lang w:val="en-US"/>
        </w:rPr>
        <w:t>a</w:t>
      </w:r>
      <w:r w:rsidR="0093236F" w:rsidRPr="00085161">
        <w:rPr>
          <w:rFonts w:cs="Arial"/>
          <w:spacing w:val="-3"/>
          <w:sz w:val="22"/>
          <w:lang w:val="en-US"/>
        </w:rPr>
        <w:t>r</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4"/>
          <w:sz w:val="22"/>
          <w:lang w:val="en-US"/>
        </w:rPr>
        <w:t>w</w:t>
      </w:r>
      <w:r w:rsidR="0093236F" w:rsidRPr="00085161">
        <w:rPr>
          <w:rFonts w:cs="Arial"/>
          <w:sz w:val="22"/>
          <w:lang w:val="en-US"/>
        </w:rPr>
        <w:t>here</w:t>
      </w:r>
      <w:r w:rsidR="0093236F" w:rsidRPr="00085161">
        <w:rPr>
          <w:rFonts w:cs="Arial"/>
          <w:spacing w:val="1"/>
          <w:sz w:val="22"/>
          <w:lang w:val="en-US"/>
        </w:rPr>
        <w:t xml:space="preserve"> st</w:t>
      </w:r>
      <w:r w:rsidR="0093236F" w:rsidRPr="00085161">
        <w:rPr>
          <w:rFonts w:cs="Arial"/>
          <w:sz w:val="22"/>
          <w:lang w:val="en-US"/>
        </w:rPr>
        <w:t>a</w:t>
      </w:r>
      <w:r w:rsidR="0093236F" w:rsidRPr="00085161">
        <w:rPr>
          <w:rFonts w:cs="Arial"/>
          <w:spacing w:val="-4"/>
          <w:sz w:val="22"/>
          <w:lang w:val="en-US"/>
        </w:rPr>
        <w:t>y</w:t>
      </w:r>
      <w:r w:rsidR="0093236F" w:rsidRPr="00085161">
        <w:rPr>
          <w:rFonts w:cs="Arial"/>
          <w:sz w:val="22"/>
          <w:lang w:val="en-US"/>
        </w:rPr>
        <w:t>s</w:t>
      </w:r>
      <w:r w:rsidR="0093236F" w:rsidRPr="00085161">
        <w:rPr>
          <w:rFonts w:cs="Arial"/>
          <w:spacing w:val="2"/>
          <w:sz w:val="22"/>
          <w:lang w:val="en-US"/>
        </w:rPr>
        <w:t xml:space="preserve"> </w:t>
      </w:r>
      <w:r w:rsidR="0093236F" w:rsidRPr="00085161">
        <w:rPr>
          <w:rFonts w:cs="Arial"/>
          <w:sz w:val="22"/>
          <w:lang w:val="en-US"/>
        </w:rPr>
        <w:t>are</w:t>
      </w:r>
      <w:r w:rsidR="0093236F" w:rsidRPr="00085161">
        <w:rPr>
          <w:rFonts w:cs="Arial"/>
          <w:spacing w:val="-3"/>
          <w:sz w:val="22"/>
          <w:lang w:val="en-US"/>
        </w:rPr>
        <w:t xml:space="preserve"> </w:t>
      </w:r>
      <w:r w:rsidR="0093236F" w:rsidRPr="00085161">
        <w:rPr>
          <w:rFonts w:cs="Arial"/>
          <w:spacing w:val="1"/>
          <w:sz w:val="22"/>
          <w:lang w:val="en-US"/>
        </w:rPr>
        <w:t>f</w:t>
      </w:r>
      <w:r w:rsidR="0093236F" w:rsidRPr="00085161">
        <w:rPr>
          <w:rFonts w:cs="Arial"/>
          <w:sz w:val="22"/>
          <w:lang w:val="en-US"/>
        </w:rPr>
        <w:t>o</w:t>
      </w:r>
      <w:r w:rsidR="0093236F" w:rsidRPr="00085161">
        <w:rPr>
          <w:rFonts w:cs="Arial"/>
          <w:spacing w:val="-3"/>
          <w:sz w:val="22"/>
          <w:lang w:val="en-US"/>
        </w:rPr>
        <w:t>u</w:t>
      </w:r>
      <w:r w:rsidR="0093236F" w:rsidRPr="00085161">
        <w:rPr>
          <w:rFonts w:cs="Arial"/>
          <w:sz w:val="22"/>
          <w:lang w:val="en-US"/>
        </w:rPr>
        <w:t>r</w:t>
      </w:r>
      <w:r w:rsidR="0093236F" w:rsidRPr="00085161">
        <w:rPr>
          <w:rFonts w:cs="Arial"/>
          <w:spacing w:val="1"/>
          <w:sz w:val="22"/>
          <w:lang w:val="en-US"/>
        </w:rPr>
        <w:t xml:space="preserve"> </w:t>
      </w:r>
      <w:r w:rsidR="0093236F" w:rsidRPr="00085161">
        <w:rPr>
          <w:rFonts w:cs="Arial"/>
          <w:spacing w:val="-4"/>
          <w:sz w:val="22"/>
          <w:lang w:val="en-US"/>
        </w:rPr>
        <w:t>w</w:t>
      </w:r>
      <w:r w:rsidR="0093236F" w:rsidRPr="00085161">
        <w:rPr>
          <w:rFonts w:cs="Arial"/>
          <w:sz w:val="22"/>
          <w:lang w:val="en-US"/>
        </w:rPr>
        <w:t>ee</w:t>
      </w:r>
      <w:r w:rsidR="0093236F" w:rsidRPr="00085161">
        <w:rPr>
          <w:rFonts w:cs="Arial"/>
          <w:spacing w:val="1"/>
          <w:sz w:val="22"/>
          <w:lang w:val="en-US"/>
        </w:rPr>
        <w:t>k</w:t>
      </w:r>
      <w:r w:rsidR="0093236F" w:rsidRPr="00085161">
        <w:rPr>
          <w:rFonts w:cs="Arial"/>
          <w:sz w:val="22"/>
          <w:lang w:val="en-US"/>
        </w:rPr>
        <w:t>s and</w:t>
      </w:r>
      <w:r w:rsidR="0093236F" w:rsidRPr="00085161">
        <w:rPr>
          <w:rFonts w:cs="Arial"/>
          <w:spacing w:val="-2"/>
          <w:sz w:val="22"/>
          <w:lang w:val="en-US"/>
        </w:rPr>
        <w:t xml:space="preserve"> </w:t>
      </w:r>
      <w:r w:rsidR="0093236F" w:rsidRPr="00085161">
        <w:rPr>
          <w:rFonts w:cs="Arial"/>
          <w:sz w:val="22"/>
          <w:lang w:val="en-US"/>
        </w:rPr>
        <w:t>le</w:t>
      </w:r>
      <w:r w:rsidR="0093236F" w:rsidRPr="00085161">
        <w:rPr>
          <w:rFonts w:cs="Arial"/>
          <w:spacing w:val="-1"/>
          <w:sz w:val="22"/>
          <w:lang w:val="en-US"/>
        </w:rPr>
        <w:t>ss</w:t>
      </w:r>
      <w:r w:rsidR="0093236F" w:rsidRPr="00085161">
        <w:rPr>
          <w:rFonts w:cs="Arial"/>
          <w:sz w:val="22"/>
          <w:lang w:val="en-US"/>
        </w:rPr>
        <w:t>,</w:t>
      </w:r>
      <w:r w:rsidR="0093236F" w:rsidRPr="00085161">
        <w:rPr>
          <w:rFonts w:cs="Arial"/>
          <w:spacing w:val="2"/>
          <w:sz w:val="22"/>
          <w:lang w:val="en-US"/>
        </w:rPr>
        <w:t xml:space="preserve"> </w:t>
      </w:r>
      <w:r w:rsidR="0093236F" w:rsidRPr="00085161">
        <w:rPr>
          <w:rFonts w:cs="Arial"/>
          <w:spacing w:val="-3"/>
          <w:sz w:val="22"/>
          <w:lang w:val="en-US"/>
        </w:rPr>
        <w:t>a</w:t>
      </w:r>
      <w:r w:rsidR="0093236F" w:rsidRPr="00085161">
        <w:rPr>
          <w:rFonts w:cs="Arial"/>
          <w:sz w:val="22"/>
          <w:lang w:val="en-US"/>
        </w:rPr>
        <w:t>nd</w:t>
      </w:r>
      <w:r w:rsidR="0093236F" w:rsidRPr="00085161">
        <w:rPr>
          <w:rFonts w:cs="Arial"/>
          <w:spacing w:val="1"/>
          <w:sz w:val="22"/>
          <w:lang w:val="en-US"/>
        </w:rPr>
        <w:t xml:space="preserve"> </w:t>
      </w:r>
      <w:r w:rsidR="0093236F" w:rsidRPr="00085161">
        <w:rPr>
          <w:rFonts w:cs="Arial"/>
          <w:sz w:val="22"/>
          <w:lang w:val="en-US"/>
        </w:rPr>
        <w:t xml:space="preserve">are </w:t>
      </w:r>
      <w:r w:rsidR="0093236F" w:rsidRPr="00085161">
        <w:rPr>
          <w:rFonts w:cs="Arial"/>
          <w:spacing w:val="1"/>
          <w:sz w:val="22"/>
          <w:lang w:val="en-US"/>
        </w:rPr>
        <w:t>s</w:t>
      </w:r>
      <w:r w:rsidR="0093236F" w:rsidRPr="00085161">
        <w:rPr>
          <w:rFonts w:cs="Arial"/>
          <w:sz w:val="22"/>
          <w:lang w:val="en-US"/>
        </w:rPr>
        <w:t>epar</w:t>
      </w:r>
      <w:r w:rsidR="0093236F" w:rsidRPr="00085161">
        <w:rPr>
          <w:rFonts w:cs="Arial"/>
          <w:spacing w:val="-3"/>
          <w:sz w:val="22"/>
          <w:lang w:val="en-US"/>
        </w:rPr>
        <w:t>a</w:t>
      </w:r>
      <w:r w:rsidR="0093236F" w:rsidRPr="00085161">
        <w:rPr>
          <w:rFonts w:cs="Arial"/>
          <w:spacing w:val="1"/>
          <w:sz w:val="22"/>
          <w:lang w:val="en-US"/>
        </w:rPr>
        <w:t>t</w:t>
      </w:r>
      <w:r w:rsidR="0093236F" w:rsidRPr="00085161">
        <w:rPr>
          <w:rFonts w:cs="Arial"/>
          <w:sz w:val="22"/>
          <w:lang w:val="en-US"/>
        </w:rPr>
        <w:t>ed</w:t>
      </w:r>
      <w:r w:rsidR="0093236F" w:rsidRPr="00085161">
        <w:rPr>
          <w:rFonts w:cs="Arial"/>
          <w:spacing w:val="-1"/>
          <w:sz w:val="22"/>
          <w:lang w:val="en-US"/>
        </w:rPr>
        <w:t xml:space="preserve"> </w:t>
      </w:r>
      <w:r w:rsidR="0093236F" w:rsidRPr="00085161">
        <w:rPr>
          <w:rFonts w:cs="Arial"/>
          <w:sz w:val="22"/>
          <w:lang w:val="en-US"/>
        </w:rPr>
        <w:t>by</w:t>
      </w:r>
      <w:r w:rsidR="0093236F" w:rsidRPr="00085161">
        <w:rPr>
          <w:rFonts w:cs="Arial"/>
          <w:spacing w:val="-3"/>
          <w:sz w:val="22"/>
          <w:lang w:val="en-US"/>
        </w:rPr>
        <w:t xml:space="preserve"> </w:t>
      </w:r>
      <w:r w:rsidR="0093236F" w:rsidRPr="00085161">
        <w:rPr>
          <w:rFonts w:cs="Arial"/>
          <w:spacing w:val="1"/>
          <w:sz w:val="22"/>
          <w:lang w:val="en-US"/>
        </w:rPr>
        <w:t>f</w:t>
      </w:r>
      <w:r w:rsidR="0093236F" w:rsidRPr="00085161">
        <w:rPr>
          <w:rFonts w:cs="Arial"/>
          <w:sz w:val="22"/>
          <w:lang w:val="en-US"/>
        </w:rPr>
        <w:t>our</w:t>
      </w:r>
      <w:r w:rsidR="0093236F" w:rsidRPr="00085161">
        <w:rPr>
          <w:rFonts w:cs="Arial"/>
          <w:spacing w:val="-3"/>
          <w:sz w:val="22"/>
          <w:lang w:val="en-US"/>
        </w:rPr>
        <w:t xml:space="preserve"> </w:t>
      </w:r>
      <w:r w:rsidR="0093236F" w:rsidRPr="00085161">
        <w:rPr>
          <w:rFonts w:cs="Arial"/>
          <w:spacing w:val="-4"/>
          <w:sz w:val="22"/>
          <w:lang w:val="en-US"/>
        </w:rPr>
        <w:t>w</w:t>
      </w:r>
      <w:r w:rsidR="0093236F" w:rsidRPr="00085161">
        <w:rPr>
          <w:rFonts w:cs="Arial"/>
          <w:sz w:val="22"/>
          <w:lang w:val="en-US"/>
        </w:rPr>
        <w:t>ee</w:t>
      </w:r>
      <w:r w:rsidR="0093236F" w:rsidRPr="00085161">
        <w:rPr>
          <w:rFonts w:cs="Arial"/>
          <w:spacing w:val="1"/>
          <w:sz w:val="22"/>
          <w:lang w:val="en-US"/>
        </w:rPr>
        <w:t>k</w:t>
      </w:r>
      <w:r w:rsidR="0093236F" w:rsidRPr="00085161">
        <w:rPr>
          <w:rFonts w:cs="Arial"/>
          <w:spacing w:val="3"/>
          <w:sz w:val="22"/>
          <w:lang w:val="en-US"/>
        </w:rPr>
        <w:t>s</w:t>
      </w:r>
      <w:r w:rsidR="0093236F" w:rsidRPr="00085161">
        <w:rPr>
          <w:rFonts w:cs="Arial"/>
          <w:sz w:val="22"/>
          <w:lang w:val="en-US"/>
        </w:rPr>
        <w:t xml:space="preserve">, and </w:t>
      </w:r>
      <w:r w:rsidR="0093236F" w:rsidRPr="00085161">
        <w:rPr>
          <w:rFonts w:cs="Arial"/>
          <w:spacing w:val="-2"/>
          <w:sz w:val="22"/>
          <w:lang w:val="en-US"/>
        </w:rPr>
        <w:t>d</w:t>
      </w:r>
      <w:r w:rsidR="0093236F" w:rsidRPr="00085161">
        <w:rPr>
          <w:rFonts w:cs="Arial"/>
          <w:sz w:val="22"/>
          <w:lang w:val="en-US"/>
        </w:rPr>
        <w:t>o</w:t>
      </w:r>
      <w:r w:rsidR="0093236F" w:rsidRPr="00085161">
        <w:rPr>
          <w:rFonts w:cs="Arial"/>
          <w:spacing w:val="1"/>
          <w:sz w:val="22"/>
          <w:lang w:val="en-US"/>
        </w:rPr>
        <w:t xml:space="preserve"> </w:t>
      </w:r>
      <w:r w:rsidR="0093236F" w:rsidRPr="00085161">
        <w:rPr>
          <w:rFonts w:cs="Arial"/>
          <w:sz w:val="22"/>
          <w:lang w:val="en-US"/>
        </w:rPr>
        <w:t>n</w:t>
      </w:r>
      <w:r w:rsidR="0093236F" w:rsidRPr="00085161">
        <w:rPr>
          <w:rFonts w:cs="Arial"/>
          <w:spacing w:val="-3"/>
          <w:sz w:val="22"/>
          <w:lang w:val="en-US"/>
        </w:rPr>
        <w:t>o</w:t>
      </w:r>
      <w:r w:rsidR="0093236F" w:rsidRPr="00085161">
        <w:rPr>
          <w:rFonts w:cs="Arial"/>
          <w:sz w:val="22"/>
          <w:lang w:val="en-US"/>
        </w:rPr>
        <w:t>t</w:t>
      </w:r>
      <w:r w:rsidR="0093236F" w:rsidRPr="00085161">
        <w:rPr>
          <w:rFonts w:cs="Arial"/>
          <w:spacing w:val="-2"/>
          <w:sz w:val="22"/>
          <w:lang w:val="en-US"/>
        </w:rPr>
        <w:t xml:space="preserve"> </w:t>
      </w:r>
      <w:r w:rsidR="0093236F" w:rsidRPr="00085161">
        <w:rPr>
          <w:rFonts w:cs="Arial"/>
          <w:sz w:val="22"/>
          <w:lang w:val="en-US"/>
        </w:rPr>
        <w:t>e</w:t>
      </w:r>
      <w:r w:rsidR="0093236F" w:rsidRPr="00085161">
        <w:rPr>
          <w:rFonts w:cs="Arial"/>
          <w:spacing w:val="-4"/>
          <w:sz w:val="22"/>
          <w:lang w:val="en-US"/>
        </w:rPr>
        <w:t>x</w:t>
      </w:r>
      <w:r w:rsidR="0093236F" w:rsidRPr="00085161">
        <w:rPr>
          <w:rFonts w:cs="Arial"/>
          <w:spacing w:val="1"/>
          <w:sz w:val="22"/>
          <w:lang w:val="en-US"/>
        </w:rPr>
        <w:t>c</w:t>
      </w:r>
      <w:r w:rsidR="0093236F" w:rsidRPr="00085161">
        <w:rPr>
          <w:rFonts w:cs="Arial"/>
          <w:sz w:val="22"/>
          <w:lang w:val="en-US"/>
        </w:rPr>
        <w:t xml:space="preserve">eed </w:t>
      </w:r>
      <w:r w:rsidR="0093236F" w:rsidRPr="00085161">
        <w:rPr>
          <w:rFonts w:cs="Arial"/>
          <w:spacing w:val="2"/>
          <w:sz w:val="22"/>
          <w:lang w:val="en-US"/>
        </w:rPr>
        <w:t>f</w:t>
      </w:r>
      <w:r w:rsidR="0093236F" w:rsidRPr="00085161">
        <w:rPr>
          <w:rFonts w:cs="Arial"/>
          <w:sz w:val="22"/>
          <w:lang w:val="en-US"/>
        </w:rPr>
        <w:t>our</w:t>
      </w:r>
      <w:r w:rsidR="0093236F" w:rsidRPr="00085161">
        <w:rPr>
          <w:rFonts w:cs="Arial"/>
          <w:spacing w:val="-1"/>
          <w:sz w:val="22"/>
          <w:lang w:val="en-US"/>
        </w:rPr>
        <w:t xml:space="preserve"> </w:t>
      </w:r>
      <w:r w:rsidR="0093236F" w:rsidRPr="00085161">
        <w:rPr>
          <w:rFonts w:cs="Arial"/>
          <w:spacing w:val="-4"/>
          <w:sz w:val="22"/>
          <w:lang w:val="en-US"/>
        </w:rPr>
        <w:t>w</w:t>
      </w:r>
      <w:r w:rsidR="0093236F" w:rsidRPr="00085161">
        <w:rPr>
          <w:rFonts w:cs="Arial"/>
          <w:sz w:val="22"/>
          <w:lang w:val="en-US"/>
        </w:rPr>
        <w:t xml:space="preserve">eeks </w:t>
      </w:r>
      <w:r w:rsidR="0093236F" w:rsidRPr="00085161">
        <w:rPr>
          <w:rFonts w:cs="Arial"/>
          <w:spacing w:val="-4"/>
          <w:sz w:val="22"/>
          <w:lang w:val="en-US"/>
        </w:rPr>
        <w:t>w</w:t>
      </w:r>
      <w:r w:rsidR="0093236F" w:rsidRPr="00085161">
        <w:rPr>
          <w:rFonts w:cs="Arial"/>
          <w:sz w:val="22"/>
          <w:lang w:val="en-US"/>
        </w:rPr>
        <w:t>hen added</w:t>
      </w:r>
      <w:r w:rsidR="0093236F" w:rsidRPr="00085161">
        <w:rPr>
          <w:rFonts w:cs="Arial"/>
          <w:spacing w:val="-2"/>
          <w:sz w:val="22"/>
          <w:lang w:val="en-US"/>
        </w:rPr>
        <w:t xml:space="preserve"> </w:t>
      </w:r>
      <w:r w:rsidR="0093236F" w:rsidRPr="00085161">
        <w:rPr>
          <w:rFonts w:cs="Arial"/>
          <w:spacing w:val="1"/>
          <w:sz w:val="22"/>
          <w:lang w:val="en-US"/>
        </w:rPr>
        <w:t>t</w:t>
      </w:r>
      <w:r w:rsidR="0093236F" w:rsidRPr="00085161">
        <w:rPr>
          <w:rFonts w:cs="Arial"/>
          <w:sz w:val="22"/>
          <w:lang w:val="en-US"/>
        </w:rPr>
        <w:t>og</w:t>
      </w:r>
      <w:r w:rsidR="0093236F" w:rsidRPr="00085161">
        <w:rPr>
          <w:rFonts w:cs="Arial"/>
          <w:spacing w:val="-3"/>
          <w:sz w:val="22"/>
          <w:lang w:val="en-US"/>
        </w:rPr>
        <w:t>e</w:t>
      </w:r>
      <w:r w:rsidR="0093236F" w:rsidRPr="00085161">
        <w:rPr>
          <w:rFonts w:cs="Arial"/>
          <w:spacing w:val="1"/>
          <w:sz w:val="22"/>
          <w:lang w:val="en-US"/>
        </w:rPr>
        <w:t>t</w:t>
      </w:r>
      <w:r w:rsidR="0093236F" w:rsidRPr="00085161">
        <w:rPr>
          <w:rFonts w:cs="Arial"/>
          <w:sz w:val="22"/>
          <w:lang w:val="en-US"/>
        </w:rPr>
        <w:t>he</w:t>
      </w:r>
      <w:r w:rsidR="0093236F" w:rsidRPr="00085161">
        <w:rPr>
          <w:rFonts w:cs="Arial"/>
          <w:spacing w:val="-3"/>
          <w:sz w:val="22"/>
          <w:lang w:val="en-US"/>
        </w:rPr>
        <w:t>r</w:t>
      </w:r>
      <w:r w:rsidR="0093236F" w:rsidRPr="00085161">
        <w:rPr>
          <w:rFonts w:cs="Arial"/>
          <w:sz w:val="22"/>
          <w:lang w:val="en-US"/>
        </w:rPr>
        <w:t xml:space="preserve">. </w:t>
      </w:r>
      <w:r w:rsidR="0093236F" w:rsidRPr="00085161">
        <w:rPr>
          <w:rFonts w:cs="Arial"/>
          <w:spacing w:val="1"/>
          <w:sz w:val="22"/>
          <w:lang w:val="en-US"/>
        </w:rPr>
        <w:t>I</w:t>
      </w:r>
      <w:r w:rsidR="0093236F" w:rsidRPr="00085161">
        <w:rPr>
          <w:rFonts w:cs="Arial"/>
          <w:sz w:val="22"/>
          <w:lang w:val="en-US"/>
        </w:rPr>
        <w:t>n</w:t>
      </w:r>
      <w:r w:rsidR="0093236F" w:rsidRPr="00085161">
        <w:rPr>
          <w:rFonts w:cs="Arial"/>
          <w:spacing w:val="-1"/>
          <w:sz w:val="22"/>
          <w:lang w:val="en-US"/>
        </w:rPr>
        <w:t xml:space="preserve"> t</w:t>
      </w:r>
      <w:r w:rsidR="0093236F" w:rsidRPr="00085161">
        <w:rPr>
          <w:rFonts w:cs="Arial"/>
          <w:sz w:val="22"/>
          <w:lang w:val="en-US"/>
        </w:rPr>
        <w:t xml:space="preserve">his </w:t>
      </w:r>
      <w:r w:rsidR="0093236F" w:rsidRPr="00085161">
        <w:rPr>
          <w:rFonts w:cs="Arial"/>
          <w:spacing w:val="1"/>
          <w:sz w:val="22"/>
          <w:lang w:val="en-US"/>
        </w:rPr>
        <w:t>c</w:t>
      </w:r>
      <w:r w:rsidR="0093236F" w:rsidRPr="00085161">
        <w:rPr>
          <w:rFonts w:cs="Arial"/>
          <w:spacing w:val="-3"/>
          <w:sz w:val="22"/>
          <w:lang w:val="en-US"/>
        </w:rPr>
        <w:t>a</w:t>
      </w:r>
      <w:r w:rsidR="0093236F" w:rsidRPr="00085161">
        <w:rPr>
          <w:rFonts w:cs="Arial"/>
          <w:spacing w:val="1"/>
          <w:sz w:val="22"/>
          <w:lang w:val="en-US"/>
        </w:rPr>
        <w:t>s</w:t>
      </w:r>
      <w:r w:rsidR="0093236F" w:rsidRPr="00085161">
        <w:rPr>
          <w:rFonts w:cs="Arial"/>
          <w:spacing w:val="-3"/>
          <w:sz w:val="22"/>
          <w:lang w:val="en-US"/>
        </w:rPr>
        <w:t>e</w:t>
      </w:r>
      <w:r w:rsidR="0093236F" w:rsidRPr="00085161">
        <w:rPr>
          <w:rFonts w:cs="Arial"/>
          <w:sz w:val="22"/>
          <w:lang w:val="en-US"/>
        </w:rPr>
        <w:t xml:space="preserve">, the adult </w:t>
      </w:r>
      <w:r w:rsidR="0093236F" w:rsidRPr="00085161">
        <w:rPr>
          <w:rFonts w:cs="Arial"/>
          <w:spacing w:val="1"/>
          <w:sz w:val="22"/>
          <w:lang w:val="en-US"/>
        </w:rPr>
        <w:t>c</w:t>
      </w:r>
      <w:r w:rsidR="0093236F" w:rsidRPr="00085161">
        <w:rPr>
          <w:rFonts w:cs="Arial"/>
          <w:sz w:val="22"/>
          <w:lang w:val="en-US"/>
        </w:rPr>
        <w:t>an</w:t>
      </w:r>
      <w:r w:rsidR="0093236F" w:rsidRPr="00085161">
        <w:rPr>
          <w:rFonts w:cs="Arial"/>
          <w:spacing w:val="4"/>
          <w:sz w:val="22"/>
          <w:lang w:val="en-US"/>
        </w:rPr>
        <w:t xml:space="preserve"> </w:t>
      </w:r>
      <w:r w:rsidR="0093236F" w:rsidRPr="00085161">
        <w:rPr>
          <w:rFonts w:cs="Arial"/>
          <w:sz w:val="22"/>
          <w:lang w:val="en-US"/>
        </w:rPr>
        <w:t>u</w:t>
      </w:r>
      <w:r w:rsidR="0093236F" w:rsidRPr="00085161">
        <w:rPr>
          <w:rFonts w:cs="Arial"/>
          <w:spacing w:val="-1"/>
          <w:sz w:val="22"/>
          <w:lang w:val="en-US"/>
        </w:rPr>
        <w:t>s</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1"/>
          <w:sz w:val="22"/>
          <w:lang w:val="en-US"/>
        </w:rPr>
        <w:t>t</w:t>
      </w:r>
      <w:r w:rsidR="0093236F" w:rsidRPr="00085161">
        <w:rPr>
          <w:rFonts w:cs="Arial"/>
          <w:sz w:val="22"/>
          <w:lang w:val="en-US"/>
        </w:rPr>
        <w:t>heir</w:t>
      </w:r>
      <w:r w:rsidR="0093236F" w:rsidRPr="00085161">
        <w:rPr>
          <w:rFonts w:cs="Arial"/>
          <w:spacing w:val="-1"/>
          <w:sz w:val="22"/>
          <w:lang w:val="en-US"/>
        </w:rPr>
        <w:t xml:space="preserve"> </w:t>
      </w:r>
      <w:r w:rsidR="0093236F" w:rsidRPr="00085161">
        <w:rPr>
          <w:rFonts w:cs="Arial"/>
          <w:sz w:val="22"/>
          <w:lang w:val="en-US"/>
        </w:rPr>
        <w:t>dir</w:t>
      </w:r>
      <w:r w:rsidR="0093236F" w:rsidRPr="00085161">
        <w:rPr>
          <w:rFonts w:cs="Arial"/>
          <w:spacing w:val="-3"/>
          <w:sz w:val="22"/>
          <w:lang w:val="en-US"/>
        </w:rPr>
        <w:t>e</w:t>
      </w:r>
      <w:r w:rsidR="0093236F" w:rsidRPr="00085161">
        <w:rPr>
          <w:rFonts w:cs="Arial"/>
          <w:spacing w:val="1"/>
          <w:sz w:val="22"/>
          <w:lang w:val="en-US"/>
        </w:rPr>
        <w:t>c</w:t>
      </w:r>
      <w:r w:rsidR="0093236F" w:rsidRPr="00085161">
        <w:rPr>
          <w:rFonts w:cs="Arial"/>
          <w:sz w:val="22"/>
          <w:lang w:val="en-US"/>
        </w:rPr>
        <w:t>t pa</w:t>
      </w:r>
      <w:r w:rsidR="0093236F" w:rsidRPr="00085161">
        <w:rPr>
          <w:rFonts w:cs="Arial"/>
          <w:spacing w:val="-4"/>
          <w:sz w:val="22"/>
          <w:lang w:val="en-US"/>
        </w:rPr>
        <w:t>y</w:t>
      </w:r>
      <w:r w:rsidR="0093236F" w:rsidRPr="00085161">
        <w:rPr>
          <w:rFonts w:cs="Arial"/>
          <w:spacing w:val="-1"/>
          <w:sz w:val="22"/>
          <w:lang w:val="en-US"/>
        </w:rPr>
        <w:t>m</w:t>
      </w:r>
      <w:r w:rsidR="0093236F" w:rsidRPr="00085161">
        <w:rPr>
          <w:rFonts w:cs="Arial"/>
          <w:sz w:val="22"/>
          <w:lang w:val="en-US"/>
        </w:rPr>
        <w:t>ent</w:t>
      </w:r>
      <w:r w:rsidR="0093236F" w:rsidRPr="00085161">
        <w:rPr>
          <w:rFonts w:cs="Arial"/>
          <w:spacing w:val="2"/>
          <w:sz w:val="22"/>
          <w:lang w:val="en-US"/>
        </w:rPr>
        <w:t xml:space="preserve"> </w:t>
      </w:r>
      <w:r w:rsidR="0093236F" w:rsidRPr="00085161">
        <w:rPr>
          <w:rFonts w:cs="Arial"/>
          <w:spacing w:val="1"/>
          <w:sz w:val="22"/>
          <w:lang w:val="en-US"/>
        </w:rPr>
        <w:t>t</w:t>
      </w:r>
      <w:r w:rsidR="0093236F" w:rsidRPr="00085161">
        <w:rPr>
          <w:rFonts w:cs="Arial"/>
          <w:sz w:val="22"/>
          <w:lang w:val="en-US"/>
        </w:rPr>
        <w:t>o</w:t>
      </w:r>
      <w:r w:rsidR="0093236F" w:rsidRPr="00085161">
        <w:rPr>
          <w:rFonts w:cs="Arial"/>
          <w:spacing w:val="1"/>
          <w:sz w:val="22"/>
          <w:lang w:val="en-US"/>
        </w:rPr>
        <w:t xml:space="preserve"> </w:t>
      </w:r>
      <w:r w:rsidR="0093236F" w:rsidRPr="00085161">
        <w:rPr>
          <w:rFonts w:cs="Arial"/>
          <w:spacing w:val="-3"/>
          <w:sz w:val="22"/>
          <w:lang w:val="en-US"/>
        </w:rPr>
        <w:t>p</w:t>
      </w:r>
      <w:r w:rsidR="0093236F" w:rsidRPr="00085161">
        <w:rPr>
          <w:rFonts w:cs="Arial"/>
          <w:sz w:val="22"/>
          <w:lang w:val="en-US"/>
        </w:rPr>
        <w:t>ur</w:t>
      </w:r>
      <w:r w:rsidR="0093236F" w:rsidRPr="00085161">
        <w:rPr>
          <w:rFonts w:cs="Arial"/>
          <w:spacing w:val="1"/>
          <w:sz w:val="22"/>
          <w:lang w:val="en-US"/>
        </w:rPr>
        <w:t>c</w:t>
      </w:r>
      <w:r w:rsidR="0093236F" w:rsidRPr="00085161">
        <w:rPr>
          <w:rFonts w:cs="Arial"/>
          <w:spacing w:val="-3"/>
          <w:sz w:val="22"/>
          <w:lang w:val="en-US"/>
        </w:rPr>
        <w:t>ha</w:t>
      </w:r>
      <w:r w:rsidR="0093236F" w:rsidRPr="00085161">
        <w:rPr>
          <w:rFonts w:cs="Arial"/>
          <w:spacing w:val="1"/>
          <w:sz w:val="22"/>
          <w:lang w:val="en-US"/>
        </w:rPr>
        <w:t>s</w:t>
      </w:r>
      <w:r w:rsidR="0093236F" w:rsidRPr="00085161">
        <w:rPr>
          <w:rFonts w:cs="Arial"/>
          <w:sz w:val="22"/>
          <w:lang w:val="en-US"/>
        </w:rPr>
        <w:t>e</w:t>
      </w:r>
      <w:r w:rsidR="0093236F" w:rsidRPr="00085161">
        <w:rPr>
          <w:rFonts w:cs="Arial"/>
          <w:spacing w:val="-1"/>
          <w:sz w:val="22"/>
          <w:lang w:val="en-US"/>
        </w:rPr>
        <w:t xml:space="preserve"> </w:t>
      </w:r>
      <w:r w:rsidR="0093236F" w:rsidRPr="00085161">
        <w:rPr>
          <w:rFonts w:cs="Arial"/>
          <w:spacing w:val="4"/>
          <w:sz w:val="22"/>
          <w:lang w:val="en-US"/>
        </w:rPr>
        <w:t>s</w:t>
      </w:r>
      <w:r w:rsidR="0093236F" w:rsidRPr="00085161">
        <w:rPr>
          <w:rFonts w:cs="Arial"/>
          <w:sz w:val="22"/>
          <w:lang w:val="en-US"/>
        </w:rPr>
        <w:t>ho</w:t>
      </w:r>
      <w:r w:rsidR="0093236F" w:rsidRPr="00085161">
        <w:rPr>
          <w:rFonts w:cs="Arial"/>
          <w:spacing w:val="-3"/>
          <w:sz w:val="22"/>
          <w:lang w:val="en-US"/>
        </w:rPr>
        <w:t>r</w:t>
      </w:r>
      <w:r w:rsidR="0093236F" w:rsidRPr="00085161">
        <w:rPr>
          <w:rFonts w:cs="Arial"/>
          <w:sz w:val="22"/>
          <w:lang w:val="en-US"/>
        </w:rPr>
        <w:t>t bre</w:t>
      </w:r>
      <w:r w:rsidR="0093236F" w:rsidRPr="00085161">
        <w:rPr>
          <w:rFonts w:cs="Arial"/>
          <w:spacing w:val="-3"/>
          <w:sz w:val="22"/>
          <w:lang w:val="en-US"/>
        </w:rPr>
        <w:t>a</w:t>
      </w:r>
      <w:r w:rsidR="0093236F" w:rsidRPr="00085161">
        <w:rPr>
          <w:rFonts w:cs="Arial"/>
          <w:spacing w:val="1"/>
          <w:sz w:val="22"/>
          <w:lang w:val="en-US"/>
        </w:rPr>
        <w:t>k</w:t>
      </w:r>
      <w:r w:rsidR="0093236F" w:rsidRPr="00085161">
        <w:rPr>
          <w:rFonts w:cs="Arial"/>
          <w:sz w:val="22"/>
          <w:lang w:val="en-US"/>
        </w:rPr>
        <w:t>s in</w:t>
      </w:r>
      <w:r w:rsidR="0093236F" w:rsidRPr="00085161">
        <w:rPr>
          <w:rFonts w:cs="Arial"/>
          <w:spacing w:val="-1"/>
          <w:sz w:val="22"/>
          <w:lang w:val="en-US"/>
        </w:rPr>
        <w:t xml:space="preserve"> </w:t>
      </w:r>
      <w:r w:rsidR="0093236F" w:rsidRPr="00085161">
        <w:rPr>
          <w:rFonts w:cs="Arial"/>
          <w:spacing w:val="-2"/>
          <w:sz w:val="22"/>
          <w:lang w:val="en-US"/>
        </w:rPr>
        <w:t>r</w:t>
      </w:r>
      <w:r w:rsidR="0093236F" w:rsidRPr="00085161">
        <w:rPr>
          <w:rFonts w:cs="Arial"/>
          <w:sz w:val="22"/>
          <w:lang w:val="en-US"/>
        </w:rPr>
        <w:t>e</w:t>
      </w:r>
      <w:r w:rsidR="0093236F" w:rsidRPr="00085161">
        <w:rPr>
          <w:rFonts w:cs="Arial"/>
          <w:spacing w:val="1"/>
          <w:sz w:val="22"/>
          <w:lang w:val="en-US"/>
        </w:rPr>
        <w:t>s</w:t>
      </w:r>
      <w:r w:rsidR="0093236F" w:rsidRPr="00085161">
        <w:rPr>
          <w:rFonts w:cs="Arial"/>
          <w:sz w:val="22"/>
          <w:lang w:val="en-US"/>
        </w:rPr>
        <w:t>ide</w:t>
      </w:r>
      <w:r w:rsidR="0093236F" w:rsidRPr="00085161">
        <w:rPr>
          <w:rFonts w:cs="Arial"/>
          <w:spacing w:val="-3"/>
          <w:sz w:val="22"/>
          <w:lang w:val="en-US"/>
        </w:rPr>
        <w:t>n</w:t>
      </w:r>
      <w:r w:rsidR="0093236F" w:rsidRPr="00085161">
        <w:rPr>
          <w:rFonts w:cs="Arial"/>
          <w:spacing w:val="1"/>
          <w:sz w:val="22"/>
          <w:lang w:val="en-US"/>
        </w:rPr>
        <w:t>t</w:t>
      </w:r>
      <w:r w:rsidR="0093236F" w:rsidRPr="00085161">
        <w:rPr>
          <w:rFonts w:cs="Arial"/>
          <w:sz w:val="22"/>
          <w:lang w:val="en-US"/>
        </w:rPr>
        <w:t>ial</w:t>
      </w:r>
      <w:r w:rsidR="0093236F" w:rsidRPr="00085161">
        <w:rPr>
          <w:rFonts w:cs="Arial"/>
          <w:spacing w:val="-1"/>
          <w:sz w:val="22"/>
          <w:lang w:val="en-US"/>
        </w:rPr>
        <w:t xml:space="preserve"> </w:t>
      </w:r>
      <w:r w:rsidR="0093236F" w:rsidRPr="00085161">
        <w:rPr>
          <w:rFonts w:cs="Arial"/>
          <w:spacing w:val="1"/>
          <w:sz w:val="22"/>
          <w:lang w:val="en-US"/>
        </w:rPr>
        <w:t>c</w:t>
      </w:r>
      <w:r w:rsidR="0093236F" w:rsidRPr="00085161">
        <w:rPr>
          <w:rFonts w:cs="Arial"/>
          <w:spacing w:val="-3"/>
          <w:sz w:val="22"/>
          <w:lang w:val="en-US"/>
        </w:rPr>
        <w:t>a</w:t>
      </w:r>
      <w:r w:rsidR="0093236F" w:rsidRPr="00085161">
        <w:rPr>
          <w:rFonts w:cs="Arial"/>
          <w:sz w:val="22"/>
          <w:lang w:val="en-US"/>
        </w:rPr>
        <w:t>re</w:t>
      </w:r>
      <w:r w:rsidR="0093236F" w:rsidRPr="00085161">
        <w:rPr>
          <w:rFonts w:cs="Arial"/>
          <w:spacing w:val="-1"/>
          <w:sz w:val="22"/>
          <w:lang w:val="en-US"/>
        </w:rPr>
        <w:t xml:space="preserve"> </w:t>
      </w:r>
      <w:r w:rsidR="0093236F" w:rsidRPr="00085161">
        <w:rPr>
          <w:rFonts w:cs="Arial"/>
          <w:spacing w:val="1"/>
          <w:sz w:val="22"/>
          <w:lang w:val="en-US"/>
        </w:rPr>
        <w:t>t</w:t>
      </w:r>
      <w:r w:rsidR="0093236F" w:rsidRPr="00085161">
        <w:rPr>
          <w:rFonts w:cs="Arial"/>
          <w:sz w:val="22"/>
          <w:lang w:val="en-US"/>
        </w:rPr>
        <w:t>hr</w:t>
      </w:r>
      <w:r w:rsidR="0093236F" w:rsidRPr="00085161">
        <w:rPr>
          <w:rFonts w:cs="Arial"/>
          <w:spacing w:val="-3"/>
          <w:sz w:val="22"/>
          <w:lang w:val="en-US"/>
        </w:rPr>
        <w:t>o</w:t>
      </w:r>
      <w:r w:rsidR="0093236F" w:rsidRPr="00085161">
        <w:rPr>
          <w:rFonts w:cs="Arial"/>
          <w:sz w:val="22"/>
          <w:lang w:val="en-US"/>
        </w:rPr>
        <w:t xml:space="preserve">ughout </w:t>
      </w:r>
      <w:r w:rsidR="0093236F" w:rsidRPr="00085161">
        <w:rPr>
          <w:rFonts w:cs="Arial"/>
          <w:spacing w:val="1"/>
          <w:sz w:val="22"/>
          <w:lang w:val="en-US"/>
        </w:rPr>
        <w:t>t</w:t>
      </w:r>
      <w:r w:rsidR="0093236F" w:rsidRPr="00085161">
        <w:rPr>
          <w:rFonts w:cs="Arial"/>
          <w:sz w:val="22"/>
          <w:lang w:val="en-US"/>
        </w:rPr>
        <w:t>he</w:t>
      </w:r>
      <w:r w:rsidR="0093236F" w:rsidRPr="00085161">
        <w:rPr>
          <w:rFonts w:cs="Arial"/>
          <w:spacing w:val="1"/>
          <w:sz w:val="22"/>
          <w:lang w:val="en-US"/>
        </w:rPr>
        <w:t xml:space="preserve"> </w:t>
      </w:r>
      <w:r w:rsidR="0093236F" w:rsidRPr="00085161">
        <w:rPr>
          <w:rFonts w:cs="Arial"/>
          <w:spacing w:val="-4"/>
          <w:sz w:val="22"/>
          <w:lang w:val="en-US"/>
        </w:rPr>
        <w:t>y</w:t>
      </w:r>
      <w:r w:rsidR="0093236F" w:rsidRPr="00085161">
        <w:rPr>
          <w:rFonts w:cs="Arial"/>
          <w:sz w:val="22"/>
          <w:lang w:val="en-US"/>
        </w:rPr>
        <w:t>ear.</w:t>
      </w:r>
    </w:p>
    <w:p w14:paraId="1C356B13" w14:textId="77777777" w:rsidR="0093236F" w:rsidRPr="00085161" w:rsidRDefault="0093236F" w:rsidP="0093236F">
      <w:pPr>
        <w:widowControl w:val="0"/>
        <w:autoSpaceDE w:val="0"/>
        <w:autoSpaceDN w:val="0"/>
        <w:adjustRightInd w:val="0"/>
        <w:ind w:right="124"/>
        <w:jc w:val="both"/>
        <w:rPr>
          <w:rFonts w:cs="Arial"/>
          <w:sz w:val="22"/>
          <w:lang w:val="en-US"/>
        </w:rPr>
      </w:pPr>
      <w:r w:rsidRPr="00085161">
        <w:rPr>
          <w:rFonts w:cs="Arial"/>
          <w:spacing w:val="-1"/>
          <w:sz w:val="22"/>
          <w:lang w:val="en-US"/>
        </w:rPr>
        <w:t>D</w:t>
      </w:r>
      <w:r w:rsidRPr="00085161">
        <w:rPr>
          <w:rFonts w:cs="Arial"/>
          <w:sz w:val="22"/>
          <w:lang w:val="en-US"/>
        </w:rPr>
        <w:t>ir</w:t>
      </w:r>
      <w:r w:rsidRPr="00085161">
        <w:rPr>
          <w:rFonts w:cs="Arial"/>
          <w:spacing w:val="-2"/>
          <w:sz w:val="22"/>
          <w:lang w:val="en-US"/>
        </w:rPr>
        <w:t>e</w:t>
      </w:r>
      <w:r w:rsidRPr="00085161">
        <w:rPr>
          <w:rFonts w:cs="Arial"/>
          <w:spacing w:val="-1"/>
          <w:sz w:val="22"/>
          <w:lang w:val="en-US"/>
        </w:rPr>
        <w:t>c</w:t>
      </w:r>
      <w:r w:rsidRPr="00085161">
        <w:rPr>
          <w:rFonts w:cs="Arial"/>
          <w:sz w:val="22"/>
          <w:lang w:val="en-US"/>
        </w:rPr>
        <w:t>t</w:t>
      </w:r>
      <w:r w:rsidRPr="00085161">
        <w:rPr>
          <w:rFonts w:cs="Arial"/>
          <w:spacing w:val="2"/>
          <w:sz w:val="22"/>
          <w:lang w:val="en-US"/>
        </w:rPr>
        <w:t xml:space="preserve"> </w:t>
      </w:r>
      <w:r w:rsidRPr="00085161">
        <w:rPr>
          <w:rFonts w:cs="Arial"/>
          <w:spacing w:val="-3"/>
          <w:sz w:val="22"/>
          <w:lang w:val="en-US"/>
        </w:rPr>
        <w:t>p</w:t>
      </w:r>
      <w:r w:rsidRPr="00085161">
        <w:rPr>
          <w:rFonts w:cs="Arial"/>
          <w:sz w:val="22"/>
          <w:lang w:val="en-US"/>
        </w:rPr>
        <w:t>a</w:t>
      </w:r>
      <w:r w:rsidRPr="00085161">
        <w:rPr>
          <w:rFonts w:cs="Arial"/>
          <w:spacing w:val="-4"/>
          <w:sz w:val="22"/>
          <w:lang w:val="en-US"/>
        </w:rPr>
        <w:t>y</w:t>
      </w:r>
      <w:r w:rsidRPr="00085161">
        <w:rPr>
          <w:rFonts w:cs="Arial"/>
          <w:spacing w:val="-1"/>
          <w:sz w:val="22"/>
          <w:lang w:val="en-US"/>
        </w:rPr>
        <w:t>m</w:t>
      </w:r>
      <w:r w:rsidRPr="00085161">
        <w:rPr>
          <w:rFonts w:cs="Arial"/>
          <w:sz w:val="22"/>
          <w:lang w:val="en-US"/>
        </w:rPr>
        <w:t>en</w:t>
      </w:r>
      <w:r w:rsidRPr="00085161">
        <w:rPr>
          <w:rFonts w:cs="Arial"/>
          <w:spacing w:val="1"/>
          <w:sz w:val="22"/>
          <w:lang w:val="en-US"/>
        </w:rPr>
        <w:t>t</w:t>
      </w:r>
      <w:r w:rsidRPr="00085161">
        <w:rPr>
          <w:rFonts w:cs="Arial"/>
          <w:sz w:val="22"/>
          <w:lang w:val="en-US"/>
        </w:rPr>
        <w:t>s</w:t>
      </w:r>
      <w:r w:rsidRPr="00085161">
        <w:rPr>
          <w:rFonts w:cs="Arial"/>
          <w:spacing w:val="2"/>
          <w:sz w:val="22"/>
          <w:lang w:val="en-US"/>
        </w:rPr>
        <w:t xml:space="preserve"> </w:t>
      </w:r>
      <w:r w:rsidRPr="00085161">
        <w:rPr>
          <w:rFonts w:cs="Arial"/>
          <w:spacing w:val="-1"/>
          <w:sz w:val="22"/>
          <w:lang w:val="en-US"/>
        </w:rPr>
        <w:t>m</w:t>
      </w:r>
      <w:r w:rsidRPr="00085161">
        <w:rPr>
          <w:rFonts w:cs="Arial"/>
          <w:sz w:val="22"/>
          <w:lang w:val="en-US"/>
        </w:rPr>
        <w:t>ay</w:t>
      </w:r>
      <w:r w:rsidRPr="00085161">
        <w:rPr>
          <w:rFonts w:cs="Arial"/>
          <w:spacing w:val="-3"/>
          <w:sz w:val="22"/>
          <w:lang w:val="en-US"/>
        </w:rPr>
        <w:t xml:space="preserve"> </w:t>
      </w:r>
      <w:r w:rsidRPr="00085161">
        <w:rPr>
          <w:rFonts w:cs="Arial"/>
          <w:sz w:val="22"/>
          <w:lang w:val="en-US"/>
        </w:rPr>
        <w:t>be</w:t>
      </w:r>
      <w:r w:rsidRPr="00085161">
        <w:rPr>
          <w:rFonts w:cs="Arial"/>
          <w:spacing w:val="-1"/>
          <w:sz w:val="22"/>
          <w:lang w:val="en-US"/>
        </w:rPr>
        <w:t xml:space="preserve"> </w:t>
      </w:r>
      <w:r w:rsidRPr="00085161">
        <w:rPr>
          <w:rFonts w:cs="Arial"/>
          <w:spacing w:val="1"/>
          <w:sz w:val="22"/>
          <w:lang w:val="en-US"/>
        </w:rPr>
        <w:t>c</w:t>
      </w:r>
      <w:r w:rsidRPr="00085161">
        <w:rPr>
          <w:rFonts w:cs="Arial"/>
          <w:sz w:val="22"/>
          <w:lang w:val="en-US"/>
        </w:rPr>
        <w:t>o</w:t>
      </w:r>
      <w:r w:rsidRPr="00085161">
        <w:rPr>
          <w:rFonts w:cs="Arial"/>
          <w:spacing w:val="-3"/>
          <w:sz w:val="22"/>
          <w:lang w:val="en-US"/>
        </w:rPr>
        <w:t>n</w:t>
      </w:r>
      <w:r w:rsidRPr="00085161">
        <w:rPr>
          <w:rFonts w:cs="Arial"/>
          <w:spacing w:val="1"/>
          <w:sz w:val="22"/>
          <w:lang w:val="en-US"/>
        </w:rPr>
        <w:t>s</w:t>
      </w:r>
      <w:r w:rsidRPr="00085161">
        <w:rPr>
          <w:rFonts w:cs="Arial"/>
          <w:sz w:val="22"/>
          <w:lang w:val="en-US"/>
        </w:rPr>
        <w:t>ider</w:t>
      </w:r>
      <w:r w:rsidRPr="00085161">
        <w:rPr>
          <w:rFonts w:cs="Arial"/>
          <w:spacing w:val="-3"/>
          <w:sz w:val="22"/>
          <w:lang w:val="en-US"/>
        </w:rPr>
        <w:t>e</w:t>
      </w:r>
      <w:r w:rsidRPr="00085161">
        <w:rPr>
          <w:rFonts w:cs="Arial"/>
          <w:sz w:val="22"/>
          <w:lang w:val="en-US"/>
        </w:rPr>
        <w:t>d</w:t>
      </w:r>
      <w:r w:rsidRPr="00085161">
        <w:rPr>
          <w:rFonts w:cs="Arial"/>
          <w:spacing w:val="1"/>
          <w:sz w:val="22"/>
          <w:lang w:val="en-US"/>
        </w:rPr>
        <w:t xml:space="preserve"> f</w:t>
      </w:r>
      <w:r w:rsidRPr="00085161">
        <w:rPr>
          <w:rFonts w:cs="Arial"/>
          <w:spacing w:val="-3"/>
          <w:sz w:val="22"/>
          <w:lang w:val="en-US"/>
        </w:rPr>
        <w:t>o</w:t>
      </w:r>
      <w:r w:rsidRPr="00085161">
        <w:rPr>
          <w:rFonts w:cs="Arial"/>
          <w:sz w:val="22"/>
          <w:lang w:val="en-US"/>
        </w:rPr>
        <w:t>r</w:t>
      </w:r>
      <w:r w:rsidRPr="00085161">
        <w:rPr>
          <w:rFonts w:cs="Arial"/>
          <w:spacing w:val="-1"/>
          <w:sz w:val="22"/>
          <w:lang w:val="en-US"/>
        </w:rPr>
        <w:t xml:space="preserve"> </w:t>
      </w:r>
      <w:r w:rsidRPr="00085161">
        <w:rPr>
          <w:rFonts w:cs="Arial"/>
          <w:spacing w:val="1"/>
          <w:sz w:val="22"/>
          <w:lang w:val="en-US"/>
        </w:rPr>
        <w:t>adults</w:t>
      </w:r>
      <w:r w:rsidRPr="00085161">
        <w:rPr>
          <w:rFonts w:cs="Arial"/>
          <w:sz w:val="22"/>
          <w:lang w:val="en-US"/>
        </w:rPr>
        <w:t xml:space="preserve"> </w:t>
      </w:r>
      <w:r w:rsidRPr="00085161">
        <w:rPr>
          <w:rFonts w:cs="Arial"/>
          <w:spacing w:val="1"/>
          <w:sz w:val="22"/>
          <w:lang w:val="en-US"/>
        </w:rPr>
        <w:t>t</w:t>
      </w:r>
      <w:r w:rsidRPr="00085161">
        <w:rPr>
          <w:rFonts w:cs="Arial"/>
          <w:sz w:val="22"/>
          <w:lang w:val="en-US"/>
        </w:rPr>
        <w:t>h</w:t>
      </w:r>
      <w:r w:rsidRPr="00085161">
        <w:rPr>
          <w:rFonts w:cs="Arial"/>
          <w:spacing w:val="-3"/>
          <w:sz w:val="22"/>
          <w:lang w:val="en-US"/>
        </w:rPr>
        <w:t>a</w:t>
      </w:r>
      <w:r w:rsidRPr="00085161">
        <w:rPr>
          <w:rFonts w:cs="Arial"/>
          <w:sz w:val="22"/>
          <w:lang w:val="en-US"/>
        </w:rPr>
        <w:t>t</w:t>
      </w:r>
      <w:r w:rsidRPr="00085161">
        <w:rPr>
          <w:rFonts w:cs="Arial"/>
          <w:spacing w:val="2"/>
          <w:sz w:val="22"/>
          <w:lang w:val="en-US"/>
        </w:rPr>
        <w:t xml:space="preserve"> </w:t>
      </w:r>
      <w:r w:rsidRPr="00085161">
        <w:rPr>
          <w:rFonts w:cs="Arial"/>
          <w:spacing w:val="-2"/>
          <w:sz w:val="22"/>
          <w:lang w:val="en-US"/>
        </w:rPr>
        <w:t>l</w:t>
      </w:r>
      <w:r w:rsidRPr="00085161">
        <w:rPr>
          <w:rFonts w:cs="Arial"/>
          <w:sz w:val="22"/>
          <w:lang w:val="en-US"/>
        </w:rPr>
        <w:t>i</w:t>
      </w:r>
      <w:r w:rsidRPr="00085161">
        <w:rPr>
          <w:rFonts w:cs="Arial"/>
          <w:spacing w:val="-4"/>
          <w:sz w:val="22"/>
          <w:lang w:val="en-US"/>
        </w:rPr>
        <w:t>v</w:t>
      </w:r>
      <w:r w:rsidRPr="00085161">
        <w:rPr>
          <w:rFonts w:cs="Arial"/>
          <w:sz w:val="22"/>
          <w:lang w:val="en-US"/>
        </w:rPr>
        <w:t>e</w:t>
      </w:r>
      <w:r w:rsidRPr="00085161">
        <w:rPr>
          <w:rFonts w:cs="Arial"/>
          <w:spacing w:val="5"/>
          <w:sz w:val="22"/>
          <w:lang w:val="en-US"/>
        </w:rPr>
        <w:t xml:space="preserve"> </w:t>
      </w:r>
      <w:r w:rsidRPr="00085161">
        <w:rPr>
          <w:rFonts w:cs="Arial"/>
          <w:sz w:val="22"/>
          <w:lang w:val="en-US"/>
        </w:rPr>
        <w:t>per</w:t>
      </w:r>
      <w:r w:rsidRPr="00085161">
        <w:rPr>
          <w:rFonts w:cs="Arial"/>
          <w:spacing w:val="-1"/>
          <w:sz w:val="22"/>
          <w:lang w:val="en-US"/>
        </w:rPr>
        <w:t>m</w:t>
      </w:r>
      <w:r w:rsidRPr="00085161">
        <w:rPr>
          <w:rFonts w:cs="Arial"/>
          <w:sz w:val="22"/>
          <w:lang w:val="en-US"/>
        </w:rPr>
        <w:t>anently</w:t>
      </w:r>
      <w:r w:rsidRPr="00085161">
        <w:rPr>
          <w:rFonts w:cs="Arial"/>
          <w:spacing w:val="-2"/>
          <w:sz w:val="22"/>
          <w:lang w:val="en-US"/>
        </w:rPr>
        <w:t xml:space="preserve"> </w:t>
      </w:r>
      <w:r w:rsidRPr="00085161">
        <w:rPr>
          <w:rFonts w:cs="Arial"/>
          <w:sz w:val="22"/>
          <w:lang w:val="en-US"/>
        </w:rPr>
        <w:t>in</w:t>
      </w:r>
      <w:r w:rsidRPr="00085161">
        <w:rPr>
          <w:rFonts w:cs="Arial"/>
          <w:spacing w:val="1"/>
          <w:sz w:val="22"/>
          <w:lang w:val="en-US"/>
        </w:rPr>
        <w:t xml:space="preserve"> </w:t>
      </w:r>
      <w:r w:rsidRPr="00085161">
        <w:rPr>
          <w:rFonts w:cs="Arial"/>
          <w:sz w:val="22"/>
          <w:lang w:val="en-US"/>
        </w:rPr>
        <w:t>a</w:t>
      </w:r>
      <w:r w:rsidRPr="00085161">
        <w:rPr>
          <w:rFonts w:cs="Arial"/>
          <w:spacing w:val="-3"/>
          <w:sz w:val="22"/>
          <w:lang w:val="en-US"/>
        </w:rPr>
        <w:t xml:space="preserve"> </w:t>
      </w:r>
      <w:r w:rsidRPr="00085161">
        <w:rPr>
          <w:rFonts w:cs="Arial"/>
          <w:spacing w:val="1"/>
          <w:sz w:val="22"/>
          <w:lang w:val="en-US"/>
        </w:rPr>
        <w:t>c</w:t>
      </w:r>
      <w:r w:rsidRPr="00085161">
        <w:rPr>
          <w:rFonts w:cs="Arial"/>
          <w:spacing w:val="-3"/>
          <w:sz w:val="22"/>
          <w:lang w:val="en-US"/>
        </w:rPr>
        <w:t>a</w:t>
      </w:r>
      <w:r w:rsidRPr="00085161">
        <w:rPr>
          <w:rFonts w:cs="Arial"/>
          <w:sz w:val="22"/>
          <w:lang w:val="en-US"/>
        </w:rPr>
        <w:t>re</w:t>
      </w:r>
      <w:r w:rsidRPr="00085161">
        <w:rPr>
          <w:rFonts w:cs="Arial"/>
          <w:spacing w:val="1"/>
          <w:sz w:val="22"/>
          <w:lang w:val="en-US"/>
        </w:rPr>
        <w:t xml:space="preserve"> </w:t>
      </w:r>
      <w:r w:rsidRPr="00085161">
        <w:rPr>
          <w:rFonts w:cs="Arial"/>
          <w:sz w:val="22"/>
          <w:lang w:val="en-US"/>
        </w:rPr>
        <w:t>ho</w:t>
      </w:r>
      <w:r w:rsidRPr="00085161">
        <w:rPr>
          <w:rFonts w:cs="Arial"/>
          <w:spacing w:val="-1"/>
          <w:sz w:val="22"/>
          <w:lang w:val="en-US"/>
        </w:rPr>
        <w:t>m</w:t>
      </w:r>
      <w:r w:rsidRPr="00085161">
        <w:rPr>
          <w:rFonts w:cs="Arial"/>
          <w:spacing w:val="-3"/>
          <w:sz w:val="22"/>
          <w:lang w:val="en-US"/>
        </w:rPr>
        <w:t>e</w:t>
      </w:r>
      <w:r w:rsidRPr="00085161">
        <w:rPr>
          <w:rFonts w:cs="Arial"/>
          <w:sz w:val="22"/>
          <w:lang w:val="en-US"/>
        </w:rPr>
        <w:t xml:space="preserve"> where they re</w:t>
      </w:r>
      <w:r w:rsidRPr="00085161">
        <w:rPr>
          <w:rFonts w:cs="Arial"/>
          <w:spacing w:val="-3"/>
          <w:sz w:val="22"/>
          <w:lang w:val="en-US"/>
        </w:rPr>
        <w:t>q</w:t>
      </w:r>
      <w:r w:rsidRPr="00085161">
        <w:rPr>
          <w:rFonts w:cs="Arial"/>
          <w:sz w:val="22"/>
          <w:lang w:val="en-US"/>
        </w:rPr>
        <w:t>uire non-re</w:t>
      </w:r>
      <w:r w:rsidRPr="00085161">
        <w:rPr>
          <w:rFonts w:cs="Arial"/>
          <w:spacing w:val="1"/>
          <w:sz w:val="22"/>
          <w:lang w:val="en-US"/>
        </w:rPr>
        <w:t>s</w:t>
      </w:r>
      <w:r w:rsidRPr="00085161">
        <w:rPr>
          <w:rFonts w:cs="Arial"/>
          <w:spacing w:val="-2"/>
          <w:sz w:val="22"/>
          <w:lang w:val="en-US"/>
        </w:rPr>
        <w:t>i</w:t>
      </w:r>
      <w:r w:rsidRPr="00085161">
        <w:rPr>
          <w:rFonts w:cs="Arial"/>
          <w:sz w:val="22"/>
          <w:lang w:val="en-US"/>
        </w:rPr>
        <w:t>dent</w:t>
      </w:r>
      <w:r w:rsidRPr="00085161">
        <w:rPr>
          <w:rFonts w:cs="Arial"/>
          <w:spacing w:val="-2"/>
          <w:sz w:val="22"/>
          <w:lang w:val="en-US"/>
        </w:rPr>
        <w:t>i</w:t>
      </w:r>
      <w:r w:rsidRPr="00085161">
        <w:rPr>
          <w:rFonts w:cs="Arial"/>
          <w:sz w:val="22"/>
          <w:lang w:val="en-US"/>
        </w:rPr>
        <w:t>al</w:t>
      </w:r>
      <w:r w:rsidRPr="00085161">
        <w:rPr>
          <w:rFonts w:cs="Arial"/>
          <w:spacing w:val="-1"/>
          <w:sz w:val="22"/>
          <w:lang w:val="en-US"/>
        </w:rPr>
        <w:t xml:space="preserve"> </w:t>
      </w:r>
      <w:r w:rsidRPr="00085161">
        <w:rPr>
          <w:rFonts w:cs="Arial"/>
          <w:spacing w:val="1"/>
          <w:sz w:val="22"/>
          <w:lang w:val="en-US"/>
        </w:rPr>
        <w:t>c</w:t>
      </w:r>
      <w:r w:rsidRPr="00085161">
        <w:rPr>
          <w:rFonts w:cs="Arial"/>
          <w:sz w:val="22"/>
          <w:lang w:val="en-US"/>
        </w:rPr>
        <w:t>a</w:t>
      </w:r>
      <w:r w:rsidRPr="00085161">
        <w:rPr>
          <w:rFonts w:cs="Arial"/>
          <w:spacing w:val="-3"/>
          <w:sz w:val="22"/>
          <w:lang w:val="en-US"/>
        </w:rPr>
        <w:t>r</w:t>
      </w:r>
      <w:r w:rsidRPr="00085161">
        <w:rPr>
          <w:rFonts w:cs="Arial"/>
          <w:sz w:val="22"/>
          <w:lang w:val="en-US"/>
        </w:rPr>
        <w:t>e</w:t>
      </w:r>
      <w:r w:rsidRPr="00085161">
        <w:rPr>
          <w:rFonts w:cs="Arial"/>
          <w:spacing w:val="1"/>
          <w:sz w:val="22"/>
          <w:lang w:val="en-US"/>
        </w:rPr>
        <w:t xml:space="preserve"> s</w:t>
      </w:r>
      <w:r w:rsidRPr="00085161">
        <w:rPr>
          <w:rFonts w:cs="Arial"/>
          <w:spacing w:val="-3"/>
          <w:sz w:val="22"/>
          <w:lang w:val="en-US"/>
        </w:rPr>
        <w:t>e</w:t>
      </w:r>
      <w:r w:rsidRPr="00085161">
        <w:rPr>
          <w:rFonts w:cs="Arial"/>
          <w:sz w:val="22"/>
          <w:lang w:val="en-US"/>
        </w:rPr>
        <w:t>r</w:t>
      </w:r>
      <w:r w:rsidRPr="00085161">
        <w:rPr>
          <w:rFonts w:cs="Arial"/>
          <w:spacing w:val="-3"/>
          <w:sz w:val="22"/>
          <w:lang w:val="en-US"/>
        </w:rPr>
        <w:t>v</w:t>
      </w:r>
      <w:r w:rsidRPr="00085161">
        <w:rPr>
          <w:rFonts w:cs="Arial"/>
          <w:sz w:val="22"/>
          <w:lang w:val="en-US"/>
        </w:rPr>
        <w:t>i</w:t>
      </w:r>
      <w:r w:rsidRPr="00085161">
        <w:rPr>
          <w:rFonts w:cs="Arial"/>
          <w:spacing w:val="1"/>
          <w:sz w:val="22"/>
          <w:lang w:val="en-US"/>
        </w:rPr>
        <w:t>c</w:t>
      </w:r>
      <w:r w:rsidRPr="00085161">
        <w:rPr>
          <w:rFonts w:cs="Arial"/>
          <w:sz w:val="22"/>
          <w:lang w:val="en-US"/>
        </w:rPr>
        <w:t xml:space="preserve">es. </w:t>
      </w:r>
      <w:r w:rsidR="0031456C" w:rsidRPr="00085161">
        <w:rPr>
          <w:rFonts w:cs="Arial"/>
          <w:sz w:val="22"/>
          <w:lang w:val="en-US"/>
        </w:rPr>
        <w:t>Si</w:t>
      </w:r>
      <w:r w:rsidR="0031456C" w:rsidRPr="00085161">
        <w:rPr>
          <w:rFonts w:cs="Arial"/>
          <w:spacing w:val="-1"/>
          <w:sz w:val="22"/>
          <w:lang w:val="en-US"/>
        </w:rPr>
        <w:t>m</w:t>
      </w:r>
      <w:r w:rsidR="0031456C" w:rsidRPr="00085161">
        <w:rPr>
          <w:rFonts w:cs="Arial"/>
          <w:sz w:val="22"/>
          <w:lang w:val="en-US"/>
        </w:rPr>
        <w:t>ilarly,</w:t>
      </w:r>
      <w:r w:rsidRPr="00085161">
        <w:rPr>
          <w:rFonts w:cs="Arial"/>
          <w:spacing w:val="-2"/>
          <w:sz w:val="22"/>
          <w:lang w:val="en-US"/>
        </w:rPr>
        <w:t xml:space="preserve"> an adult</w:t>
      </w:r>
      <w:r w:rsidRPr="00085161">
        <w:rPr>
          <w:rFonts w:cs="Arial"/>
          <w:sz w:val="22"/>
          <w:lang w:val="en-US"/>
        </w:rPr>
        <w:t xml:space="preserve"> </w:t>
      </w:r>
      <w:r w:rsidRPr="00085161">
        <w:rPr>
          <w:rFonts w:cs="Arial"/>
          <w:spacing w:val="-1"/>
          <w:sz w:val="22"/>
          <w:lang w:val="en-US"/>
        </w:rPr>
        <w:t>m</w:t>
      </w:r>
      <w:r w:rsidRPr="00085161">
        <w:rPr>
          <w:rFonts w:cs="Arial"/>
          <w:sz w:val="22"/>
          <w:lang w:val="en-US"/>
        </w:rPr>
        <w:t>ay</w:t>
      </w:r>
      <w:r w:rsidRPr="00085161">
        <w:rPr>
          <w:rFonts w:cs="Arial"/>
          <w:spacing w:val="-3"/>
          <w:sz w:val="22"/>
          <w:lang w:val="en-US"/>
        </w:rPr>
        <w:t xml:space="preserve"> </w:t>
      </w:r>
      <w:r w:rsidRPr="00085161">
        <w:rPr>
          <w:rFonts w:cs="Arial"/>
          <w:sz w:val="22"/>
          <w:lang w:val="en-US"/>
        </w:rPr>
        <w:t>ha</w:t>
      </w:r>
      <w:r w:rsidRPr="00085161">
        <w:rPr>
          <w:rFonts w:cs="Arial"/>
          <w:spacing w:val="-4"/>
          <w:sz w:val="22"/>
          <w:lang w:val="en-US"/>
        </w:rPr>
        <w:t>v</w:t>
      </w:r>
      <w:r w:rsidRPr="00085161">
        <w:rPr>
          <w:rFonts w:cs="Arial"/>
          <w:sz w:val="22"/>
          <w:lang w:val="en-US"/>
        </w:rPr>
        <w:t>e</w:t>
      </w:r>
      <w:r w:rsidRPr="00085161">
        <w:rPr>
          <w:rFonts w:cs="Arial"/>
          <w:spacing w:val="1"/>
          <w:sz w:val="22"/>
          <w:lang w:val="en-US"/>
        </w:rPr>
        <w:t xml:space="preserve"> t</w:t>
      </w:r>
      <w:r w:rsidRPr="00085161">
        <w:rPr>
          <w:rFonts w:cs="Arial"/>
          <w:sz w:val="22"/>
          <w:lang w:val="en-US"/>
        </w:rPr>
        <w:t>e</w:t>
      </w:r>
      <w:r w:rsidRPr="00085161">
        <w:rPr>
          <w:rFonts w:cs="Arial"/>
          <w:spacing w:val="-1"/>
          <w:sz w:val="22"/>
          <w:lang w:val="en-US"/>
        </w:rPr>
        <w:t>m</w:t>
      </w:r>
      <w:r w:rsidRPr="00085161">
        <w:rPr>
          <w:rFonts w:cs="Arial"/>
          <w:sz w:val="22"/>
          <w:lang w:val="en-US"/>
        </w:rPr>
        <w:t>porary</w:t>
      </w:r>
      <w:r w:rsidRPr="00085161">
        <w:rPr>
          <w:rFonts w:cs="Arial"/>
          <w:spacing w:val="-3"/>
          <w:sz w:val="22"/>
          <w:lang w:val="en-US"/>
        </w:rPr>
        <w:t xml:space="preserve"> </w:t>
      </w:r>
      <w:r w:rsidRPr="00085161">
        <w:rPr>
          <w:rFonts w:cs="Arial"/>
          <w:sz w:val="22"/>
          <w:lang w:val="en-US"/>
        </w:rPr>
        <w:t>a</w:t>
      </w:r>
      <w:r w:rsidRPr="00085161">
        <w:rPr>
          <w:rFonts w:cs="Arial"/>
          <w:spacing w:val="1"/>
          <w:sz w:val="22"/>
          <w:lang w:val="en-US"/>
        </w:rPr>
        <w:t>cc</w:t>
      </w:r>
      <w:r w:rsidRPr="00085161">
        <w:rPr>
          <w:rFonts w:cs="Arial"/>
          <w:spacing w:val="-3"/>
          <w:sz w:val="22"/>
          <w:lang w:val="en-US"/>
        </w:rPr>
        <w:t>e</w:t>
      </w:r>
      <w:r w:rsidRPr="00085161">
        <w:rPr>
          <w:rFonts w:cs="Arial"/>
          <w:spacing w:val="1"/>
          <w:sz w:val="22"/>
          <w:lang w:val="en-US"/>
        </w:rPr>
        <w:t>s</w:t>
      </w:r>
      <w:r w:rsidRPr="00085161">
        <w:rPr>
          <w:rFonts w:cs="Arial"/>
          <w:sz w:val="22"/>
          <w:lang w:val="en-US"/>
        </w:rPr>
        <w:t xml:space="preserve">s </w:t>
      </w:r>
      <w:r w:rsidRPr="00085161">
        <w:rPr>
          <w:rFonts w:cs="Arial"/>
          <w:spacing w:val="-1"/>
          <w:sz w:val="22"/>
          <w:lang w:val="en-US"/>
        </w:rPr>
        <w:t>t</w:t>
      </w:r>
      <w:r w:rsidRPr="00085161">
        <w:rPr>
          <w:rFonts w:cs="Arial"/>
          <w:sz w:val="22"/>
          <w:lang w:val="en-US"/>
        </w:rPr>
        <w:t>o</w:t>
      </w:r>
      <w:r w:rsidRPr="00085161">
        <w:rPr>
          <w:rFonts w:cs="Arial"/>
          <w:spacing w:val="1"/>
          <w:sz w:val="22"/>
          <w:lang w:val="en-US"/>
        </w:rPr>
        <w:t xml:space="preserve"> </w:t>
      </w:r>
      <w:r w:rsidRPr="00085161">
        <w:rPr>
          <w:rFonts w:cs="Arial"/>
          <w:sz w:val="22"/>
          <w:lang w:val="en-US"/>
        </w:rPr>
        <w:t>di</w:t>
      </w:r>
      <w:r w:rsidRPr="00085161">
        <w:rPr>
          <w:rFonts w:cs="Arial"/>
          <w:spacing w:val="-2"/>
          <w:sz w:val="22"/>
          <w:lang w:val="en-US"/>
        </w:rPr>
        <w:t>r</w:t>
      </w:r>
      <w:r w:rsidRPr="00085161">
        <w:rPr>
          <w:rFonts w:cs="Arial"/>
          <w:sz w:val="22"/>
          <w:lang w:val="en-US"/>
        </w:rPr>
        <w:t>e</w:t>
      </w:r>
      <w:r w:rsidRPr="00085161">
        <w:rPr>
          <w:rFonts w:cs="Arial"/>
          <w:spacing w:val="-1"/>
          <w:sz w:val="22"/>
          <w:lang w:val="en-US"/>
        </w:rPr>
        <w:t>c</w:t>
      </w:r>
      <w:r w:rsidRPr="00085161">
        <w:rPr>
          <w:rFonts w:cs="Arial"/>
          <w:sz w:val="22"/>
          <w:lang w:val="en-US"/>
        </w:rPr>
        <w:t>t pa</w:t>
      </w:r>
      <w:r w:rsidRPr="00085161">
        <w:rPr>
          <w:rFonts w:cs="Arial"/>
          <w:spacing w:val="-4"/>
          <w:sz w:val="22"/>
          <w:lang w:val="en-US"/>
        </w:rPr>
        <w:t>y</w:t>
      </w:r>
      <w:r w:rsidRPr="00085161">
        <w:rPr>
          <w:rFonts w:cs="Arial"/>
          <w:spacing w:val="-1"/>
          <w:sz w:val="22"/>
          <w:lang w:val="en-US"/>
        </w:rPr>
        <w:t>m</w:t>
      </w:r>
      <w:r w:rsidRPr="00085161">
        <w:rPr>
          <w:rFonts w:cs="Arial"/>
          <w:sz w:val="22"/>
          <w:lang w:val="en-US"/>
        </w:rPr>
        <w:t>en</w:t>
      </w:r>
      <w:r w:rsidRPr="00085161">
        <w:rPr>
          <w:rFonts w:cs="Arial"/>
          <w:spacing w:val="1"/>
          <w:sz w:val="22"/>
          <w:lang w:val="en-US"/>
        </w:rPr>
        <w:t>t</w:t>
      </w:r>
      <w:r w:rsidRPr="00085161">
        <w:rPr>
          <w:rFonts w:cs="Arial"/>
          <w:sz w:val="22"/>
          <w:lang w:val="en-US"/>
        </w:rPr>
        <w:t>s</w:t>
      </w:r>
      <w:r w:rsidRPr="00085161">
        <w:rPr>
          <w:rFonts w:cs="Arial"/>
          <w:spacing w:val="2"/>
          <w:sz w:val="22"/>
          <w:lang w:val="en-US"/>
        </w:rPr>
        <w:t xml:space="preserve"> </w:t>
      </w:r>
      <w:r w:rsidRPr="00085161">
        <w:rPr>
          <w:rFonts w:cs="Arial"/>
          <w:spacing w:val="1"/>
          <w:sz w:val="22"/>
          <w:lang w:val="en-US"/>
        </w:rPr>
        <w:t>t</w:t>
      </w:r>
      <w:r w:rsidRPr="00085161">
        <w:rPr>
          <w:rFonts w:cs="Arial"/>
          <w:sz w:val="22"/>
          <w:lang w:val="en-US"/>
        </w:rPr>
        <w:t>o</w:t>
      </w:r>
      <w:r w:rsidRPr="00085161">
        <w:rPr>
          <w:rFonts w:cs="Arial"/>
          <w:spacing w:val="-3"/>
          <w:sz w:val="22"/>
          <w:lang w:val="en-US"/>
        </w:rPr>
        <w:t xml:space="preserve"> </w:t>
      </w:r>
      <w:r w:rsidRPr="00085161">
        <w:rPr>
          <w:rFonts w:cs="Arial"/>
          <w:spacing w:val="1"/>
          <w:sz w:val="22"/>
          <w:lang w:val="en-US"/>
        </w:rPr>
        <w:t>t</w:t>
      </w:r>
      <w:r w:rsidRPr="00085161">
        <w:rPr>
          <w:rFonts w:cs="Arial"/>
          <w:sz w:val="22"/>
          <w:lang w:val="en-US"/>
        </w:rPr>
        <w:t>ry indep</w:t>
      </w:r>
      <w:r w:rsidRPr="00085161">
        <w:rPr>
          <w:rFonts w:cs="Arial"/>
          <w:spacing w:val="-1"/>
          <w:sz w:val="22"/>
          <w:lang w:val="en-US"/>
        </w:rPr>
        <w:t>e</w:t>
      </w:r>
      <w:r w:rsidRPr="00085161">
        <w:rPr>
          <w:rFonts w:cs="Arial"/>
          <w:sz w:val="22"/>
          <w:lang w:val="en-US"/>
        </w:rPr>
        <w:t>ndent li</w:t>
      </w:r>
      <w:r w:rsidRPr="00085161">
        <w:rPr>
          <w:rFonts w:cs="Arial"/>
          <w:spacing w:val="-4"/>
          <w:sz w:val="22"/>
          <w:lang w:val="en-US"/>
        </w:rPr>
        <w:t>v</w:t>
      </w:r>
      <w:r w:rsidRPr="00085161">
        <w:rPr>
          <w:rFonts w:cs="Arial"/>
          <w:sz w:val="22"/>
          <w:lang w:val="en-US"/>
        </w:rPr>
        <w:t>ing.</w:t>
      </w:r>
    </w:p>
    <w:p w14:paraId="48597A4A" w14:textId="77777777" w:rsidR="00845F80" w:rsidRPr="00085161" w:rsidRDefault="00845F80" w:rsidP="0093236F">
      <w:pPr>
        <w:widowControl w:val="0"/>
        <w:autoSpaceDE w:val="0"/>
        <w:autoSpaceDN w:val="0"/>
        <w:adjustRightInd w:val="0"/>
        <w:ind w:right="124"/>
        <w:jc w:val="both"/>
        <w:rPr>
          <w:rFonts w:cs="Arial"/>
          <w:sz w:val="22"/>
          <w:lang w:val="en-US"/>
        </w:rPr>
      </w:pPr>
      <w:r w:rsidRPr="00085161">
        <w:rPr>
          <w:rFonts w:cs="Arial"/>
          <w:sz w:val="22"/>
          <w:lang w:val="en-US"/>
        </w:rPr>
        <w:t>CHC rules are similar.</w:t>
      </w:r>
    </w:p>
    <w:p w14:paraId="2BB5402D" w14:textId="77777777" w:rsidR="0093236F" w:rsidRPr="00A61274" w:rsidRDefault="0093236F" w:rsidP="005F7E15">
      <w:pPr>
        <w:pStyle w:val="Heading3"/>
        <w:rPr>
          <w:color w:val="auto"/>
          <w:lang w:val="en-US"/>
        </w:rPr>
      </w:pPr>
      <w:bookmarkStart w:id="63" w:name="_Toc169091948"/>
      <w:r w:rsidRPr="00085161">
        <w:rPr>
          <w:color w:val="auto"/>
          <w:lang w:val="en-US"/>
        </w:rPr>
        <w:t>4.</w:t>
      </w:r>
      <w:r w:rsidR="005F7E15" w:rsidRPr="00085161">
        <w:rPr>
          <w:color w:val="auto"/>
          <w:lang w:val="en-US"/>
        </w:rPr>
        <w:t>5</w:t>
      </w:r>
      <w:r w:rsidRPr="00085161">
        <w:rPr>
          <w:color w:val="auto"/>
          <w:lang w:val="en-US"/>
        </w:rPr>
        <w:t xml:space="preserve">.2 Using direct payments for care and support </w:t>
      </w:r>
      <w:r w:rsidRPr="00A61274">
        <w:rPr>
          <w:color w:val="auto"/>
          <w:lang w:val="en-US"/>
        </w:rPr>
        <w:t xml:space="preserve">provided by the </w:t>
      </w:r>
      <w:r w:rsidR="00321228" w:rsidRPr="00A61274">
        <w:rPr>
          <w:color w:val="auto"/>
          <w:lang w:val="en-US"/>
        </w:rPr>
        <w:t>Council/ ICB</w:t>
      </w:r>
      <w:bookmarkEnd w:id="63"/>
    </w:p>
    <w:p w14:paraId="636BC946" w14:textId="77777777" w:rsidR="0093236F" w:rsidRPr="00A61274" w:rsidRDefault="0093236F" w:rsidP="0093236F">
      <w:pPr>
        <w:widowControl w:val="0"/>
        <w:autoSpaceDE w:val="0"/>
        <w:autoSpaceDN w:val="0"/>
        <w:adjustRightInd w:val="0"/>
        <w:ind w:right="62"/>
        <w:jc w:val="both"/>
        <w:rPr>
          <w:rFonts w:cs="Arial"/>
          <w:sz w:val="22"/>
          <w:lang w:val="en-US"/>
        </w:rPr>
      </w:pPr>
      <w:r w:rsidRPr="00A61274">
        <w:rPr>
          <w:rFonts w:cs="Arial"/>
          <w:spacing w:val="-1"/>
          <w:sz w:val="22"/>
          <w:lang w:val="en-US"/>
        </w:rPr>
        <w:t>D</w:t>
      </w:r>
      <w:r w:rsidRPr="00A61274">
        <w:rPr>
          <w:rFonts w:cs="Arial"/>
          <w:sz w:val="22"/>
          <w:lang w:val="en-US"/>
        </w:rPr>
        <w:t>ir</w:t>
      </w:r>
      <w:r w:rsidRPr="00A61274">
        <w:rPr>
          <w:rFonts w:cs="Arial"/>
          <w:spacing w:val="-3"/>
          <w:sz w:val="22"/>
          <w:lang w:val="en-US"/>
        </w:rPr>
        <w:t>e</w:t>
      </w:r>
      <w:r w:rsidRPr="00A61274">
        <w:rPr>
          <w:rFonts w:cs="Arial"/>
          <w:spacing w:val="-1"/>
          <w:sz w:val="22"/>
          <w:lang w:val="en-US"/>
        </w:rPr>
        <w:t>c</w:t>
      </w:r>
      <w:r w:rsidRPr="00A61274">
        <w:rPr>
          <w:rFonts w:cs="Arial"/>
          <w:sz w:val="22"/>
          <w:lang w:val="en-US"/>
        </w:rPr>
        <w:t>t</w:t>
      </w:r>
      <w:r w:rsidRPr="00A61274">
        <w:rPr>
          <w:rFonts w:cs="Arial"/>
          <w:spacing w:val="2"/>
          <w:sz w:val="22"/>
          <w:lang w:val="en-US"/>
        </w:rPr>
        <w:t xml:space="preserve"> </w:t>
      </w:r>
      <w:r w:rsidRPr="00A61274">
        <w:rPr>
          <w:rFonts w:cs="Arial"/>
          <w:sz w:val="22"/>
          <w:lang w:val="en-US"/>
        </w:rPr>
        <w:t>pa</w:t>
      </w:r>
      <w:r w:rsidRPr="00A61274">
        <w:rPr>
          <w:rFonts w:cs="Arial"/>
          <w:spacing w:val="-4"/>
          <w:sz w:val="22"/>
          <w:lang w:val="en-US"/>
        </w:rPr>
        <w:t>y</w:t>
      </w:r>
      <w:r w:rsidRPr="00A61274">
        <w:rPr>
          <w:rFonts w:cs="Arial"/>
          <w:spacing w:val="-1"/>
          <w:sz w:val="22"/>
          <w:lang w:val="en-US"/>
        </w:rPr>
        <w:t>m</w:t>
      </w:r>
      <w:r w:rsidRPr="00A61274">
        <w:rPr>
          <w:rFonts w:cs="Arial"/>
          <w:sz w:val="22"/>
          <w:lang w:val="en-US"/>
        </w:rPr>
        <w:t>en</w:t>
      </w:r>
      <w:r w:rsidRPr="00A61274">
        <w:rPr>
          <w:rFonts w:cs="Arial"/>
          <w:spacing w:val="4"/>
          <w:sz w:val="22"/>
          <w:lang w:val="en-US"/>
        </w:rPr>
        <w:t>t</w:t>
      </w:r>
      <w:r w:rsidRPr="00A61274">
        <w:rPr>
          <w:rFonts w:cs="Arial"/>
          <w:sz w:val="22"/>
          <w:lang w:val="en-US"/>
        </w:rPr>
        <w:t>s</w:t>
      </w:r>
      <w:r w:rsidRPr="00A61274">
        <w:rPr>
          <w:rFonts w:cs="Arial"/>
          <w:spacing w:val="-2"/>
          <w:sz w:val="22"/>
          <w:lang w:val="en-US"/>
        </w:rPr>
        <w:t xml:space="preserve"> cannot be used</w:t>
      </w:r>
      <w:r w:rsidRPr="00A61274">
        <w:rPr>
          <w:rFonts w:cs="Arial"/>
          <w:sz w:val="22"/>
          <w:lang w:val="en-US"/>
        </w:rPr>
        <w:t xml:space="preserve"> </w:t>
      </w:r>
      <w:r w:rsidRPr="00A61274">
        <w:rPr>
          <w:rFonts w:cs="Arial"/>
          <w:spacing w:val="1"/>
          <w:sz w:val="22"/>
          <w:lang w:val="en-US"/>
        </w:rPr>
        <w:t>t</w:t>
      </w:r>
      <w:r w:rsidRPr="00A61274">
        <w:rPr>
          <w:rFonts w:cs="Arial"/>
          <w:sz w:val="22"/>
          <w:lang w:val="en-US"/>
        </w:rPr>
        <w:t>o</w:t>
      </w:r>
      <w:r w:rsidRPr="00A61274">
        <w:rPr>
          <w:rFonts w:cs="Arial"/>
          <w:spacing w:val="-1"/>
          <w:sz w:val="22"/>
          <w:lang w:val="en-US"/>
        </w:rPr>
        <w:t xml:space="preserve"> </w:t>
      </w:r>
      <w:r w:rsidRPr="00A61274">
        <w:rPr>
          <w:rFonts w:cs="Arial"/>
          <w:sz w:val="22"/>
          <w:lang w:val="en-US"/>
        </w:rPr>
        <w:t>pay</w:t>
      </w:r>
      <w:r w:rsidRPr="00A61274">
        <w:rPr>
          <w:rFonts w:cs="Arial"/>
          <w:spacing w:val="-3"/>
          <w:sz w:val="22"/>
          <w:lang w:val="en-US"/>
        </w:rPr>
        <w:t xml:space="preserve"> </w:t>
      </w:r>
      <w:r w:rsidRPr="00A61274">
        <w:rPr>
          <w:rFonts w:cs="Arial"/>
          <w:spacing w:val="1"/>
          <w:sz w:val="22"/>
          <w:lang w:val="en-US"/>
        </w:rPr>
        <w:t>f</w:t>
      </w:r>
      <w:r w:rsidRPr="00A61274">
        <w:rPr>
          <w:rFonts w:cs="Arial"/>
          <w:sz w:val="22"/>
          <w:lang w:val="en-US"/>
        </w:rPr>
        <w:t>or</w:t>
      </w:r>
      <w:r w:rsidRPr="00A61274">
        <w:rPr>
          <w:rFonts w:cs="Arial"/>
          <w:spacing w:val="-3"/>
          <w:sz w:val="22"/>
          <w:lang w:val="en-US"/>
        </w:rPr>
        <w:t xml:space="preserve"> </w:t>
      </w:r>
      <w:r w:rsidRPr="00A61274">
        <w:rPr>
          <w:rFonts w:cs="Arial"/>
          <w:spacing w:val="1"/>
          <w:sz w:val="22"/>
          <w:lang w:val="en-US"/>
        </w:rPr>
        <w:t>c</w:t>
      </w:r>
      <w:r w:rsidRPr="00A61274">
        <w:rPr>
          <w:rFonts w:cs="Arial"/>
          <w:sz w:val="22"/>
          <w:lang w:val="en-US"/>
        </w:rPr>
        <w:t>are</w:t>
      </w:r>
      <w:r w:rsidRPr="00A61274">
        <w:rPr>
          <w:rFonts w:cs="Arial"/>
          <w:spacing w:val="-1"/>
          <w:sz w:val="22"/>
          <w:lang w:val="en-US"/>
        </w:rPr>
        <w:t xml:space="preserve"> </w:t>
      </w:r>
      <w:r w:rsidRPr="00A61274">
        <w:rPr>
          <w:rFonts w:cs="Arial"/>
          <w:sz w:val="22"/>
          <w:lang w:val="en-US"/>
        </w:rPr>
        <w:t>and</w:t>
      </w:r>
      <w:r w:rsidRPr="00A61274">
        <w:rPr>
          <w:rFonts w:cs="Arial"/>
          <w:spacing w:val="-2"/>
          <w:sz w:val="22"/>
          <w:lang w:val="en-US"/>
        </w:rPr>
        <w:t xml:space="preserve"> </w:t>
      </w:r>
      <w:r w:rsidRPr="00A61274">
        <w:rPr>
          <w:rFonts w:cs="Arial"/>
          <w:spacing w:val="1"/>
          <w:sz w:val="22"/>
          <w:lang w:val="en-US"/>
        </w:rPr>
        <w:t>s</w:t>
      </w:r>
      <w:r w:rsidRPr="00A61274">
        <w:rPr>
          <w:rFonts w:cs="Arial"/>
          <w:sz w:val="22"/>
          <w:lang w:val="en-US"/>
        </w:rPr>
        <w:t>u</w:t>
      </w:r>
      <w:r w:rsidRPr="00A61274">
        <w:rPr>
          <w:rFonts w:cs="Arial"/>
          <w:spacing w:val="-3"/>
          <w:sz w:val="22"/>
          <w:lang w:val="en-US"/>
        </w:rPr>
        <w:t>p</w:t>
      </w:r>
      <w:r w:rsidRPr="00A61274">
        <w:rPr>
          <w:rFonts w:cs="Arial"/>
          <w:sz w:val="22"/>
          <w:lang w:val="en-US"/>
        </w:rPr>
        <w:t>p</w:t>
      </w:r>
      <w:r w:rsidRPr="00A61274">
        <w:rPr>
          <w:rFonts w:cs="Arial"/>
          <w:spacing w:val="-3"/>
          <w:sz w:val="22"/>
          <w:lang w:val="en-US"/>
        </w:rPr>
        <w:t>o</w:t>
      </w:r>
      <w:r w:rsidRPr="00A61274">
        <w:rPr>
          <w:rFonts w:cs="Arial"/>
          <w:sz w:val="22"/>
          <w:lang w:val="en-US"/>
        </w:rPr>
        <w:t>rt</w:t>
      </w:r>
      <w:r w:rsidRPr="00A61274">
        <w:rPr>
          <w:rFonts w:cs="Arial"/>
          <w:spacing w:val="2"/>
          <w:sz w:val="22"/>
          <w:lang w:val="en-US"/>
        </w:rPr>
        <w:t xml:space="preserve"> </w:t>
      </w:r>
      <w:r w:rsidRPr="00A61274">
        <w:rPr>
          <w:rFonts w:cs="Arial"/>
          <w:spacing w:val="-3"/>
          <w:sz w:val="22"/>
          <w:lang w:val="en-US"/>
        </w:rPr>
        <w:t>p</w:t>
      </w:r>
      <w:r w:rsidRPr="00A61274">
        <w:rPr>
          <w:rFonts w:cs="Arial"/>
          <w:sz w:val="22"/>
          <w:lang w:val="en-US"/>
        </w:rPr>
        <w:t>ro</w:t>
      </w:r>
      <w:r w:rsidRPr="00A61274">
        <w:rPr>
          <w:rFonts w:cs="Arial"/>
          <w:spacing w:val="-4"/>
          <w:sz w:val="22"/>
          <w:lang w:val="en-US"/>
        </w:rPr>
        <w:t>v</w:t>
      </w:r>
      <w:r w:rsidRPr="00A61274">
        <w:rPr>
          <w:rFonts w:cs="Arial"/>
          <w:sz w:val="22"/>
          <w:lang w:val="en-US"/>
        </w:rPr>
        <w:t>ided by</w:t>
      </w:r>
      <w:r w:rsidRPr="00A61274">
        <w:rPr>
          <w:rFonts w:cs="Arial"/>
          <w:spacing w:val="-2"/>
          <w:sz w:val="22"/>
          <w:lang w:val="en-US"/>
        </w:rPr>
        <w:t xml:space="preserve"> </w:t>
      </w: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C</w:t>
      </w:r>
      <w:r w:rsidRPr="00A61274">
        <w:rPr>
          <w:rFonts w:cs="Arial"/>
          <w:sz w:val="22"/>
          <w:lang w:val="en-US"/>
        </w:rPr>
        <w:t>ounc</w:t>
      </w:r>
      <w:r w:rsidRPr="00A61274">
        <w:rPr>
          <w:rFonts w:cs="Arial"/>
          <w:spacing w:val="1"/>
          <w:sz w:val="22"/>
          <w:lang w:val="en-US"/>
        </w:rPr>
        <w:t>i</w:t>
      </w:r>
      <w:r w:rsidRPr="00A61274">
        <w:rPr>
          <w:rFonts w:cs="Arial"/>
          <w:spacing w:val="-2"/>
          <w:sz w:val="22"/>
          <w:lang w:val="en-US"/>
        </w:rPr>
        <w:t>l</w:t>
      </w:r>
      <w:r w:rsidRPr="00A61274">
        <w:rPr>
          <w:rFonts w:cs="Arial"/>
          <w:sz w:val="22"/>
          <w:lang w:val="en-US"/>
        </w:rPr>
        <w:t xml:space="preserve">/ </w:t>
      </w:r>
      <w:r w:rsidR="00321228" w:rsidRPr="00A61274">
        <w:rPr>
          <w:rFonts w:cs="Arial"/>
          <w:sz w:val="22"/>
          <w:lang w:val="en-US"/>
        </w:rPr>
        <w:t>ICB</w:t>
      </w:r>
      <w:r w:rsidRPr="00A61274">
        <w:rPr>
          <w:rFonts w:cs="Arial"/>
          <w:sz w:val="22"/>
          <w:lang w:val="en-US"/>
        </w:rPr>
        <w:t xml:space="preserve">. </w:t>
      </w:r>
      <w:r w:rsidRPr="00A61274">
        <w:rPr>
          <w:rFonts w:cs="Arial"/>
          <w:spacing w:val="-1"/>
          <w:sz w:val="22"/>
          <w:lang w:val="en-US"/>
        </w:rPr>
        <w:t>T</w:t>
      </w:r>
      <w:r w:rsidRPr="00A61274">
        <w:rPr>
          <w:rFonts w:cs="Arial"/>
          <w:sz w:val="22"/>
          <w:lang w:val="en-US"/>
        </w:rPr>
        <w:t>here</w:t>
      </w:r>
      <w:r w:rsidRPr="00A61274">
        <w:rPr>
          <w:rFonts w:cs="Arial"/>
          <w:spacing w:val="1"/>
          <w:sz w:val="22"/>
          <w:lang w:val="en-US"/>
        </w:rPr>
        <w:t xml:space="preserve"> </w:t>
      </w:r>
      <w:r w:rsidRPr="00A61274">
        <w:rPr>
          <w:rFonts w:cs="Arial"/>
          <w:spacing w:val="-1"/>
          <w:sz w:val="22"/>
          <w:lang w:val="en-US"/>
        </w:rPr>
        <w:t>m</w:t>
      </w:r>
      <w:r w:rsidRPr="00A61274">
        <w:rPr>
          <w:rFonts w:cs="Arial"/>
          <w:sz w:val="22"/>
          <w:lang w:val="en-US"/>
        </w:rPr>
        <w:t>ay</w:t>
      </w:r>
      <w:r w:rsidRPr="00A61274">
        <w:rPr>
          <w:rFonts w:cs="Arial"/>
          <w:spacing w:val="-3"/>
          <w:sz w:val="22"/>
          <w:lang w:val="en-US"/>
        </w:rPr>
        <w:t xml:space="preserve"> </w:t>
      </w:r>
      <w:r w:rsidRPr="00A61274">
        <w:rPr>
          <w:rFonts w:cs="Arial"/>
          <w:sz w:val="22"/>
          <w:lang w:val="en-US"/>
        </w:rPr>
        <w:t>be</w:t>
      </w:r>
      <w:r w:rsidRPr="00A61274">
        <w:rPr>
          <w:rFonts w:cs="Arial"/>
          <w:spacing w:val="1"/>
          <w:sz w:val="22"/>
          <w:lang w:val="en-US"/>
        </w:rPr>
        <w:t xml:space="preserve"> </w:t>
      </w:r>
      <w:r w:rsidRPr="00A61274">
        <w:rPr>
          <w:rFonts w:cs="Arial"/>
          <w:spacing w:val="-1"/>
          <w:sz w:val="22"/>
          <w:lang w:val="en-US"/>
        </w:rPr>
        <w:t>c</w:t>
      </w:r>
      <w:r w:rsidRPr="00A61274">
        <w:rPr>
          <w:rFonts w:cs="Arial"/>
          <w:sz w:val="22"/>
          <w:lang w:val="en-US"/>
        </w:rPr>
        <w:t>a</w:t>
      </w:r>
      <w:r w:rsidRPr="00A61274">
        <w:rPr>
          <w:rFonts w:cs="Arial"/>
          <w:spacing w:val="1"/>
          <w:sz w:val="22"/>
          <w:lang w:val="en-US"/>
        </w:rPr>
        <w:t>s</w:t>
      </w:r>
      <w:r w:rsidRPr="00A61274">
        <w:rPr>
          <w:rFonts w:cs="Arial"/>
          <w:spacing w:val="-3"/>
          <w:sz w:val="22"/>
          <w:lang w:val="en-US"/>
        </w:rPr>
        <w:t>e</w:t>
      </w:r>
      <w:r w:rsidRPr="00A61274">
        <w:rPr>
          <w:rFonts w:cs="Arial"/>
          <w:sz w:val="22"/>
          <w:lang w:val="en-US"/>
        </w:rPr>
        <w:t>s</w:t>
      </w:r>
      <w:r w:rsidRPr="00A61274">
        <w:rPr>
          <w:rFonts w:cs="Arial"/>
          <w:spacing w:val="2"/>
          <w:sz w:val="22"/>
          <w:lang w:val="en-US"/>
        </w:rPr>
        <w:t xml:space="preserve"> </w:t>
      </w:r>
      <w:r w:rsidRPr="00A61274">
        <w:rPr>
          <w:rFonts w:cs="Arial"/>
          <w:sz w:val="22"/>
          <w:lang w:val="en-US"/>
        </w:rPr>
        <w:t>ho</w:t>
      </w:r>
      <w:r w:rsidRPr="00A61274">
        <w:rPr>
          <w:rFonts w:cs="Arial"/>
          <w:spacing w:val="-4"/>
          <w:sz w:val="22"/>
          <w:lang w:val="en-US"/>
        </w:rPr>
        <w:t>w</w:t>
      </w:r>
      <w:r w:rsidRPr="00A61274">
        <w:rPr>
          <w:rFonts w:cs="Arial"/>
          <w:sz w:val="22"/>
          <w:lang w:val="en-US"/>
        </w:rPr>
        <w:t>e</w:t>
      </w:r>
      <w:r w:rsidRPr="00A61274">
        <w:rPr>
          <w:rFonts w:cs="Arial"/>
          <w:spacing w:val="-4"/>
          <w:sz w:val="22"/>
          <w:lang w:val="en-US"/>
        </w:rPr>
        <w:t>v</w:t>
      </w:r>
      <w:r w:rsidRPr="00A61274">
        <w:rPr>
          <w:rFonts w:cs="Arial"/>
          <w:sz w:val="22"/>
          <w:lang w:val="en-US"/>
        </w:rPr>
        <w:t>er,</w:t>
      </w:r>
      <w:r w:rsidRPr="00A61274">
        <w:rPr>
          <w:rFonts w:cs="Arial"/>
          <w:spacing w:val="2"/>
          <w:sz w:val="22"/>
          <w:lang w:val="en-US"/>
        </w:rPr>
        <w:t xml:space="preserve"> </w:t>
      </w:r>
      <w:r w:rsidRPr="00A61274">
        <w:rPr>
          <w:rFonts w:cs="Arial"/>
          <w:spacing w:val="-4"/>
          <w:sz w:val="22"/>
          <w:lang w:val="en-US"/>
        </w:rPr>
        <w:t>w</w:t>
      </w:r>
      <w:r w:rsidRPr="00A61274">
        <w:rPr>
          <w:rFonts w:cs="Arial"/>
          <w:sz w:val="22"/>
          <w:lang w:val="en-US"/>
        </w:rPr>
        <w:t>here</w:t>
      </w:r>
      <w:r w:rsidRPr="00A61274">
        <w:rPr>
          <w:rFonts w:cs="Arial"/>
          <w:spacing w:val="1"/>
          <w:sz w:val="22"/>
          <w:lang w:val="en-US"/>
        </w:rPr>
        <w:t xml:space="preserve"> </w:t>
      </w:r>
      <w:r w:rsidRPr="00A61274">
        <w:rPr>
          <w:rFonts w:cs="Arial"/>
          <w:spacing w:val="-1"/>
          <w:sz w:val="22"/>
          <w:lang w:val="en-US"/>
        </w:rPr>
        <w:t xml:space="preserve">an adult </w:t>
      </w:r>
      <w:r w:rsidRPr="00A61274">
        <w:rPr>
          <w:rFonts w:cs="Arial"/>
          <w:spacing w:val="-4"/>
          <w:sz w:val="22"/>
          <w:lang w:val="en-US"/>
        </w:rPr>
        <w:t>w</w:t>
      </w:r>
      <w:r w:rsidRPr="00A61274">
        <w:rPr>
          <w:rFonts w:cs="Arial"/>
          <w:sz w:val="22"/>
          <w:lang w:val="en-US"/>
        </w:rPr>
        <w:t>i</w:t>
      </w:r>
      <w:r w:rsidRPr="00A61274">
        <w:rPr>
          <w:rFonts w:cs="Arial"/>
          <w:spacing w:val="1"/>
          <w:sz w:val="22"/>
          <w:lang w:val="en-US"/>
        </w:rPr>
        <w:t>s</w:t>
      </w:r>
      <w:r w:rsidRPr="00A61274">
        <w:rPr>
          <w:rFonts w:cs="Arial"/>
          <w:sz w:val="22"/>
          <w:lang w:val="en-US"/>
        </w:rPr>
        <w:t xml:space="preserve">hes </w:t>
      </w:r>
      <w:r w:rsidRPr="00A61274">
        <w:rPr>
          <w:rFonts w:cs="Arial"/>
          <w:spacing w:val="1"/>
          <w:sz w:val="22"/>
          <w:lang w:val="en-US"/>
        </w:rPr>
        <w:t>t</w:t>
      </w:r>
      <w:r w:rsidRPr="00A61274">
        <w:rPr>
          <w:rFonts w:cs="Arial"/>
          <w:sz w:val="22"/>
          <w:lang w:val="en-US"/>
        </w:rPr>
        <w:t>o</w:t>
      </w:r>
      <w:r w:rsidRPr="00A61274">
        <w:rPr>
          <w:rFonts w:cs="Arial"/>
          <w:spacing w:val="-1"/>
          <w:sz w:val="22"/>
          <w:lang w:val="en-US"/>
        </w:rPr>
        <w:t xml:space="preserve"> m</w:t>
      </w:r>
      <w:r w:rsidRPr="00A61274">
        <w:rPr>
          <w:rFonts w:cs="Arial"/>
          <w:sz w:val="22"/>
          <w:lang w:val="en-US"/>
        </w:rPr>
        <w:t>a</w:t>
      </w:r>
      <w:r w:rsidRPr="00A61274">
        <w:rPr>
          <w:rFonts w:cs="Arial"/>
          <w:spacing w:val="1"/>
          <w:sz w:val="22"/>
          <w:lang w:val="en-US"/>
        </w:rPr>
        <w:t>k</w:t>
      </w:r>
      <w:r w:rsidRPr="00A61274">
        <w:rPr>
          <w:rFonts w:cs="Arial"/>
          <w:sz w:val="22"/>
          <w:lang w:val="en-US"/>
        </w:rPr>
        <w:t>e a</w:t>
      </w:r>
      <w:r w:rsidRPr="00A61274">
        <w:rPr>
          <w:rFonts w:cs="Arial"/>
          <w:spacing w:val="1"/>
          <w:sz w:val="22"/>
          <w:lang w:val="en-US"/>
        </w:rPr>
        <w:t xml:space="preserve"> </w:t>
      </w:r>
      <w:r w:rsidRPr="00A61274">
        <w:rPr>
          <w:rFonts w:cs="Arial"/>
          <w:sz w:val="22"/>
          <w:lang w:val="en-US"/>
        </w:rPr>
        <w:t>one-</w:t>
      </w:r>
      <w:r w:rsidRPr="00A61274">
        <w:rPr>
          <w:rFonts w:cs="Arial"/>
          <w:spacing w:val="-3"/>
          <w:sz w:val="22"/>
          <w:lang w:val="en-US"/>
        </w:rPr>
        <w:t>o</w:t>
      </w:r>
      <w:r w:rsidRPr="00A61274">
        <w:rPr>
          <w:rFonts w:cs="Arial"/>
          <w:spacing w:val="1"/>
          <w:sz w:val="22"/>
          <w:lang w:val="en-US"/>
        </w:rPr>
        <w:t>f</w:t>
      </w:r>
      <w:r w:rsidRPr="00A61274">
        <w:rPr>
          <w:rFonts w:cs="Arial"/>
          <w:sz w:val="22"/>
          <w:lang w:val="en-US"/>
        </w:rPr>
        <w:t>f pu</w:t>
      </w:r>
      <w:r w:rsidRPr="00A61274">
        <w:rPr>
          <w:rFonts w:cs="Arial"/>
          <w:spacing w:val="-3"/>
          <w:sz w:val="22"/>
          <w:lang w:val="en-US"/>
        </w:rPr>
        <w:t>r</w:t>
      </w:r>
      <w:r w:rsidRPr="00A61274">
        <w:rPr>
          <w:rFonts w:cs="Arial"/>
          <w:spacing w:val="1"/>
          <w:sz w:val="22"/>
          <w:lang w:val="en-US"/>
        </w:rPr>
        <w:t>c</w:t>
      </w:r>
      <w:r w:rsidRPr="00A61274">
        <w:rPr>
          <w:rFonts w:cs="Arial"/>
          <w:sz w:val="22"/>
          <w:lang w:val="en-US"/>
        </w:rPr>
        <w:t>h</w:t>
      </w:r>
      <w:r w:rsidRPr="00A61274">
        <w:rPr>
          <w:rFonts w:cs="Arial"/>
          <w:spacing w:val="-3"/>
          <w:sz w:val="22"/>
          <w:lang w:val="en-US"/>
        </w:rPr>
        <w:t>a</w:t>
      </w:r>
      <w:r w:rsidRPr="00A61274">
        <w:rPr>
          <w:rFonts w:cs="Arial"/>
          <w:spacing w:val="1"/>
          <w:sz w:val="22"/>
          <w:lang w:val="en-US"/>
        </w:rPr>
        <w:t>s</w:t>
      </w:r>
      <w:r w:rsidRPr="00A61274">
        <w:rPr>
          <w:rFonts w:cs="Arial"/>
          <w:sz w:val="22"/>
          <w:lang w:val="en-US"/>
        </w:rPr>
        <w:t>e</w:t>
      </w:r>
      <w:r w:rsidRPr="00A61274">
        <w:rPr>
          <w:rFonts w:cs="Arial"/>
          <w:spacing w:val="-3"/>
          <w:sz w:val="22"/>
          <w:lang w:val="en-US"/>
        </w:rPr>
        <w:t xml:space="preserve"> </w:t>
      </w:r>
      <w:r w:rsidRPr="00A61274">
        <w:rPr>
          <w:rFonts w:cs="Arial"/>
          <w:sz w:val="22"/>
          <w:lang w:val="en-US"/>
        </w:rPr>
        <w:t xml:space="preserve">of </w:t>
      </w:r>
      <w:r w:rsidRPr="00A61274">
        <w:rPr>
          <w:rFonts w:cs="Arial"/>
          <w:spacing w:val="1"/>
          <w:sz w:val="22"/>
          <w:lang w:val="en-US"/>
        </w:rPr>
        <w:t>c</w:t>
      </w:r>
      <w:r w:rsidRPr="00A61274">
        <w:rPr>
          <w:rFonts w:cs="Arial"/>
          <w:sz w:val="22"/>
          <w:lang w:val="en-US"/>
        </w:rPr>
        <w:t>are</w:t>
      </w:r>
      <w:r w:rsidRPr="00A61274">
        <w:rPr>
          <w:rFonts w:cs="Arial"/>
          <w:spacing w:val="-1"/>
          <w:sz w:val="22"/>
          <w:lang w:val="en-US"/>
        </w:rPr>
        <w:t xml:space="preserve"> </w:t>
      </w:r>
      <w:r w:rsidRPr="00A61274">
        <w:rPr>
          <w:rFonts w:cs="Arial"/>
          <w:sz w:val="22"/>
          <w:lang w:val="en-US"/>
        </w:rPr>
        <w:t>or</w:t>
      </w:r>
      <w:r w:rsidRPr="00A61274">
        <w:rPr>
          <w:rFonts w:cs="Arial"/>
          <w:spacing w:val="-1"/>
          <w:sz w:val="22"/>
          <w:lang w:val="en-US"/>
        </w:rPr>
        <w:t xml:space="preserve"> s</w:t>
      </w:r>
      <w:r w:rsidRPr="00A61274">
        <w:rPr>
          <w:rFonts w:cs="Arial"/>
          <w:sz w:val="22"/>
          <w:lang w:val="en-US"/>
        </w:rPr>
        <w:t>uppo</w:t>
      </w:r>
      <w:r w:rsidRPr="00A61274">
        <w:rPr>
          <w:rFonts w:cs="Arial"/>
          <w:spacing w:val="-3"/>
          <w:sz w:val="22"/>
          <w:lang w:val="en-US"/>
        </w:rPr>
        <w:t>r</w:t>
      </w:r>
      <w:r w:rsidRPr="00A61274">
        <w:rPr>
          <w:rFonts w:cs="Arial"/>
          <w:sz w:val="22"/>
          <w:lang w:val="en-US"/>
        </w:rPr>
        <w:t>t</w:t>
      </w:r>
      <w:r w:rsidRPr="00A61274">
        <w:rPr>
          <w:rFonts w:cs="Arial"/>
          <w:spacing w:val="3"/>
          <w:sz w:val="22"/>
          <w:lang w:val="en-US"/>
        </w:rPr>
        <w:t xml:space="preserve"> </w:t>
      </w:r>
      <w:r w:rsidRPr="00A61274">
        <w:rPr>
          <w:rFonts w:cs="Arial"/>
          <w:spacing w:val="1"/>
          <w:sz w:val="22"/>
          <w:lang w:val="en-US"/>
        </w:rPr>
        <w:t>f</w:t>
      </w:r>
      <w:r w:rsidRPr="00A61274">
        <w:rPr>
          <w:rFonts w:cs="Arial"/>
          <w:spacing w:val="-2"/>
          <w:sz w:val="22"/>
          <w:lang w:val="en-US"/>
        </w:rPr>
        <w:t>r</w:t>
      </w:r>
      <w:r w:rsidRPr="00A61274">
        <w:rPr>
          <w:rFonts w:cs="Arial"/>
          <w:sz w:val="22"/>
          <w:lang w:val="en-US"/>
        </w:rPr>
        <w:t xml:space="preserve">om </w:t>
      </w:r>
      <w:r w:rsidRPr="00A61274">
        <w:rPr>
          <w:rFonts w:cs="Arial"/>
          <w:spacing w:val="1"/>
          <w:sz w:val="22"/>
          <w:lang w:val="en-US"/>
        </w:rPr>
        <w:t>t</w:t>
      </w:r>
      <w:r w:rsidRPr="00A61274">
        <w:rPr>
          <w:rFonts w:cs="Arial"/>
          <w:sz w:val="22"/>
          <w:lang w:val="en-US"/>
        </w:rPr>
        <w:t>he</w:t>
      </w:r>
      <w:r w:rsidRPr="00A61274">
        <w:rPr>
          <w:rFonts w:cs="Arial"/>
          <w:spacing w:val="-3"/>
          <w:sz w:val="22"/>
          <w:lang w:val="en-US"/>
        </w:rPr>
        <w:t xml:space="preserve"> </w:t>
      </w:r>
      <w:r w:rsidRPr="00A61274">
        <w:rPr>
          <w:rFonts w:cs="Arial"/>
          <w:spacing w:val="1"/>
          <w:sz w:val="22"/>
          <w:lang w:val="en-US"/>
        </w:rPr>
        <w:t>C</w:t>
      </w:r>
      <w:r w:rsidRPr="00A61274">
        <w:rPr>
          <w:rFonts w:cs="Arial"/>
          <w:sz w:val="22"/>
          <w:lang w:val="en-US"/>
        </w:rPr>
        <w:t>ou</w:t>
      </w:r>
      <w:r w:rsidRPr="00A61274">
        <w:rPr>
          <w:rFonts w:cs="Arial"/>
          <w:spacing w:val="-3"/>
          <w:sz w:val="22"/>
          <w:lang w:val="en-US"/>
        </w:rPr>
        <w:t>n</w:t>
      </w:r>
      <w:r w:rsidRPr="00A61274">
        <w:rPr>
          <w:rFonts w:cs="Arial"/>
          <w:spacing w:val="1"/>
          <w:sz w:val="22"/>
          <w:lang w:val="en-US"/>
        </w:rPr>
        <w:t>c</w:t>
      </w:r>
      <w:r w:rsidRPr="00A61274">
        <w:rPr>
          <w:rFonts w:cs="Arial"/>
          <w:sz w:val="22"/>
          <w:lang w:val="en-US"/>
        </w:rPr>
        <w:t>il</w:t>
      </w:r>
      <w:r w:rsidRPr="00A61274">
        <w:rPr>
          <w:rFonts w:cs="Arial"/>
          <w:spacing w:val="1"/>
          <w:sz w:val="22"/>
          <w:lang w:val="en-US"/>
        </w:rPr>
        <w:t xml:space="preserve">/ </w:t>
      </w:r>
      <w:r w:rsidR="00321228" w:rsidRPr="00A61274">
        <w:rPr>
          <w:rFonts w:cs="Arial"/>
          <w:spacing w:val="1"/>
          <w:sz w:val="22"/>
          <w:lang w:val="en-US"/>
        </w:rPr>
        <w:t>ICB</w:t>
      </w:r>
      <w:r w:rsidRPr="00A61274">
        <w:rPr>
          <w:rFonts w:cs="Arial"/>
          <w:spacing w:val="1"/>
          <w:sz w:val="22"/>
          <w:lang w:val="en-US"/>
        </w:rPr>
        <w:t xml:space="preserve"> </w:t>
      </w:r>
      <w:r w:rsidRPr="00A61274">
        <w:rPr>
          <w:rFonts w:cs="Arial"/>
          <w:spacing w:val="-2"/>
          <w:sz w:val="22"/>
          <w:lang w:val="en-US"/>
        </w:rPr>
        <w:t>(</w:t>
      </w:r>
      <w:r w:rsidRPr="00A61274">
        <w:rPr>
          <w:rFonts w:cs="Arial"/>
          <w:spacing w:val="1"/>
          <w:sz w:val="22"/>
          <w:lang w:val="en-US"/>
        </w:rPr>
        <w:t>s</w:t>
      </w:r>
      <w:r w:rsidRPr="00A61274">
        <w:rPr>
          <w:rFonts w:cs="Arial"/>
          <w:spacing w:val="-3"/>
          <w:sz w:val="22"/>
          <w:lang w:val="en-US"/>
        </w:rPr>
        <w:t>u</w:t>
      </w:r>
      <w:r w:rsidRPr="00A61274">
        <w:rPr>
          <w:rFonts w:cs="Arial"/>
          <w:spacing w:val="-1"/>
          <w:sz w:val="22"/>
          <w:lang w:val="en-US"/>
        </w:rPr>
        <w:t>c</w:t>
      </w:r>
      <w:r w:rsidRPr="00A61274">
        <w:rPr>
          <w:rFonts w:cs="Arial"/>
          <w:sz w:val="22"/>
          <w:lang w:val="en-US"/>
        </w:rPr>
        <w:t>h</w:t>
      </w:r>
      <w:r w:rsidRPr="00A61274">
        <w:rPr>
          <w:rFonts w:cs="Arial"/>
          <w:spacing w:val="1"/>
          <w:sz w:val="22"/>
          <w:lang w:val="en-US"/>
        </w:rPr>
        <w:t xml:space="preserve"> </w:t>
      </w:r>
      <w:r w:rsidRPr="00A61274">
        <w:rPr>
          <w:rFonts w:cs="Arial"/>
          <w:sz w:val="22"/>
          <w:lang w:val="en-US"/>
        </w:rPr>
        <w:t xml:space="preserve">as a </w:t>
      </w:r>
      <w:r w:rsidRPr="00A61274">
        <w:rPr>
          <w:rFonts w:cs="Arial"/>
          <w:spacing w:val="1"/>
          <w:sz w:val="22"/>
          <w:lang w:val="en-US"/>
        </w:rPr>
        <w:t>s</w:t>
      </w:r>
      <w:r w:rsidRPr="00A61274">
        <w:rPr>
          <w:rFonts w:cs="Arial"/>
          <w:sz w:val="22"/>
          <w:lang w:val="en-US"/>
        </w:rPr>
        <w:t>ho</w:t>
      </w:r>
      <w:r w:rsidRPr="00A61274">
        <w:rPr>
          <w:rFonts w:cs="Arial"/>
          <w:spacing w:val="-3"/>
          <w:sz w:val="22"/>
          <w:lang w:val="en-US"/>
        </w:rPr>
        <w:t>r</w:t>
      </w:r>
      <w:r w:rsidRPr="00A61274">
        <w:rPr>
          <w:rFonts w:cs="Arial"/>
          <w:sz w:val="22"/>
          <w:lang w:val="en-US"/>
        </w:rPr>
        <w:t>t</w:t>
      </w:r>
      <w:r w:rsidRPr="00A61274">
        <w:rPr>
          <w:rFonts w:cs="Arial"/>
          <w:spacing w:val="2"/>
          <w:sz w:val="22"/>
          <w:lang w:val="en-US"/>
        </w:rPr>
        <w:t xml:space="preserve"> </w:t>
      </w:r>
      <w:r w:rsidRPr="00A61274">
        <w:rPr>
          <w:rFonts w:cs="Arial"/>
          <w:sz w:val="22"/>
          <w:lang w:val="en-US"/>
        </w:rPr>
        <w:t>b</w:t>
      </w:r>
      <w:r w:rsidRPr="00A61274">
        <w:rPr>
          <w:rFonts w:cs="Arial"/>
          <w:spacing w:val="-3"/>
          <w:sz w:val="22"/>
          <w:lang w:val="en-US"/>
        </w:rPr>
        <w:t>r</w:t>
      </w:r>
      <w:r w:rsidRPr="00A61274">
        <w:rPr>
          <w:rFonts w:cs="Arial"/>
          <w:sz w:val="22"/>
          <w:lang w:val="en-US"/>
        </w:rPr>
        <w:t>ea</w:t>
      </w:r>
      <w:r w:rsidRPr="00A61274">
        <w:rPr>
          <w:rFonts w:cs="Arial"/>
          <w:spacing w:val="1"/>
          <w:sz w:val="22"/>
          <w:lang w:val="en-US"/>
        </w:rPr>
        <w:t>k</w:t>
      </w:r>
      <w:r w:rsidRPr="00A61274">
        <w:rPr>
          <w:rFonts w:cs="Arial"/>
          <w:spacing w:val="-2"/>
          <w:sz w:val="22"/>
          <w:lang w:val="en-US"/>
        </w:rPr>
        <w:t>)</w:t>
      </w:r>
      <w:r w:rsidRPr="00A61274">
        <w:rPr>
          <w:rFonts w:cs="Arial"/>
          <w:sz w:val="22"/>
          <w:lang w:val="en-US"/>
        </w:rPr>
        <w:t xml:space="preserve">.  </w:t>
      </w:r>
      <w:r w:rsidRPr="00A61274">
        <w:rPr>
          <w:rFonts w:cs="Arial"/>
          <w:spacing w:val="1"/>
          <w:sz w:val="22"/>
          <w:lang w:val="en-US"/>
        </w:rPr>
        <w:t>I</w:t>
      </w:r>
      <w:r w:rsidRPr="00A61274">
        <w:rPr>
          <w:rFonts w:cs="Arial"/>
          <w:sz w:val="22"/>
          <w:lang w:val="en-US"/>
        </w:rPr>
        <w:t>n</w:t>
      </w:r>
      <w:r w:rsidRPr="00A61274">
        <w:rPr>
          <w:rFonts w:cs="Arial"/>
          <w:spacing w:val="-3"/>
          <w:sz w:val="22"/>
          <w:lang w:val="en-US"/>
        </w:rPr>
        <w:t xml:space="preserve"> </w:t>
      </w:r>
      <w:r w:rsidRPr="00A61274">
        <w:rPr>
          <w:rFonts w:cs="Arial"/>
          <w:spacing w:val="1"/>
          <w:sz w:val="22"/>
          <w:lang w:val="en-US"/>
        </w:rPr>
        <w:t>t</w:t>
      </w:r>
      <w:r w:rsidRPr="00A61274">
        <w:rPr>
          <w:rFonts w:cs="Arial"/>
          <w:sz w:val="22"/>
          <w:lang w:val="en-US"/>
        </w:rPr>
        <w:t>h</w:t>
      </w:r>
      <w:r w:rsidRPr="00A61274">
        <w:rPr>
          <w:rFonts w:cs="Arial"/>
          <w:spacing w:val="-3"/>
          <w:sz w:val="22"/>
          <w:lang w:val="en-US"/>
        </w:rPr>
        <w:t>e</w:t>
      </w:r>
      <w:r w:rsidRPr="00A61274">
        <w:rPr>
          <w:rFonts w:cs="Arial"/>
          <w:spacing w:val="1"/>
          <w:sz w:val="22"/>
          <w:lang w:val="en-US"/>
        </w:rPr>
        <w:t>s</w:t>
      </w:r>
      <w:r w:rsidRPr="00A61274">
        <w:rPr>
          <w:rFonts w:cs="Arial"/>
          <w:sz w:val="22"/>
          <w:lang w:val="en-US"/>
        </w:rPr>
        <w:t>e</w:t>
      </w:r>
      <w:r w:rsidRPr="00A61274">
        <w:rPr>
          <w:rFonts w:cs="Arial"/>
          <w:spacing w:val="-1"/>
          <w:sz w:val="22"/>
          <w:lang w:val="en-US"/>
        </w:rPr>
        <w:t xml:space="preserve"> </w:t>
      </w:r>
      <w:r w:rsidRPr="00A61274">
        <w:rPr>
          <w:rFonts w:cs="Arial"/>
          <w:spacing w:val="1"/>
          <w:sz w:val="22"/>
          <w:lang w:val="en-US"/>
        </w:rPr>
        <w:t>c</w:t>
      </w:r>
      <w:r w:rsidRPr="00A61274">
        <w:rPr>
          <w:rFonts w:cs="Arial"/>
          <w:sz w:val="22"/>
          <w:lang w:val="en-US"/>
        </w:rPr>
        <w:t>i</w:t>
      </w:r>
      <w:r w:rsidRPr="00A61274">
        <w:rPr>
          <w:rFonts w:cs="Arial"/>
          <w:spacing w:val="-2"/>
          <w:sz w:val="22"/>
          <w:lang w:val="en-US"/>
        </w:rPr>
        <w:t>r</w:t>
      </w:r>
      <w:r w:rsidRPr="00A61274">
        <w:rPr>
          <w:rFonts w:cs="Arial"/>
          <w:spacing w:val="1"/>
          <w:sz w:val="22"/>
          <w:lang w:val="en-US"/>
        </w:rPr>
        <w:t>c</w:t>
      </w:r>
      <w:r w:rsidRPr="00A61274">
        <w:rPr>
          <w:rFonts w:cs="Arial"/>
          <w:sz w:val="22"/>
          <w:lang w:val="en-US"/>
        </w:rPr>
        <w:t>u</w:t>
      </w:r>
      <w:r w:rsidRPr="00A61274">
        <w:rPr>
          <w:rFonts w:cs="Arial"/>
          <w:spacing w:val="-1"/>
          <w:sz w:val="22"/>
          <w:lang w:val="en-US"/>
        </w:rPr>
        <w:t>ms</w:t>
      </w:r>
      <w:r w:rsidRPr="00A61274">
        <w:rPr>
          <w:rFonts w:cs="Arial"/>
          <w:spacing w:val="1"/>
          <w:sz w:val="22"/>
          <w:lang w:val="en-US"/>
        </w:rPr>
        <w:t>t</w:t>
      </w:r>
      <w:r w:rsidRPr="00A61274">
        <w:rPr>
          <w:rFonts w:cs="Arial"/>
          <w:sz w:val="22"/>
          <w:lang w:val="en-US"/>
        </w:rPr>
        <w:t>a</w:t>
      </w:r>
      <w:r w:rsidRPr="00A61274">
        <w:rPr>
          <w:rFonts w:cs="Arial"/>
          <w:spacing w:val="-3"/>
          <w:sz w:val="22"/>
          <w:lang w:val="en-US"/>
        </w:rPr>
        <w:t>n</w:t>
      </w:r>
      <w:r w:rsidRPr="00A61274">
        <w:rPr>
          <w:rFonts w:cs="Arial"/>
          <w:spacing w:val="1"/>
          <w:sz w:val="22"/>
          <w:lang w:val="en-US"/>
        </w:rPr>
        <w:t>c</w:t>
      </w:r>
      <w:r w:rsidRPr="00A61274">
        <w:rPr>
          <w:rFonts w:cs="Arial"/>
          <w:spacing w:val="-3"/>
          <w:sz w:val="22"/>
          <w:lang w:val="en-US"/>
        </w:rPr>
        <w:t>e</w:t>
      </w:r>
      <w:r w:rsidRPr="00A61274">
        <w:rPr>
          <w:rFonts w:cs="Arial"/>
          <w:spacing w:val="1"/>
          <w:sz w:val="22"/>
          <w:lang w:val="en-US"/>
        </w:rPr>
        <w:t>s</w:t>
      </w:r>
      <w:r w:rsidRPr="00A61274">
        <w:rPr>
          <w:rFonts w:cs="Arial"/>
          <w:sz w:val="22"/>
          <w:lang w:val="en-US"/>
        </w:rPr>
        <w:t xml:space="preserve">, </w:t>
      </w:r>
      <w:r w:rsidRPr="00A61274">
        <w:rPr>
          <w:rFonts w:cs="Arial"/>
          <w:spacing w:val="-2"/>
          <w:sz w:val="22"/>
          <w:lang w:val="en-US"/>
        </w:rPr>
        <w:t>i</w:t>
      </w:r>
      <w:r w:rsidRPr="00A61274">
        <w:rPr>
          <w:rFonts w:cs="Arial"/>
          <w:sz w:val="22"/>
          <w:lang w:val="en-US"/>
        </w:rPr>
        <w:t>t</w:t>
      </w:r>
      <w:r w:rsidRPr="00A61274">
        <w:rPr>
          <w:rFonts w:cs="Arial"/>
          <w:spacing w:val="2"/>
          <w:sz w:val="22"/>
          <w:lang w:val="en-US"/>
        </w:rPr>
        <w:t xml:space="preserve"> </w:t>
      </w:r>
      <w:r w:rsidRPr="00A61274">
        <w:rPr>
          <w:rFonts w:cs="Arial"/>
          <w:spacing w:val="-4"/>
          <w:sz w:val="22"/>
          <w:lang w:val="en-US"/>
        </w:rPr>
        <w:t>w</w:t>
      </w:r>
      <w:r w:rsidRPr="00A61274">
        <w:rPr>
          <w:rFonts w:cs="Arial"/>
          <w:sz w:val="22"/>
          <w:lang w:val="en-US"/>
        </w:rPr>
        <w:t>ould be appro</w:t>
      </w:r>
      <w:r w:rsidRPr="00A61274">
        <w:rPr>
          <w:rFonts w:cs="Arial"/>
          <w:spacing w:val="-3"/>
          <w:sz w:val="22"/>
          <w:lang w:val="en-US"/>
        </w:rPr>
        <w:t>p</w:t>
      </w:r>
      <w:r w:rsidRPr="00A61274">
        <w:rPr>
          <w:rFonts w:cs="Arial"/>
          <w:sz w:val="22"/>
          <w:lang w:val="en-US"/>
        </w:rPr>
        <w:t>r</w:t>
      </w:r>
      <w:r w:rsidRPr="00A61274">
        <w:rPr>
          <w:rFonts w:cs="Arial"/>
          <w:spacing w:val="-2"/>
          <w:sz w:val="22"/>
          <w:lang w:val="en-US"/>
        </w:rPr>
        <w:t>i</w:t>
      </w:r>
      <w:r w:rsidRPr="00A61274">
        <w:rPr>
          <w:rFonts w:cs="Arial"/>
          <w:sz w:val="22"/>
          <w:lang w:val="en-US"/>
        </w:rPr>
        <w:t>a</w:t>
      </w:r>
      <w:r w:rsidRPr="00A61274">
        <w:rPr>
          <w:rFonts w:cs="Arial"/>
          <w:spacing w:val="1"/>
          <w:sz w:val="22"/>
          <w:lang w:val="en-US"/>
        </w:rPr>
        <w:t>t</w:t>
      </w:r>
      <w:r w:rsidRPr="00A61274">
        <w:rPr>
          <w:rFonts w:cs="Arial"/>
          <w:sz w:val="22"/>
          <w:lang w:val="en-US"/>
        </w:rPr>
        <w:t>e</w:t>
      </w:r>
      <w:r w:rsidRPr="00A61274">
        <w:rPr>
          <w:rFonts w:cs="Arial"/>
          <w:spacing w:val="-1"/>
          <w:sz w:val="22"/>
          <w:lang w:val="en-US"/>
        </w:rPr>
        <w:t xml:space="preserve"> </w:t>
      </w:r>
      <w:r w:rsidRPr="00A61274">
        <w:rPr>
          <w:rFonts w:cs="Arial"/>
          <w:spacing w:val="1"/>
          <w:sz w:val="22"/>
          <w:lang w:val="en-US"/>
        </w:rPr>
        <w:t>f</w:t>
      </w:r>
      <w:r w:rsidRPr="00A61274">
        <w:rPr>
          <w:rFonts w:cs="Arial"/>
          <w:sz w:val="22"/>
          <w:lang w:val="en-US"/>
        </w:rPr>
        <w:t xml:space="preserve">or </w:t>
      </w:r>
      <w:r w:rsidRPr="00A61274">
        <w:rPr>
          <w:rFonts w:cs="Arial"/>
          <w:spacing w:val="1"/>
          <w:position w:val="-1"/>
          <w:sz w:val="22"/>
          <w:lang w:val="en-US"/>
        </w:rPr>
        <w:t>t</w:t>
      </w:r>
      <w:r w:rsidRPr="00A61274">
        <w:rPr>
          <w:rFonts w:cs="Arial"/>
          <w:position w:val="-1"/>
          <w:sz w:val="22"/>
          <w:lang w:val="en-US"/>
        </w:rPr>
        <w:t>he</w:t>
      </w:r>
      <w:r w:rsidRPr="00A61274">
        <w:rPr>
          <w:rFonts w:cs="Arial"/>
          <w:spacing w:val="-1"/>
          <w:position w:val="-1"/>
          <w:sz w:val="22"/>
          <w:lang w:val="en-US"/>
        </w:rPr>
        <w:t xml:space="preserve"> </w:t>
      </w:r>
      <w:r w:rsidRPr="00A61274">
        <w:rPr>
          <w:rFonts w:cs="Arial"/>
          <w:spacing w:val="1"/>
          <w:position w:val="-1"/>
          <w:sz w:val="22"/>
          <w:lang w:val="en-US"/>
        </w:rPr>
        <w:t>person</w:t>
      </w:r>
      <w:r w:rsidRPr="00A61274">
        <w:rPr>
          <w:rFonts w:cs="Arial"/>
          <w:spacing w:val="-1"/>
          <w:position w:val="-1"/>
          <w:sz w:val="22"/>
          <w:lang w:val="en-US"/>
        </w:rPr>
        <w:t xml:space="preserve"> </w:t>
      </w:r>
      <w:r w:rsidRPr="00A61274">
        <w:rPr>
          <w:rFonts w:cs="Arial"/>
          <w:spacing w:val="1"/>
          <w:position w:val="-1"/>
          <w:sz w:val="22"/>
          <w:lang w:val="en-US"/>
        </w:rPr>
        <w:t>t</w:t>
      </w:r>
      <w:r w:rsidRPr="00A61274">
        <w:rPr>
          <w:rFonts w:cs="Arial"/>
          <w:position w:val="-1"/>
          <w:sz w:val="22"/>
          <w:lang w:val="en-US"/>
        </w:rPr>
        <w:t>o</w:t>
      </w:r>
      <w:r w:rsidRPr="00A61274">
        <w:rPr>
          <w:rFonts w:cs="Arial"/>
          <w:spacing w:val="-1"/>
          <w:position w:val="-1"/>
          <w:sz w:val="22"/>
          <w:lang w:val="en-US"/>
        </w:rPr>
        <w:t xml:space="preserve"> </w:t>
      </w:r>
      <w:r w:rsidRPr="00A61274">
        <w:rPr>
          <w:rFonts w:cs="Arial"/>
          <w:position w:val="-1"/>
          <w:sz w:val="22"/>
          <w:lang w:val="en-US"/>
        </w:rPr>
        <w:t>u</w:t>
      </w:r>
      <w:r w:rsidRPr="00A61274">
        <w:rPr>
          <w:rFonts w:cs="Arial"/>
          <w:spacing w:val="-1"/>
          <w:position w:val="-1"/>
          <w:sz w:val="22"/>
          <w:lang w:val="en-US"/>
        </w:rPr>
        <w:t>s</w:t>
      </w:r>
      <w:r w:rsidRPr="00A61274">
        <w:rPr>
          <w:rFonts w:cs="Arial"/>
          <w:position w:val="-1"/>
          <w:sz w:val="22"/>
          <w:lang w:val="en-US"/>
        </w:rPr>
        <w:t>e</w:t>
      </w:r>
      <w:r w:rsidRPr="00A61274">
        <w:rPr>
          <w:rFonts w:cs="Arial"/>
          <w:spacing w:val="1"/>
          <w:position w:val="-1"/>
          <w:sz w:val="22"/>
          <w:lang w:val="en-US"/>
        </w:rPr>
        <w:t xml:space="preserve"> t</w:t>
      </w:r>
      <w:r w:rsidRPr="00A61274">
        <w:rPr>
          <w:rFonts w:cs="Arial"/>
          <w:position w:val="-1"/>
          <w:sz w:val="22"/>
          <w:lang w:val="en-US"/>
        </w:rPr>
        <w:t>h</w:t>
      </w:r>
      <w:r w:rsidRPr="00A61274">
        <w:rPr>
          <w:rFonts w:cs="Arial"/>
          <w:spacing w:val="-3"/>
          <w:position w:val="-1"/>
          <w:sz w:val="22"/>
          <w:lang w:val="en-US"/>
        </w:rPr>
        <w:t>e</w:t>
      </w:r>
      <w:r w:rsidRPr="00A61274">
        <w:rPr>
          <w:rFonts w:cs="Arial"/>
          <w:position w:val="-1"/>
          <w:sz w:val="22"/>
          <w:lang w:val="en-US"/>
        </w:rPr>
        <w:t>ir</w:t>
      </w:r>
      <w:r w:rsidRPr="00A61274">
        <w:rPr>
          <w:rFonts w:cs="Arial"/>
          <w:spacing w:val="1"/>
          <w:position w:val="-1"/>
          <w:sz w:val="22"/>
          <w:lang w:val="en-US"/>
        </w:rPr>
        <w:t xml:space="preserve"> </w:t>
      </w:r>
      <w:r w:rsidRPr="00A61274">
        <w:rPr>
          <w:rFonts w:cs="Arial"/>
          <w:position w:val="-1"/>
          <w:sz w:val="22"/>
          <w:lang w:val="en-US"/>
        </w:rPr>
        <w:t>d</w:t>
      </w:r>
      <w:r w:rsidRPr="00A61274">
        <w:rPr>
          <w:rFonts w:cs="Arial"/>
          <w:spacing w:val="-3"/>
          <w:position w:val="-1"/>
          <w:sz w:val="22"/>
          <w:lang w:val="en-US"/>
        </w:rPr>
        <w:t>i</w:t>
      </w:r>
      <w:r w:rsidRPr="00A61274">
        <w:rPr>
          <w:rFonts w:cs="Arial"/>
          <w:position w:val="-1"/>
          <w:sz w:val="22"/>
          <w:lang w:val="en-US"/>
        </w:rPr>
        <w:t>re</w:t>
      </w:r>
      <w:r w:rsidRPr="00A61274">
        <w:rPr>
          <w:rFonts w:cs="Arial"/>
          <w:spacing w:val="-1"/>
          <w:position w:val="-1"/>
          <w:sz w:val="22"/>
          <w:lang w:val="en-US"/>
        </w:rPr>
        <w:t>c</w:t>
      </w:r>
      <w:r w:rsidRPr="00A61274">
        <w:rPr>
          <w:rFonts w:cs="Arial"/>
          <w:position w:val="-1"/>
          <w:sz w:val="22"/>
          <w:lang w:val="en-US"/>
        </w:rPr>
        <w:t>t pa</w:t>
      </w:r>
      <w:r w:rsidRPr="00A61274">
        <w:rPr>
          <w:rFonts w:cs="Arial"/>
          <w:spacing w:val="-4"/>
          <w:position w:val="-1"/>
          <w:sz w:val="22"/>
          <w:lang w:val="en-US"/>
        </w:rPr>
        <w:t>y</w:t>
      </w:r>
      <w:r w:rsidRPr="00A61274">
        <w:rPr>
          <w:rFonts w:cs="Arial"/>
          <w:spacing w:val="1"/>
          <w:position w:val="-1"/>
          <w:sz w:val="22"/>
          <w:lang w:val="en-US"/>
        </w:rPr>
        <w:t>m</w:t>
      </w:r>
      <w:r w:rsidRPr="00A61274">
        <w:rPr>
          <w:rFonts w:cs="Arial"/>
          <w:position w:val="-1"/>
          <w:sz w:val="22"/>
          <w:lang w:val="en-US"/>
        </w:rPr>
        <w:t xml:space="preserve">ent </w:t>
      </w:r>
      <w:r w:rsidRPr="00A61274">
        <w:rPr>
          <w:rFonts w:cs="Arial"/>
          <w:spacing w:val="1"/>
          <w:position w:val="-1"/>
          <w:sz w:val="22"/>
          <w:lang w:val="en-US"/>
        </w:rPr>
        <w:t>f</w:t>
      </w:r>
      <w:r w:rsidRPr="00A61274">
        <w:rPr>
          <w:rFonts w:cs="Arial"/>
          <w:position w:val="-1"/>
          <w:sz w:val="22"/>
          <w:lang w:val="en-US"/>
        </w:rPr>
        <w:t>or</w:t>
      </w:r>
      <w:r w:rsidRPr="00A61274">
        <w:rPr>
          <w:rFonts w:cs="Arial"/>
          <w:spacing w:val="-1"/>
          <w:position w:val="-1"/>
          <w:sz w:val="22"/>
          <w:lang w:val="en-US"/>
        </w:rPr>
        <w:t xml:space="preserve"> t</w:t>
      </w:r>
      <w:r w:rsidRPr="00A61274">
        <w:rPr>
          <w:rFonts w:cs="Arial"/>
          <w:position w:val="-1"/>
          <w:sz w:val="22"/>
          <w:lang w:val="en-US"/>
        </w:rPr>
        <w:t>his purp</w:t>
      </w:r>
      <w:r w:rsidRPr="00A61274">
        <w:rPr>
          <w:rFonts w:cs="Arial"/>
          <w:spacing w:val="-3"/>
          <w:position w:val="-1"/>
          <w:sz w:val="22"/>
          <w:lang w:val="en-US"/>
        </w:rPr>
        <w:t>o</w:t>
      </w:r>
      <w:r w:rsidRPr="00A61274">
        <w:rPr>
          <w:rFonts w:cs="Arial"/>
          <w:spacing w:val="1"/>
          <w:position w:val="-1"/>
          <w:sz w:val="22"/>
          <w:lang w:val="en-US"/>
        </w:rPr>
        <w:t>s</w:t>
      </w:r>
      <w:r w:rsidRPr="00A61274">
        <w:rPr>
          <w:rFonts w:cs="Arial"/>
          <w:spacing w:val="-3"/>
          <w:position w:val="-1"/>
          <w:sz w:val="22"/>
          <w:lang w:val="en-US"/>
        </w:rPr>
        <w:t>e</w:t>
      </w:r>
      <w:r w:rsidRPr="00A61274">
        <w:rPr>
          <w:rFonts w:cs="Arial"/>
          <w:position w:val="-1"/>
          <w:sz w:val="22"/>
          <w:lang w:val="en-US"/>
        </w:rPr>
        <w:t>.</w:t>
      </w:r>
      <w:r w:rsidRPr="00A61274">
        <w:rPr>
          <w:rFonts w:cs="Arial"/>
          <w:sz w:val="22"/>
          <w:lang w:val="en-US"/>
        </w:rPr>
        <w:t xml:space="preserve"> </w:t>
      </w:r>
    </w:p>
    <w:p w14:paraId="391574D9" w14:textId="77777777" w:rsidR="0093236F" w:rsidRPr="00A61274" w:rsidRDefault="0093236F" w:rsidP="005F7E15">
      <w:pPr>
        <w:pStyle w:val="Heading3"/>
        <w:rPr>
          <w:color w:val="auto"/>
          <w:lang w:val="en-US"/>
        </w:rPr>
      </w:pPr>
      <w:bookmarkStart w:id="64" w:name="_Toc169091949"/>
      <w:r w:rsidRPr="00A61274">
        <w:rPr>
          <w:color w:val="auto"/>
          <w:lang w:val="en-US"/>
        </w:rPr>
        <w:t>4.</w:t>
      </w:r>
      <w:r w:rsidR="005F7E15" w:rsidRPr="00A61274">
        <w:rPr>
          <w:color w:val="auto"/>
          <w:lang w:val="en-US"/>
        </w:rPr>
        <w:t>5</w:t>
      </w:r>
      <w:r w:rsidRPr="00A61274">
        <w:rPr>
          <w:color w:val="auto"/>
          <w:lang w:val="en-US"/>
        </w:rPr>
        <w:t>.3 Using direct payments to pay family members</w:t>
      </w:r>
      <w:bookmarkEnd w:id="64"/>
    </w:p>
    <w:p w14:paraId="07306A53" w14:textId="77777777" w:rsidR="0093236F" w:rsidRPr="00A61274" w:rsidRDefault="0093236F" w:rsidP="0093236F">
      <w:pPr>
        <w:widowControl w:val="0"/>
        <w:autoSpaceDE w:val="0"/>
        <w:autoSpaceDN w:val="0"/>
        <w:adjustRightInd w:val="0"/>
        <w:ind w:right="62"/>
        <w:jc w:val="both"/>
        <w:rPr>
          <w:rFonts w:cs="Arial"/>
          <w:sz w:val="22"/>
          <w:shd w:val="clear" w:color="auto" w:fill="FFFFFF"/>
        </w:rPr>
      </w:pPr>
      <w:r w:rsidRPr="00A61274">
        <w:rPr>
          <w:rFonts w:cs="Arial"/>
          <w:sz w:val="22"/>
          <w:shd w:val="clear" w:color="auto" w:fill="FFFFFF"/>
        </w:rPr>
        <w:t xml:space="preserve">In respect of both the adult and their representative, </w:t>
      </w:r>
      <w:r w:rsidR="00B972C6" w:rsidRPr="00A61274">
        <w:rPr>
          <w:rFonts w:cs="Arial"/>
          <w:sz w:val="22"/>
          <w:shd w:val="clear" w:color="auto" w:fill="FFFFFF"/>
        </w:rPr>
        <w:t xml:space="preserve">Care Act </w:t>
      </w:r>
      <w:r w:rsidRPr="00A61274">
        <w:rPr>
          <w:rFonts w:cs="Arial"/>
          <w:sz w:val="22"/>
          <w:shd w:val="clear" w:color="auto" w:fill="FFFFFF"/>
        </w:rPr>
        <w:t xml:space="preserve">regulations </w:t>
      </w:r>
      <w:r w:rsidR="00D23028" w:rsidRPr="00A61274">
        <w:rPr>
          <w:rFonts w:cs="Arial"/>
          <w:sz w:val="22"/>
          <w:shd w:val="clear" w:color="auto" w:fill="FFFFFF"/>
        </w:rPr>
        <w:t>(Care and Support Direct Payment Regulations, regulation 3</w:t>
      </w:r>
      <w:r w:rsidR="008F5C2D" w:rsidRPr="00A61274">
        <w:rPr>
          <w:rFonts w:cs="Arial"/>
          <w:sz w:val="22"/>
          <w:shd w:val="clear" w:color="auto" w:fill="FFFFFF"/>
        </w:rPr>
        <w:t>(3)</w:t>
      </w:r>
      <w:r w:rsidR="00D23028" w:rsidRPr="00A61274">
        <w:rPr>
          <w:rFonts w:cs="Arial"/>
          <w:sz w:val="22"/>
          <w:shd w:val="clear" w:color="auto" w:fill="FFFFFF"/>
        </w:rPr>
        <w:t xml:space="preserve">) and NHS regulations </w:t>
      </w:r>
      <w:r w:rsidRPr="00A61274">
        <w:rPr>
          <w:rFonts w:cs="Arial"/>
          <w:sz w:val="22"/>
          <w:shd w:val="clear" w:color="auto" w:fill="FFFFFF"/>
        </w:rPr>
        <w:t>exclude direct payments from being used to pay</w:t>
      </w:r>
      <w:r w:rsidR="005F7E15" w:rsidRPr="00A61274">
        <w:rPr>
          <w:rFonts w:cs="Arial"/>
          <w:sz w:val="22"/>
          <w:shd w:val="clear" w:color="auto" w:fill="FFFFFF"/>
        </w:rPr>
        <w:t>:</w:t>
      </w:r>
    </w:p>
    <w:p w14:paraId="676B9C2F" w14:textId="77777777" w:rsidR="0093236F" w:rsidRPr="00A61274" w:rsidRDefault="0093236F" w:rsidP="00C709C9">
      <w:pPr>
        <w:pStyle w:val="ListParagraph"/>
        <w:widowControl w:val="0"/>
        <w:numPr>
          <w:ilvl w:val="0"/>
          <w:numId w:val="28"/>
        </w:numPr>
        <w:autoSpaceDE w:val="0"/>
        <w:autoSpaceDN w:val="0"/>
        <w:adjustRightInd w:val="0"/>
        <w:spacing w:after="0" w:line="240" w:lineRule="auto"/>
        <w:ind w:right="62"/>
        <w:jc w:val="both"/>
        <w:rPr>
          <w:rFonts w:cs="Arial"/>
          <w:sz w:val="22"/>
          <w:shd w:val="clear" w:color="auto" w:fill="FFFFFF"/>
        </w:rPr>
      </w:pPr>
      <w:r w:rsidRPr="00A61274">
        <w:rPr>
          <w:rFonts w:cs="Arial"/>
          <w:sz w:val="22"/>
          <w:shd w:val="clear" w:color="auto" w:fill="FFFFFF"/>
        </w:rPr>
        <w:t xml:space="preserve">their spouse/ civil partner (or someone living with them as if they are their spouse/ civil partner) </w:t>
      </w:r>
    </w:p>
    <w:p w14:paraId="2653B375" w14:textId="77777777" w:rsidR="0093236F" w:rsidRPr="00A61274" w:rsidRDefault="0093236F" w:rsidP="00C709C9">
      <w:pPr>
        <w:pStyle w:val="ListParagraph"/>
        <w:widowControl w:val="0"/>
        <w:numPr>
          <w:ilvl w:val="0"/>
          <w:numId w:val="28"/>
        </w:numPr>
        <w:autoSpaceDE w:val="0"/>
        <w:autoSpaceDN w:val="0"/>
        <w:adjustRightInd w:val="0"/>
        <w:spacing w:after="0" w:line="240" w:lineRule="auto"/>
        <w:ind w:right="62"/>
        <w:jc w:val="both"/>
        <w:rPr>
          <w:rFonts w:cs="Arial"/>
          <w:sz w:val="22"/>
          <w:shd w:val="clear" w:color="auto" w:fill="FFFFFF"/>
        </w:rPr>
      </w:pPr>
      <w:r w:rsidRPr="00A61274">
        <w:rPr>
          <w:rFonts w:cs="Arial"/>
          <w:sz w:val="22"/>
          <w:shd w:val="clear" w:color="auto" w:fill="FFFFFF"/>
        </w:rPr>
        <w:t xml:space="preserve">a close family member </w:t>
      </w:r>
      <w:r w:rsidR="00B972C6" w:rsidRPr="00A61274">
        <w:rPr>
          <w:rFonts w:cs="Arial"/>
          <w:sz w:val="22"/>
          <w:shd w:val="clear" w:color="auto" w:fill="FFFFFF"/>
        </w:rPr>
        <w:t xml:space="preserve">(as defined by the regulations) </w:t>
      </w:r>
      <w:r w:rsidRPr="00A61274">
        <w:rPr>
          <w:rFonts w:cs="Arial"/>
          <w:sz w:val="22"/>
          <w:shd w:val="clear" w:color="auto" w:fill="FFFFFF"/>
        </w:rPr>
        <w:t>living in the same household as them</w:t>
      </w:r>
    </w:p>
    <w:p w14:paraId="7418570F" w14:textId="77777777" w:rsidR="0093236F" w:rsidRPr="00A61274" w:rsidRDefault="0093236F" w:rsidP="00C709C9">
      <w:pPr>
        <w:pStyle w:val="ListParagraph"/>
        <w:widowControl w:val="0"/>
        <w:numPr>
          <w:ilvl w:val="0"/>
          <w:numId w:val="28"/>
        </w:numPr>
        <w:autoSpaceDE w:val="0"/>
        <w:autoSpaceDN w:val="0"/>
        <w:adjustRightInd w:val="0"/>
        <w:spacing w:after="0" w:line="240" w:lineRule="auto"/>
        <w:ind w:right="62"/>
        <w:jc w:val="both"/>
        <w:rPr>
          <w:rFonts w:cs="Arial"/>
          <w:sz w:val="22"/>
          <w:shd w:val="clear" w:color="auto" w:fill="FFFFFF"/>
        </w:rPr>
      </w:pPr>
      <w:r w:rsidRPr="00A61274">
        <w:rPr>
          <w:rFonts w:cs="Arial"/>
          <w:sz w:val="22"/>
          <w:shd w:val="clear" w:color="auto" w:fill="FFFFFF"/>
        </w:rPr>
        <w:t xml:space="preserve">the spouse/ civil partner (or someone living with them as if they are their spouse/ civil partner) of a family member </w:t>
      </w:r>
      <w:r w:rsidR="00B972C6" w:rsidRPr="00A61274">
        <w:rPr>
          <w:rFonts w:cs="Arial"/>
          <w:sz w:val="22"/>
          <w:shd w:val="clear" w:color="auto" w:fill="FFFFFF"/>
        </w:rPr>
        <w:t xml:space="preserve">(as defined by the regulations) </w:t>
      </w:r>
      <w:r w:rsidRPr="00A61274">
        <w:rPr>
          <w:rFonts w:cs="Arial"/>
          <w:sz w:val="22"/>
          <w:shd w:val="clear" w:color="auto" w:fill="FFFFFF"/>
        </w:rPr>
        <w:t xml:space="preserve">living in the same household as them </w:t>
      </w:r>
    </w:p>
    <w:p w14:paraId="64D0C632" w14:textId="77777777" w:rsidR="0093236F" w:rsidRPr="00A61274" w:rsidRDefault="0093236F" w:rsidP="005F7E15">
      <w:pPr>
        <w:widowControl w:val="0"/>
        <w:autoSpaceDE w:val="0"/>
        <w:autoSpaceDN w:val="0"/>
        <w:adjustRightInd w:val="0"/>
        <w:spacing w:after="0" w:line="240" w:lineRule="auto"/>
        <w:ind w:left="360" w:right="62" w:firstLine="360"/>
        <w:jc w:val="both"/>
        <w:rPr>
          <w:rFonts w:cs="Arial"/>
          <w:sz w:val="22"/>
          <w:shd w:val="clear" w:color="auto" w:fill="FFFFFF"/>
        </w:rPr>
      </w:pPr>
      <w:r w:rsidRPr="00A61274">
        <w:rPr>
          <w:rFonts w:cs="Arial"/>
          <w:sz w:val="22"/>
          <w:shd w:val="clear" w:color="auto" w:fill="FFFFFF"/>
        </w:rPr>
        <w:t>for either:</w:t>
      </w:r>
    </w:p>
    <w:p w14:paraId="38504DCC" w14:textId="77777777" w:rsidR="0093236F" w:rsidRPr="00A61274" w:rsidRDefault="0093236F" w:rsidP="00C709C9">
      <w:pPr>
        <w:pStyle w:val="ListParagraph"/>
        <w:widowControl w:val="0"/>
        <w:numPr>
          <w:ilvl w:val="0"/>
          <w:numId w:val="29"/>
        </w:numPr>
        <w:autoSpaceDE w:val="0"/>
        <w:autoSpaceDN w:val="0"/>
        <w:adjustRightInd w:val="0"/>
        <w:spacing w:after="0" w:line="240" w:lineRule="auto"/>
        <w:ind w:left="1080" w:right="62"/>
        <w:jc w:val="both"/>
        <w:rPr>
          <w:rFonts w:cs="Arial"/>
          <w:sz w:val="22"/>
          <w:shd w:val="clear" w:color="auto" w:fill="FFFFFF"/>
        </w:rPr>
      </w:pPr>
      <w:r w:rsidRPr="00A61274">
        <w:rPr>
          <w:rFonts w:cs="Arial"/>
          <w:sz w:val="22"/>
          <w:shd w:val="clear" w:color="auto" w:fill="FFFFFF"/>
        </w:rPr>
        <w:t>care and support, or</w:t>
      </w:r>
    </w:p>
    <w:p w14:paraId="7BC55895" w14:textId="77777777" w:rsidR="0093236F" w:rsidRPr="00A61274" w:rsidRDefault="0093236F" w:rsidP="00C709C9">
      <w:pPr>
        <w:pStyle w:val="ListParagraph"/>
        <w:widowControl w:val="0"/>
        <w:numPr>
          <w:ilvl w:val="0"/>
          <w:numId w:val="29"/>
        </w:numPr>
        <w:autoSpaceDE w:val="0"/>
        <w:autoSpaceDN w:val="0"/>
        <w:adjustRightInd w:val="0"/>
        <w:spacing w:after="0" w:line="240" w:lineRule="auto"/>
        <w:ind w:left="1080" w:right="62"/>
        <w:jc w:val="both"/>
        <w:rPr>
          <w:rFonts w:cs="Arial"/>
          <w:sz w:val="22"/>
          <w:shd w:val="clear" w:color="auto" w:fill="FFFFFF"/>
        </w:rPr>
      </w:pPr>
      <w:r w:rsidRPr="00A61274">
        <w:rPr>
          <w:rFonts w:cs="Arial"/>
          <w:sz w:val="22"/>
          <w:shd w:val="clear" w:color="auto" w:fill="FFFFFF"/>
        </w:rPr>
        <w:t xml:space="preserve">help with managing direct payments, </w:t>
      </w:r>
    </w:p>
    <w:p w14:paraId="5CE44549" w14:textId="77777777" w:rsidR="0093236F" w:rsidRPr="00A61274" w:rsidRDefault="0093236F" w:rsidP="005F7E15">
      <w:pPr>
        <w:widowControl w:val="0"/>
        <w:autoSpaceDE w:val="0"/>
        <w:autoSpaceDN w:val="0"/>
        <w:adjustRightInd w:val="0"/>
        <w:spacing w:after="0" w:line="240" w:lineRule="auto"/>
        <w:ind w:left="360" w:right="62" w:firstLine="360"/>
        <w:jc w:val="both"/>
        <w:rPr>
          <w:rFonts w:cs="Arial"/>
          <w:sz w:val="22"/>
          <w:shd w:val="clear" w:color="auto" w:fill="FFFFFF"/>
        </w:rPr>
      </w:pPr>
      <w:r w:rsidRPr="00A61274">
        <w:rPr>
          <w:rFonts w:cs="Arial"/>
          <w:sz w:val="22"/>
          <w:shd w:val="clear" w:color="auto" w:fill="FFFFFF"/>
        </w:rPr>
        <w:t>except where care practitioners determine this to be necessary.</w:t>
      </w:r>
    </w:p>
    <w:p w14:paraId="3C42F6C8" w14:textId="77777777" w:rsidR="00B972C6" w:rsidRPr="00A61274" w:rsidRDefault="00B972C6" w:rsidP="00B972C6">
      <w:pPr>
        <w:widowControl w:val="0"/>
        <w:autoSpaceDE w:val="0"/>
        <w:autoSpaceDN w:val="0"/>
        <w:adjustRightInd w:val="0"/>
        <w:spacing w:after="0" w:line="240" w:lineRule="auto"/>
        <w:ind w:right="62"/>
        <w:jc w:val="both"/>
        <w:rPr>
          <w:rFonts w:cs="Arial"/>
          <w:sz w:val="22"/>
          <w:shd w:val="clear" w:color="auto" w:fill="FFFFFF"/>
        </w:rPr>
      </w:pPr>
    </w:p>
    <w:p w14:paraId="70023AC2" w14:textId="77777777" w:rsidR="001051B6" w:rsidRPr="00A61274" w:rsidRDefault="0093236F" w:rsidP="001051B6">
      <w:pPr>
        <w:pStyle w:val="NormalWeb"/>
        <w:shd w:val="clear" w:color="auto" w:fill="FFFFFF"/>
        <w:spacing w:after="225"/>
        <w:textAlignment w:val="baseline"/>
        <w:rPr>
          <w:rFonts w:ascii="Arial" w:hAnsi="Arial" w:cs="Arial"/>
          <w:sz w:val="22"/>
          <w:szCs w:val="22"/>
        </w:rPr>
      </w:pPr>
      <w:r w:rsidRPr="00A61274">
        <w:rPr>
          <w:rFonts w:ascii="Arial" w:hAnsi="Arial" w:cs="Arial"/>
          <w:sz w:val="22"/>
          <w:szCs w:val="22"/>
          <w:shd w:val="clear" w:color="auto" w:fill="FFFFFF"/>
        </w:rPr>
        <w:t>Note: the test for deciding whether to pay persons falling in the categories at a) to c) above is not one of ‘exceptional circumstances’, but one of whether paying the person is this way is ‘necessary’.  In determining necessity, care practitioners will have regard to the adult’s wellbeing, and to the arrangements most likely to provide an appropriate balance between outcomes and best value.</w:t>
      </w:r>
      <w:r w:rsidR="001051B6" w:rsidRPr="00A61274">
        <w:rPr>
          <w:rFonts w:ascii="Arial" w:hAnsi="Arial" w:cs="Arial"/>
          <w:sz w:val="22"/>
          <w:szCs w:val="22"/>
          <w:shd w:val="clear" w:color="auto" w:fill="FFFFFF"/>
        </w:rPr>
        <w:t xml:space="preserve">  NHSE guidance states that these </w:t>
      </w:r>
      <w:r w:rsidR="001051B6" w:rsidRPr="00A61274">
        <w:rPr>
          <w:rFonts w:ascii="Arial" w:hAnsi="Arial" w:cs="Arial"/>
          <w:sz w:val="22"/>
          <w:szCs w:val="22"/>
        </w:rPr>
        <w:t>judgements should be made on a case-by-case basis.</w:t>
      </w:r>
    </w:p>
    <w:p w14:paraId="20951818" w14:textId="77777777" w:rsidR="0093236F" w:rsidRDefault="0093236F" w:rsidP="0093236F">
      <w:pPr>
        <w:rPr>
          <w:b/>
          <w:bCs/>
          <w:color w:val="0B0C0C"/>
          <w:sz w:val="22"/>
          <w:lang w:val="en" w:eastAsia="en-GB"/>
        </w:rPr>
      </w:pPr>
      <w:r w:rsidRPr="00A61274">
        <w:rPr>
          <w:rFonts w:cs="Arial"/>
          <w:sz w:val="22"/>
          <w:shd w:val="clear" w:color="auto" w:fill="FFFFFF"/>
        </w:rPr>
        <w:t>Regarding wellbeing, care practitioners may also consider the impact that a change of relationship may have on household dynamics, where a family member goes from offering informal support to being a formal, paid worker.</w:t>
      </w:r>
      <w:r w:rsidR="005D1601" w:rsidRPr="00A61274">
        <w:rPr>
          <w:rFonts w:cs="Arial"/>
          <w:sz w:val="22"/>
          <w:shd w:val="clear" w:color="auto" w:fill="FFFFFF"/>
        </w:rPr>
        <w:t xml:space="preserve">  Management of disputes or conflicts of interests in such situations may be particularly sensitive and difficult to manage.</w:t>
      </w:r>
      <w:r w:rsidRPr="00A61274">
        <w:rPr>
          <w:rFonts w:cs="Arial"/>
          <w:sz w:val="22"/>
          <w:shd w:val="clear" w:color="auto" w:fill="FFFFFF"/>
        </w:rPr>
        <w:t xml:space="preserve">   Careful thought should be given to t</w:t>
      </w:r>
      <w:r w:rsidRPr="00A61274">
        <w:rPr>
          <w:rFonts w:eastAsia="Times New Roman" w:cs="Arial"/>
          <w:sz w:val="22"/>
          <w:lang w:val="en" w:eastAsia="en-GB"/>
        </w:rPr>
        <w:t xml:space="preserve">he impact on existing community support networks and relationships in the home, perhaps particularly in respect of a spouse who may reasonably expect to provide some support to the adult without payment.  Care practitioners should also note that paragraph 12.38 of Care Act statutory guidance states that support is “not intended to be income replacement” (which results in tax, employment and benefits implications).  Care practitioners and adults may find a useful example of a </w:t>
      </w:r>
      <w:r w:rsidR="005F7E15" w:rsidRPr="00A61274">
        <w:rPr>
          <w:rFonts w:eastAsia="Times New Roman" w:cs="Arial"/>
          <w:sz w:val="22"/>
          <w:lang w:val="en" w:eastAsia="en-GB"/>
        </w:rPr>
        <w:t>social c</w:t>
      </w:r>
      <w:r w:rsidR="005F7E15" w:rsidRPr="00085161">
        <w:rPr>
          <w:rFonts w:eastAsia="Times New Roman" w:cs="Arial"/>
          <w:sz w:val="22"/>
          <w:lang w:val="en" w:eastAsia="en-GB"/>
        </w:rPr>
        <w:t xml:space="preserve">are </w:t>
      </w:r>
      <w:r w:rsidRPr="00085161">
        <w:rPr>
          <w:rFonts w:eastAsia="Times New Roman" w:cs="Arial"/>
          <w:sz w:val="22"/>
          <w:lang w:val="en" w:eastAsia="en-GB"/>
        </w:rPr>
        <w:t>direct payment being refused for payment to a family member in this Local Government Ombudsman decision:</w:t>
      </w:r>
      <w:r w:rsidRPr="00606F63">
        <w:rPr>
          <w:rFonts w:eastAsia="Times New Roman" w:cs="Arial"/>
          <w:sz w:val="22"/>
          <w:lang w:val="en" w:eastAsia="en-GB"/>
        </w:rPr>
        <w:t xml:space="preserve"> </w:t>
      </w:r>
      <w:hyperlink r:id="rId16" w:history="1">
        <w:r w:rsidRPr="001D4372">
          <w:rPr>
            <w:rStyle w:val="Hyperlink"/>
            <w:rFonts w:cs="Arial"/>
            <w:sz w:val="22"/>
            <w:lang w:val="en" w:eastAsia="en-GB"/>
          </w:rPr>
          <w:t>http://www.lgo.org.uk/decisions/adult-care-services/direct-payments/17-002-290</w:t>
        </w:r>
      </w:hyperlink>
      <w:r>
        <w:rPr>
          <w:color w:val="0B0C0C"/>
          <w:lang w:val="en" w:eastAsia="en-GB"/>
        </w:rPr>
        <w:t xml:space="preserve"> </w:t>
      </w:r>
    </w:p>
    <w:p w14:paraId="12CA0EB0" w14:textId="77777777" w:rsidR="0093236F" w:rsidRDefault="0093236F" w:rsidP="0093236F">
      <w:pPr>
        <w:pStyle w:val="NormalWeb"/>
        <w:shd w:val="clear" w:color="auto" w:fill="FFFFFF"/>
        <w:rPr>
          <w:rFonts w:ascii="Arial" w:hAnsi="Arial" w:cs="Arial"/>
          <w:color w:val="FF0000"/>
          <w:sz w:val="22"/>
          <w:szCs w:val="22"/>
          <w:shd w:val="clear" w:color="auto" w:fill="FFFFFF"/>
        </w:rPr>
      </w:pPr>
    </w:p>
    <w:p w14:paraId="6CA231BA" w14:textId="77777777" w:rsidR="0093236F" w:rsidRPr="00085161" w:rsidRDefault="0093236F" w:rsidP="0093236F">
      <w:pPr>
        <w:pStyle w:val="NormalWeb"/>
        <w:shd w:val="clear" w:color="auto" w:fill="FFFFFF"/>
        <w:rPr>
          <w:rFonts w:ascii="Arial" w:eastAsia="Times New Roman" w:hAnsi="Arial" w:cs="Arial"/>
          <w:sz w:val="22"/>
          <w:szCs w:val="22"/>
          <w:lang w:eastAsia="en-GB"/>
        </w:rPr>
      </w:pPr>
      <w:r w:rsidRPr="00085161">
        <w:rPr>
          <w:rFonts w:ascii="Arial" w:hAnsi="Arial" w:cs="Arial"/>
          <w:sz w:val="22"/>
          <w:szCs w:val="22"/>
          <w:shd w:val="clear" w:color="auto" w:fill="FFFFFF"/>
        </w:rPr>
        <w:t xml:space="preserve">Where a care practitioner does determine that such a payment is necessary, they will record it in the adult’s care and support plan.  The care practitioner will record the </w:t>
      </w:r>
      <w:r w:rsidRPr="00085161">
        <w:rPr>
          <w:rFonts w:ascii="Arial" w:eastAsia="Times New Roman" w:hAnsi="Arial" w:cs="Arial"/>
          <w:sz w:val="22"/>
          <w:szCs w:val="22"/>
          <w:lang w:eastAsia="en-GB"/>
        </w:rPr>
        <w:t xml:space="preserve">circumstances and reason for the decision, along with the payment amount, payment frequency and activities covered by the payment, in agreement with the adult and the person being paid as well as any other relevant person (e.g. an advocate).  The agreement will also include how disputes will be managed between all relevant parties where a family member is being paid to provide care and support or manage direct payments. </w:t>
      </w:r>
    </w:p>
    <w:p w14:paraId="255AAAD4" w14:textId="77777777" w:rsidR="0093236F" w:rsidRPr="00085161" w:rsidRDefault="0093236F" w:rsidP="0093236F">
      <w:pPr>
        <w:pStyle w:val="NormalWeb"/>
        <w:shd w:val="clear" w:color="auto" w:fill="FFFFFF"/>
        <w:rPr>
          <w:rFonts w:ascii="Arial" w:eastAsia="Times New Roman" w:hAnsi="Arial" w:cs="Arial"/>
          <w:sz w:val="22"/>
          <w:szCs w:val="22"/>
          <w:lang w:eastAsia="en-GB"/>
        </w:rPr>
      </w:pPr>
    </w:p>
    <w:p w14:paraId="22583D0B" w14:textId="77777777" w:rsidR="0093236F" w:rsidRPr="00085161" w:rsidRDefault="0093236F" w:rsidP="0093236F">
      <w:pPr>
        <w:pStyle w:val="NormalWeb"/>
        <w:shd w:val="clear" w:color="auto" w:fill="FFFFFF"/>
        <w:rPr>
          <w:rFonts w:ascii="Arial" w:eastAsia="Times New Roman" w:hAnsi="Arial" w:cs="Arial"/>
          <w:sz w:val="22"/>
          <w:szCs w:val="22"/>
          <w:lang w:eastAsia="en-GB"/>
        </w:rPr>
      </w:pPr>
      <w:r w:rsidRPr="00085161">
        <w:rPr>
          <w:rFonts w:ascii="Arial" w:eastAsia="Times New Roman" w:hAnsi="Arial" w:cs="Arial"/>
          <w:sz w:val="22"/>
          <w:szCs w:val="22"/>
          <w:lang w:eastAsia="en-GB"/>
        </w:rPr>
        <w:t>Care practitioners will be unlikely to deem such a payment to be necessary where:</w:t>
      </w:r>
    </w:p>
    <w:p w14:paraId="2E2A810D" w14:textId="77777777" w:rsidR="0093236F" w:rsidRPr="00085161" w:rsidRDefault="0093236F" w:rsidP="00C709C9">
      <w:pPr>
        <w:pStyle w:val="NormalWeb"/>
        <w:numPr>
          <w:ilvl w:val="0"/>
          <w:numId w:val="24"/>
        </w:numPr>
        <w:shd w:val="clear" w:color="auto" w:fill="FFFFFF"/>
        <w:rPr>
          <w:rFonts w:ascii="Arial" w:eastAsia="Times New Roman" w:hAnsi="Arial" w:cs="Arial"/>
          <w:sz w:val="22"/>
          <w:szCs w:val="22"/>
          <w:lang w:eastAsia="en-GB"/>
        </w:rPr>
      </w:pPr>
      <w:r w:rsidRPr="00085161">
        <w:rPr>
          <w:rFonts w:ascii="Arial" w:eastAsia="Times New Roman" w:hAnsi="Arial" w:cs="Arial"/>
          <w:sz w:val="22"/>
          <w:szCs w:val="22"/>
          <w:lang w:eastAsia="en-GB"/>
        </w:rPr>
        <w:t>the proposed payments are unlikely to provide an appropriate balance between outcomes and best value</w:t>
      </w:r>
    </w:p>
    <w:p w14:paraId="2FA59016" w14:textId="77777777" w:rsidR="0093236F" w:rsidRPr="00085161" w:rsidRDefault="0093236F" w:rsidP="00C709C9">
      <w:pPr>
        <w:pStyle w:val="NormalWeb"/>
        <w:numPr>
          <w:ilvl w:val="0"/>
          <w:numId w:val="24"/>
        </w:numPr>
        <w:shd w:val="clear" w:color="auto" w:fill="FFFFFF"/>
        <w:rPr>
          <w:rFonts w:ascii="Arial" w:eastAsia="Times New Roman" w:hAnsi="Arial" w:cs="Arial"/>
          <w:sz w:val="22"/>
          <w:szCs w:val="22"/>
          <w:lang w:eastAsia="en-GB"/>
        </w:rPr>
      </w:pPr>
      <w:r w:rsidRPr="00085161">
        <w:rPr>
          <w:rFonts w:ascii="Arial" w:eastAsia="Times New Roman" w:hAnsi="Arial" w:cs="Arial"/>
          <w:sz w:val="22"/>
          <w:szCs w:val="22"/>
          <w:lang w:eastAsia="en-GB"/>
        </w:rPr>
        <w:t>there are other reasonable and available alternative ways of meeting the adult’s needs for care and support, or to manage a direct payment</w:t>
      </w:r>
    </w:p>
    <w:p w14:paraId="7D9576F4" w14:textId="77777777" w:rsidR="0093236F" w:rsidRPr="00085161" w:rsidRDefault="0093236F" w:rsidP="00C709C9">
      <w:pPr>
        <w:pStyle w:val="NormalWeb"/>
        <w:numPr>
          <w:ilvl w:val="0"/>
          <w:numId w:val="24"/>
        </w:numPr>
        <w:shd w:val="clear" w:color="auto" w:fill="FFFFFF"/>
        <w:ind w:left="714" w:hanging="357"/>
        <w:rPr>
          <w:rFonts w:ascii="Arial" w:eastAsia="Times New Roman" w:hAnsi="Arial" w:cs="Arial"/>
          <w:sz w:val="22"/>
          <w:szCs w:val="22"/>
          <w:lang w:eastAsia="en-GB"/>
        </w:rPr>
      </w:pPr>
      <w:r w:rsidRPr="00085161">
        <w:rPr>
          <w:rFonts w:ascii="Arial" w:hAnsi="Arial" w:cs="Arial"/>
          <w:sz w:val="22"/>
          <w:szCs w:val="22"/>
          <w:shd w:val="clear" w:color="auto" w:fill="FFFFFF"/>
        </w:rPr>
        <w:t>there is a risk of a conflict of interests, for example because the family member under consideration is also the adult’s representative</w:t>
      </w:r>
    </w:p>
    <w:p w14:paraId="6A015C1C" w14:textId="77777777" w:rsidR="0093236F" w:rsidRPr="00085161" w:rsidRDefault="0093236F" w:rsidP="00C709C9">
      <w:pPr>
        <w:pStyle w:val="NormalWeb"/>
        <w:numPr>
          <w:ilvl w:val="0"/>
          <w:numId w:val="24"/>
        </w:numPr>
        <w:shd w:val="clear" w:color="auto" w:fill="FFFFFF"/>
        <w:ind w:left="714" w:hanging="357"/>
        <w:rPr>
          <w:rFonts w:ascii="Arial" w:eastAsia="Times New Roman" w:hAnsi="Arial" w:cs="Arial"/>
          <w:sz w:val="22"/>
          <w:szCs w:val="22"/>
          <w:lang w:eastAsia="en-GB"/>
        </w:rPr>
      </w:pPr>
      <w:r w:rsidRPr="00085161">
        <w:rPr>
          <w:rFonts w:ascii="Arial" w:hAnsi="Arial" w:cs="Arial"/>
          <w:sz w:val="22"/>
          <w:szCs w:val="22"/>
          <w:shd w:val="clear" w:color="auto" w:fill="FFFFFF"/>
        </w:rPr>
        <w:t>there is a risk that the direct payment may be abused</w:t>
      </w:r>
    </w:p>
    <w:p w14:paraId="5137868C" w14:textId="77777777" w:rsidR="0093236F" w:rsidRPr="00085161" w:rsidRDefault="0093236F" w:rsidP="00C709C9">
      <w:pPr>
        <w:pStyle w:val="NormalWeb"/>
        <w:numPr>
          <w:ilvl w:val="0"/>
          <w:numId w:val="24"/>
        </w:numPr>
        <w:shd w:val="clear" w:color="auto" w:fill="FFFFFF"/>
        <w:ind w:left="714" w:hanging="357"/>
        <w:rPr>
          <w:rFonts w:ascii="Arial" w:eastAsia="Times New Roman" w:hAnsi="Arial" w:cs="Arial"/>
          <w:sz w:val="22"/>
          <w:szCs w:val="22"/>
          <w:lang w:eastAsia="en-GB"/>
        </w:rPr>
      </w:pPr>
      <w:r w:rsidRPr="00085161">
        <w:rPr>
          <w:rFonts w:ascii="Arial" w:hAnsi="Arial" w:cs="Arial"/>
          <w:sz w:val="22"/>
          <w:szCs w:val="22"/>
          <w:shd w:val="clear" w:color="auto" w:fill="FFFFFF"/>
        </w:rPr>
        <w:t>there are other sensitivities such as potential safeguarding issues.</w:t>
      </w:r>
    </w:p>
    <w:p w14:paraId="5A3183AC" w14:textId="77777777" w:rsidR="00FD6F56" w:rsidRPr="00085161" w:rsidRDefault="00FD6F56" w:rsidP="00FD6F56">
      <w:pPr>
        <w:pStyle w:val="NormalWeb"/>
        <w:shd w:val="clear" w:color="auto" w:fill="FFFFFF"/>
        <w:rPr>
          <w:rFonts w:ascii="Arial" w:hAnsi="Arial" w:cs="Arial"/>
          <w:sz w:val="22"/>
          <w:szCs w:val="22"/>
          <w:shd w:val="clear" w:color="auto" w:fill="FFFFFF"/>
        </w:rPr>
      </w:pPr>
    </w:p>
    <w:p w14:paraId="38953D05" w14:textId="77777777" w:rsidR="00FD6F56" w:rsidRPr="00085161" w:rsidRDefault="00FD6F56" w:rsidP="00FD6F56">
      <w:pPr>
        <w:pStyle w:val="NormalWeb"/>
        <w:shd w:val="clear" w:color="auto" w:fill="FFFFFF"/>
        <w:rPr>
          <w:rFonts w:ascii="Arial" w:eastAsia="Times New Roman" w:hAnsi="Arial" w:cs="Arial"/>
          <w:sz w:val="22"/>
          <w:szCs w:val="22"/>
          <w:lang w:eastAsia="en-GB"/>
        </w:rPr>
      </w:pPr>
      <w:r w:rsidRPr="00085161">
        <w:rPr>
          <w:rFonts w:ascii="Arial" w:hAnsi="Arial" w:cs="Arial"/>
          <w:sz w:val="22"/>
          <w:szCs w:val="22"/>
          <w:shd w:val="clear" w:color="auto" w:fill="FFFFFF"/>
        </w:rPr>
        <w:t>Reference must be made to ICAAP</w:t>
      </w:r>
      <w:r w:rsidR="007B73E5" w:rsidRPr="00085161">
        <w:rPr>
          <w:rFonts w:ascii="Arial" w:hAnsi="Arial" w:cs="Arial"/>
          <w:sz w:val="22"/>
          <w:szCs w:val="22"/>
          <w:shd w:val="clear" w:color="auto" w:fill="FFFFFF"/>
        </w:rPr>
        <w:t xml:space="preserve"> and/ or the CHC Decision Forum</w:t>
      </w:r>
      <w:r w:rsidRPr="00085161">
        <w:rPr>
          <w:rFonts w:ascii="Arial" w:hAnsi="Arial" w:cs="Arial"/>
          <w:sz w:val="22"/>
          <w:szCs w:val="22"/>
          <w:shd w:val="clear" w:color="auto" w:fill="FFFFFF"/>
        </w:rPr>
        <w:t xml:space="preserve"> before a final decision is made.</w:t>
      </w:r>
    </w:p>
    <w:p w14:paraId="5052B2FF" w14:textId="77777777" w:rsidR="0093236F" w:rsidRPr="00085161" w:rsidRDefault="0093236F" w:rsidP="0093236F">
      <w:pPr>
        <w:widowControl w:val="0"/>
        <w:autoSpaceDE w:val="0"/>
        <w:autoSpaceDN w:val="0"/>
        <w:adjustRightInd w:val="0"/>
        <w:spacing w:line="200" w:lineRule="exact"/>
        <w:jc w:val="both"/>
        <w:rPr>
          <w:rFonts w:ascii="Franklin Gothic Book" w:hAnsi="Franklin Gothic Book" w:cs="Arial"/>
          <w:lang w:val="en-US"/>
        </w:rPr>
      </w:pPr>
    </w:p>
    <w:p w14:paraId="0FA9B3BC" w14:textId="77777777" w:rsidR="0093236F" w:rsidRPr="00085161" w:rsidRDefault="0093236F" w:rsidP="005F7E15">
      <w:pPr>
        <w:pStyle w:val="Heading3"/>
        <w:rPr>
          <w:color w:val="auto"/>
          <w:lang w:val="en-US"/>
        </w:rPr>
      </w:pPr>
      <w:bookmarkStart w:id="65" w:name="_Toc169091950"/>
      <w:r w:rsidRPr="00085161">
        <w:rPr>
          <w:color w:val="auto"/>
          <w:lang w:val="en-US"/>
        </w:rPr>
        <w:t xml:space="preserve">4. </w:t>
      </w:r>
      <w:r w:rsidR="005F7E15" w:rsidRPr="00085161">
        <w:rPr>
          <w:color w:val="auto"/>
          <w:lang w:val="en-US"/>
        </w:rPr>
        <w:t>6</w:t>
      </w:r>
      <w:r w:rsidRPr="00085161">
        <w:rPr>
          <w:color w:val="auto"/>
          <w:lang w:val="en-US"/>
        </w:rPr>
        <w:tab/>
      </w:r>
      <w:r w:rsidR="00EC2354" w:rsidRPr="00085161">
        <w:rPr>
          <w:color w:val="auto"/>
          <w:lang w:val="en-US"/>
        </w:rPr>
        <w:t>Reducing, s</w:t>
      </w:r>
      <w:r w:rsidRPr="00085161">
        <w:rPr>
          <w:color w:val="auto"/>
          <w:lang w:val="en-US"/>
        </w:rPr>
        <w:t>uspending or ending</w:t>
      </w:r>
      <w:r w:rsidRPr="00085161">
        <w:rPr>
          <w:color w:val="auto"/>
          <w:spacing w:val="-3"/>
          <w:lang w:val="en-US"/>
        </w:rPr>
        <w:t xml:space="preserve"> </w:t>
      </w:r>
      <w:r w:rsidRPr="00085161">
        <w:rPr>
          <w:color w:val="auto"/>
          <w:lang w:val="en-US"/>
        </w:rPr>
        <w:t>d</w:t>
      </w:r>
      <w:r w:rsidRPr="00085161">
        <w:rPr>
          <w:color w:val="auto"/>
          <w:spacing w:val="1"/>
          <w:lang w:val="en-US"/>
        </w:rPr>
        <w:t>ir</w:t>
      </w:r>
      <w:r w:rsidRPr="00085161">
        <w:rPr>
          <w:color w:val="auto"/>
          <w:lang w:val="en-US"/>
        </w:rPr>
        <w:t>ect p</w:t>
      </w:r>
      <w:r w:rsidRPr="00085161">
        <w:rPr>
          <w:color w:val="auto"/>
          <w:spacing w:val="2"/>
          <w:lang w:val="en-US"/>
        </w:rPr>
        <w:t>a</w:t>
      </w:r>
      <w:r w:rsidRPr="00085161">
        <w:rPr>
          <w:color w:val="auto"/>
          <w:spacing w:val="-7"/>
          <w:lang w:val="en-US"/>
        </w:rPr>
        <w:t>y</w:t>
      </w:r>
      <w:r w:rsidRPr="00085161">
        <w:rPr>
          <w:color w:val="auto"/>
          <w:lang w:val="en-US"/>
        </w:rPr>
        <w:t>ments</w:t>
      </w:r>
      <w:bookmarkEnd w:id="65"/>
    </w:p>
    <w:p w14:paraId="7C60F7A1" w14:textId="77777777" w:rsidR="00EC2354" w:rsidRPr="00085161" w:rsidRDefault="0093236F" w:rsidP="005F7E15">
      <w:pPr>
        <w:pStyle w:val="Heading3"/>
        <w:rPr>
          <w:color w:val="auto"/>
          <w:lang w:val="en-US"/>
        </w:rPr>
      </w:pPr>
      <w:bookmarkStart w:id="66" w:name="_Toc169091951"/>
      <w:r w:rsidRPr="00085161">
        <w:rPr>
          <w:color w:val="auto"/>
          <w:lang w:val="en-US"/>
        </w:rPr>
        <w:t>4.</w:t>
      </w:r>
      <w:r w:rsidR="005F7E15" w:rsidRPr="00085161">
        <w:rPr>
          <w:color w:val="auto"/>
          <w:lang w:val="en-US"/>
        </w:rPr>
        <w:t>6</w:t>
      </w:r>
      <w:r w:rsidRPr="00085161">
        <w:rPr>
          <w:color w:val="auto"/>
          <w:lang w:val="en-US"/>
        </w:rPr>
        <w:t>.1</w:t>
      </w:r>
      <w:r w:rsidRPr="00085161">
        <w:rPr>
          <w:color w:val="auto"/>
          <w:lang w:val="en-US"/>
        </w:rPr>
        <w:tab/>
      </w:r>
      <w:r w:rsidR="00EC2354" w:rsidRPr="00085161">
        <w:rPr>
          <w:color w:val="auto"/>
          <w:lang w:val="en-US"/>
        </w:rPr>
        <w:t>Reducing a direct payment</w:t>
      </w:r>
      <w:bookmarkEnd w:id="66"/>
    </w:p>
    <w:p w14:paraId="2F08CE81" w14:textId="77777777" w:rsidR="00EC2354" w:rsidRPr="00085161" w:rsidRDefault="00C709C9" w:rsidP="00C709C9">
      <w:pPr>
        <w:spacing w:after="0" w:line="240" w:lineRule="auto"/>
        <w:rPr>
          <w:sz w:val="22"/>
          <w:lang w:val="en-US"/>
        </w:rPr>
      </w:pPr>
      <w:r w:rsidRPr="00085161">
        <w:rPr>
          <w:sz w:val="22"/>
          <w:lang w:val="en-US"/>
        </w:rPr>
        <w:t>Direct payments may be reduced where</w:t>
      </w:r>
      <w:r w:rsidR="00695497" w:rsidRPr="00085161">
        <w:rPr>
          <w:sz w:val="22"/>
          <w:lang w:val="en-US"/>
        </w:rPr>
        <w:t xml:space="preserve"> (by way of example)</w:t>
      </w:r>
      <w:r w:rsidRPr="00085161">
        <w:rPr>
          <w:sz w:val="22"/>
          <w:lang w:val="en-US"/>
        </w:rPr>
        <w:t>:</w:t>
      </w:r>
    </w:p>
    <w:p w14:paraId="7FE6FDCE" w14:textId="77777777" w:rsidR="00C709C9" w:rsidRPr="00085161" w:rsidRDefault="00695497" w:rsidP="00C709C9">
      <w:pPr>
        <w:pStyle w:val="ListParagraph"/>
        <w:numPr>
          <w:ilvl w:val="0"/>
          <w:numId w:val="30"/>
        </w:numPr>
        <w:spacing w:after="0" w:line="240" w:lineRule="auto"/>
        <w:rPr>
          <w:sz w:val="22"/>
          <w:lang w:val="en-US"/>
        </w:rPr>
      </w:pPr>
      <w:r w:rsidRPr="00085161">
        <w:rPr>
          <w:sz w:val="22"/>
          <w:lang w:val="en-US"/>
        </w:rPr>
        <w:t xml:space="preserve">a needs </w:t>
      </w:r>
      <w:r w:rsidR="00C709C9" w:rsidRPr="00085161">
        <w:rPr>
          <w:sz w:val="22"/>
          <w:lang w:val="en-US"/>
        </w:rPr>
        <w:t xml:space="preserve">assessment and/ or review identifies that the adult’s needs have reduced </w:t>
      </w:r>
    </w:p>
    <w:p w14:paraId="5BA3CAF6" w14:textId="77777777" w:rsidR="00C709C9" w:rsidRPr="00085161" w:rsidRDefault="00C00E75" w:rsidP="00C709C9">
      <w:pPr>
        <w:pStyle w:val="ListParagraph"/>
        <w:numPr>
          <w:ilvl w:val="0"/>
          <w:numId w:val="30"/>
        </w:numPr>
        <w:rPr>
          <w:sz w:val="22"/>
          <w:lang w:val="en-US"/>
        </w:rPr>
      </w:pPr>
      <w:r w:rsidRPr="00085161">
        <w:rPr>
          <w:sz w:val="22"/>
          <w:lang w:val="en-US"/>
        </w:rPr>
        <w:t xml:space="preserve">following assessment and/ or review, </w:t>
      </w:r>
      <w:r w:rsidR="00C709C9" w:rsidRPr="00085161">
        <w:rPr>
          <w:sz w:val="22"/>
          <w:lang w:val="en-US"/>
        </w:rPr>
        <w:t>the care practitioner is satisfied that a reduced amount is sufficient to meet the needs set out in the care and support plan</w:t>
      </w:r>
      <w:r w:rsidR="00695497" w:rsidRPr="00085161">
        <w:rPr>
          <w:sz w:val="22"/>
          <w:lang w:val="en-US"/>
        </w:rPr>
        <w:t>.  This may be the case where, for example, the adult’s needs can be met more cost effectively than previously, whi</w:t>
      </w:r>
      <w:r w:rsidR="00397FF9" w:rsidRPr="00085161">
        <w:rPr>
          <w:sz w:val="22"/>
          <w:lang w:val="en-US"/>
        </w:rPr>
        <w:t>l</w:t>
      </w:r>
      <w:r w:rsidR="00695497" w:rsidRPr="00085161">
        <w:rPr>
          <w:sz w:val="22"/>
          <w:lang w:val="en-US"/>
        </w:rPr>
        <w:t xml:space="preserve">st still ensuring that those needs are met </w:t>
      </w:r>
      <w:r w:rsidR="00C709C9" w:rsidRPr="00085161">
        <w:rPr>
          <w:sz w:val="22"/>
          <w:lang w:val="en-US"/>
        </w:rPr>
        <w:t xml:space="preserve"> </w:t>
      </w:r>
    </w:p>
    <w:p w14:paraId="35AE1469" w14:textId="77777777" w:rsidR="00695497" w:rsidRPr="00085161" w:rsidRDefault="00C709C9" w:rsidP="00C709C9">
      <w:pPr>
        <w:pStyle w:val="ListParagraph"/>
        <w:numPr>
          <w:ilvl w:val="0"/>
          <w:numId w:val="30"/>
        </w:numPr>
        <w:rPr>
          <w:sz w:val="22"/>
          <w:lang w:val="en-US"/>
        </w:rPr>
      </w:pPr>
      <w:r w:rsidRPr="00085161">
        <w:rPr>
          <w:sz w:val="22"/>
          <w:lang w:val="en-US"/>
        </w:rPr>
        <w:t>a surplus has accumulated in the adult’s account</w:t>
      </w:r>
      <w:r w:rsidR="00FF0316" w:rsidRPr="00085161">
        <w:rPr>
          <w:sz w:val="22"/>
          <w:lang w:val="en-US"/>
        </w:rPr>
        <w:t>.</w:t>
      </w:r>
      <w:r w:rsidR="00695497" w:rsidRPr="00085161">
        <w:rPr>
          <w:sz w:val="22"/>
          <w:lang w:val="en-US"/>
        </w:rPr>
        <w:t xml:space="preserve">  A surplus may be identified during review of a direct payment</w:t>
      </w:r>
      <w:r w:rsidR="00397FF9" w:rsidRPr="00085161">
        <w:rPr>
          <w:sz w:val="22"/>
          <w:lang w:val="en-US"/>
        </w:rPr>
        <w:t xml:space="preserve"> by a finance practitioner</w:t>
      </w:r>
      <w:r w:rsidR="00695497" w:rsidRPr="00085161">
        <w:rPr>
          <w:sz w:val="22"/>
          <w:lang w:val="en-US"/>
        </w:rPr>
        <w:t>, as at 4</w:t>
      </w:r>
      <w:r w:rsidR="00BD6387" w:rsidRPr="00085161">
        <w:rPr>
          <w:sz w:val="22"/>
          <w:lang w:val="en-US"/>
        </w:rPr>
        <w:t>.4</w:t>
      </w:r>
      <w:r w:rsidR="00695497" w:rsidRPr="00085161">
        <w:rPr>
          <w:sz w:val="22"/>
          <w:lang w:val="en-US"/>
        </w:rPr>
        <w:t>.2</w:t>
      </w:r>
      <w:r w:rsidR="00BD6387" w:rsidRPr="00085161">
        <w:rPr>
          <w:sz w:val="22"/>
          <w:lang w:val="en-US"/>
        </w:rPr>
        <w:t>.1</w:t>
      </w:r>
      <w:r w:rsidR="00695497" w:rsidRPr="00085161">
        <w:rPr>
          <w:sz w:val="22"/>
          <w:lang w:val="en-US"/>
        </w:rPr>
        <w:t xml:space="preserve"> above.</w:t>
      </w:r>
      <w:r w:rsidR="00FF0316" w:rsidRPr="00085161">
        <w:rPr>
          <w:sz w:val="22"/>
          <w:lang w:val="en-US"/>
        </w:rPr>
        <w:t xml:space="preserve">  A surplus may indicate that the adult has not been receiving the care that they need, or that too much money has been allocated.  Care practitioners will need to establish why the surplus has built up</w:t>
      </w:r>
      <w:r w:rsidR="00695497" w:rsidRPr="00085161">
        <w:rPr>
          <w:sz w:val="22"/>
          <w:lang w:val="en-US"/>
        </w:rPr>
        <w:t>, before deciding if a reduced payment is reasonable.</w:t>
      </w:r>
    </w:p>
    <w:p w14:paraId="7251E033" w14:textId="77777777" w:rsidR="00695497" w:rsidRPr="00085161" w:rsidRDefault="00695497" w:rsidP="00695497">
      <w:pPr>
        <w:spacing w:after="0" w:line="240" w:lineRule="auto"/>
        <w:rPr>
          <w:sz w:val="22"/>
          <w:lang w:val="en-US"/>
        </w:rPr>
      </w:pPr>
      <w:r w:rsidRPr="00085161">
        <w:rPr>
          <w:sz w:val="22"/>
          <w:lang w:val="en-US"/>
        </w:rPr>
        <w:t xml:space="preserve">Where a reduction is considered, </w:t>
      </w:r>
      <w:r w:rsidR="002C27EB" w:rsidRPr="00085161">
        <w:rPr>
          <w:sz w:val="22"/>
          <w:lang w:val="en-US"/>
        </w:rPr>
        <w:t>it</w:t>
      </w:r>
      <w:r w:rsidRPr="00085161">
        <w:rPr>
          <w:sz w:val="22"/>
          <w:lang w:val="en-US"/>
        </w:rPr>
        <w:t xml:space="preserve"> will be discussed with:</w:t>
      </w:r>
    </w:p>
    <w:p w14:paraId="4A12FF7C" w14:textId="77777777" w:rsidR="00695497" w:rsidRPr="00085161" w:rsidRDefault="00695497" w:rsidP="00695497">
      <w:pPr>
        <w:pStyle w:val="ListParagraph"/>
        <w:widowControl w:val="0"/>
        <w:numPr>
          <w:ilvl w:val="0"/>
          <w:numId w:val="30"/>
        </w:numPr>
        <w:autoSpaceDE w:val="0"/>
        <w:autoSpaceDN w:val="0"/>
        <w:adjustRightInd w:val="0"/>
        <w:spacing w:after="0" w:line="240" w:lineRule="auto"/>
        <w:ind w:right="66"/>
        <w:jc w:val="both"/>
        <w:rPr>
          <w:rFonts w:cs="Arial"/>
          <w:sz w:val="22"/>
          <w:lang w:val="en-US"/>
        </w:rPr>
      </w:pPr>
      <w:r w:rsidRPr="00085161">
        <w:rPr>
          <w:rFonts w:cs="Arial"/>
          <w:position w:val="-1"/>
          <w:sz w:val="22"/>
          <w:lang w:val="en-US"/>
        </w:rPr>
        <w:t>the adult</w:t>
      </w:r>
    </w:p>
    <w:p w14:paraId="55E014BB" w14:textId="77777777" w:rsidR="00695497" w:rsidRPr="00085161" w:rsidRDefault="00695497" w:rsidP="00695497">
      <w:pPr>
        <w:pStyle w:val="ListParagraph"/>
        <w:widowControl w:val="0"/>
        <w:numPr>
          <w:ilvl w:val="0"/>
          <w:numId w:val="30"/>
        </w:numPr>
        <w:autoSpaceDE w:val="0"/>
        <w:autoSpaceDN w:val="0"/>
        <w:adjustRightInd w:val="0"/>
        <w:spacing w:after="0" w:line="240" w:lineRule="auto"/>
        <w:ind w:right="66"/>
        <w:jc w:val="both"/>
        <w:rPr>
          <w:rFonts w:cs="Arial"/>
          <w:sz w:val="22"/>
          <w:lang w:val="en-US"/>
        </w:rPr>
      </w:pPr>
      <w:r w:rsidRPr="00085161">
        <w:rPr>
          <w:rFonts w:cs="Arial"/>
          <w:position w:val="-1"/>
          <w:sz w:val="22"/>
          <w:lang w:val="en-US"/>
        </w:rPr>
        <w:t>the adult’s carer (where applicable)</w:t>
      </w:r>
    </w:p>
    <w:p w14:paraId="10883E3A" w14:textId="77777777" w:rsidR="00695497" w:rsidRPr="00085161" w:rsidRDefault="00695497" w:rsidP="00695497">
      <w:pPr>
        <w:pStyle w:val="ListParagraph"/>
        <w:widowControl w:val="0"/>
        <w:numPr>
          <w:ilvl w:val="0"/>
          <w:numId w:val="30"/>
        </w:numPr>
        <w:autoSpaceDE w:val="0"/>
        <w:autoSpaceDN w:val="0"/>
        <w:adjustRightInd w:val="0"/>
        <w:spacing w:after="0" w:line="240" w:lineRule="auto"/>
        <w:ind w:right="66"/>
        <w:jc w:val="both"/>
        <w:rPr>
          <w:rFonts w:cs="Arial"/>
          <w:sz w:val="22"/>
          <w:lang w:val="en-US"/>
        </w:rPr>
      </w:pPr>
      <w:r w:rsidRPr="00085161">
        <w:rPr>
          <w:rFonts w:cs="Arial"/>
          <w:position w:val="-1"/>
          <w:sz w:val="22"/>
          <w:lang w:val="en-US"/>
        </w:rPr>
        <w:t>the adult’s representative</w:t>
      </w:r>
      <w:r w:rsidR="00C00E75" w:rsidRPr="00085161">
        <w:rPr>
          <w:rFonts w:cs="Arial"/>
          <w:position w:val="-1"/>
          <w:sz w:val="22"/>
          <w:lang w:val="en-US"/>
        </w:rPr>
        <w:t xml:space="preserve"> (where applicable)</w:t>
      </w:r>
    </w:p>
    <w:p w14:paraId="55C7E6F3" w14:textId="77777777" w:rsidR="00695497" w:rsidRPr="00085161" w:rsidRDefault="00695497" w:rsidP="00695497">
      <w:pPr>
        <w:pStyle w:val="ListParagraph"/>
        <w:widowControl w:val="0"/>
        <w:numPr>
          <w:ilvl w:val="0"/>
          <w:numId w:val="30"/>
        </w:numPr>
        <w:autoSpaceDE w:val="0"/>
        <w:autoSpaceDN w:val="0"/>
        <w:adjustRightInd w:val="0"/>
        <w:spacing w:after="0" w:line="240" w:lineRule="auto"/>
        <w:ind w:right="66"/>
        <w:jc w:val="both"/>
        <w:rPr>
          <w:rFonts w:cs="Arial"/>
          <w:sz w:val="22"/>
          <w:lang w:val="en-US"/>
        </w:rPr>
      </w:pPr>
      <w:r w:rsidRPr="00085161">
        <w:rPr>
          <w:rFonts w:cs="Arial"/>
          <w:position w:val="-1"/>
          <w:sz w:val="22"/>
          <w:lang w:val="en-US"/>
        </w:rPr>
        <w:t>any person involved in administering or managing the direct payment</w:t>
      </w:r>
    </w:p>
    <w:p w14:paraId="70F3D4BC" w14:textId="77777777" w:rsidR="00695497" w:rsidRPr="00085161" w:rsidRDefault="00695497" w:rsidP="00695497">
      <w:pPr>
        <w:pStyle w:val="ListParagraph"/>
        <w:widowControl w:val="0"/>
        <w:numPr>
          <w:ilvl w:val="0"/>
          <w:numId w:val="30"/>
        </w:numPr>
        <w:autoSpaceDE w:val="0"/>
        <w:autoSpaceDN w:val="0"/>
        <w:adjustRightInd w:val="0"/>
        <w:spacing w:after="0" w:line="240" w:lineRule="auto"/>
        <w:ind w:right="66"/>
        <w:jc w:val="both"/>
        <w:rPr>
          <w:rFonts w:cs="Arial"/>
          <w:sz w:val="22"/>
          <w:lang w:val="en-US"/>
        </w:rPr>
      </w:pPr>
      <w:r w:rsidRPr="00085161">
        <w:rPr>
          <w:rFonts w:cs="Arial"/>
          <w:position w:val="-1"/>
          <w:sz w:val="22"/>
          <w:lang w:val="en-US"/>
        </w:rPr>
        <w:t>anyone else the adult wishes to involve</w:t>
      </w:r>
    </w:p>
    <w:p w14:paraId="5535360B" w14:textId="77777777" w:rsidR="00695497" w:rsidRPr="002F0ACD" w:rsidRDefault="00695497" w:rsidP="00695497">
      <w:pPr>
        <w:pStyle w:val="ListParagraph"/>
        <w:widowControl w:val="0"/>
        <w:numPr>
          <w:ilvl w:val="0"/>
          <w:numId w:val="30"/>
        </w:numPr>
        <w:autoSpaceDE w:val="0"/>
        <w:autoSpaceDN w:val="0"/>
        <w:adjustRightInd w:val="0"/>
        <w:spacing w:after="0" w:line="240" w:lineRule="auto"/>
        <w:ind w:right="66"/>
        <w:jc w:val="both"/>
        <w:rPr>
          <w:rFonts w:cs="Arial"/>
          <w:sz w:val="22"/>
          <w:lang w:val="en-US"/>
        </w:rPr>
      </w:pPr>
      <w:r w:rsidRPr="00085161">
        <w:rPr>
          <w:rFonts w:cs="Arial"/>
          <w:position w:val="-1"/>
          <w:sz w:val="22"/>
          <w:lang w:val="en-US"/>
        </w:rPr>
        <w:t xml:space="preserve">where the adult lacks relevant mental capacity, those that the MCA requires to be included in decision making.  </w:t>
      </w:r>
    </w:p>
    <w:p w14:paraId="756726AC" w14:textId="77777777" w:rsidR="002F0ACD" w:rsidRDefault="002F0ACD" w:rsidP="002F0ACD">
      <w:pPr>
        <w:widowControl w:val="0"/>
        <w:autoSpaceDE w:val="0"/>
        <w:autoSpaceDN w:val="0"/>
        <w:adjustRightInd w:val="0"/>
        <w:spacing w:after="0" w:line="240" w:lineRule="auto"/>
        <w:ind w:right="66"/>
        <w:jc w:val="both"/>
        <w:rPr>
          <w:rFonts w:cs="Arial"/>
          <w:sz w:val="22"/>
          <w:lang w:val="en-US"/>
        </w:rPr>
      </w:pPr>
    </w:p>
    <w:p w14:paraId="11439D28" w14:textId="77777777" w:rsidR="002F0ACD" w:rsidRPr="00A61274" w:rsidRDefault="002F0ACD" w:rsidP="002F0ACD">
      <w:pPr>
        <w:widowControl w:val="0"/>
        <w:autoSpaceDE w:val="0"/>
        <w:autoSpaceDN w:val="0"/>
        <w:adjustRightInd w:val="0"/>
        <w:spacing w:after="0" w:line="240" w:lineRule="auto"/>
        <w:ind w:right="66"/>
        <w:jc w:val="both"/>
        <w:rPr>
          <w:rFonts w:cs="Arial"/>
          <w:sz w:val="22"/>
          <w:lang w:val="en-US"/>
        </w:rPr>
      </w:pPr>
      <w:r w:rsidRPr="00A61274">
        <w:rPr>
          <w:rFonts w:cs="Arial"/>
          <w:sz w:val="22"/>
          <w:lang w:val="en-US"/>
        </w:rPr>
        <w:t>Reasonable, written, notice will be given of any reduction, with reasons.</w:t>
      </w:r>
    </w:p>
    <w:p w14:paraId="69F0C6FE" w14:textId="77777777" w:rsidR="00C709C9" w:rsidRPr="00085161" w:rsidRDefault="00C709C9" w:rsidP="00695497">
      <w:pPr>
        <w:rPr>
          <w:sz w:val="22"/>
          <w:lang w:val="en-US"/>
        </w:rPr>
      </w:pPr>
      <w:r w:rsidRPr="00085161">
        <w:rPr>
          <w:sz w:val="22"/>
          <w:lang w:val="en-US"/>
        </w:rPr>
        <w:t xml:space="preserve">   </w:t>
      </w:r>
    </w:p>
    <w:p w14:paraId="550EF8B5" w14:textId="77777777" w:rsidR="0093236F" w:rsidRPr="00085161" w:rsidRDefault="00EC2354" w:rsidP="005F7E15">
      <w:pPr>
        <w:pStyle w:val="Heading3"/>
        <w:rPr>
          <w:color w:val="auto"/>
          <w:lang w:val="en-US"/>
        </w:rPr>
      </w:pPr>
      <w:bookmarkStart w:id="67" w:name="_Toc169091952"/>
      <w:r w:rsidRPr="00085161">
        <w:rPr>
          <w:color w:val="auto"/>
          <w:lang w:val="en-US"/>
        </w:rPr>
        <w:t>4.6.2</w:t>
      </w:r>
      <w:r w:rsidRPr="00085161">
        <w:rPr>
          <w:color w:val="auto"/>
          <w:lang w:val="en-US"/>
        </w:rPr>
        <w:tab/>
      </w:r>
      <w:r w:rsidR="0093236F" w:rsidRPr="00085161">
        <w:rPr>
          <w:color w:val="auto"/>
          <w:lang w:val="en-US"/>
        </w:rPr>
        <w:t>Suspending a direct payment</w:t>
      </w:r>
      <w:bookmarkEnd w:id="67"/>
      <w:r w:rsidR="0093236F" w:rsidRPr="00085161">
        <w:rPr>
          <w:color w:val="auto"/>
          <w:lang w:val="en-US"/>
        </w:rPr>
        <w:t xml:space="preserve"> </w:t>
      </w:r>
    </w:p>
    <w:p w14:paraId="3A6809F3" w14:textId="77777777" w:rsidR="0093236F" w:rsidRPr="00085161" w:rsidRDefault="0093236F" w:rsidP="0093236F">
      <w:pPr>
        <w:widowControl w:val="0"/>
        <w:autoSpaceDE w:val="0"/>
        <w:autoSpaceDN w:val="0"/>
        <w:adjustRightInd w:val="0"/>
        <w:ind w:right="223"/>
        <w:jc w:val="both"/>
        <w:rPr>
          <w:rFonts w:cs="Arial"/>
          <w:sz w:val="22"/>
          <w:lang w:val="en-US"/>
        </w:rPr>
      </w:pPr>
      <w:r w:rsidRPr="00085161">
        <w:rPr>
          <w:rFonts w:cs="Arial"/>
          <w:spacing w:val="-1"/>
          <w:sz w:val="22"/>
          <w:lang w:val="en-US"/>
        </w:rPr>
        <w:t>Adults</w:t>
      </w:r>
      <w:r w:rsidRPr="00085161">
        <w:rPr>
          <w:rFonts w:cs="Arial"/>
          <w:sz w:val="22"/>
          <w:lang w:val="en-US"/>
        </w:rPr>
        <w:t xml:space="preserve"> e</w:t>
      </w:r>
      <w:r w:rsidRPr="00085161">
        <w:rPr>
          <w:rFonts w:cs="Arial"/>
          <w:spacing w:val="-3"/>
          <w:sz w:val="22"/>
          <w:lang w:val="en-US"/>
        </w:rPr>
        <w:t>n</w:t>
      </w:r>
      <w:r w:rsidRPr="00085161">
        <w:rPr>
          <w:rFonts w:cs="Arial"/>
          <w:spacing w:val="1"/>
          <w:sz w:val="22"/>
          <w:lang w:val="en-US"/>
        </w:rPr>
        <w:t>t</w:t>
      </w:r>
      <w:r w:rsidRPr="00085161">
        <w:rPr>
          <w:rFonts w:cs="Arial"/>
          <w:spacing w:val="-3"/>
          <w:sz w:val="22"/>
          <w:lang w:val="en-US"/>
        </w:rPr>
        <w:t>e</w:t>
      </w:r>
      <w:r w:rsidRPr="00085161">
        <w:rPr>
          <w:rFonts w:cs="Arial"/>
          <w:sz w:val="22"/>
          <w:lang w:val="en-US"/>
        </w:rPr>
        <w:t>ring</w:t>
      </w:r>
      <w:r w:rsidRPr="00085161">
        <w:rPr>
          <w:rFonts w:cs="Arial"/>
          <w:spacing w:val="1"/>
          <w:sz w:val="22"/>
          <w:lang w:val="en-US"/>
        </w:rPr>
        <w:t xml:space="preserve"> </w:t>
      </w:r>
      <w:r w:rsidRPr="00085161">
        <w:rPr>
          <w:rFonts w:cs="Arial"/>
          <w:sz w:val="22"/>
          <w:lang w:val="en-US"/>
        </w:rPr>
        <w:t>h</w:t>
      </w:r>
      <w:r w:rsidRPr="00085161">
        <w:rPr>
          <w:rFonts w:cs="Arial"/>
          <w:spacing w:val="-3"/>
          <w:sz w:val="22"/>
          <w:lang w:val="en-US"/>
        </w:rPr>
        <w:t>o</w:t>
      </w:r>
      <w:r w:rsidRPr="00085161">
        <w:rPr>
          <w:rFonts w:cs="Arial"/>
          <w:spacing w:val="1"/>
          <w:sz w:val="22"/>
          <w:lang w:val="en-US"/>
        </w:rPr>
        <w:t>s</w:t>
      </w:r>
      <w:r w:rsidRPr="00085161">
        <w:rPr>
          <w:rFonts w:cs="Arial"/>
          <w:sz w:val="22"/>
          <w:lang w:val="en-US"/>
        </w:rPr>
        <w:t>p</w:t>
      </w:r>
      <w:r w:rsidRPr="00085161">
        <w:rPr>
          <w:rFonts w:cs="Arial"/>
          <w:spacing w:val="-3"/>
          <w:sz w:val="22"/>
          <w:lang w:val="en-US"/>
        </w:rPr>
        <w:t>i</w:t>
      </w:r>
      <w:r w:rsidRPr="00085161">
        <w:rPr>
          <w:rFonts w:cs="Arial"/>
          <w:spacing w:val="1"/>
          <w:sz w:val="22"/>
          <w:lang w:val="en-US"/>
        </w:rPr>
        <w:t>t</w:t>
      </w:r>
      <w:r w:rsidRPr="00085161">
        <w:rPr>
          <w:rFonts w:cs="Arial"/>
          <w:sz w:val="22"/>
          <w:lang w:val="en-US"/>
        </w:rPr>
        <w:t>al</w:t>
      </w:r>
      <w:r w:rsidRPr="00085161">
        <w:rPr>
          <w:rFonts w:cs="Arial"/>
          <w:spacing w:val="-1"/>
          <w:sz w:val="22"/>
          <w:lang w:val="en-US"/>
        </w:rPr>
        <w:t xml:space="preserve"> </w:t>
      </w:r>
      <w:r w:rsidRPr="00085161">
        <w:rPr>
          <w:rFonts w:cs="Arial"/>
          <w:spacing w:val="1"/>
          <w:sz w:val="22"/>
          <w:lang w:val="en-US"/>
        </w:rPr>
        <w:t>s</w:t>
      </w:r>
      <w:r w:rsidRPr="00085161">
        <w:rPr>
          <w:rFonts w:cs="Arial"/>
          <w:sz w:val="22"/>
          <w:lang w:val="en-US"/>
        </w:rPr>
        <w:t>ho</w:t>
      </w:r>
      <w:r w:rsidRPr="00085161">
        <w:rPr>
          <w:rFonts w:cs="Arial"/>
          <w:spacing w:val="-3"/>
          <w:sz w:val="22"/>
          <w:lang w:val="en-US"/>
        </w:rPr>
        <w:t>u</w:t>
      </w:r>
      <w:r w:rsidRPr="00085161">
        <w:rPr>
          <w:rFonts w:cs="Arial"/>
          <w:sz w:val="22"/>
          <w:lang w:val="en-US"/>
        </w:rPr>
        <w:t>ld</w:t>
      </w:r>
      <w:r w:rsidRPr="00085161">
        <w:rPr>
          <w:rFonts w:cs="Arial"/>
          <w:spacing w:val="-1"/>
          <w:sz w:val="22"/>
          <w:lang w:val="en-US"/>
        </w:rPr>
        <w:t xml:space="preserve"> </w:t>
      </w:r>
      <w:r w:rsidRPr="00085161">
        <w:rPr>
          <w:rFonts w:cs="Arial"/>
          <w:spacing w:val="1"/>
          <w:sz w:val="22"/>
          <w:lang w:val="en-US"/>
        </w:rPr>
        <w:t>c</w:t>
      </w:r>
      <w:r w:rsidRPr="00085161">
        <w:rPr>
          <w:rFonts w:cs="Arial"/>
          <w:sz w:val="22"/>
          <w:lang w:val="en-US"/>
        </w:rPr>
        <w:t>o</w:t>
      </w:r>
      <w:r w:rsidRPr="00085161">
        <w:rPr>
          <w:rFonts w:cs="Arial"/>
          <w:spacing w:val="-3"/>
          <w:sz w:val="22"/>
          <w:lang w:val="en-US"/>
        </w:rPr>
        <w:t>n</w:t>
      </w:r>
      <w:r w:rsidRPr="00085161">
        <w:rPr>
          <w:rFonts w:cs="Arial"/>
          <w:spacing w:val="1"/>
          <w:sz w:val="22"/>
          <w:lang w:val="en-US"/>
        </w:rPr>
        <w:t>s</w:t>
      </w:r>
      <w:r w:rsidRPr="00085161">
        <w:rPr>
          <w:rFonts w:cs="Arial"/>
          <w:sz w:val="22"/>
          <w:lang w:val="en-US"/>
        </w:rPr>
        <w:t>id</w:t>
      </w:r>
      <w:r w:rsidRPr="00085161">
        <w:rPr>
          <w:rFonts w:cs="Arial"/>
          <w:spacing w:val="-3"/>
          <w:sz w:val="22"/>
          <w:lang w:val="en-US"/>
        </w:rPr>
        <w:t>e</w:t>
      </w:r>
      <w:r w:rsidRPr="00085161">
        <w:rPr>
          <w:rFonts w:cs="Arial"/>
          <w:sz w:val="22"/>
          <w:lang w:val="en-US"/>
        </w:rPr>
        <w:t>r</w:t>
      </w:r>
      <w:r w:rsidRPr="00085161">
        <w:rPr>
          <w:rFonts w:cs="Arial"/>
          <w:spacing w:val="1"/>
          <w:sz w:val="22"/>
          <w:lang w:val="en-US"/>
        </w:rPr>
        <w:t xml:space="preserve"> </w:t>
      </w:r>
      <w:r w:rsidRPr="00085161">
        <w:rPr>
          <w:rFonts w:cs="Arial"/>
          <w:sz w:val="22"/>
          <w:lang w:val="en-US"/>
        </w:rPr>
        <w:t>how</w:t>
      </w:r>
      <w:r w:rsidRPr="00085161">
        <w:rPr>
          <w:rFonts w:cs="Arial"/>
          <w:spacing w:val="-3"/>
          <w:sz w:val="22"/>
          <w:lang w:val="en-US"/>
        </w:rPr>
        <w:t xml:space="preserve"> </w:t>
      </w:r>
      <w:r w:rsidRPr="00085161">
        <w:rPr>
          <w:rFonts w:cs="Arial"/>
          <w:sz w:val="22"/>
          <w:lang w:val="en-US"/>
        </w:rPr>
        <w:t>b</w:t>
      </w:r>
      <w:r w:rsidRPr="00085161">
        <w:rPr>
          <w:rFonts w:cs="Arial"/>
          <w:spacing w:val="-3"/>
          <w:sz w:val="22"/>
          <w:lang w:val="en-US"/>
        </w:rPr>
        <w:t>e</w:t>
      </w:r>
      <w:r w:rsidRPr="00085161">
        <w:rPr>
          <w:rFonts w:cs="Arial"/>
          <w:spacing w:val="1"/>
          <w:sz w:val="22"/>
          <w:lang w:val="en-US"/>
        </w:rPr>
        <w:t>s</w:t>
      </w:r>
      <w:r w:rsidRPr="00085161">
        <w:rPr>
          <w:rFonts w:cs="Arial"/>
          <w:sz w:val="22"/>
          <w:lang w:val="en-US"/>
        </w:rPr>
        <w:t>t</w:t>
      </w:r>
      <w:r w:rsidRPr="00085161">
        <w:rPr>
          <w:rFonts w:cs="Arial"/>
          <w:spacing w:val="-2"/>
          <w:sz w:val="22"/>
          <w:lang w:val="en-US"/>
        </w:rPr>
        <w:t xml:space="preserve"> </w:t>
      </w:r>
      <w:r w:rsidRPr="00085161">
        <w:rPr>
          <w:rFonts w:cs="Arial"/>
          <w:spacing w:val="1"/>
          <w:sz w:val="22"/>
          <w:lang w:val="en-US"/>
        </w:rPr>
        <w:t>t</w:t>
      </w:r>
      <w:r w:rsidRPr="00085161">
        <w:rPr>
          <w:rFonts w:cs="Arial"/>
          <w:sz w:val="22"/>
          <w:lang w:val="en-US"/>
        </w:rPr>
        <w:t>o</w:t>
      </w:r>
      <w:r w:rsidRPr="00085161">
        <w:rPr>
          <w:rFonts w:cs="Arial"/>
          <w:spacing w:val="1"/>
          <w:sz w:val="22"/>
          <w:lang w:val="en-US"/>
        </w:rPr>
        <w:t xml:space="preserve"> </w:t>
      </w:r>
      <w:r w:rsidRPr="00085161">
        <w:rPr>
          <w:rFonts w:cs="Arial"/>
          <w:spacing w:val="-3"/>
          <w:sz w:val="22"/>
          <w:lang w:val="en-US"/>
        </w:rPr>
        <w:t>u</w:t>
      </w:r>
      <w:r w:rsidRPr="00085161">
        <w:rPr>
          <w:rFonts w:cs="Arial"/>
          <w:spacing w:val="1"/>
          <w:sz w:val="22"/>
          <w:lang w:val="en-US"/>
        </w:rPr>
        <w:t>s</w:t>
      </w:r>
      <w:r w:rsidRPr="00085161">
        <w:rPr>
          <w:rFonts w:cs="Arial"/>
          <w:sz w:val="22"/>
          <w:lang w:val="en-US"/>
        </w:rPr>
        <w:t xml:space="preserve">e </w:t>
      </w:r>
      <w:r w:rsidRPr="00085161">
        <w:rPr>
          <w:rFonts w:cs="Arial"/>
          <w:spacing w:val="1"/>
          <w:sz w:val="22"/>
          <w:lang w:val="en-US"/>
        </w:rPr>
        <w:t>t</w:t>
      </w:r>
      <w:r w:rsidRPr="00085161">
        <w:rPr>
          <w:rFonts w:cs="Arial"/>
          <w:sz w:val="22"/>
          <w:lang w:val="en-US"/>
        </w:rPr>
        <w:t>he</w:t>
      </w:r>
      <w:r w:rsidRPr="00085161">
        <w:rPr>
          <w:rFonts w:cs="Arial"/>
          <w:spacing w:val="-1"/>
          <w:sz w:val="22"/>
          <w:lang w:val="en-US"/>
        </w:rPr>
        <w:t xml:space="preserve"> </w:t>
      </w:r>
      <w:r w:rsidRPr="00085161">
        <w:rPr>
          <w:rFonts w:cs="Arial"/>
          <w:sz w:val="22"/>
          <w:lang w:val="en-US"/>
        </w:rPr>
        <w:t>dir</w:t>
      </w:r>
      <w:r w:rsidRPr="00085161">
        <w:rPr>
          <w:rFonts w:cs="Arial"/>
          <w:spacing w:val="-3"/>
          <w:sz w:val="22"/>
          <w:lang w:val="en-US"/>
        </w:rPr>
        <w:t>e</w:t>
      </w:r>
      <w:r w:rsidRPr="00085161">
        <w:rPr>
          <w:rFonts w:cs="Arial"/>
          <w:spacing w:val="1"/>
          <w:sz w:val="22"/>
          <w:lang w:val="en-US"/>
        </w:rPr>
        <w:t>c</w:t>
      </w:r>
      <w:r w:rsidRPr="00085161">
        <w:rPr>
          <w:rFonts w:cs="Arial"/>
          <w:sz w:val="22"/>
          <w:lang w:val="en-US"/>
        </w:rPr>
        <w:t>t pa</w:t>
      </w:r>
      <w:r w:rsidRPr="00085161">
        <w:rPr>
          <w:rFonts w:cs="Arial"/>
          <w:spacing w:val="-4"/>
          <w:sz w:val="22"/>
          <w:lang w:val="en-US"/>
        </w:rPr>
        <w:t>y</w:t>
      </w:r>
      <w:r w:rsidRPr="00085161">
        <w:rPr>
          <w:rFonts w:cs="Arial"/>
          <w:spacing w:val="-1"/>
          <w:sz w:val="22"/>
          <w:lang w:val="en-US"/>
        </w:rPr>
        <w:t>m</w:t>
      </w:r>
      <w:r w:rsidRPr="00085161">
        <w:rPr>
          <w:rFonts w:cs="Arial"/>
          <w:sz w:val="22"/>
          <w:lang w:val="en-US"/>
        </w:rPr>
        <w:t>ent</w:t>
      </w:r>
      <w:r w:rsidRPr="00085161">
        <w:rPr>
          <w:rFonts w:cs="Arial"/>
          <w:spacing w:val="2"/>
          <w:sz w:val="22"/>
          <w:lang w:val="en-US"/>
        </w:rPr>
        <w:t xml:space="preserve"> </w:t>
      </w:r>
      <w:r w:rsidRPr="00085161">
        <w:rPr>
          <w:rFonts w:cs="Arial"/>
          <w:spacing w:val="-3"/>
          <w:sz w:val="22"/>
          <w:lang w:val="en-US"/>
        </w:rPr>
        <w:t>a</w:t>
      </w:r>
      <w:r w:rsidRPr="00085161">
        <w:rPr>
          <w:rFonts w:cs="Arial"/>
          <w:sz w:val="22"/>
          <w:lang w:val="en-US"/>
        </w:rPr>
        <w:t xml:space="preserve">t </w:t>
      </w:r>
      <w:r w:rsidRPr="00085161">
        <w:rPr>
          <w:rFonts w:cs="Arial"/>
          <w:spacing w:val="1"/>
          <w:sz w:val="22"/>
          <w:lang w:val="en-US"/>
        </w:rPr>
        <w:t>t</w:t>
      </w:r>
      <w:r w:rsidRPr="00085161">
        <w:rPr>
          <w:rFonts w:cs="Arial"/>
          <w:sz w:val="22"/>
          <w:lang w:val="en-US"/>
        </w:rPr>
        <w:t>h</w:t>
      </w:r>
      <w:r w:rsidRPr="00085161">
        <w:rPr>
          <w:rFonts w:cs="Arial"/>
          <w:spacing w:val="-3"/>
          <w:sz w:val="22"/>
          <w:lang w:val="en-US"/>
        </w:rPr>
        <w:t>a</w:t>
      </w:r>
      <w:r w:rsidRPr="00085161">
        <w:rPr>
          <w:rFonts w:cs="Arial"/>
          <w:sz w:val="22"/>
          <w:lang w:val="en-US"/>
        </w:rPr>
        <w:t xml:space="preserve">t </w:t>
      </w:r>
      <w:r w:rsidRPr="00085161">
        <w:rPr>
          <w:rFonts w:cs="Arial"/>
          <w:spacing w:val="1"/>
          <w:sz w:val="22"/>
          <w:lang w:val="en-US"/>
        </w:rPr>
        <w:t>t</w:t>
      </w:r>
      <w:r w:rsidRPr="00085161">
        <w:rPr>
          <w:rFonts w:cs="Arial"/>
          <w:sz w:val="22"/>
          <w:lang w:val="en-US"/>
        </w:rPr>
        <w:t>i</w:t>
      </w:r>
      <w:r w:rsidRPr="00085161">
        <w:rPr>
          <w:rFonts w:cs="Arial"/>
          <w:spacing w:val="-1"/>
          <w:sz w:val="22"/>
          <w:lang w:val="en-US"/>
        </w:rPr>
        <w:t>m</w:t>
      </w:r>
      <w:r w:rsidRPr="00085161">
        <w:rPr>
          <w:rFonts w:cs="Arial"/>
          <w:spacing w:val="-3"/>
          <w:sz w:val="22"/>
          <w:lang w:val="en-US"/>
        </w:rPr>
        <w:t>e</w:t>
      </w:r>
      <w:r w:rsidRPr="00085161">
        <w:rPr>
          <w:rFonts w:cs="Arial"/>
          <w:sz w:val="22"/>
          <w:lang w:val="en-US"/>
        </w:rPr>
        <w:t>,</w:t>
      </w:r>
      <w:r w:rsidRPr="00085161">
        <w:rPr>
          <w:rFonts w:cs="Arial"/>
          <w:spacing w:val="2"/>
          <w:sz w:val="22"/>
          <w:lang w:val="en-US"/>
        </w:rPr>
        <w:t xml:space="preserve"> </w:t>
      </w:r>
      <w:r w:rsidRPr="00085161">
        <w:rPr>
          <w:rFonts w:cs="Arial"/>
          <w:spacing w:val="-3"/>
          <w:sz w:val="22"/>
          <w:lang w:val="en-US"/>
        </w:rPr>
        <w:t>e</w:t>
      </w:r>
      <w:r w:rsidRPr="00085161">
        <w:rPr>
          <w:rFonts w:cs="Arial"/>
          <w:spacing w:val="1"/>
          <w:sz w:val="22"/>
          <w:lang w:val="en-US"/>
        </w:rPr>
        <w:t>s</w:t>
      </w:r>
      <w:r w:rsidRPr="00085161">
        <w:rPr>
          <w:rFonts w:cs="Arial"/>
          <w:sz w:val="22"/>
          <w:lang w:val="en-US"/>
        </w:rPr>
        <w:t>p</w:t>
      </w:r>
      <w:r w:rsidRPr="00085161">
        <w:rPr>
          <w:rFonts w:cs="Arial"/>
          <w:spacing w:val="-3"/>
          <w:sz w:val="22"/>
          <w:lang w:val="en-US"/>
        </w:rPr>
        <w:t>e</w:t>
      </w:r>
      <w:r w:rsidRPr="00085161">
        <w:rPr>
          <w:rFonts w:cs="Arial"/>
          <w:spacing w:val="-1"/>
          <w:sz w:val="22"/>
          <w:lang w:val="en-US"/>
        </w:rPr>
        <w:t>c</w:t>
      </w:r>
      <w:r w:rsidRPr="00085161">
        <w:rPr>
          <w:rFonts w:cs="Arial"/>
          <w:sz w:val="22"/>
          <w:lang w:val="en-US"/>
        </w:rPr>
        <w:t xml:space="preserve">ially </w:t>
      </w:r>
      <w:r w:rsidRPr="00085161">
        <w:rPr>
          <w:rFonts w:cs="Arial"/>
          <w:spacing w:val="-4"/>
          <w:sz w:val="22"/>
          <w:lang w:val="en-US"/>
        </w:rPr>
        <w:t>w</w:t>
      </w:r>
      <w:r w:rsidRPr="00085161">
        <w:rPr>
          <w:rFonts w:cs="Arial"/>
          <w:sz w:val="22"/>
          <w:lang w:val="en-US"/>
        </w:rPr>
        <w:t>here</w:t>
      </w:r>
      <w:r w:rsidRPr="00085161">
        <w:rPr>
          <w:rFonts w:cs="Arial"/>
          <w:spacing w:val="1"/>
          <w:sz w:val="22"/>
          <w:lang w:val="en-US"/>
        </w:rPr>
        <w:t xml:space="preserve"> t</w:t>
      </w:r>
      <w:r w:rsidRPr="00085161">
        <w:rPr>
          <w:rFonts w:cs="Arial"/>
          <w:sz w:val="22"/>
          <w:lang w:val="en-US"/>
        </w:rPr>
        <w:t>hey</w:t>
      </w:r>
      <w:r w:rsidRPr="00085161">
        <w:rPr>
          <w:rFonts w:cs="Arial"/>
          <w:spacing w:val="-3"/>
          <w:sz w:val="22"/>
          <w:lang w:val="en-US"/>
        </w:rPr>
        <w:t xml:space="preserve"> </w:t>
      </w:r>
      <w:r w:rsidRPr="00085161">
        <w:rPr>
          <w:rFonts w:cs="Arial"/>
          <w:sz w:val="22"/>
          <w:lang w:val="en-US"/>
        </w:rPr>
        <w:t>are</w:t>
      </w:r>
      <w:r w:rsidRPr="00085161">
        <w:rPr>
          <w:rFonts w:cs="Arial"/>
          <w:spacing w:val="-1"/>
          <w:sz w:val="22"/>
          <w:lang w:val="en-US"/>
        </w:rPr>
        <w:t xml:space="preserve"> </w:t>
      </w:r>
      <w:r w:rsidRPr="00085161">
        <w:rPr>
          <w:rFonts w:cs="Arial"/>
          <w:sz w:val="22"/>
          <w:lang w:val="en-US"/>
        </w:rPr>
        <w:t>an e</w:t>
      </w:r>
      <w:r w:rsidRPr="00085161">
        <w:rPr>
          <w:rFonts w:cs="Arial"/>
          <w:spacing w:val="-1"/>
          <w:sz w:val="22"/>
          <w:lang w:val="en-US"/>
        </w:rPr>
        <w:t>m</w:t>
      </w:r>
      <w:r w:rsidRPr="00085161">
        <w:rPr>
          <w:rFonts w:cs="Arial"/>
          <w:sz w:val="22"/>
          <w:lang w:val="en-US"/>
        </w:rPr>
        <w:t>plo</w:t>
      </w:r>
      <w:r w:rsidRPr="00085161">
        <w:rPr>
          <w:rFonts w:cs="Arial"/>
          <w:spacing w:val="-4"/>
          <w:sz w:val="22"/>
          <w:lang w:val="en-US"/>
        </w:rPr>
        <w:t>y</w:t>
      </w:r>
      <w:r w:rsidRPr="00085161">
        <w:rPr>
          <w:rFonts w:cs="Arial"/>
          <w:sz w:val="22"/>
          <w:lang w:val="en-US"/>
        </w:rPr>
        <w:t>er</w:t>
      </w:r>
      <w:r w:rsidRPr="00085161">
        <w:rPr>
          <w:rFonts w:cs="Arial"/>
          <w:spacing w:val="1"/>
          <w:sz w:val="22"/>
          <w:lang w:val="en-US"/>
        </w:rPr>
        <w:t xml:space="preserve"> </w:t>
      </w:r>
      <w:r w:rsidRPr="00085161">
        <w:rPr>
          <w:rFonts w:cs="Arial"/>
          <w:sz w:val="22"/>
          <w:lang w:val="en-US"/>
        </w:rPr>
        <w:t xml:space="preserve">and </w:t>
      </w:r>
      <w:r w:rsidRPr="00085161">
        <w:rPr>
          <w:rFonts w:cs="Arial"/>
          <w:spacing w:val="2"/>
          <w:sz w:val="22"/>
          <w:lang w:val="en-US"/>
        </w:rPr>
        <w:t>s</w:t>
      </w:r>
      <w:r w:rsidRPr="00085161">
        <w:rPr>
          <w:rFonts w:cs="Arial"/>
          <w:spacing w:val="-3"/>
          <w:sz w:val="22"/>
          <w:lang w:val="en-US"/>
        </w:rPr>
        <w:t>u</w:t>
      </w:r>
      <w:r w:rsidRPr="00085161">
        <w:rPr>
          <w:rFonts w:cs="Arial"/>
          <w:spacing w:val="1"/>
          <w:sz w:val="22"/>
          <w:lang w:val="en-US"/>
        </w:rPr>
        <w:t>s</w:t>
      </w:r>
      <w:r w:rsidRPr="00085161">
        <w:rPr>
          <w:rFonts w:cs="Arial"/>
          <w:spacing w:val="-3"/>
          <w:sz w:val="22"/>
          <w:lang w:val="en-US"/>
        </w:rPr>
        <w:t>p</w:t>
      </w:r>
      <w:r w:rsidRPr="00085161">
        <w:rPr>
          <w:rFonts w:cs="Arial"/>
          <w:sz w:val="22"/>
          <w:lang w:val="en-US"/>
        </w:rPr>
        <w:t>en</w:t>
      </w:r>
      <w:r w:rsidRPr="00085161">
        <w:rPr>
          <w:rFonts w:cs="Arial"/>
          <w:spacing w:val="1"/>
          <w:sz w:val="22"/>
          <w:lang w:val="en-US"/>
        </w:rPr>
        <w:t>s</w:t>
      </w:r>
      <w:r w:rsidRPr="00085161">
        <w:rPr>
          <w:rFonts w:cs="Arial"/>
          <w:sz w:val="22"/>
          <w:lang w:val="en-US"/>
        </w:rPr>
        <w:t>ion</w:t>
      </w:r>
      <w:r w:rsidRPr="00085161">
        <w:rPr>
          <w:rFonts w:cs="Arial"/>
          <w:spacing w:val="-1"/>
          <w:sz w:val="22"/>
          <w:lang w:val="en-US"/>
        </w:rPr>
        <w:t xml:space="preserve"> </w:t>
      </w:r>
      <w:r w:rsidRPr="00085161">
        <w:rPr>
          <w:rFonts w:cs="Arial"/>
          <w:sz w:val="22"/>
          <w:lang w:val="en-US"/>
        </w:rPr>
        <w:t>of</w:t>
      </w:r>
      <w:r w:rsidRPr="00085161">
        <w:rPr>
          <w:rFonts w:cs="Arial"/>
          <w:spacing w:val="-2"/>
          <w:sz w:val="22"/>
          <w:lang w:val="en-US"/>
        </w:rPr>
        <w:t xml:space="preserve"> </w:t>
      </w:r>
      <w:r w:rsidRPr="00085161">
        <w:rPr>
          <w:rFonts w:cs="Arial"/>
          <w:spacing w:val="1"/>
          <w:sz w:val="22"/>
          <w:lang w:val="en-US"/>
        </w:rPr>
        <w:t>t</w:t>
      </w:r>
      <w:r w:rsidRPr="00085161">
        <w:rPr>
          <w:rFonts w:cs="Arial"/>
          <w:sz w:val="22"/>
          <w:lang w:val="en-US"/>
        </w:rPr>
        <w:t>he</w:t>
      </w:r>
      <w:r w:rsidRPr="00085161">
        <w:rPr>
          <w:rFonts w:cs="Arial"/>
          <w:spacing w:val="-1"/>
          <w:sz w:val="22"/>
          <w:lang w:val="en-US"/>
        </w:rPr>
        <w:t xml:space="preserve"> </w:t>
      </w:r>
      <w:r w:rsidRPr="00085161">
        <w:rPr>
          <w:rFonts w:cs="Arial"/>
          <w:sz w:val="22"/>
          <w:lang w:val="en-US"/>
        </w:rPr>
        <w:t>dir</w:t>
      </w:r>
      <w:r w:rsidRPr="00085161">
        <w:rPr>
          <w:rFonts w:cs="Arial"/>
          <w:spacing w:val="-3"/>
          <w:sz w:val="22"/>
          <w:lang w:val="en-US"/>
        </w:rPr>
        <w:t>e</w:t>
      </w:r>
      <w:r w:rsidRPr="00085161">
        <w:rPr>
          <w:rFonts w:cs="Arial"/>
          <w:spacing w:val="1"/>
          <w:sz w:val="22"/>
          <w:lang w:val="en-US"/>
        </w:rPr>
        <w:t>c</w:t>
      </w:r>
      <w:r w:rsidRPr="00085161">
        <w:rPr>
          <w:rFonts w:cs="Arial"/>
          <w:sz w:val="22"/>
          <w:lang w:val="en-US"/>
        </w:rPr>
        <w:t>t</w:t>
      </w:r>
      <w:r w:rsidRPr="00085161">
        <w:rPr>
          <w:rFonts w:cs="Arial"/>
          <w:spacing w:val="-2"/>
          <w:sz w:val="22"/>
          <w:lang w:val="en-US"/>
        </w:rPr>
        <w:t xml:space="preserve"> </w:t>
      </w:r>
      <w:r w:rsidRPr="00085161">
        <w:rPr>
          <w:rFonts w:cs="Arial"/>
          <w:sz w:val="22"/>
          <w:lang w:val="en-US"/>
        </w:rPr>
        <w:t>pa</w:t>
      </w:r>
      <w:r w:rsidRPr="00085161">
        <w:rPr>
          <w:rFonts w:cs="Arial"/>
          <w:spacing w:val="-4"/>
          <w:sz w:val="22"/>
          <w:lang w:val="en-US"/>
        </w:rPr>
        <w:t>y</w:t>
      </w:r>
      <w:r w:rsidRPr="00085161">
        <w:rPr>
          <w:rFonts w:cs="Arial"/>
          <w:spacing w:val="-1"/>
          <w:sz w:val="22"/>
          <w:lang w:val="en-US"/>
        </w:rPr>
        <w:t>m</w:t>
      </w:r>
      <w:r w:rsidRPr="00085161">
        <w:rPr>
          <w:rFonts w:cs="Arial"/>
          <w:sz w:val="22"/>
          <w:lang w:val="en-US"/>
        </w:rPr>
        <w:t>ent</w:t>
      </w:r>
      <w:r w:rsidRPr="00085161">
        <w:rPr>
          <w:rFonts w:cs="Arial"/>
          <w:spacing w:val="2"/>
          <w:sz w:val="22"/>
          <w:lang w:val="en-US"/>
        </w:rPr>
        <w:t xml:space="preserve"> </w:t>
      </w:r>
      <w:r w:rsidRPr="00085161">
        <w:rPr>
          <w:rFonts w:cs="Arial"/>
          <w:spacing w:val="1"/>
          <w:sz w:val="22"/>
          <w:lang w:val="en-US"/>
        </w:rPr>
        <w:t>c</w:t>
      </w:r>
      <w:r w:rsidRPr="00085161">
        <w:rPr>
          <w:rFonts w:cs="Arial"/>
          <w:sz w:val="22"/>
          <w:lang w:val="en-US"/>
        </w:rPr>
        <w:t>ould</w:t>
      </w:r>
      <w:r w:rsidRPr="00085161">
        <w:rPr>
          <w:rFonts w:cs="Arial"/>
          <w:spacing w:val="-2"/>
          <w:sz w:val="22"/>
          <w:lang w:val="en-US"/>
        </w:rPr>
        <w:t xml:space="preserve"> </w:t>
      </w:r>
      <w:r w:rsidRPr="00085161">
        <w:rPr>
          <w:rFonts w:cs="Arial"/>
          <w:sz w:val="22"/>
          <w:lang w:val="en-US"/>
        </w:rPr>
        <w:t>n</w:t>
      </w:r>
      <w:r w:rsidRPr="00085161">
        <w:rPr>
          <w:rFonts w:cs="Arial"/>
          <w:spacing w:val="-3"/>
          <w:sz w:val="22"/>
          <w:lang w:val="en-US"/>
        </w:rPr>
        <w:t>e</w:t>
      </w:r>
      <w:r w:rsidRPr="00085161">
        <w:rPr>
          <w:rFonts w:cs="Arial"/>
          <w:spacing w:val="-1"/>
          <w:sz w:val="22"/>
          <w:lang w:val="en-US"/>
        </w:rPr>
        <w:t>c</w:t>
      </w:r>
      <w:r w:rsidRPr="00085161">
        <w:rPr>
          <w:rFonts w:cs="Arial"/>
          <w:sz w:val="22"/>
          <w:lang w:val="en-US"/>
        </w:rPr>
        <w:t>e</w:t>
      </w:r>
      <w:r w:rsidRPr="00085161">
        <w:rPr>
          <w:rFonts w:cs="Arial"/>
          <w:spacing w:val="1"/>
          <w:sz w:val="22"/>
          <w:lang w:val="en-US"/>
        </w:rPr>
        <w:t>s</w:t>
      </w:r>
      <w:r w:rsidRPr="00085161">
        <w:rPr>
          <w:rFonts w:cs="Arial"/>
          <w:spacing w:val="-1"/>
          <w:sz w:val="22"/>
          <w:lang w:val="en-US"/>
        </w:rPr>
        <w:t>s</w:t>
      </w:r>
      <w:r w:rsidRPr="00085161">
        <w:rPr>
          <w:rFonts w:cs="Arial"/>
          <w:sz w:val="22"/>
          <w:lang w:val="en-US"/>
        </w:rPr>
        <w:t>i</w:t>
      </w:r>
      <w:r w:rsidRPr="00085161">
        <w:rPr>
          <w:rFonts w:cs="Arial"/>
          <w:spacing w:val="1"/>
          <w:sz w:val="22"/>
          <w:lang w:val="en-US"/>
        </w:rPr>
        <w:t>t</w:t>
      </w:r>
      <w:r w:rsidRPr="00085161">
        <w:rPr>
          <w:rFonts w:cs="Arial"/>
          <w:spacing w:val="-3"/>
          <w:sz w:val="22"/>
          <w:lang w:val="en-US"/>
        </w:rPr>
        <w:t>a</w:t>
      </w:r>
      <w:r w:rsidRPr="00085161">
        <w:rPr>
          <w:rFonts w:cs="Arial"/>
          <w:spacing w:val="1"/>
          <w:sz w:val="22"/>
          <w:lang w:val="en-US"/>
        </w:rPr>
        <w:t>t</w:t>
      </w:r>
      <w:r w:rsidRPr="00085161">
        <w:rPr>
          <w:rFonts w:cs="Arial"/>
          <w:sz w:val="22"/>
          <w:lang w:val="en-US"/>
        </w:rPr>
        <w:t>e a</w:t>
      </w:r>
      <w:r w:rsidRPr="00085161">
        <w:rPr>
          <w:rFonts w:cs="Arial"/>
          <w:spacing w:val="1"/>
          <w:sz w:val="22"/>
          <w:lang w:val="en-US"/>
        </w:rPr>
        <w:t xml:space="preserve"> </w:t>
      </w:r>
      <w:r w:rsidRPr="00085161">
        <w:rPr>
          <w:rFonts w:cs="Arial"/>
          <w:sz w:val="22"/>
          <w:lang w:val="en-US"/>
        </w:rPr>
        <w:t>bre</w:t>
      </w:r>
      <w:r w:rsidRPr="00085161">
        <w:rPr>
          <w:rFonts w:cs="Arial"/>
          <w:spacing w:val="-3"/>
          <w:sz w:val="22"/>
          <w:lang w:val="en-US"/>
        </w:rPr>
        <w:t>a</w:t>
      </w:r>
      <w:r w:rsidRPr="00085161">
        <w:rPr>
          <w:rFonts w:cs="Arial"/>
          <w:sz w:val="22"/>
          <w:lang w:val="en-US"/>
        </w:rPr>
        <w:t>k</w:t>
      </w:r>
      <w:r w:rsidRPr="00085161">
        <w:rPr>
          <w:rFonts w:cs="Arial"/>
          <w:spacing w:val="2"/>
          <w:sz w:val="22"/>
          <w:lang w:val="en-US"/>
        </w:rPr>
        <w:t xml:space="preserve"> </w:t>
      </w:r>
      <w:r w:rsidRPr="00085161">
        <w:rPr>
          <w:rFonts w:cs="Arial"/>
          <w:spacing w:val="-2"/>
          <w:sz w:val="22"/>
          <w:lang w:val="en-US"/>
        </w:rPr>
        <w:t>i</w:t>
      </w:r>
      <w:r w:rsidRPr="00085161">
        <w:rPr>
          <w:rFonts w:cs="Arial"/>
          <w:sz w:val="22"/>
          <w:lang w:val="en-US"/>
        </w:rPr>
        <w:t>n</w:t>
      </w:r>
      <w:r w:rsidRPr="00085161">
        <w:rPr>
          <w:rFonts w:cs="Arial"/>
          <w:spacing w:val="-1"/>
          <w:sz w:val="22"/>
          <w:lang w:val="en-US"/>
        </w:rPr>
        <w:t xml:space="preserve"> </w:t>
      </w:r>
      <w:r w:rsidRPr="00085161">
        <w:rPr>
          <w:rFonts w:cs="Arial"/>
          <w:spacing w:val="1"/>
          <w:sz w:val="22"/>
          <w:lang w:val="en-US"/>
        </w:rPr>
        <w:t>t</w:t>
      </w:r>
      <w:r w:rsidRPr="00085161">
        <w:rPr>
          <w:rFonts w:cs="Arial"/>
          <w:sz w:val="22"/>
          <w:lang w:val="en-US"/>
        </w:rPr>
        <w:t>he</w:t>
      </w:r>
      <w:r w:rsidRPr="00085161">
        <w:rPr>
          <w:rFonts w:cs="Arial"/>
          <w:spacing w:val="-1"/>
          <w:sz w:val="22"/>
          <w:lang w:val="en-US"/>
        </w:rPr>
        <w:t xml:space="preserve"> </w:t>
      </w:r>
      <w:r w:rsidRPr="00085161">
        <w:rPr>
          <w:rFonts w:cs="Arial"/>
          <w:sz w:val="22"/>
          <w:lang w:val="en-US"/>
        </w:rPr>
        <w:t>e</w:t>
      </w:r>
      <w:r w:rsidRPr="00085161">
        <w:rPr>
          <w:rFonts w:cs="Arial"/>
          <w:spacing w:val="-1"/>
          <w:sz w:val="22"/>
          <w:lang w:val="en-US"/>
        </w:rPr>
        <w:t>m</w:t>
      </w:r>
      <w:r w:rsidRPr="00085161">
        <w:rPr>
          <w:rFonts w:cs="Arial"/>
          <w:sz w:val="22"/>
          <w:lang w:val="en-US"/>
        </w:rPr>
        <w:t>p</w:t>
      </w:r>
      <w:r w:rsidRPr="00085161">
        <w:rPr>
          <w:rFonts w:cs="Arial"/>
          <w:spacing w:val="-3"/>
          <w:sz w:val="22"/>
          <w:lang w:val="en-US"/>
        </w:rPr>
        <w:t>l</w:t>
      </w:r>
      <w:r w:rsidRPr="00085161">
        <w:rPr>
          <w:rFonts w:cs="Arial"/>
          <w:sz w:val="22"/>
          <w:lang w:val="en-US"/>
        </w:rPr>
        <w:t>o</w:t>
      </w:r>
      <w:r w:rsidRPr="00085161">
        <w:rPr>
          <w:rFonts w:cs="Arial"/>
          <w:spacing w:val="-4"/>
          <w:sz w:val="22"/>
          <w:lang w:val="en-US"/>
        </w:rPr>
        <w:t>y</w:t>
      </w:r>
      <w:r w:rsidRPr="00085161">
        <w:rPr>
          <w:rFonts w:cs="Arial"/>
          <w:spacing w:val="-1"/>
          <w:sz w:val="22"/>
          <w:lang w:val="en-US"/>
        </w:rPr>
        <w:t>m</w:t>
      </w:r>
      <w:r w:rsidRPr="00085161">
        <w:rPr>
          <w:rFonts w:cs="Arial"/>
          <w:sz w:val="22"/>
          <w:lang w:val="en-US"/>
        </w:rPr>
        <w:t>ent</w:t>
      </w:r>
      <w:r w:rsidRPr="00085161">
        <w:rPr>
          <w:rFonts w:cs="Arial"/>
          <w:spacing w:val="2"/>
          <w:sz w:val="22"/>
          <w:lang w:val="en-US"/>
        </w:rPr>
        <w:t xml:space="preserve"> </w:t>
      </w:r>
      <w:r w:rsidRPr="00085161">
        <w:rPr>
          <w:rFonts w:cs="Arial"/>
          <w:spacing w:val="1"/>
          <w:sz w:val="22"/>
          <w:lang w:val="en-US"/>
        </w:rPr>
        <w:t>c</w:t>
      </w:r>
      <w:r w:rsidRPr="00085161">
        <w:rPr>
          <w:rFonts w:cs="Arial"/>
          <w:sz w:val="22"/>
          <w:lang w:val="en-US"/>
        </w:rPr>
        <w:t>on</w:t>
      </w:r>
      <w:r w:rsidRPr="00085161">
        <w:rPr>
          <w:rFonts w:cs="Arial"/>
          <w:spacing w:val="-1"/>
          <w:sz w:val="22"/>
          <w:lang w:val="en-US"/>
        </w:rPr>
        <w:t>t</w:t>
      </w:r>
      <w:r w:rsidRPr="00085161">
        <w:rPr>
          <w:rFonts w:cs="Arial"/>
          <w:sz w:val="22"/>
          <w:lang w:val="en-US"/>
        </w:rPr>
        <w:t>ra</w:t>
      </w:r>
      <w:r w:rsidRPr="00085161">
        <w:rPr>
          <w:rFonts w:cs="Arial"/>
          <w:spacing w:val="-1"/>
          <w:sz w:val="22"/>
          <w:lang w:val="en-US"/>
        </w:rPr>
        <w:t>ct</w:t>
      </w:r>
      <w:r w:rsidRPr="00085161">
        <w:rPr>
          <w:rFonts w:cs="Arial"/>
          <w:sz w:val="22"/>
          <w:lang w:val="en-US"/>
        </w:rPr>
        <w:t>.</w:t>
      </w:r>
      <w:r w:rsidRPr="00085161">
        <w:rPr>
          <w:rFonts w:cs="Arial"/>
          <w:spacing w:val="2"/>
          <w:sz w:val="22"/>
          <w:lang w:val="en-US"/>
        </w:rPr>
        <w:t xml:space="preserve">  </w:t>
      </w:r>
      <w:r w:rsidRPr="00085161">
        <w:rPr>
          <w:rFonts w:cs="Arial"/>
          <w:spacing w:val="-4"/>
          <w:sz w:val="22"/>
          <w:lang w:val="en-US"/>
        </w:rPr>
        <w:t>T</w:t>
      </w:r>
      <w:r w:rsidRPr="00085161">
        <w:rPr>
          <w:rFonts w:cs="Arial"/>
          <w:sz w:val="22"/>
          <w:lang w:val="en-US"/>
        </w:rPr>
        <w:t>he</w:t>
      </w:r>
      <w:r w:rsidRPr="00085161">
        <w:rPr>
          <w:rFonts w:cs="Arial"/>
          <w:spacing w:val="1"/>
          <w:sz w:val="22"/>
          <w:lang w:val="en-US"/>
        </w:rPr>
        <w:t xml:space="preserve"> </w:t>
      </w:r>
      <w:r w:rsidRPr="00085161">
        <w:rPr>
          <w:rFonts w:cs="Arial"/>
          <w:spacing w:val="-1"/>
          <w:sz w:val="22"/>
          <w:lang w:val="en-US"/>
        </w:rPr>
        <w:t xml:space="preserve">adult </w:t>
      </w:r>
      <w:r w:rsidRPr="00085161">
        <w:rPr>
          <w:rFonts w:cs="Arial"/>
          <w:spacing w:val="1"/>
          <w:sz w:val="22"/>
          <w:lang w:val="en-US"/>
        </w:rPr>
        <w:t>s</w:t>
      </w:r>
      <w:r w:rsidRPr="00085161">
        <w:rPr>
          <w:rFonts w:cs="Arial"/>
          <w:sz w:val="22"/>
          <w:lang w:val="en-US"/>
        </w:rPr>
        <w:t>h</w:t>
      </w:r>
      <w:r w:rsidRPr="00085161">
        <w:rPr>
          <w:rFonts w:cs="Arial"/>
          <w:spacing w:val="-3"/>
          <w:sz w:val="22"/>
          <w:lang w:val="en-US"/>
        </w:rPr>
        <w:t>o</w:t>
      </w:r>
      <w:r w:rsidRPr="00085161">
        <w:rPr>
          <w:rFonts w:cs="Arial"/>
          <w:sz w:val="22"/>
          <w:lang w:val="en-US"/>
        </w:rPr>
        <w:t>uld</w:t>
      </w:r>
      <w:r w:rsidRPr="00085161">
        <w:rPr>
          <w:rFonts w:cs="Arial"/>
          <w:spacing w:val="-1"/>
          <w:sz w:val="22"/>
          <w:lang w:val="en-US"/>
        </w:rPr>
        <w:t xml:space="preserve"> </w:t>
      </w:r>
      <w:r w:rsidR="00F4066E" w:rsidRPr="00085161">
        <w:rPr>
          <w:rFonts w:cs="Arial"/>
          <w:spacing w:val="-1"/>
          <w:sz w:val="22"/>
          <w:lang w:val="en-US"/>
        </w:rPr>
        <w:t xml:space="preserve">be helped to </w:t>
      </w:r>
      <w:r w:rsidRPr="00085161">
        <w:rPr>
          <w:rFonts w:cs="Arial"/>
          <w:sz w:val="22"/>
          <w:lang w:val="en-US"/>
        </w:rPr>
        <w:t>e</w:t>
      </w:r>
      <w:r w:rsidRPr="00085161">
        <w:rPr>
          <w:rFonts w:cs="Arial"/>
          <w:spacing w:val="-4"/>
          <w:sz w:val="22"/>
          <w:lang w:val="en-US"/>
        </w:rPr>
        <w:t>x</w:t>
      </w:r>
      <w:r w:rsidRPr="00085161">
        <w:rPr>
          <w:rFonts w:cs="Arial"/>
          <w:sz w:val="22"/>
          <w:lang w:val="en-US"/>
        </w:rPr>
        <w:t>plore h</w:t>
      </w:r>
      <w:r w:rsidRPr="00085161">
        <w:rPr>
          <w:rFonts w:cs="Arial"/>
          <w:spacing w:val="-3"/>
          <w:sz w:val="22"/>
          <w:lang w:val="en-US"/>
        </w:rPr>
        <w:t>o</w:t>
      </w:r>
      <w:r w:rsidRPr="00085161">
        <w:rPr>
          <w:rFonts w:cs="Arial"/>
          <w:sz w:val="22"/>
          <w:lang w:val="en-US"/>
        </w:rPr>
        <w:t>w</w:t>
      </w:r>
      <w:r w:rsidRPr="00085161">
        <w:rPr>
          <w:rFonts w:cs="Arial"/>
          <w:spacing w:val="-3"/>
          <w:sz w:val="22"/>
          <w:lang w:val="en-US"/>
        </w:rPr>
        <w:t xml:space="preserve"> </w:t>
      </w:r>
      <w:r w:rsidRPr="00085161">
        <w:rPr>
          <w:rFonts w:cs="Arial"/>
          <w:spacing w:val="1"/>
          <w:sz w:val="22"/>
          <w:lang w:val="en-US"/>
        </w:rPr>
        <w:t>t</w:t>
      </w:r>
      <w:r w:rsidRPr="00085161">
        <w:rPr>
          <w:rFonts w:cs="Arial"/>
          <w:sz w:val="22"/>
          <w:lang w:val="en-US"/>
        </w:rPr>
        <w:t>heir</w:t>
      </w:r>
      <w:r w:rsidRPr="00085161">
        <w:rPr>
          <w:rFonts w:cs="Arial"/>
          <w:spacing w:val="-1"/>
          <w:sz w:val="22"/>
          <w:lang w:val="en-US"/>
        </w:rPr>
        <w:t xml:space="preserve"> </w:t>
      </w:r>
      <w:r w:rsidRPr="00085161">
        <w:rPr>
          <w:rFonts w:cs="Arial"/>
          <w:spacing w:val="1"/>
          <w:sz w:val="22"/>
          <w:lang w:val="en-US"/>
        </w:rPr>
        <w:t>c</w:t>
      </w:r>
      <w:r w:rsidRPr="00085161">
        <w:rPr>
          <w:rFonts w:cs="Arial"/>
          <w:sz w:val="22"/>
          <w:lang w:val="en-US"/>
        </w:rPr>
        <w:t>are</w:t>
      </w:r>
      <w:r w:rsidRPr="00085161">
        <w:rPr>
          <w:rFonts w:cs="Arial"/>
          <w:spacing w:val="-1"/>
          <w:sz w:val="22"/>
          <w:lang w:val="en-US"/>
        </w:rPr>
        <w:t xml:space="preserve"> </w:t>
      </w:r>
      <w:r w:rsidRPr="00085161">
        <w:rPr>
          <w:rFonts w:cs="Arial"/>
          <w:sz w:val="22"/>
          <w:lang w:val="en-US"/>
        </w:rPr>
        <w:t>and</w:t>
      </w:r>
      <w:r w:rsidRPr="00085161">
        <w:rPr>
          <w:rFonts w:cs="Arial"/>
          <w:spacing w:val="-1"/>
          <w:sz w:val="22"/>
          <w:lang w:val="en-US"/>
        </w:rPr>
        <w:t xml:space="preserve"> </w:t>
      </w:r>
      <w:r w:rsidRPr="00085161">
        <w:rPr>
          <w:rFonts w:cs="Arial"/>
          <w:spacing w:val="1"/>
          <w:sz w:val="22"/>
          <w:lang w:val="en-US"/>
        </w:rPr>
        <w:t>s</w:t>
      </w:r>
      <w:r w:rsidRPr="00085161">
        <w:rPr>
          <w:rFonts w:cs="Arial"/>
          <w:spacing w:val="-3"/>
          <w:sz w:val="22"/>
          <w:lang w:val="en-US"/>
        </w:rPr>
        <w:t>u</w:t>
      </w:r>
      <w:r w:rsidRPr="00085161">
        <w:rPr>
          <w:rFonts w:cs="Arial"/>
          <w:sz w:val="22"/>
          <w:lang w:val="en-US"/>
        </w:rPr>
        <w:t>pport nee</w:t>
      </w:r>
      <w:r w:rsidRPr="00085161">
        <w:rPr>
          <w:rFonts w:cs="Arial"/>
          <w:spacing w:val="-3"/>
          <w:sz w:val="22"/>
          <w:lang w:val="en-US"/>
        </w:rPr>
        <w:t>d</w:t>
      </w:r>
      <w:r w:rsidRPr="00085161">
        <w:rPr>
          <w:rFonts w:cs="Arial"/>
          <w:sz w:val="22"/>
          <w:lang w:val="en-US"/>
        </w:rPr>
        <w:t>s,</w:t>
      </w:r>
      <w:r w:rsidRPr="00085161">
        <w:rPr>
          <w:rFonts w:cs="Arial"/>
          <w:spacing w:val="2"/>
          <w:sz w:val="22"/>
          <w:lang w:val="en-US"/>
        </w:rPr>
        <w:t xml:space="preserve"> </w:t>
      </w:r>
      <w:r w:rsidRPr="00085161">
        <w:rPr>
          <w:rFonts w:cs="Arial"/>
          <w:spacing w:val="-3"/>
          <w:sz w:val="22"/>
          <w:lang w:val="en-US"/>
        </w:rPr>
        <w:t>a</w:t>
      </w:r>
      <w:r w:rsidRPr="00085161">
        <w:rPr>
          <w:rFonts w:cs="Arial"/>
          <w:sz w:val="22"/>
          <w:lang w:val="en-US"/>
        </w:rPr>
        <w:t xml:space="preserve">s </w:t>
      </w:r>
      <w:r w:rsidRPr="00085161">
        <w:rPr>
          <w:rFonts w:cs="Arial"/>
          <w:spacing w:val="-4"/>
          <w:sz w:val="22"/>
          <w:lang w:val="en-US"/>
        </w:rPr>
        <w:t>w</w:t>
      </w:r>
      <w:r w:rsidRPr="00085161">
        <w:rPr>
          <w:rFonts w:cs="Arial"/>
          <w:sz w:val="22"/>
          <w:lang w:val="en-US"/>
        </w:rPr>
        <w:t>ell</w:t>
      </w:r>
      <w:r w:rsidRPr="00085161">
        <w:rPr>
          <w:rFonts w:cs="Arial"/>
          <w:spacing w:val="1"/>
          <w:sz w:val="22"/>
          <w:lang w:val="en-US"/>
        </w:rPr>
        <w:t xml:space="preserve"> </w:t>
      </w:r>
      <w:r w:rsidRPr="00085161">
        <w:rPr>
          <w:rFonts w:cs="Arial"/>
          <w:sz w:val="22"/>
          <w:lang w:val="en-US"/>
        </w:rPr>
        <w:t>as</w:t>
      </w:r>
      <w:r w:rsidRPr="00085161">
        <w:rPr>
          <w:rFonts w:cs="Arial"/>
          <w:spacing w:val="-2"/>
          <w:sz w:val="22"/>
          <w:lang w:val="en-US"/>
        </w:rPr>
        <w:t xml:space="preserve"> </w:t>
      </w:r>
      <w:r w:rsidRPr="00085161">
        <w:rPr>
          <w:rFonts w:cs="Arial"/>
          <w:spacing w:val="1"/>
          <w:sz w:val="22"/>
          <w:lang w:val="en-US"/>
        </w:rPr>
        <w:t>t</w:t>
      </w:r>
      <w:r w:rsidRPr="00085161">
        <w:rPr>
          <w:rFonts w:cs="Arial"/>
          <w:sz w:val="22"/>
          <w:lang w:val="en-US"/>
        </w:rPr>
        <w:t>heir health nee</w:t>
      </w:r>
      <w:r w:rsidRPr="00085161">
        <w:rPr>
          <w:rFonts w:cs="Arial"/>
          <w:spacing w:val="-3"/>
          <w:sz w:val="22"/>
          <w:lang w:val="en-US"/>
        </w:rPr>
        <w:t>d</w:t>
      </w:r>
      <w:r w:rsidRPr="00085161">
        <w:rPr>
          <w:rFonts w:cs="Arial"/>
          <w:sz w:val="22"/>
          <w:lang w:val="en-US"/>
        </w:rPr>
        <w:t>s,</w:t>
      </w:r>
      <w:r w:rsidRPr="00085161">
        <w:rPr>
          <w:rFonts w:cs="Arial"/>
          <w:spacing w:val="2"/>
          <w:sz w:val="22"/>
          <w:lang w:val="en-US"/>
        </w:rPr>
        <w:t xml:space="preserve"> </w:t>
      </w:r>
      <w:r w:rsidRPr="00085161">
        <w:rPr>
          <w:rFonts w:cs="Arial"/>
          <w:spacing w:val="-3"/>
          <w:sz w:val="22"/>
          <w:lang w:val="en-US"/>
        </w:rPr>
        <w:t>a</w:t>
      </w:r>
      <w:r w:rsidRPr="00085161">
        <w:rPr>
          <w:rFonts w:cs="Arial"/>
          <w:sz w:val="22"/>
          <w:lang w:val="en-US"/>
        </w:rPr>
        <w:t>re</w:t>
      </w:r>
      <w:r w:rsidRPr="00085161">
        <w:rPr>
          <w:rFonts w:cs="Arial"/>
          <w:spacing w:val="1"/>
          <w:sz w:val="22"/>
          <w:lang w:val="en-US"/>
        </w:rPr>
        <w:t xml:space="preserve"> </w:t>
      </w:r>
      <w:r w:rsidRPr="00085161">
        <w:rPr>
          <w:rFonts w:cs="Arial"/>
          <w:spacing w:val="-3"/>
          <w:sz w:val="22"/>
          <w:lang w:val="en-US"/>
        </w:rPr>
        <w:t>m</w:t>
      </w:r>
      <w:r w:rsidRPr="00085161">
        <w:rPr>
          <w:rFonts w:cs="Arial"/>
          <w:sz w:val="22"/>
          <w:lang w:val="en-US"/>
        </w:rPr>
        <w:t>et</w:t>
      </w:r>
      <w:r w:rsidRPr="00085161">
        <w:rPr>
          <w:rFonts w:cs="Arial"/>
          <w:spacing w:val="2"/>
          <w:sz w:val="22"/>
          <w:lang w:val="en-US"/>
        </w:rPr>
        <w:t xml:space="preserve"> </w:t>
      </w:r>
      <w:r w:rsidRPr="00085161">
        <w:rPr>
          <w:rFonts w:cs="Arial"/>
          <w:spacing w:val="-3"/>
          <w:sz w:val="22"/>
          <w:lang w:val="en-US"/>
        </w:rPr>
        <w:t>whilst in hospital. This may include discussing with hospital staff the possibility of the</w:t>
      </w:r>
      <w:r w:rsidR="005F7E15" w:rsidRPr="00085161">
        <w:rPr>
          <w:rFonts w:cs="Arial"/>
          <w:spacing w:val="-3"/>
          <w:sz w:val="22"/>
          <w:lang w:val="en-US"/>
        </w:rPr>
        <w:t xml:space="preserve"> adult’s</w:t>
      </w:r>
      <w:r w:rsidRPr="00085161">
        <w:rPr>
          <w:rFonts w:cs="Arial"/>
          <w:spacing w:val="1"/>
          <w:sz w:val="22"/>
          <w:lang w:val="en-US"/>
        </w:rPr>
        <w:t xml:space="preserve"> </w:t>
      </w:r>
      <w:r w:rsidR="00C00E75" w:rsidRPr="00085161">
        <w:rPr>
          <w:rFonts w:cs="Arial"/>
          <w:sz w:val="22"/>
          <w:lang w:val="en-US"/>
        </w:rPr>
        <w:t>personal assistant</w:t>
      </w:r>
      <w:r w:rsidRPr="00085161">
        <w:rPr>
          <w:rFonts w:cs="Arial"/>
          <w:sz w:val="22"/>
          <w:lang w:val="en-US"/>
        </w:rPr>
        <w:t xml:space="preserve"> </w:t>
      </w:r>
      <w:r w:rsidRPr="00085161">
        <w:rPr>
          <w:rFonts w:cs="Arial"/>
          <w:spacing w:val="-4"/>
          <w:sz w:val="22"/>
          <w:lang w:val="en-US"/>
        </w:rPr>
        <w:t>v</w:t>
      </w:r>
      <w:r w:rsidRPr="00085161">
        <w:rPr>
          <w:rFonts w:cs="Arial"/>
          <w:sz w:val="22"/>
          <w:lang w:val="en-US"/>
        </w:rPr>
        <w:t>i</w:t>
      </w:r>
      <w:r w:rsidRPr="00085161">
        <w:rPr>
          <w:rFonts w:cs="Arial"/>
          <w:spacing w:val="1"/>
          <w:sz w:val="22"/>
          <w:lang w:val="en-US"/>
        </w:rPr>
        <w:t>s</w:t>
      </w:r>
      <w:r w:rsidRPr="00085161">
        <w:rPr>
          <w:rFonts w:cs="Arial"/>
          <w:sz w:val="22"/>
          <w:lang w:val="en-US"/>
        </w:rPr>
        <w:t>i</w:t>
      </w:r>
      <w:r w:rsidRPr="00085161">
        <w:rPr>
          <w:rFonts w:cs="Arial"/>
          <w:spacing w:val="1"/>
          <w:sz w:val="22"/>
          <w:lang w:val="en-US"/>
        </w:rPr>
        <w:t>t</w:t>
      </w:r>
      <w:r w:rsidRPr="00085161">
        <w:rPr>
          <w:rFonts w:cs="Arial"/>
          <w:sz w:val="22"/>
          <w:lang w:val="en-US"/>
        </w:rPr>
        <w:t>ing</w:t>
      </w:r>
      <w:r w:rsidRPr="00085161">
        <w:rPr>
          <w:rFonts w:cs="Arial"/>
          <w:spacing w:val="-1"/>
          <w:sz w:val="22"/>
          <w:lang w:val="en-US"/>
        </w:rPr>
        <w:t xml:space="preserve"> t</w:t>
      </w:r>
      <w:r w:rsidRPr="00085161">
        <w:rPr>
          <w:rFonts w:cs="Arial"/>
          <w:sz w:val="22"/>
          <w:lang w:val="en-US"/>
        </w:rPr>
        <w:t>he</w:t>
      </w:r>
      <w:r w:rsidRPr="00085161">
        <w:rPr>
          <w:rFonts w:cs="Arial"/>
          <w:spacing w:val="1"/>
          <w:sz w:val="22"/>
          <w:lang w:val="en-US"/>
        </w:rPr>
        <w:t xml:space="preserve"> </w:t>
      </w:r>
      <w:r w:rsidRPr="00085161">
        <w:rPr>
          <w:rFonts w:cs="Arial"/>
          <w:spacing w:val="-3"/>
          <w:sz w:val="22"/>
          <w:lang w:val="en-US"/>
        </w:rPr>
        <w:t>h</w:t>
      </w:r>
      <w:r w:rsidRPr="00085161">
        <w:rPr>
          <w:rFonts w:cs="Arial"/>
          <w:sz w:val="22"/>
          <w:lang w:val="en-US"/>
        </w:rPr>
        <w:t>o</w:t>
      </w:r>
      <w:r w:rsidRPr="00085161">
        <w:rPr>
          <w:rFonts w:cs="Arial"/>
          <w:spacing w:val="-1"/>
          <w:sz w:val="22"/>
          <w:lang w:val="en-US"/>
        </w:rPr>
        <w:t>s</w:t>
      </w:r>
      <w:r w:rsidRPr="00085161">
        <w:rPr>
          <w:rFonts w:cs="Arial"/>
          <w:sz w:val="22"/>
          <w:lang w:val="en-US"/>
        </w:rPr>
        <w:t>pi</w:t>
      </w:r>
      <w:r w:rsidRPr="00085161">
        <w:rPr>
          <w:rFonts w:cs="Arial"/>
          <w:spacing w:val="1"/>
          <w:sz w:val="22"/>
          <w:lang w:val="en-US"/>
        </w:rPr>
        <w:t>t</w:t>
      </w:r>
      <w:r w:rsidRPr="00085161">
        <w:rPr>
          <w:rFonts w:cs="Arial"/>
          <w:sz w:val="22"/>
          <w:lang w:val="en-US"/>
        </w:rPr>
        <w:t>al</w:t>
      </w:r>
      <w:r w:rsidRPr="00085161">
        <w:rPr>
          <w:rFonts w:cs="Arial"/>
          <w:spacing w:val="-1"/>
          <w:sz w:val="22"/>
          <w:lang w:val="en-US"/>
        </w:rPr>
        <w:t xml:space="preserve"> </w:t>
      </w:r>
      <w:r w:rsidRPr="00085161">
        <w:rPr>
          <w:rFonts w:cs="Arial"/>
          <w:spacing w:val="1"/>
          <w:sz w:val="22"/>
          <w:lang w:val="en-US"/>
        </w:rPr>
        <w:t>t</w:t>
      </w:r>
      <w:r w:rsidRPr="00085161">
        <w:rPr>
          <w:rFonts w:cs="Arial"/>
          <w:sz w:val="22"/>
          <w:lang w:val="en-US"/>
        </w:rPr>
        <w:t>o</w:t>
      </w:r>
      <w:r w:rsidRPr="00085161">
        <w:rPr>
          <w:rFonts w:cs="Arial"/>
          <w:spacing w:val="-1"/>
          <w:sz w:val="22"/>
          <w:lang w:val="en-US"/>
        </w:rPr>
        <w:t xml:space="preserve"> </w:t>
      </w:r>
      <w:r w:rsidRPr="00085161">
        <w:rPr>
          <w:rFonts w:cs="Arial"/>
          <w:sz w:val="22"/>
          <w:lang w:val="en-US"/>
        </w:rPr>
        <w:t>help</w:t>
      </w:r>
      <w:r w:rsidRPr="00085161">
        <w:rPr>
          <w:rFonts w:cs="Arial"/>
          <w:spacing w:val="-2"/>
          <w:sz w:val="22"/>
          <w:lang w:val="en-US"/>
        </w:rPr>
        <w:t xml:space="preserve"> </w:t>
      </w:r>
      <w:r w:rsidRPr="00085161">
        <w:rPr>
          <w:rFonts w:cs="Arial"/>
          <w:spacing w:val="-4"/>
          <w:sz w:val="22"/>
          <w:lang w:val="en-US"/>
        </w:rPr>
        <w:t>w</w:t>
      </w:r>
      <w:r w:rsidRPr="00085161">
        <w:rPr>
          <w:rFonts w:cs="Arial"/>
          <w:sz w:val="22"/>
          <w:lang w:val="en-US"/>
        </w:rPr>
        <w:t>i</w:t>
      </w:r>
      <w:r w:rsidRPr="00085161">
        <w:rPr>
          <w:rFonts w:cs="Arial"/>
          <w:spacing w:val="1"/>
          <w:sz w:val="22"/>
          <w:lang w:val="en-US"/>
        </w:rPr>
        <w:t>t</w:t>
      </w:r>
      <w:r w:rsidRPr="00085161">
        <w:rPr>
          <w:rFonts w:cs="Arial"/>
          <w:sz w:val="22"/>
          <w:lang w:val="en-US"/>
        </w:rPr>
        <w:t>h</w:t>
      </w:r>
      <w:r w:rsidRPr="00085161">
        <w:rPr>
          <w:rFonts w:cs="Arial"/>
          <w:spacing w:val="1"/>
          <w:sz w:val="22"/>
          <w:lang w:val="en-US"/>
        </w:rPr>
        <w:t xml:space="preserve"> the adult’s </w:t>
      </w:r>
      <w:r w:rsidRPr="00085161">
        <w:rPr>
          <w:rFonts w:cs="Arial"/>
          <w:sz w:val="22"/>
          <w:lang w:val="en-US"/>
        </w:rPr>
        <w:t>p</w:t>
      </w:r>
      <w:r w:rsidRPr="00085161">
        <w:rPr>
          <w:rFonts w:cs="Arial"/>
          <w:spacing w:val="-3"/>
          <w:sz w:val="22"/>
          <w:lang w:val="en-US"/>
        </w:rPr>
        <w:t>e</w:t>
      </w:r>
      <w:r w:rsidRPr="00085161">
        <w:rPr>
          <w:rFonts w:cs="Arial"/>
          <w:sz w:val="22"/>
          <w:lang w:val="en-US"/>
        </w:rPr>
        <w:t>r</w:t>
      </w:r>
      <w:r w:rsidRPr="00085161">
        <w:rPr>
          <w:rFonts w:cs="Arial"/>
          <w:spacing w:val="1"/>
          <w:sz w:val="22"/>
          <w:lang w:val="en-US"/>
        </w:rPr>
        <w:t>s</w:t>
      </w:r>
      <w:r w:rsidRPr="00085161">
        <w:rPr>
          <w:rFonts w:cs="Arial"/>
          <w:sz w:val="22"/>
          <w:lang w:val="en-US"/>
        </w:rPr>
        <w:t xml:space="preserve">onal </w:t>
      </w:r>
      <w:r w:rsidRPr="00085161">
        <w:rPr>
          <w:rFonts w:cs="Arial"/>
          <w:spacing w:val="1"/>
          <w:sz w:val="22"/>
          <w:lang w:val="en-US"/>
        </w:rPr>
        <w:t>c</w:t>
      </w:r>
      <w:r w:rsidRPr="00085161">
        <w:rPr>
          <w:rFonts w:cs="Arial"/>
          <w:sz w:val="22"/>
          <w:lang w:val="en-US"/>
        </w:rPr>
        <w:t>are</w:t>
      </w:r>
      <w:r w:rsidRPr="00085161">
        <w:rPr>
          <w:rFonts w:cs="Arial"/>
          <w:spacing w:val="-1"/>
          <w:sz w:val="22"/>
          <w:lang w:val="en-US"/>
        </w:rPr>
        <w:t xml:space="preserve"> m</w:t>
      </w:r>
      <w:r w:rsidRPr="00085161">
        <w:rPr>
          <w:rFonts w:cs="Arial"/>
          <w:sz w:val="22"/>
          <w:lang w:val="en-US"/>
        </w:rPr>
        <w:t>a</w:t>
      </w:r>
      <w:r w:rsidRPr="00085161">
        <w:rPr>
          <w:rFonts w:cs="Arial"/>
          <w:spacing w:val="-1"/>
          <w:sz w:val="22"/>
          <w:lang w:val="en-US"/>
        </w:rPr>
        <w:t>t</w:t>
      </w:r>
      <w:r w:rsidRPr="00085161">
        <w:rPr>
          <w:rFonts w:cs="Arial"/>
          <w:spacing w:val="1"/>
          <w:sz w:val="22"/>
          <w:lang w:val="en-US"/>
        </w:rPr>
        <w:t>t</w:t>
      </w:r>
      <w:r w:rsidRPr="00085161">
        <w:rPr>
          <w:rFonts w:cs="Arial"/>
          <w:sz w:val="22"/>
          <w:lang w:val="en-US"/>
        </w:rPr>
        <w:t>e</w:t>
      </w:r>
      <w:r w:rsidRPr="00085161">
        <w:rPr>
          <w:rFonts w:cs="Arial"/>
          <w:spacing w:val="-3"/>
          <w:sz w:val="22"/>
          <w:lang w:val="en-US"/>
        </w:rPr>
        <w:t>r</w:t>
      </w:r>
      <w:r w:rsidRPr="00085161">
        <w:rPr>
          <w:rFonts w:cs="Arial"/>
          <w:spacing w:val="1"/>
          <w:sz w:val="22"/>
          <w:lang w:val="en-US"/>
        </w:rPr>
        <w:t>s</w:t>
      </w:r>
      <w:r w:rsidRPr="00085161">
        <w:rPr>
          <w:rFonts w:cs="Arial"/>
          <w:sz w:val="22"/>
          <w:lang w:val="en-US"/>
        </w:rPr>
        <w:t>.  Plans to continue supporting the adult using a direct payment during their period of hospitalization must be discussed and agreed with the adult’s care practitioner.</w:t>
      </w:r>
    </w:p>
    <w:p w14:paraId="44529315" w14:textId="77777777" w:rsidR="0093236F" w:rsidRPr="00085161" w:rsidRDefault="0093236F" w:rsidP="0093236F">
      <w:pPr>
        <w:widowControl w:val="0"/>
        <w:autoSpaceDE w:val="0"/>
        <w:autoSpaceDN w:val="0"/>
        <w:adjustRightInd w:val="0"/>
        <w:ind w:right="223"/>
        <w:jc w:val="both"/>
        <w:rPr>
          <w:rFonts w:cs="Arial"/>
          <w:sz w:val="22"/>
          <w:lang w:val="en-US"/>
        </w:rPr>
      </w:pPr>
      <w:r w:rsidRPr="00085161">
        <w:rPr>
          <w:rFonts w:cs="Arial"/>
          <w:sz w:val="22"/>
          <w:lang w:val="en-US"/>
        </w:rPr>
        <w:t xml:space="preserve">Where the </w:t>
      </w:r>
      <w:r w:rsidR="00C00E75" w:rsidRPr="00085161">
        <w:rPr>
          <w:rFonts w:cs="Arial"/>
          <w:sz w:val="22"/>
          <w:lang w:val="en-US"/>
        </w:rPr>
        <w:t>personal assistant</w:t>
      </w:r>
      <w:r w:rsidRPr="00085161">
        <w:rPr>
          <w:rFonts w:cs="Arial"/>
          <w:sz w:val="22"/>
          <w:lang w:val="en-US"/>
        </w:rPr>
        <w:t xml:space="preserve"> is able to continue delivering relevant support during the period of hospitalization, they may continue to be paid at the level of their normal wages.  Support during hospitalization may include, by way of example, checking on the adult’s empty property and watering plants, assisting with the adult’s communication needs at the hospital, taking clothing home for laundering and returning clean clothes to the hospital.</w:t>
      </w:r>
    </w:p>
    <w:p w14:paraId="2EE1645F" w14:textId="77777777" w:rsidR="0093236F" w:rsidRPr="00085161" w:rsidRDefault="0093236F" w:rsidP="0093236F">
      <w:pPr>
        <w:widowControl w:val="0"/>
        <w:autoSpaceDE w:val="0"/>
        <w:autoSpaceDN w:val="0"/>
        <w:adjustRightInd w:val="0"/>
        <w:ind w:right="223"/>
        <w:jc w:val="both"/>
        <w:rPr>
          <w:rFonts w:cs="Arial"/>
          <w:sz w:val="22"/>
          <w:lang w:val="en-US"/>
        </w:rPr>
      </w:pPr>
      <w:r w:rsidRPr="00085161">
        <w:rPr>
          <w:rFonts w:cs="Arial"/>
          <w:sz w:val="22"/>
          <w:lang w:val="en-US"/>
        </w:rPr>
        <w:t xml:space="preserve">Where the </w:t>
      </w:r>
      <w:r w:rsidR="00C00E75" w:rsidRPr="00085161">
        <w:rPr>
          <w:rFonts w:cs="Arial"/>
          <w:sz w:val="22"/>
          <w:lang w:val="en-US"/>
        </w:rPr>
        <w:t xml:space="preserve">personal assistant </w:t>
      </w:r>
      <w:r w:rsidRPr="00085161">
        <w:rPr>
          <w:rFonts w:cs="Arial"/>
          <w:sz w:val="22"/>
          <w:lang w:val="en-US"/>
        </w:rPr>
        <w:t xml:space="preserve">is unable to continue delivering relevant support during the period of hospitalization, a ‘retainer’ may be paid to the </w:t>
      </w:r>
      <w:r w:rsidR="00C00E75" w:rsidRPr="00085161">
        <w:rPr>
          <w:rFonts w:cs="Arial"/>
          <w:sz w:val="22"/>
          <w:lang w:val="en-US"/>
        </w:rPr>
        <w:t>PA</w:t>
      </w:r>
      <w:r w:rsidRPr="00085161">
        <w:rPr>
          <w:rFonts w:cs="Arial"/>
          <w:sz w:val="22"/>
          <w:lang w:val="en-US"/>
        </w:rPr>
        <w:t xml:space="preserve"> at 50% of their normal weekly wage.  The retainer may be paid for a maximum of 6 weeks within a 12 month period.     </w:t>
      </w:r>
    </w:p>
    <w:p w14:paraId="17D45EE4" w14:textId="77777777" w:rsidR="0093236F" w:rsidRPr="00085161" w:rsidRDefault="0093236F" w:rsidP="0093236F">
      <w:pPr>
        <w:widowControl w:val="0"/>
        <w:autoSpaceDE w:val="0"/>
        <w:autoSpaceDN w:val="0"/>
        <w:adjustRightInd w:val="0"/>
        <w:ind w:right="199"/>
        <w:jc w:val="both"/>
        <w:rPr>
          <w:rFonts w:cs="Arial"/>
          <w:sz w:val="22"/>
          <w:lang w:val="en-US"/>
        </w:rPr>
      </w:pPr>
      <w:r w:rsidRPr="00085161">
        <w:rPr>
          <w:rFonts w:cs="Arial"/>
          <w:spacing w:val="1"/>
          <w:sz w:val="22"/>
          <w:lang w:val="en-US"/>
        </w:rPr>
        <w:t>W</w:t>
      </w:r>
      <w:r w:rsidRPr="00085161">
        <w:rPr>
          <w:rFonts w:cs="Arial"/>
          <w:sz w:val="22"/>
          <w:lang w:val="en-US"/>
        </w:rPr>
        <w:t>h</w:t>
      </w:r>
      <w:r w:rsidRPr="00085161">
        <w:rPr>
          <w:rFonts w:cs="Arial"/>
          <w:spacing w:val="-3"/>
          <w:sz w:val="22"/>
          <w:lang w:val="en-US"/>
        </w:rPr>
        <w:t>e</w:t>
      </w:r>
      <w:r w:rsidRPr="00085161">
        <w:rPr>
          <w:rFonts w:cs="Arial"/>
          <w:sz w:val="22"/>
          <w:lang w:val="en-US"/>
        </w:rPr>
        <w:t>re</w:t>
      </w:r>
      <w:r w:rsidRPr="00085161">
        <w:rPr>
          <w:rFonts w:cs="Arial"/>
          <w:spacing w:val="-1"/>
          <w:sz w:val="22"/>
          <w:lang w:val="en-US"/>
        </w:rPr>
        <w:t xml:space="preserve"> </w:t>
      </w:r>
      <w:r w:rsidRPr="00085161">
        <w:rPr>
          <w:rFonts w:cs="Arial"/>
          <w:spacing w:val="1"/>
          <w:sz w:val="22"/>
          <w:lang w:val="en-US"/>
        </w:rPr>
        <w:t>t</w:t>
      </w:r>
      <w:r w:rsidRPr="00085161">
        <w:rPr>
          <w:rFonts w:cs="Arial"/>
          <w:sz w:val="22"/>
          <w:lang w:val="en-US"/>
        </w:rPr>
        <w:t>he</w:t>
      </w:r>
      <w:r w:rsidRPr="00085161">
        <w:rPr>
          <w:rFonts w:cs="Arial"/>
          <w:spacing w:val="-1"/>
          <w:sz w:val="22"/>
          <w:lang w:val="en-US"/>
        </w:rPr>
        <w:t xml:space="preserve"> </w:t>
      </w:r>
      <w:r w:rsidRPr="00085161">
        <w:rPr>
          <w:rFonts w:cs="Arial"/>
          <w:sz w:val="22"/>
          <w:lang w:val="en-US"/>
        </w:rPr>
        <w:t>adult’s representative</w:t>
      </w:r>
      <w:r w:rsidRPr="00085161">
        <w:rPr>
          <w:rFonts w:cs="Arial"/>
          <w:spacing w:val="-1"/>
          <w:sz w:val="22"/>
          <w:lang w:val="en-US"/>
        </w:rPr>
        <w:t xml:space="preserve"> </w:t>
      </w:r>
      <w:r w:rsidRPr="00085161">
        <w:rPr>
          <w:rFonts w:cs="Arial"/>
          <w:spacing w:val="1"/>
          <w:sz w:val="22"/>
          <w:lang w:val="en-US"/>
        </w:rPr>
        <w:t>r</w:t>
      </w:r>
      <w:r w:rsidRPr="00085161">
        <w:rPr>
          <w:rFonts w:cs="Arial"/>
          <w:sz w:val="22"/>
          <w:lang w:val="en-US"/>
        </w:rPr>
        <w:t>equir</w:t>
      </w:r>
      <w:r w:rsidRPr="00085161">
        <w:rPr>
          <w:rFonts w:cs="Arial"/>
          <w:spacing w:val="-3"/>
          <w:sz w:val="22"/>
          <w:lang w:val="en-US"/>
        </w:rPr>
        <w:t>e</w:t>
      </w:r>
      <w:r w:rsidRPr="00085161">
        <w:rPr>
          <w:rFonts w:cs="Arial"/>
          <w:sz w:val="22"/>
          <w:lang w:val="en-US"/>
        </w:rPr>
        <w:t>s a</w:t>
      </w:r>
      <w:r w:rsidRPr="00085161">
        <w:rPr>
          <w:rFonts w:cs="Arial"/>
          <w:spacing w:val="-1"/>
          <w:sz w:val="22"/>
          <w:lang w:val="en-US"/>
        </w:rPr>
        <w:t xml:space="preserve"> </w:t>
      </w:r>
      <w:r w:rsidRPr="00085161">
        <w:rPr>
          <w:rFonts w:cs="Arial"/>
          <w:sz w:val="22"/>
          <w:lang w:val="en-US"/>
        </w:rPr>
        <w:t>ho</w:t>
      </w:r>
      <w:r w:rsidRPr="00085161">
        <w:rPr>
          <w:rFonts w:cs="Arial"/>
          <w:spacing w:val="1"/>
          <w:sz w:val="22"/>
          <w:lang w:val="en-US"/>
        </w:rPr>
        <w:t>s</w:t>
      </w:r>
      <w:r w:rsidRPr="00085161">
        <w:rPr>
          <w:rFonts w:cs="Arial"/>
          <w:sz w:val="22"/>
          <w:lang w:val="en-US"/>
        </w:rPr>
        <w:t>p</w:t>
      </w:r>
      <w:r w:rsidRPr="00085161">
        <w:rPr>
          <w:rFonts w:cs="Arial"/>
          <w:spacing w:val="-3"/>
          <w:sz w:val="22"/>
          <w:lang w:val="en-US"/>
        </w:rPr>
        <w:t>i</w:t>
      </w:r>
      <w:r w:rsidRPr="00085161">
        <w:rPr>
          <w:rFonts w:cs="Arial"/>
          <w:spacing w:val="1"/>
          <w:sz w:val="22"/>
          <w:lang w:val="en-US"/>
        </w:rPr>
        <w:t>t</w:t>
      </w:r>
      <w:r w:rsidRPr="00085161">
        <w:rPr>
          <w:rFonts w:cs="Arial"/>
          <w:sz w:val="22"/>
          <w:lang w:val="en-US"/>
        </w:rPr>
        <w:t xml:space="preserve">al </w:t>
      </w:r>
      <w:r w:rsidRPr="00085161">
        <w:rPr>
          <w:rFonts w:cs="Arial"/>
          <w:spacing w:val="1"/>
          <w:sz w:val="22"/>
          <w:lang w:val="en-US"/>
        </w:rPr>
        <w:t>st</w:t>
      </w:r>
      <w:r w:rsidRPr="00085161">
        <w:rPr>
          <w:rFonts w:cs="Arial"/>
          <w:sz w:val="22"/>
          <w:lang w:val="en-US"/>
        </w:rPr>
        <w:t>a</w:t>
      </w:r>
      <w:r w:rsidRPr="00085161">
        <w:rPr>
          <w:rFonts w:cs="Arial"/>
          <w:spacing w:val="-4"/>
          <w:sz w:val="22"/>
          <w:lang w:val="en-US"/>
        </w:rPr>
        <w:t>y</w:t>
      </w:r>
      <w:r w:rsidRPr="00085161">
        <w:rPr>
          <w:rFonts w:cs="Arial"/>
          <w:sz w:val="22"/>
          <w:lang w:val="en-US"/>
        </w:rPr>
        <w:t xml:space="preserve">, </w:t>
      </w:r>
      <w:r w:rsidRPr="00085161">
        <w:rPr>
          <w:rFonts w:cs="Arial"/>
          <w:spacing w:val="1"/>
          <w:sz w:val="22"/>
          <w:lang w:val="en-US"/>
        </w:rPr>
        <w:t>t</w:t>
      </w:r>
      <w:r w:rsidRPr="00085161">
        <w:rPr>
          <w:rFonts w:cs="Arial"/>
          <w:sz w:val="22"/>
          <w:lang w:val="en-US"/>
        </w:rPr>
        <w:t>he</w:t>
      </w:r>
      <w:r w:rsidRPr="00085161">
        <w:rPr>
          <w:rFonts w:cs="Arial"/>
          <w:spacing w:val="-3"/>
          <w:sz w:val="22"/>
          <w:lang w:val="en-US"/>
        </w:rPr>
        <w:t xml:space="preserve"> </w:t>
      </w:r>
      <w:r w:rsidRPr="00085161">
        <w:rPr>
          <w:rFonts w:cs="Arial"/>
          <w:spacing w:val="1"/>
          <w:sz w:val="22"/>
          <w:lang w:val="en-US"/>
        </w:rPr>
        <w:t>adult’s</w:t>
      </w:r>
      <w:r w:rsidRPr="00085161">
        <w:rPr>
          <w:rFonts w:cs="Arial"/>
          <w:spacing w:val="-1"/>
          <w:sz w:val="22"/>
          <w:lang w:val="en-US"/>
        </w:rPr>
        <w:t xml:space="preserve"> needs </w:t>
      </w:r>
      <w:r w:rsidR="00EC2354" w:rsidRPr="00085161">
        <w:rPr>
          <w:rFonts w:cs="Arial"/>
          <w:spacing w:val="-1"/>
          <w:sz w:val="22"/>
          <w:lang w:val="en-US"/>
        </w:rPr>
        <w:t xml:space="preserve">must </w:t>
      </w:r>
      <w:r w:rsidRPr="00085161">
        <w:rPr>
          <w:rFonts w:cs="Arial"/>
          <w:spacing w:val="-1"/>
          <w:sz w:val="22"/>
          <w:lang w:val="en-US"/>
        </w:rPr>
        <w:t>c</w:t>
      </w:r>
      <w:r w:rsidRPr="00085161">
        <w:rPr>
          <w:rFonts w:cs="Arial"/>
          <w:sz w:val="22"/>
          <w:lang w:val="en-US"/>
        </w:rPr>
        <w:t>on</w:t>
      </w:r>
      <w:r w:rsidRPr="00085161">
        <w:rPr>
          <w:rFonts w:cs="Arial"/>
          <w:spacing w:val="1"/>
          <w:sz w:val="22"/>
          <w:lang w:val="en-US"/>
        </w:rPr>
        <w:t>t</w:t>
      </w:r>
      <w:r w:rsidRPr="00085161">
        <w:rPr>
          <w:rFonts w:cs="Arial"/>
          <w:spacing w:val="-2"/>
          <w:sz w:val="22"/>
          <w:lang w:val="en-US"/>
        </w:rPr>
        <w:t>i</w:t>
      </w:r>
      <w:r w:rsidRPr="00085161">
        <w:rPr>
          <w:rFonts w:cs="Arial"/>
          <w:sz w:val="22"/>
          <w:lang w:val="en-US"/>
        </w:rPr>
        <w:t xml:space="preserve">nue to be </w:t>
      </w:r>
      <w:r w:rsidRPr="00085161">
        <w:rPr>
          <w:rFonts w:cs="Arial"/>
          <w:spacing w:val="-1"/>
          <w:sz w:val="22"/>
          <w:lang w:val="en-US"/>
        </w:rPr>
        <w:t>m</w:t>
      </w:r>
      <w:r w:rsidRPr="00085161">
        <w:rPr>
          <w:rFonts w:cs="Arial"/>
          <w:sz w:val="22"/>
          <w:lang w:val="en-US"/>
        </w:rPr>
        <w:t>e</w:t>
      </w:r>
      <w:r w:rsidRPr="00085161">
        <w:rPr>
          <w:rFonts w:cs="Arial"/>
          <w:spacing w:val="-1"/>
          <w:sz w:val="22"/>
          <w:lang w:val="en-US"/>
        </w:rPr>
        <w:t>t</w:t>
      </w:r>
      <w:r w:rsidRPr="00085161">
        <w:rPr>
          <w:rFonts w:cs="Arial"/>
          <w:sz w:val="22"/>
          <w:lang w:val="en-US"/>
        </w:rPr>
        <w:t>.</w:t>
      </w:r>
      <w:r w:rsidRPr="00085161">
        <w:rPr>
          <w:rFonts w:cs="Arial"/>
          <w:spacing w:val="2"/>
          <w:sz w:val="22"/>
          <w:lang w:val="en-US"/>
        </w:rPr>
        <w:t xml:space="preserve"> </w:t>
      </w:r>
      <w:r w:rsidRPr="00085161">
        <w:rPr>
          <w:rFonts w:cs="Arial"/>
          <w:spacing w:val="-1"/>
          <w:sz w:val="22"/>
          <w:lang w:val="en-US"/>
        </w:rPr>
        <w:t>T</w:t>
      </w:r>
      <w:r w:rsidRPr="00085161">
        <w:rPr>
          <w:rFonts w:cs="Arial"/>
          <w:sz w:val="22"/>
          <w:lang w:val="en-US"/>
        </w:rPr>
        <w:t>h</w:t>
      </w:r>
      <w:r w:rsidRPr="00085161">
        <w:rPr>
          <w:rFonts w:cs="Arial"/>
          <w:spacing w:val="-3"/>
          <w:sz w:val="22"/>
          <w:lang w:val="en-US"/>
        </w:rPr>
        <w:t>i</w:t>
      </w:r>
      <w:r w:rsidRPr="00085161">
        <w:rPr>
          <w:rFonts w:cs="Arial"/>
          <w:sz w:val="22"/>
          <w:lang w:val="en-US"/>
        </w:rPr>
        <w:t>s</w:t>
      </w:r>
      <w:r w:rsidRPr="00085161">
        <w:rPr>
          <w:rFonts w:cs="Arial"/>
          <w:spacing w:val="2"/>
          <w:sz w:val="22"/>
          <w:lang w:val="en-US"/>
        </w:rPr>
        <w:t xml:space="preserve"> </w:t>
      </w:r>
      <w:r w:rsidRPr="00085161">
        <w:rPr>
          <w:rFonts w:cs="Arial"/>
          <w:spacing w:val="-1"/>
          <w:sz w:val="22"/>
          <w:lang w:val="en-US"/>
        </w:rPr>
        <w:t>m</w:t>
      </w:r>
      <w:r w:rsidRPr="00085161">
        <w:rPr>
          <w:rFonts w:cs="Arial"/>
          <w:sz w:val="22"/>
          <w:lang w:val="en-US"/>
        </w:rPr>
        <w:t>ay</w:t>
      </w:r>
      <w:r w:rsidRPr="00085161">
        <w:rPr>
          <w:rFonts w:cs="Arial"/>
          <w:spacing w:val="-3"/>
          <w:sz w:val="22"/>
          <w:lang w:val="en-US"/>
        </w:rPr>
        <w:t xml:space="preserve"> </w:t>
      </w:r>
      <w:r w:rsidRPr="00085161">
        <w:rPr>
          <w:rFonts w:cs="Arial"/>
          <w:sz w:val="22"/>
          <w:lang w:val="en-US"/>
        </w:rPr>
        <w:t>be</w:t>
      </w:r>
      <w:r w:rsidRPr="00085161">
        <w:rPr>
          <w:rFonts w:cs="Arial"/>
          <w:spacing w:val="-1"/>
          <w:sz w:val="22"/>
          <w:lang w:val="en-US"/>
        </w:rPr>
        <w:t xml:space="preserve"> </w:t>
      </w:r>
      <w:r w:rsidRPr="00085161">
        <w:rPr>
          <w:rFonts w:cs="Arial"/>
          <w:spacing w:val="1"/>
          <w:sz w:val="22"/>
          <w:lang w:val="en-US"/>
        </w:rPr>
        <w:t>t</w:t>
      </w:r>
      <w:r w:rsidRPr="00085161">
        <w:rPr>
          <w:rFonts w:cs="Arial"/>
          <w:sz w:val="22"/>
          <w:lang w:val="en-US"/>
        </w:rPr>
        <w:t>hro</w:t>
      </w:r>
      <w:r w:rsidRPr="00085161">
        <w:rPr>
          <w:rFonts w:cs="Arial"/>
          <w:spacing w:val="-3"/>
          <w:sz w:val="22"/>
          <w:lang w:val="en-US"/>
        </w:rPr>
        <w:t>u</w:t>
      </w:r>
      <w:r w:rsidRPr="00085161">
        <w:rPr>
          <w:rFonts w:cs="Arial"/>
          <w:sz w:val="22"/>
          <w:lang w:val="en-US"/>
        </w:rPr>
        <w:t>gh</w:t>
      </w:r>
      <w:r w:rsidRPr="00085161">
        <w:rPr>
          <w:rFonts w:cs="Arial"/>
          <w:spacing w:val="1"/>
          <w:sz w:val="22"/>
          <w:lang w:val="en-US"/>
        </w:rPr>
        <w:t xml:space="preserve"> </w:t>
      </w:r>
      <w:r w:rsidRPr="00085161">
        <w:rPr>
          <w:rFonts w:cs="Arial"/>
          <w:sz w:val="22"/>
          <w:lang w:val="en-US"/>
        </w:rPr>
        <w:t xml:space="preserve">a </w:t>
      </w:r>
      <w:r w:rsidRPr="00085161">
        <w:rPr>
          <w:rFonts w:cs="Arial"/>
          <w:spacing w:val="1"/>
          <w:sz w:val="22"/>
          <w:lang w:val="en-US"/>
        </w:rPr>
        <w:t>t</w:t>
      </w:r>
      <w:r w:rsidRPr="00085161">
        <w:rPr>
          <w:rFonts w:cs="Arial"/>
          <w:sz w:val="22"/>
          <w:lang w:val="en-US"/>
        </w:rPr>
        <w:t>e</w:t>
      </w:r>
      <w:r w:rsidRPr="00085161">
        <w:rPr>
          <w:rFonts w:cs="Arial"/>
          <w:spacing w:val="-1"/>
          <w:sz w:val="22"/>
          <w:lang w:val="en-US"/>
        </w:rPr>
        <w:t>m</w:t>
      </w:r>
      <w:r w:rsidRPr="00085161">
        <w:rPr>
          <w:rFonts w:cs="Arial"/>
          <w:sz w:val="22"/>
          <w:lang w:val="en-US"/>
        </w:rPr>
        <w:t>porary</w:t>
      </w:r>
      <w:r w:rsidRPr="00085161">
        <w:rPr>
          <w:rFonts w:cs="Arial"/>
          <w:spacing w:val="-3"/>
          <w:sz w:val="22"/>
          <w:lang w:val="en-US"/>
        </w:rPr>
        <w:t xml:space="preserve"> </w:t>
      </w:r>
      <w:r w:rsidRPr="00085161">
        <w:rPr>
          <w:rFonts w:cs="Arial"/>
          <w:sz w:val="22"/>
          <w:lang w:val="en-US"/>
        </w:rPr>
        <w:t>no</w:t>
      </w:r>
      <w:r w:rsidRPr="00085161">
        <w:rPr>
          <w:rFonts w:cs="Arial"/>
          <w:spacing w:val="-1"/>
          <w:sz w:val="22"/>
          <w:lang w:val="en-US"/>
        </w:rPr>
        <w:t>m</w:t>
      </w:r>
      <w:r w:rsidRPr="00085161">
        <w:rPr>
          <w:rFonts w:cs="Arial"/>
          <w:sz w:val="22"/>
          <w:lang w:val="en-US"/>
        </w:rPr>
        <w:t>ina</w:t>
      </w:r>
      <w:r w:rsidRPr="00085161">
        <w:rPr>
          <w:rFonts w:cs="Arial"/>
          <w:spacing w:val="-1"/>
          <w:sz w:val="22"/>
          <w:lang w:val="en-US"/>
        </w:rPr>
        <w:t>t</w:t>
      </w:r>
      <w:r w:rsidRPr="00085161">
        <w:rPr>
          <w:rFonts w:cs="Arial"/>
          <w:sz w:val="22"/>
          <w:lang w:val="en-US"/>
        </w:rPr>
        <w:t>ed</w:t>
      </w:r>
      <w:r w:rsidRPr="00085161">
        <w:rPr>
          <w:rFonts w:cs="Arial"/>
          <w:spacing w:val="1"/>
          <w:sz w:val="22"/>
          <w:lang w:val="en-US"/>
        </w:rPr>
        <w:t xml:space="preserve"> </w:t>
      </w:r>
      <w:r w:rsidRPr="00085161">
        <w:rPr>
          <w:rFonts w:cs="Arial"/>
          <w:sz w:val="22"/>
          <w:lang w:val="en-US"/>
        </w:rPr>
        <w:t>or au</w:t>
      </w:r>
      <w:r w:rsidRPr="00085161">
        <w:rPr>
          <w:rFonts w:cs="Arial"/>
          <w:spacing w:val="-1"/>
          <w:sz w:val="22"/>
          <w:lang w:val="en-US"/>
        </w:rPr>
        <w:t>t</w:t>
      </w:r>
      <w:r w:rsidRPr="00085161">
        <w:rPr>
          <w:rFonts w:cs="Arial"/>
          <w:sz w:val="22"/>
          <w:lang w:val="en-US"/>
        </w:rPr>
        <w:t>hor</w:t>
      </w:r>
      <w:r w:rsidRPr="00085161">
        <w:rPr>
          <w:rFonts w:cs="Arial"/>
          <w:spacing w:val="-3"/>
          <w:sz w:val="22"/>
          <w:lang w:val="en-US"/>
        </w:rPr>
        <w:t>i</w:t>
      </w:r>
      <w:r w:rsidRPr="00085161">
        <w:rPr>
          <w:rFonts w:cs="Arial"/>
          <w:spacing w:val="1"/>
          <w:sz w:val="22"/>
          <w:lang w:val="en-US"/>
        </w:rPr>
        <w:t>s</w:t>
      </w:r>
      <w:r w:rsidRPr="00085161">
        <w:rPr>
          <w:rFonts w:cs="Arial"/>
          <w:sz w:val="22"/>
          <w:lang w:val="en-US"/>
        </w:rPr>
        <w:t>ed</w:t>
      </w:r>
      <w:r w:rsidRPr="00085161">
        <w:rPr>
          <w:rFonts w:cs="Arial"/>
          <w:spacing w:val="2"/>
          <w:sz w:val="22"/>
          <w:lang w:val="en-US"/>
        </w:rPr>
        <w:t xml:space="preserve"> </w:t>
      </w:r>
      <w:r w:rsidRPr="00085161">
        <w:rPr>
          <w:rFonts w:cs="Arial"/>
          <w:spacing w:val="-3"/>
          <w:sz w:val="22"/>
          <w:lang w:val="en-US"/>
        </w:rPr>
        <w:t>pe</w:t>
      </w:r>
      <w:r w:rsidRPr="00085161">
        <w:rPr>
          <w:rFonts w:cs="Arial"/>
          <w:sz w:val="22"/>
          <w:lang w:val="en-US"/>
        </w:rPr>
        <w:t>r</w:t>
      </w:r>
      <w:r w:rsidRPr="00085161">
        <w:rPr>
          <w:rFonts w:cs="Arial"/>
          <w:spacing w:val="1"/>
          <w:sz w:val="22"/>
          <w:lang w:val="en-US"/>
        </w:rPr>
        <w:t>s</w:t>
      </w:r>
      <w:r w:rsidRPr="00085161">
        <w:rPr>
          <w:rFonts w:cs="Arial"/>
          <w:sz w:val="22"/>
          <w:lang w:val="en-US"/>
        </w:rPr>
        <w:t>o</w:t>
      </w:r>
      <w:r w:rsidRPr="00085161">
        <w:rPr>
          <w:rFonts w:cs="Arial"/>
          <w:spacing w:val="-2"/>
          <w:sz w:val="22"/>
          <w:lang w:val="en-US"/>
        </w:rPr>
        <w:t>n</w:t>
      </w:r>
      <w:r w:rsidRPr="00085161">
        <w:rPr>
          <w:rFonts w:cs="Arial"/>
          <w:sz w:val="22"/>
          <w:lang w:val="en-US"/>
        </w:rPr>
        <w:t>,</w:t>
      </w:r>
      <w:r w:rsidRPr="00085161">
        <w:rPr>
          <w:rFonts w:cs="Arial"/>
          <w:spacing w:val="2"/>
          <w:sz w:val="22"/>
          <w:lang w:val="en-US"/>
        </w:rPr>
        <w:t xml:space="preserve"> </w:t>
      </w:r>
      <w:r w:rsidRPr="00085161">
        <w:rPr>
          <w:rFonts w:cs="Arial"/>
          <w:sz w:val="22"/>
          <w:lang w:val="en-US"/>
        </w:rPr>
        <w:t>or</w:t>
      </w:r>
      <w:r w:rsidRPr="00085161">
        <w:rPr>
          <w:rFonts w:cs="Arial"/>
          <w:spacing w:val="-3"/>
          <w:sz w:val="22"/>
          <w:lang w:val="en-US"/>
        </w:rPr>
        <w:t xml:space="preserve"> </w:t>
      </w:r>
      <w:r w:rsidRPr="00085161">
        <w:rPr>
          <w:rFonts w:cs="Arial"/>
          <w:spacing w:val="1"/>
          <w:sz w:val="22"/>
          <w:lang w:val="en-US"/>
        </w:rPr>
        <w:t>t</w:t>
      </w:r>
      <w:r w:rsidRPr="00085161">
        <w:rPr>
          <w:rFonts w:cs="Arial"/>
          <w:sz w:val="22"/>
          <w:lang w:val="en-US"/>
        </w:rPr>
        <w:t>hrough</w:t>
      </w:r>
      <w:r w:rsidRPr="00085161">
        <w:rPr>
          <w:rFonts w:cs="Arial"/>
          <w:spacing w:val="-2"/>
          <w:sz w:val="22"/>
          <w:lang w:val="en-US"/>
        </w:rPr>
        <w:t xml:space="preserve"> </w:t>
      </w:r>
      <w:r w:rsidRPr="00085161">
        <w:rPr>
          <w:rFonts w:cs="Arial"/>
          <w:spacing w:val="-1"/>
          <w:sz w:val="22"/>
          <w:lang w:val="en-US"/>
        </w:rPr>
        <w:t>s</w:t>
      </w:r>
      <w:r w:rsidRPr="00085161">
        <w:rPr>
          <w:rFonts w:cs="Arial"/>
          <w:sz w:val="22"/>
          <w:lang w:val="en-US"/>
        </w:rPr>
        <w:t>h</w:t>
      </w:r>
      <w:r w:rsidRPr="00085161">
        <w:rPr>
          <w:rFonts w:cs="Arial"/>
          <w:spacing w:val="-3"/>
          <w:sz w:val="22"/>
          <w:lang w:val="en-US"/>
        </w:rPr>
        <w:t>o</w:t>
      </w:r>
      <w:r w:rsidRPr="00085161">
        <w:rPr>
          <w:rFonts w:cs="Arial"/>
          <w:sz w:val="22"/>
          <w:lang w:val="en-US"/>
        </w:rPr>
        <w:t xml:space="preserve">rt </w:t>
      </w:r>
      <w:r w:rsidRPr="00085161">
        <w:rPr>
          <w:rFonts w:cs="Arial"/>
          <w:spacing w:val="1"/>
          <w:sz w:val="22"/>
          <w:lang w:val="en-US"/>
        </w:rPr>
        <w:t>t</w:t>
      </w:r>
      <w:r w:rsidRPr="00085161">
        <w:rPr>
          <w:rFonts w:cs="Arial"/>
          <w:sz w:val="22"/>
          <w:lang w:val="en-US"/>
        </w:rPr>
        <w:t xml:space="preserve">erm </w:t>
      </w:r>
      <w:r w:rsidRPr="00085161">
        <w:rPr>
          <w:rFonts w:cs="Arial"/>
          <w:spacing w:val="1"/>
          <w:sz w:val="22"/>
          <w:lang w:val="en-US"/>
        </w:rPr>
        <w:t>commissioned</w:t>
      </w:r>
      <w:r w:rsidRPr="00085161">
        <w:rPr>
          <w:rFonts w:cs="Arial"/>
          <w:spacing w:val="-1"/>
          <w:sz w:val="22"/>
          <w:lang w:val="en-US"/>
        </w:rPr>
        <w:t xml:space="preserve"> </w:t>
      </w:r>
      <w:r w:rsidRPr="00085161">
        <w:rPr>
          <w:rFonts w:cs="Arial"/>
          <w:spacing w:val="1"/>
          <w:sz w:val="22"/>
          <w:lang w:val="en-US"/>
        </w:rPr>
        <w:t>c</w:t>
      </w:r>
      <w:r w:rsidRPr="00085161">
        <w:rPr>
          <w:rFonts w:cs="Arial"/>
          <w:spacing w:val="-3"/>
          <w:sz w:val="22"/>
          <w:lang w:val="en-US"/>
        </w:rPr>
        <w:t>a</w:t>
      </w:r>
      <w:r w:rsidRPr="00085161">
        <w:rPr>
          <w:rFonts w:cs="Arial"/>
          <w:sz w:val="22"/>
          <w:lang w:val="en-US"/>
        </w:rPr>
        <w:t>re</w:t>
      </w:r>
      <w:r w:rsidRPr="00085161">
        <w:rPr>
          <w:rFonts w:cs="Arial"/>
          <w:spacing w:val="1"/>
          <w:sz w:val="22"/>
          <w:lang w:val="en-US"/>
        </w:rPr>
        <w:t xml:space="preserve"> </w:t>
      </w:r>
      <w:r w:rsidRPr="00085161">
        <w:rPr>
          <w:rFonts w:cs="Arial"/>
          <w:sz w:val="22"/>
          <w:lang w:val="en-US"/>
        </w:rPr>
        <w:t>and</w:t>
      </w:r>
      <w:r w:rsidRPr="00085161">
        <w:rPr>
          <w:rFonts w:cs="Arial"/>
          <w:spacing w:val="-2"/>
          <w:sz w:val="22"/>
          <w:lang w:val="en-US"/>
        </w:rPr>
        <w:t xml:space="preserve"> </w:t>
      </w:r>
      <w:r w:rsidRPr="00085161">
        <w:rPr>
          <w:rFonts w:cs="Arial"/>
          <w:spacing w:val="-1"/>
          <w:sz w:val="22"/>
          <w:lang w:val="en-US"/>
        </w:rPr>
        <w:t>s</w:t>
      </w:r>
      <w:r w:rsidRPr="00085161">
        <w:rPr>
          <w:rFonts w:cs="Arial"/>
          <w:sz w:val="22"/>
          <w:lang w:val="en-US"/>
        </w:rPr>
        <w:t>uppo</w:t>
      </w:r>
      <w:r w:rsidRPr="00085161">
        <w:rPr>
          <w:rFonts w:cs="Arial"/>
          <w:spacing w:val="-3"/>
          <w:sz w:val="22"/>
          <w:lang w:val="en-US"/>
        </w:rPr>
        <w:t>r</w:t>
      </w:r>
      <w:r w:rsidRPr="00085161">
        <w:rPr>
          <w:rFonts w:cs="Arial"/>
          <w:spacing w:val="1"/>
          <w:sz w:val="22"/>
          <w:lang w:val="en-US"/>
        </w:rPr>
        <w:t>t</w:t>
      </w:r>
      <w:r w:rsidRPr="00085161">
        <w:rPr>
          <w:rFonts w:cs="Arial"/>
          <w:sz w:val="22"/>
          <w:lang w:val="en-US"/>
        </w:rPr>
        <w:t>.</w:t>
      </w:r>
    </w:p>
    <w:p w14:paraId="49490427" w14:textId="77777777" w:rsidR="0093236F" w:rsidRPr="00085161" w:rsidRDefault="0093236F" w:rsidP="0093236F">
      <w:pPr>
        <w:widowControl w:val="0"/>
        <w:autoSpaceDE w:val="0"/>
        <w:autoSpaceDN w:val="0"/>
        <w:adjustRightInd w:val="0"/>
        <w:ind w:right="199"/>
        <w:jc w:val="both"/>
        <w:rPr>
          <w:rFonts w:cs="Arial"/>
          <w:sz w:val="22"/>
          <w:lang w:val="en-US"/>
        </w:rPr>
      </w:pPr>
      <w:r w:rsidRPr="00085161">
        <w:rPr>
          <w:rFonts w:cs="Arial"/>
          <w:sz w:val="22"/>
          <w:lang w:val="en-US"/>
        </w:rPr>
        <w:t>A direct payment may also be suspended whilst care</w:t>
      </w:r>
      <w:r w:rsidR="00C16E32" w:rsidRPr="00085161">
        <w:rPr>
          <w:rFonts w:cs="Arial"/>
          <w:sz w:val="22"/>
          <w:lang w:val="en-US"/>
        </w:rPr>
        <w:t xml:space="preserve"> or finance</w:t>
      </w:r>
      <w:r w:rsidRPr="00085161">
        <w:rPr>
          <w:rFonts w:cs="Arial"/>
          <w:sz w:val="22"/>
          <w:lang w:val="en-US"/>
        </w:rPr>
        <w:t xml:space="preserve"> practitioners consider whether to end the direct payment, for any of the reasons referred to at 4.</w:t>
      </w:r>
      <w:r w:rsidR="00EC2354" w:rsidRPr="00085161">
        <w:rPr>
          <w:rFonts w:cs="Arial"/>
          <w:sz w:val="22"/>
          <w:lang w:val="en-US"/>
        </w:rPr>
        <w:t>6</w:t>
      </w:r>
      <w:r w:rsidRPr="00085161">
        <w:rPr>
          <w:rFonts w:cs="Arial"/>
          <w:sz w:val="22"/>
          <w:lang w:val="en-US"/>
        </w:rPr>
        <w:t>.</w:t>
      </w:r>
      <w:r w:rsidR="00EC2354" w:rsidRPr="00085161">
        <w:rPr>
          <w:rFonts w:cs="Arial"/>
          <w:sz w:val="22"/>
          <w:lang w:val="en-US"/>
        </w:rPr>
        <w:t>3</w:t>
      </w:r>
      <w:r w:rsidRPr="00085161">
        <w:rPr>
          <w:rFonts w:cs="Arial"/>
          <w:sz w:val="22"/>
          <w:lang w:val="en-US"/>
        </w:rPr>
        <w:t xml:space="preserve"> (excepting death of the adult, which will certainly result in ending the direct payment).  Where a suspension is being considered, care practitioners will discuss this with</w:t>
      </w:r>
      <w:r w:rsidR="00695497" w:rsidRPr="00085161">
        <w:rPr>
          <w:rFonts w:cs="Arial"/>
          <w:sz w:val="22"/>
          <w:lang w:val="en-US"/>
        </w:rPr>
        <w:t xml:space="preserve"> </w:t>
      </w:r>
      <w:r w:rsidR="002C27EB" w:rsidRPr="00085161">
        <w:rPr>
          <w:rFonts w:cs="Arial"/>
          <w:sz w:val="22"/>
          <w:lang w:val="en-US"/>
        </w:rPr>
        <w:t>those</w:t>
      </w:r>
      <w:r w:rsidR="00695497" w:rsidRPr="00085161">
        <w:rPr>
          <w:rFonts w:cs="Arial"/>
          <w:sz w:val="22"/>
          <w:lang w:val="en-US"/>
        </w:rPr>
        <w:t xml:space="preserve"> listed at 4.6.1 above, in respect of reducing a direct payment.</w:t>
      </w:r>
    </w:p>
    <w:p w14:paraId="11313645" w14:textId="77777777" w:rsidR="0093236F" w:rsidRPr="00085161" w:rsidRDefault="0093236F" w:rsidP="00EC2354">
      <w:pPr>
        <w:widowControl w:val="0"/>
        <w:autoSpaceDE w:val="0"/>
        <w:autoSpaceDN w:val="0"/>
        <w:adjustRightInd w:val="0"/>
        <w:spacing w:after="0" w:line="240" w:lineRule="auto"/>
        <w:ind w:right="66"/>
        <w:jc w:val="both"/>
        <w:rPr>
          <w:rFonts w:cs="Arial"/>
          <w:sz w:val="22"/>
          <w:lang w:val="en-US"/>
        </w:rPr>
      </w:pPr>
      <w:r w:rsidRPr="00085161">
        <w:rPr>
          <w:rFonts w:cs="Arial"/>
          <w:sz w:val="22"/>
          <w:lang w:val="en-US"/>
        </w:rPr>
        <w:t xml:space="preserve">Wherever possible, care practitioners will give the adult/ their representative reasonable notice before suspending the direct payment.  What is reasonable will depend on the circumstances including (for example) the reasons for the suspension, the way in which the direct payment is being utilised and whether there are any resulting implications to be taken into account, such as employment obligations.  </w:t>
      </w:r>
      <w:r w:rsidR="00697A15" w:rsidRPr="00085161">
        <w:rPr>
          <w:rFonts w:cs="Arial"/>
          <w:position w:val="-1"/>
          <w:sz w:val="22"/>
          <w:lang w:val="en-US"/>
        </w:rPr>
        <w:t xml:space="preserve">Twenty-eight days’ notice will be provided wherever possible.  </w:t>
      </w:r>
      <w:r w:rsidRPr="00085161">
        <w:rPr>
          <w:rFonts w:cs="Arial"/>
          <w:sz w:val="22"/>
          <w:lang w:val="en-US"/>
        </w:rPr>
        <w:t xml:space="preserve">Suspending a direct payment without notice is likely to be exceptional; however, there may be serious cases, such as where the </w:t>
      </w:r>
      <w:r w:rsidR="00EC2354" w:rsidRPr="00085161">
        <w:rPr>
          <w:rFonts w:cs="Arial"/>
          <w:sz w:val="22"/>
          <w:lang w:val="en-US"/>
        </w:rPr>
        <w:t>representative</w:t>
      </w:r>
      <w:r w:rsidRPr="00085161">
        <w:rPr>
          <w:rFonts w:cs="Arial"/>
          <w:sz w:val="22"/>
          <w:lang w:val="en-US"/>
        </w:rPr>
        <w:t xml:space="preserve"> is not using the direct payments in the adult’s best interests, where it will not be possible to give any notice.  </w:t>
      </w:r>
    </w:p>
    <w:p w14:paraId="27FBB056" w14:textId="77777777" w:rsidR="0093236F" w:rsidRPr="00A61274" w:rsidRDefault="0093236F" w:rsidP="00EC2354">
      <w:pPr>
        <w:pStyle w:val="Heading3"/>
        <w:rPr>
          <w:color w:val="auto"/>
          <w:lang w:val="en-US"/>
        </w:rPr>
      </w:pPr>
      <w:bookmarkStart w:id="68" w:name="_Toc169091953"/>
      <w:r w:rsidRPr="00A61274">
        <w:rPr>
          <w:color w:val="auto"/>
          <w:lang w:val="en-US"/>
        </w:rPr>
        <w:t>4.</w:t>
      </w:r>
      <w:r w:rsidR="00EC2354" w:rsidRPr="00A61274">
        <w:rPr>
          <w:color w:val="auto"/>
          <w:lang w:val="en-US"/>
        </w:rPr>
        <w:t>6</w:t>
      </w:r>
      <w:r w:rsidRPr="00A61274">
        <w:rPr>
          <w:color w:val="auto"/>
          <w:lang w:val="en-US"/>
        </w:rPr>
        <w:t>.</w:t>
      </w:r>
      <w:r w:rsidR="00EC2354" w:rsidRPr="00A61274">
        <w:rPr>
          <w:color w:val="auto"/>
          <w:lang w:val="en-US"/>
        </w:rPr>
        <w:t>3</w:t>
      </w:r>
      <w:r w:rsidRPr="00A61274">
        <w:rPr>
          <w:color w:val="auto"/>
          <w:lang w:val="en-US"/>
        </w:rPr>
        <w:tab/>
        <w:t>Ending a direct payment</w:t>
      </w:r>
      <w:bookmarkEnd w:id="68"/>
      <w:r w:rsidRPr="00A61274">
        <w:rPr>
          <w:color w:val="auto"/>
          <w:lang w:val="en-US"/>
        </w:rPr>
        <w:t xml:space="preserve"> </w:t>
      </w:r>
    </w:p>
    <w:p w14:paraId="7DA8A0B7" w14:textId="77777777" w:rsidR="0093236F" w:rsidRPr="00A61274" w:rsidRDefault="0093236F" w:rsidP="00EC2354">
      <w:pPr>
        <w:widowControl w:val="0"/>
        <w:autoSpaceDE w:val="0"/>
        <w:autoSpaceDN w:val="0"/>
        <w:adjustRightInd w:val="0"/>
        <w:spacing w:after="0" w:line="240" w:lineRule="auto"/>
        <w:ind w:right="329"/>
        <w:jc w:val="both"/>
        <w:rPr>
          <w:rFonts w:cs="Arial"/>
          <w:sz w:val="22"/>
          <w:lang w:val="en-US"/>
        </w:rPr>
      </w:pPr>
      <w:r w:rsidRPr="00A61274">
        <w:rPr>
          <w:rFonts w:cs="Arial"/>
          <w:spacing w:val="-1"/>
          <w:sz w:val="22"/>
          <w:lang w:val="en-US"/>
        </w:rPr>
        <w:t>D</w:t>
      </w:r>
      <w:r w:rsidRPr="00A61274">
        <w:rPr>
          <w:rFonts w:cs="Arial"/>
          <w:sz w:val="22"/>
          <w:lang w:val="en-US"/>
        </w:rPr>
        <w:t>i</w:t>
      </w:r>
      <w:r w:rsidRPr="00A61274">
        <w:rPr>
          <w:rFonts w:cs="Arial"/>
          <w:spacing w:val="-2"/>
          <w:sz w:val="22"/>
          <w:lang w:val="en-US"/>
        </w:rPr>
        <w:t>r</w:t>
      </w:r>
      <w:r w:rsidRPr="00A61274">
        <w:rPr>
          <w:rFonts w:cs="Arial"/>
          <w:sz w:val="22"/>
          <w:lang w:val="en-US"/>
        </w:rPr>
        <w:t>e</w:t>
      </w:r>
      <w:r w:rsidRPr="00A61274">
        <w:rPr>
          <w:rFonts w:cs="Arial"/>
          <w:spacing w:val="3"/>
          <w:sz w:val="22"/>
          <w:lang w:val="en-US"/>
        </w:rPr>
        <w:t>c</w:t>
      </w:r>
      <w:r w:rsidRPr="00A61274">
        <w:rPr>
          <w:rFonts w:cs="Arial"/>
          <w:sz w:val="22"/>
          <w:lang w:val="en-US"/>
        </w:rPr>
        <w:t>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en</w:t>
      </w:r>
      <w:r w:rsidRPr="00A61274">
        <w:rPr>
          <w:rFonts w:cs="Arial"/>
          <w:spacing w:val="1"/>
          <w:sz w:val="22"/>
          <w:lang w:val="en-US"/>
        </w:rPr>
        <w:t>t</w:t>
      </w:r>
      <w:r w:rsidRPr="00A61274">
        <w:rPr>
          <w:rFonts w:cs="Arial"/>
          <w:sz w:val="22"/>
          <w:lang w:val="en-US"/>
        </w:rPr>
        <w:t xml:space="preserve">s will end </w:t>
      </w:r>
      <w:r w:rsidRPr="00A61274">
        <w:rPr>
          <w:rFonts w:cs="Arial"/>
          <w:spacing w:val="-4"/>
          <w:sz w:val="22"/>
          <w:lang w:val="en-US"/>
        </w:rPr>
        <w:t>w</w:t>
      </w:r>
      <w:r w:rsidRPr="00A61274">
        <w:rPr>
          <w:rFonts w:cs="Arial"/>
          <w:sz w:val="22"/>
          <w:lang w:val="en-US"/>
        </w:rPr>
        <w:t>here</w:t>
      </w:r>
      <w:r w:rsidR="008D4152" w:rsidRPr="00A61274">
        <w:rPr>
          <w:rFonts w:cs="Arial"/>
          <w:sz w:val="22"/>
          <w:lang w:val="en-US"/>
        </w:rPr>
        <w:t xml:space="preserve"> (by way of example)</w:t>
      </w:r>
      <w:r w:rsidRPr="00A61274">
        <w:rPr>
          <w:rFonts w:cs="Arial"/>
          <w:sz w:val="22"/>
          <w:lang w:val="en-US"/>
        </w:rPr>
        <w:t>:</w:t>
      </w:r>
    </w:p>
    <w:p w14:paraId="492A85A4" w14:textId="77777777" w:rsidR="0093236F" w:rsidRPr="00A61274" w:rsidRDefault="0093236F" w:rsidP="00C709C9">
      <w:pPr>
        <w:pStyle w:val="ListParagraph"/>
        <w:widowControl w:val="0"/>
        <w:numPr>
          <w:ilvl w:val="0"/>
          <w:numId w:val="23"/>
        </w:numPr>
        <w:autoSpaceDE w:val="0"/>
        <w:autoSpaceDN w:val="0"/>
        <w:adjustRightInd w:val="0"/>
        <w:spacing w:after="0" w:line="240" w:lineRule="auto"/>
        <w:ind w:right="329"/>
        <w:jc w:val="both"/>
        <w:rPr>
          <w:rFonts w:cs="Arial"/>
          <w:sz w:val="22"/>
          <w:lang w:val="en-US"/>
        </w:rPr>
      </w:pPr>
      <w:r w:rsidRPr="00A61274">
        <w:rPr>
          <w:rFonts w:cs="Arial"/>
          <w:spacing w:val="1"/>
          <w:sz w:val="22"/>
          <w:lang w:val="en-US"/>
        </w:rPr>
        <w:t>t</w:t>
      </w:r>
      <w:r w:rsidRPr="00A61274">
        <w:rPr>
          <w:rFonts w:cs="Arial"/>
          <w:sz w:val="22"/>
          <w:lang w:val="en-US"/>
        </w:rPr>
        <w:t xml:space="preserve">he </w:t>
      </w:r>
      <w:r w:rsidRPr="00A61274">
        <w:rPr>
          <w:rFonts w:cs="Arial"/>
          <w:spacing w:val="1"/>
          <w:sz w:val="22"/>
          <w:lang w:val="en-US"/>
        </w:rPr>
        <w:t>adult</w:t>
      </w:r>
      <w:r w:rsidRPr="00A61274">
        <w:rPr>
          <w:rFonts w:cs="Arial"/>
          <w:spacing w:val="-1"/>
          <w:sz w:val="22"/>
          <w:lang w:val="en-US"/>
        </w:rPr>
        <w:t xml:space="preserve"> </w:t>
      </w:r>
      <w:r w:rsidRPr="00A61274">
        <w:rPr>
          <w:rFonts w:cs="Arial"/>
          <w:sz w:val="22"/>
          <w:lang w:val="en-US"/>
        </w:rPr>
        <w:t>no longer</w:t>
      </w:r>
      <w:r w:rsidRPr="00A61274">
        <w:rPr>
          <w:rFonts w:cs="Arial"/>
          <w:spacing w:val="-2"/>
          <w:sz w:val="22"/>
          <w:lang w:val="en-US"/>
        </w:rPr>
        <w:t xml:space="preserve"> has the eligible </w:t>
      </w:r>
      <w:r w:rsidRPr="00A61274">
        <w:rPr>
          <w:rFonts w:cs="Arial"/>
          <w:sz w:val="22"/>
          <w:lang w:val="en-US"/>
        </w:rPr>
        <w:t>nee</w:t>
      </w:r>
      <w:r w:rsidRPr="00A61274">
        <w:rPr>
          <w:rFonts w:cs="Arial"/>
          <w:spacing w:val="-3"/>
          <w:sz w:val="22"/>
          <w:lang w:val="en-US"/>
        </w:rPr>
        <w:t>d</w:t>
      </w:r>
      <w:r w:rsidRPr="00A61274">
        <w:rPr>
          <w:rFonts w:cs="Arial"/>
          <w:sz w:val="22"/>
          <w:lang w:val="en-US"/>
        </w:rPr>
        <w:t xml:space="preserve">s </w:t>
      </w:r>
      <w:r w:rsidRPr="00A61274">
        <w:rPr>
          <w:rFonts w:cs="Arial"/>
          <w:spacing w:val="1"/>
          <w:sz w:val="22"/>
          <w:lang w:val="en-US"/>
        </w:rPr>
        <w:t>f</w:t>
      </w:r>
      <w:r w:rsidRPr="00A61274">
        <w:rPr>
          <w:rFonts w:cs="Arial"/>
          <w:sz w:val="22"/>
          <w:lang w:val="en-US"/>
        </w:rPr>
        <w:t>or</w:t>
      </w:r>
      <w:r w:rsidRPr="00A61274">
        <w:rPr>
          <w:rFonts w:cs="Arial"/>
          <w:spacing w:val="-1"/>
          <w:sz w:val="22"/>
          <w:lang w:val="en-US"/>
        </w:rPr>
        <w:t xml:space="preserve"> </w:t>
      </w:r>
      <w:r w:rsidRPr="00A61274">
        <w:rPr>
          <w:rFonts w:cs="Arial"/>
          <w:spacing w:val="-4"/>
          <w:sz w:val="22"/>
          <w:lang w:val="en-US"/>
        </w:rPr>
        <w:t>w</w:t>
      </w:r>
      <w:r w:rsidRPr="00A61274">
        <w:rPr>
          <w:rFonts w:cs="Arial"/>
          <w:sz w:val="22"/>
          <w:lang w:val="en-US"/>
        </w:rPr>
        <w:t>hi</w:t>
      </w:r>
      <w:r w:rsidRPr="00A61274">
        <w:rPr>
          <w:rFonts w:cs="Arial"/>
          <w:spacing w:val="1"/>
          <w:sz w:val="22"/>
          <w:lang w:val="en-US"/>
        </w:rPr>
        <w:t>c</w:t>
      </w:r>
      <w:r w:rsidRPr="00A61274">
        <w:rPr>
          <w:rFonts w:cs="Arial"/>
          <w:sz w:val="22"/>
          <w:lang w:val="en-US"/>
        </w:rPr>
        <w:t>h</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he direct pa</w:t>
      </w:r>
      <w:r w:rsidRPr="00A61274">
        <w:rPr>
          <w:rFonts w:cs="Arial"/>
          <w:spacing w:val="-4"/>
          <w:sz w:val="22"/>
          <w:lang w:val="en-US"/>
        </w:rPr>
        <w:t>y</w:t>
      </w:r>
      <w:r w:rsidRPr="00A61274">
        <w:rPr>
          <w:rFonts w:cs="Arial"/>
          <w:spacing w:val="-1"/>
          <w:sz w:val="22"/>
          <w:lang w:val="en-US"/>
        </w:rPr>
        <w:t>m</w:t>
      </w:r>
      <w:r w:rsidRPr="00A61274">
        <w:rPr>
          <w:rFonts w:cs="Arial"/>
          <w:sz w:val="22"/>
          <w:lang w:val="en-US"/>
        </w:rPr>
        <w:t>ent</w:t>
      </w:r>
      <w:r w:rsidRPr="00A61274">
        <w:rPr>
          <w:rFonts w:cs="Arial"/>
          <w:spacing w:val="2"/>
          <w:sz w:val="22"/>
          <w:lang w:val="en-US"/>
        </w:rPr>
        <w:t xml:space="preserve"> </w:t>
      </w:r>
      <w:r w:rsidRPr="00A61274">
        <w:rPr>
          <w:rFonts w:cs="Arial"/>
          <w:spacing w:val="-4"/>
          <w:sz w:val="22"/>
          <w:lang w:val="en-US"/>
        </w:rPr>
        <w:t>w</w:t>
      </w:r>
      <w:r w:rsidRPr="00A61274">
        <w:rPr>
          <w:rFonts w:cs="Arial"/>
          <w:sz w:val="22"/>
          <w:lang w:val="en-US"/>
        </w:rPr>
        <w:t xml:space="preserve">as </w:t>
      </w:r>
      <w:r w:rsidRPr="00A61274">
        <w:rPr>
          <w:rFonts w:cs="Arial"/>
          <w:spacing w:val="-1"/>
          <w:sz w:val="22"/>
          <w:lang w:val="en-US"/>
        </w:rPr>
        <w:t>m</w:t>
      </w:r>
      <w:r w:rsidRPr="00A61274">
        <w:rPr>
          <w:rFonts w:cs="Arial"/>
          <w:sz w:val="22"/>
          <w:lang w:val="en-US"/>
        </w:rPr>
        <w:t>ade a</w:t>
      </w:r>
      <w:r w:rsidRPr="00A61274">
        <w:rPr>
          <w:rFonts w:cs="Arial"/>
          <w:spacing w:val="-3"/>
          <w:sz w:val="22"/>
          <w:lang w:val="en-US"/>
        </w:rPr>
        <w:t>v</w:t>
      </w:r>
      <w:r w:rsidRPr="00A61274">
        <w:rPr>
          <w:rFonts w:cs="Arial"/>
          <w:sz w:val="22"/>
          <w:lang w:val="en-US"/>
        </w:rPr>
        <w:t>ailable</w:t>
      </w:r>
      <w:r w:rsidRPr="00A61274">
        <w:rPr>
          <w:rFonts w:cs="Arial"/>
          <w:spacing w:val="2"/>
          <w:sz w:val="22"/>
          <w:lang w:val="en-US"/>
        </w:rPr>
        <w:t xml:space="preserve"> </w:t>
      </w:r>
    </w:p>
    <w:p w14:paraId="7F55B379" w14:textId="77777777" w:rsidR="0093236F" w:rsidRPr="00A61274" w:rsidRDefault="0093236F" w:rsidP="00C709C9">
      <w:pPr>
        <w:pStyle w:val="ListParagraph"/>
        <w:widowControl w:val="0"/>
        <w:numPr>
          <w:ilvl w:val="0"/>
          <w:numId w:val="23"/>
        </w:numPr>
        <w:autoSpaceDE w:val="0"/>
        <w:autoSpaceDN w:val="0"/>
        <w:adjustRightInd w:val="0"/>
        <w:spacing w:after="0" w:line="240" w:lineRule="auto"/>
        <w:ind w:right="329"/>
        <w:jc w:val="both"/>
        <w:rPr>
          <w:rFonts w:cs="Arial"/>
          <w:sz w:val="22"/>
          <w:lang w:val="en-US"/>
        </w:rPr>
      </w:pPr>
      <w:r w:rsidRPr="00A61274">
        <w:rPr>
          <w:rFonts w:cs="Arial"/>
          <w:spacing w:val="-1"/>
          <w:sz w:val="22"/>
          <w:lang w:val="en-US"/>
        </w:rPr>
        <w:t xml:space="preserve">care practitioners </w:t>
      </w:r>
      <w:r w:rsidR="00C44DF3" w:rsidRPr="00A61274">
        <w:rPr>
          <w:rFonts w:cs="Arial"/>
          <w:spacing w:val="-1"/>
          <w:sz w:val="22"/>
          <w:lang w:val="en-US"/>
        </w:rPr>
        <w:t xml:space="preserve">reasonably </w:t>
      </w:r>
      <w:r w:rsidRPr="00A61274">
        <w:rPr>
          <w:rFonts w:cs="Arial"/>
          <w:spacing w:val="-1"/>
          <w:sz w:val="22"/>
          <w:lang w:val="en-US"/>
        </w:rPr>
        <w:t>consider that the direct payment is no longer an appropriate way to meet the adult’s eligible needs.  This includes (but may not be limited to) situations where the direct payment has ceased to offer an appropriate balance between outcomes and best value i.e. a direct payment is no longer an effective use of public money</w:t>
      </w:r>
      <w:r w:rsidRPr="00A61274">
        <w:rPr>
          <w:rFonts w:cs="Arial"/>
          <w:spacing w:val="1"/>
          <w:sz w:val="22"/>
          <w:lang w:val="en-US"/>
        </w:rPr>
        <w:t xml:space="preserve"> </w:t>
      </w:r>
    </w:p>
    <w:p w14:paraId="15D3336D" w14:textId="77777777" w:rsidR="0093236F" w:rsidRPr="00A61274" w:rsidRDefault="0093236F" w:rsidP="00C709C9">
      <w:pPr>
        <w:pStyle w:val="ListParagraph"/>
        <w:widowControl w:val="0"/>
        <w:numPr>
          <w:ilvl w:val="0"/>
          <w:numId w:val="23"/>
        </w:numPr>
        <w:autoSpaceDE w:val="0"/>
        <w:autoSpaceDN w:val="0"/>
        <w:adjustRightInd w:val="0"/>
        <w:spacing w:after="0" w:line="240" w:lineRule="auto"/>
        <w:ind w:right="329"/>
        <w:jc w:val="both"/>
        <w:rPr>
          <w:rFonts w:cs="Arial"/>
          <w:sz w:val="22"/>
          <w:lang w:val="en-US"/>
        </w:rPr>
      </w:pPr>
      <w:r w:rsidRPr="00A61274">
        <w:rPr>
          <w:rFonts w:cs="Arial"/>
          <w:spacing w:val="1"/>
          <w:sz w:val="22"/>
          <w:lang w:val="en-US"/>
        </w:rPr>
        <w:t>the adult no longer wishes to receive the direct payment</w:t>
      </w:r>
    </w:p>
    <w:p w14:paraId="6268A9D9" w14:textId="77777777" w:rsidR="0093236F" w:rsidRPr="00A61274" w:rsidRDefault="0093236F" w:rsidP="00C709C9">
      <w:pPr>
        <w:pStyle w:val="ListParagraph"/>
        <w:widowControl w:val="0"/>
        <w:numPr>
          <w:ilvl w:val="0"/>
          <w:numId w:val="23"/>
        </w:numPr>
        <w:autoSpaceDE w:val="0"/>
        <w:autoSpaceDN w:val="0"/>
        <w:adjustRightInd w:val="0"/>
        <w:spacing w:after="0" w:line="240" w:lineRule="auto"/>
        <w:ind w:right="329"/>
        <w:jc w:val="both"/>
        <w:rPr>
          <w:rFonts w:cs="Arial"/>
          <w:sz w:val="22"/>
          <w:lang w:val="en-US"/>
        </w:rPr>
      </w:pPr>
      <w:r w:rsidRPr="00A61274">
        <w:rPr>
          <w:rFonts w:cs="Arial"/>
          <w:spacing w:val="1"/>
          <w:sz w:val="22"/>
          <w:lang w:val="en-US"/>
        </w:rPr>
        <w:t xml:space="preserve">the adult’s representative no longer wishes to receive the direct payment, and (where appropriate) no alternative arrangements can be made for another suitable person to receive the direct payment  </w:t>
      </w:r>
    </w:p>
    <w:p w14:paraId="6448CE16" w14:textId="77777777" w:rsidR="0093236F" w:rsidRPr="00A61274" w:rsidRDefault="0093236F" w:rsidP="00C709C9">
      <w:pPr>
        <w:pStyle w:val="ListParagraph"/>
        <w:widowControl w:val="0"/>
        <w:numPr>
          <w:ilvl w:val="0"/>
          <w:numId w:val="23"/>
        </w:numPr>
        <w:autoSpaceDE w:val="0"/>
        <w:autoSpaceDN w:val="0"/>
        <w:adjustRightInd w:val="0"/>
        <w:spacing w:after="0" w:line="240" w:lineRule="auto"/>
        <w:ind w:right="329"/>
        <w:jc w:val="both"/>
        <w:rPr>
          <w:rFonts w:cs="Arial"/>
          <w:sz w:val="22"/>
          <w:lang w:val="en-US"/>
        </w:rPr>
      </w:pPr>
      <w:r w:rsidRPr="00A61274">
        <w:rPr>
          <w:rFonts w:cs="Arial"/>
          <w:sz w:val="22"/>
          <w:lang w:val="en-US"/>
        </w:rPr>
        <w:t xml:space="preserve">care practitioners </w:t>
      </w:r>
      <w:r w:rsidR="009D65B5" w:rsidRPr="00A61274">
        <w:rPr>
          <w:rFonts w:cs="Arial"/>
          <w:sz w:val="22"/>
          <w:lang w:val="en-US"/>
        </w:rPr>
        <w:t xml:space="preserve">reasonably </w:t>
      </w:r>
      <w:r w:rsidRPr="00A61274">
        <w:rPr>
          <w:rFonts w:cs="Arial"/>
          <w:sz w:val="22"/>
          <w:lang w:val="en-US"/>
        </w:rPr>
        <w:t>consider or are notified by any other person that:</w:t>
      </w:r>
    </w:p>
    <w:p w14:paraId="5816FD2E" w14:textId="77777777" w:rsidR="0093236F" w:rsidRPr="00A61274" w:rsidRDefault="0093236F" w:rsidP="00C709C9">
      <w:pPr>
        <w:pStyle w:val="ListParagraph"/>
        <w:widowControl w:val="0"/>
        <w:numPr>
          <w:ilvl w:val="0"/>
          <w:numId w:val="26"/>
        </w:numPr>
        <w:autoSpaceDE w:val="0"/>
        <w:autoSpaceDN w:val="0"/>
        <w:adjustRightInd w:val="0"/>
        <w:spacing w:after="0" w:line="240" w:lineRule="auto"/>
        <w:ind w:right="329"/>
        <w:jc w:val="both"/>
        <w:rPr>
          <w:rFonts w:cs="Arial"/>
          <w:sz w:val="22"/>
          <w:lang w:val="en-US"/>
        </w:rPr>
      </w:pPr>
      <w:r w:rsidRPr="00A61274">
        <w:rPr>
          <w:rFonts w:cs="Arial"/>
          <w:sz w:val="22"/>
          <w:lang w:val="en-US"/>
        </w:rPr>
        <w:t xml:space="preserve">the adult is or no longer appears capable of managing the direct payment with necessary support </w:t>
      </w:r>
    </w:p>
    <w:p w14:paraId="04FBA9BA" w14:textId="77777777" w:rsidR="0093236F" w:rsidRPr="00A61274" w:rsidRDefault="0093236F" w:rsidP="00C709C9">
      <w:pPr>
        <w:pStyle w:val="ListParagraph"/>
        <w:widowControl w:val="0"/>
        <w:numPr>
          <w:ilvl w:val="0"/>
          <w:numId w:val="26"/>
        </w:numPr>
        <w:autoSpaceDE w:val="0"/>
        <w:autoSpaceDN w:val="0"/>
        <w:adjustRightInd w:val="0"/>
        <w:spacing w:after="0" w:line="240" w:lineRule="auto"/>
        <w:ind w:right="329"/>
        <w:jc w:val="both"/>
        <w:rPr>
          <w:rFonts w:cs="Arial"/>
          <w:sz w:val="22"/>
          <w:lang w:val="en-US"/>
        </w:rPr>
      </w:pPr>
      <w:r w:rsidRPr="00A61274">
        <w:rPr>
          <w:rFonts w:cs="Arial"/>
          <w:spacing w:val="-1"/>
          <w:sz w:val="22"/>
          <w:lang w:val="en-US"/>
        </w:rPr>
        <w:t xml:space="preserve">the adult’s representative </w:t>
      </w:r>
      <w:r w:rsidR="002C27EB" w:rsidRPr="00A61274">
        <w:rPr>
          <w:rFonts w:cs="Arial"/>
          <w:spacing w:val="-1"/>
          <w:sz w:val="22"/>
          <w:lang w:val="en-US"/>
        </w:rPr>
        <w:t xml:space="preserve">is or </w:t>
      </w:r>
      <w:r w:rsidRPr="00A61274">
        <w:rPr>
          <w:rFonts w:cs="Arial"/>
          <w:spacing w:val="-1"/>
          <w:sz w:val="22"/>
          <w:lang w:val="en-US"/>
        </w:rPr>
        <w:t>no longer appears capable of managing the direct payment with necessary support,</w:t>
      </w:r>
      <w:r w:rsidRPr="00A61274">
        <w:rPr>
          <w:rFonts w:cs="Arial"/>
          <w:spacing w:val="1"/>
          <w:sz w:val="22"/>
          <w:lang w:val="en-US"/>
        </w:rPr>
        <w:t xml:space="preserve"> and (where appropriate) no alternative arrangements can be made for another suitable person to receive the direct payment</w:t>
      </w:r>
    </w:p>
    <w:p w14:paraId="45AAFA25" w14:textId="77777777" w:rsidR="0093236F" w:rsidRPr="00A61274" w:rsidRDefault="0093236F" w:rsidP="00C709C9">
      <w:pPr>
        <w:pStyle w:val="ListParagraph"/>
        <w:widowControl w:val="0"/>
        <w:numPr>
          <w:ilvl w:val="0"/>
          <w:numId w:val="26"/>
        </w:numPr>
        <w:autoSpaceDE w:val="0"/>
        <w:autoSpaceDN w:val="0"/>
        <w:adjustRightInd w:val="0"/>
        <w:spacing w:after="0" w:line="240" w:lineRule="auto"/>
        <w:ind w:right="329"/>
        <w:jc w:val="both"/>
        <w:rPr>
          <w:rFonts w:cs="Arial"/>
          <w:sz w:val="22"/>
          <w:lang w:val="en-US"/>
        </w:rPr>
      </w:pPr>
      <w:r w:rsidRPr="00A61274">
        <w:rPr>
          <w:rFonts w:cs="Arial"/>
          <w:sz w:val="22"/>
          <w:lang w:val="en-US"/>
        </w:rPr>
        <w:t xml:space="preserve">the authorised person is not acting in the best interests of an adult who lacks relevant mental capacity, within the meaning of the MCA </w:t>
      </w:r>
    </w:p>
    <w:p w14:paraId="4B4B3269" w14:textId="77777777" w:rsidR="00511B73" w:rsidRPr="00A61274" w:rsidRDefault="0093236F" w:rsidP="006737D5">
      <w:pPr>
        <w:pStyle w:val="ListParagraph"/>
        <w:widowControl w:val="0"/>
        <w:numPr>
          <w:ilvl w:val="0"/>
          <w:numId w:val="26"/>
        </w:numPr>
        <w:shd w:val="clear" w:color="auto" w:fill="FFFFFF"/>
        <w:autoSpaceDE w:val="0"/>
        <w:autoSpaceDN w:val="0"/>
        <w:adjustRightInd w:val="0"/>
        <w:spacing w:after="0" w:line="240" w:lineRule="auto"/>
        <w:ind w:right="329"/>
        <w:jc w:val="both"/>
        <w:textAlignment w:val="baseline"/>
        <w:rPr>
          <w:rFonts w:eastAsia="Times New Roman" w:cstheme="minorHAnsi"/>
          <w:lang w:eastAsia="en-GB"/>
        </w:rPr>
      </w:pPr>
      <w:r w:rsidRPr="00A61274">
        <w:rPr>
          <w:rFonts w:cs="Arial"/>
          <w:spacing w:val="1"/>
          <w:sz w:val="22"/>
          <w:lang w:val="en-US"/>
        </w:rPr>
        <w:t>there are serious concerns that t</w:t>
      </w:r>
      <w:r w:rsidRPr="00A61274">
        <w:rPr>
          <w:rFonts w:cs="Arial"/>
          <w:spacing w:val="-3"/>
          <w:sz w:val="22"/>
          <w:lang w:val="en-US"/>
        </w:rPr>
        <w:t>h</w:t>
      </w:r>
      <w:r w:rsidRPr="00A61274">
        <w:rPr>
          <w:rFonts w:cs="Arial"/>
          <w:sz w:val="22"/>
          <w:lang w:val="en-US"/>
        </w:rPr>
        <w:t xml:space="preserve">e </w:t>
      </w:r>
      <w:r w:rsidRPr="00A61274">
        <w:rPr>
          <w:rFonts w:cs="Arial"/>
          <w:spacing w:val="1"/>
          <w:sz w:val="22"/>
          <w:lang w:val="en-US"/>
        </w:rPr>
        <w:t xml:space="preserve">adult or their representative is misusing or misappropriating the direct payment, for example, </w:t>
      </w:r>
      <w:r w:rsidRPr="00A61274">
        <w:rPr>
          <w:rFonts w:cs="Arial"/>
          <w:sz w:val="22"/>
          <w:lang w:val="en-US"/>
        </w:rPr>
        <w:t>the adult or their representative is not using the direct payments to meet the needs set out in the care and support plan</w:t>
      </w:r>
      <w:r w:rsidR="00511B73" w:rsidRPr="00A61274">
        <w:rPr>
          <w:rFonts w:cs="Arial"/>
          <w:sz w:val="22"/>
          <w:lang w:val="en-US"/>
        </w:rPr>
        <w:t xml:space="preserve">.  This could also include </w:t>
      </w:r>
      <w:r w:rsidR="00511B73" w:rsidRPr="00A61274">
        <w:rPr>
          <w:rFonts w:eastAsia="Times New Roman" w:cstheme="minorHAnsi"/>
          <w:sz w:val="22"/>
          <w:lang w:eastAsia="en-GB"/>
        </w:rPr>
        <w:t>fraud, theft or other abuse in connection with the direct payment</w:t>
      </w:r>
      <w:r w:rsidR="00511B73" w:rsidRPr="00A61274">
        <w:rPr>
          <w:rFonts w:eastAsia="Times New Roman" w:cstheme="minorHAnsi"/>
          <w:lang w:eastAsia="en-GB"/>
        </w:rPr>
        <w:t xml:space="preserve"> </w:t>
      </w:r>
    </w:p>
    <w:p w14:paraId="1ED9BF3D" w14:textId="77777777" w:rsidR="0093236F" w:rsidRPr="00A61274" w:rsidRDefault="0093236F" w:rsidP="00C709C9">
      <w:pPr>
        <w:pStyle w:val="ListParagraph"/>
        <w:widowControl w:val="0"/>
        <w:numPr>
          <w:ilvl w:val="0"/>
          <w:numId w:val="26"/>
        </w:numPr>
        <w:autoSpaceDE w:val="0"/>
        <w:autoSpaceDN w:val="0"/>
        <w:adjustRightInd w:val="0"/>
        <w:spacing w:after="0" w:line="240" w:lineRule="auto"/>
        <w:ind w:right="329"/>
        <w:jc w:val="both"/>
        <w:rPr>
          <w:rFonts w:cs="Arial"/>
          <w:sz w:val="22"/>
          <w:lang w:val="en-US"/>
        </w:rPr>
      </w:pPr>
      <w:r w:rsidRPr="00A61274">
        <w:rPr>
          <w:rFonts w:cs="Arial"/>
          <w:spacing w:val="1"/>
          <w:sz w:val="22"/>
          <w:lang w:val="en-US"/>
        </w:rPr>
        <w:t>the adult or their representative in some other way</w:t>
      </w:r>
      <w:r w:rsidRPr="00A61274">
        <w:rPr>
          <w:rFonts w:cs="Arial"/>
          <w:spacing w:val="-1"/>
          <w:sz w:val="22"/>
          <w:lang w:val="en-US"/>
        </w:rPr>
        <w:t xml:space="preserve"> </w:t>
      </w:r>
      <w:r w:rsidRPr="00A61274">
        <w:rPr>
          <w:rFonts w:cs="Arial"/>
          <w:spacing w:val="1"/>
          <w:sz w:val="22"/>
          <w:lang w:val="en-US"/>
        </w:rPr>
        <w:t>f</w:t>
      </w:r>
      <w:r w:rsidRPr="00A61274">
        <w:rPr>
          <w:rFonts w:cs="Arial"/>
          <w:sz w:val="22"/>
          <w:lang w:val="en-US"/>
        </w:rPr>
        <w:t>ai</w:t>
      </w:r>
      <w:r w:rsidRPr="00A61274">
        <w:rPr>
          <w:rFonts w:cs="Arial"/>
          <w:spacing w:val="-3"/>
          <w:sz w:val="22"/>
          <w:lang w:val="en-US"/>
        </w:rPr>
        <w:t>l</w:t>
      </w:r>
      <w:r w:rsidRPr="00A61274">
        <w:rPr>
          <w:rFonts w:cs="Arial"/>
          <w:sz w:val="22"/>
          <w:lang w:val="en-US"/>
        </w:rPr>
        <w:t xml:space="preserve">s </w:t>
      </w:r>
      <w:r w:rsidRPr="00A61274">
        <w:rPr>
          <w:rFonts w:cs="Arial"/>
          <w:spacing w:val="1"/>
          <w:sz w:val="22"/>
          <w:lang w:val="en-US"/>
        </w:rPr>
        <w:t>t</w:t>
      </w:r>
      <w:r w:rsidRPr="00A61274">
        <w:rPr>
          <w:rFonts w:cs="Arial"/>
          <w:sz w:val="22"/>
          <w:lang w:val="en-US"/>
        </w:rPr>
        <w:t>o</w:t>
      </w:r>
      <w:r w:rsidRPr="00A61274">
        <w:rPr>
          <w:rFonts w:cs="Arial"/>
          <w:spacing w:val="-2"/>
          <w:sz w:val="22"/>
          <w:lang w:val="en-US"/>
        </w:rPr>
        <w:t xml:space="preserve"> </w:t>
      </w:r>
      <w:r w:rsidRPr="00A61274">
        <w:rPr>
          <w:rFonts w:cs="Arial"/>
          <w:spacing w:val="1"/>
          <w:sz w:val="22"/>
          <w:lang w:val="en-US"/>
        </w:rPr>
        <w:t>c</w:t>
      </w:r>
      <w:r w:rsidRPr="00A61274">
        <w:rPr>
          <w:rFonts w:cs="Arial"/>
          <w:sz w:val="22"/>
          <w:lang w:val="en-US"/>
        </w:rPr>
        <w:t>o</w:t>
      </w:r>
      <w:r w:rsidRPr="00A61274">
        <w:rPr>
          <w:rFonts w:cs="Arial"/>
          <w:spacing w:val="-1"/>
          <w:sz w:val="22"/>
          <w:lang w:val="en-US"/>
        </w:rPr>
        <w:t>m</w:t>
      </w:r>
      <w:r w:rsidRPr="00A61274">
        <w:rPr>
          <w:rFonts w:cs="Arial"/>
          <w:sz w:val="22"/>
          <w:lang w:val="en-US"/>
        </w:rPr>
        <w:t xml:space="preserve">ply </w:t>
      </w:r>
      <w:r w:rsidRPr="00A61274">
        <w:rPr>
          <w:rFonts w:cs="Arial"/>
          <w:spacing w:val="-4"/>
          <w:sz w:val="22"/>
          <w:lang w:val="en-US"/>
        </w:rPr>
        <w:t>w</w:t>
      </w:r>
      <w:r w:rsidRPr="00A61274">
        <w:rPr>
          <w:rFonts w:cs="Arial"/>
          <w:sz w:val="22"/>
          <w:lang w:val="en-US"/>
        </w:rPr>
        <w:t>i</w:t>
      </w:r>
      <w:r w:rsidRPr="00A61274">
        <w:rPr>
          <w:rFonts w:cs="Arial"/>
          <w:spacing w:val="1"/>
          <w:sz w:val="22"/>
          <w:lang w:val="en-US"/>
        </w:rPr>
        <w:t>t</w:t>
      </w:r>
      <w:r w:rsidRPr="00A61274">
        <w:rPr>
          <w:rFonts w:cs="Arial"/>
          <w:sz w:val="22"/>
          <w:lang w:val="en-US"/>
        </w:rPr>
        <w:t>h</w:t>
      </w:r>
      <w:r w:rsidRPr="00A61274">
        <w:rPr>
          <w:rFonts w:cs="Arial"/>
          <w:spacing w:val="1"/>
          <w:sz w:val="22"/>
          <w:lang w:val="en-US"/>
        </w:rPr>
        <w:t xml:space="preserve"> t</w:t>
      </w:r>
      <w:r w:rsidRPr="00A61274">
        <w:rPr>
          <w:rFonts w:cs="Arial"/>
          <w:sz w:val="22"/>
          <w:lang w:val="en-US"/>
        </w:rPr>
        <w:t>he direct payment’s</w:t>
      </w:r>
      <w:r w:rsidRPr="00A61274">
        <w:rPr>
          <w:rFonts w:cs="Arial"/>
          <w:spacing w:val="-1"/>
          <w:sz w:val="22"/>
          <w:lang w:val="en-US"/>
        </w:rPr>
        <w:t xml:space="preserve"> </w:t>
      </w:r>
      <w:r w:rsidRPr="00A61274">
        <w:rPr>
          <w:rFonts w:cs="Arial"/>
          <w:sz w:val="22"/>
          <w:lang w:val="en-US"/>
        </w:rPr>
        <w:t>terms</w:t>
      </w:r>
      <w:r w:rsidRPr="00A61274">
        <w:rPr>
          <w:rFonts w:cs="Arial"/>
          <w:spacing w:val="2"/>
          <w:sz w:val="22"/>
          <w:lang w:val="en-US"/>
        </w:rPr>
        <w:t xml:space="preserve"> </w:t>
      </w:r>
      <w:r w:rsidRPr="00A61274">
        <w:rPr>
          <w:rFonts w:cs="Arial"/>
          <w:sz w:val="22"/>
          <w:lang w:val="en-US"/>
        </w:rPr>
        <w:t>and</w:t>
      </w:r>
      <w:r w:rsidRPr="00A61274">
        <w:rPr>
          <w:rFonts w:cs="Arial"/>
          <w:spacing w:val="-4"/>
          <w:sz w:val="22"/>
          <w:lang w:val="en-US"/>
        </w:rPr>
        <w:t xml:space="preserve"> </w:t>
      </w:r>
      <w:r w:rsidRPr="00A61274">
        <w:rPr>
          <w:rFonts w:cs="Arial"/>
          <w:spacing w:val="1"/>
          <w:sz w:val="22"/>
          <w:lang w:val="en-US"/>
        </w:rPr>
        <w:t>c</w:t>
      </w:r>
      <w:r w:rsidRPr="00A61274">
        <w:rPr>
          <w:rFonts w:cs="Arial"/>
          <w:sz w:val="22"/>
          <w:lang w:val="en-US"/>
        </w:rPr>
        <w:t>ond</w:t>
      </w:r>
      <w:r w:rsidRPr="00A61274">
        <w:rPr>
          <w:rFonts w:cs="Arial"/>
          <w:spacing w:val="-3"/>
          <w:sz w:val="22"/>
          <w:lang w:val="en-US"/>
        </w:rPr>
        <w:t>i</w:t>
      </w:r>
      <w:r w:rsidRPr="00A61274">
        <w:rPr>
          <w:rFonts w:cs="Arial"/>
          <w:spacing w:val="1"/>
          <w:sz w:val="22"/>
          <w:lang w:val="en-US"/>
        </w:rPr>
        <w:t>t</w:t>
      </w:r>
      <w:r w:rsidRPr="00A61274">
        <w:rPr>
          <w:rFonts w:cs="Arial"/>
          <w:sz w:val="22"/>
          <w:lang w:val="en-US"/>
        </w:rPr>
        <w:t>io</w:t>
      </w:r>
      <w:r w:rsidRPr="00A61274">
        <w:rPr>
          <w:rFonts w:cs="Arial"/>
          <w:spacing w:val="-3"/>
          <w:sz w:val="22"/>
          <w:lang w:val="en-US"/>
        </w:rPr>
        <w:t>n</w:t>
      </w:r>
      <w:r w:rsidRPr="00A61274">
        <w:rPr>
          <w:rFonts w:cs="Arial"/>
          <w:sz w:val="22"/>
          <w:lang w:val="en-US"/>
        </w:rPr>
        <w:t>s, for example by failing to pay assessed financial contributions into the direct payment account</w:t>
      </w:r>
      <w:r w:rsidR="00F4066E" w:rsidRPr="00A61274">
        <w:rPr>
          <w:rFonts w:cs="Arial"/>
          <w:sz w:val="22"/>
          <w:lang w:val="en-US"/>
        </w:rPr>
        <w:t xml:space="preserve">, or failing to comply with reasonable request for information </w:t>
      </w:r>
      <w:r w:rsidRPr="00A61274">
        <w:rPr>
          <w:rFonts w:cs="Arial"/>
          <w:sz w:val="22"/>
          <w:lang w:val="en-US"/>
        </w:rPr>
        <w:t xml:space="preserve">   </w:t>
      </w:r>
    </w:p>
    <w:p w14:paraId="228A3984" w14:textId="77777777" w:rsidR="0093236F" w:rsidRPr="00A61274" w:rsidRDefault="0093236F" w:rsidP="00C709C9">
      <w:pPr>
        <w:pStyle w:val="ListParagraph"/>
        <w:widowControl w:val="0"/>
        <w:numPr>
          <w:ilvl w:val="0"/>
          <w:numId w:val="23"/>
        </w:numPr>
        <w:autoSpaceDE w:val="0"/>
        <w:autoSpaceDN w:val="0"/>
        <w:adjustRightInd w:val="0"/>
        <w:spacing w:after="0" w:line="240" w:lineRule="auto"/>
        <w:ind w:right="329"/>
        <w:jc w:val="both"/>
        <w:rPr>
          <w:rFonts w:cs="Arial"/>
          <w:sz w:val="22"/>
          <w:lang w:val="en-US"/>
        </w:rPr>
      </w:pPr>
      <w:r w:rsidRPr="00A61274">
        <w:rPr>
          <w:rFonts w:cs="Arial"/>
          <w:spacing w:val="-1"/>
          <w:sz w:val="22"/>
          <w:lang w:val="en-US"/>
        </w:rPr>
        <w:t xml:space="preserve">care practitioners become aware that regulations prohibit the adult or their representative from receiving a direct payment </w:t>
      </w:r>
    </w:p>
    <w:p w14:paraId="2BCD32D4" w14:textId="77777777" w:rsidR="0093236F" w:rsidRPr="00A61274" w:rsidRDefault="0093236F" w:rsidP="00C709C9">
      <w:pPr>
        <w:pStyle w:val="ListParagraph"/>
        <w:widowControl w:val="0"/>
        <w:numPr>
          <w:ilvl w:val="0"/>
          <w:numId w:val="23"/>
        </w:numPr>
        <w:autoSpaceDE w:val="0"/>
        <w:autoSpaceDN w:val="0"/>
        <w:adjustRightInd w:val="0"/>
        <w:spacing w:after="0" w:line="240" w:lineRule="auto"/>
        <w:ind w:right="329"/>
        <w:jc w:val="both"/>
        <w:rPr>
          <w:rFonts w:cs="Arial"/>
          <w:sz w:val="22"/>
          <w:lang w:val="en-US"/>
        </w:rPr>
      </w:pPr>
      <w:r w:rsidRPr="00A61274">
        <w:rPr>
          <w:rFonts w:cs="Arial"/>
          <w:sz w:val="22"/>
          <w:lang w:val="en-US"/>
        </w:rPr>
        <w:t xml:space="preserve">The adult’s representative dies and </w:t>
      </w:r>
      <w:r w:rsidRPr="00A61274">
        <w:rPr>
          <w:rFonts w:cs="Arial"/>
          <w:spacing w:val="1"/>
          <w:sz w:val="22"/>
          <w:lang w:val="en-US"/>
        </w:rPr>
        <w:t xml:space="preserve">(where appropriate) no alternative arrangements can be made for another suitable person to receive </w:t>
      </w:r>
      <w:r w:rsidR="00F4066E" w:rsidRPr="00A61274">
        <w:rPr>
          <w:rFonts w:cs="Arial"/>
          <w:spacing w:val="1"/>
          <w:sz w:val="22"/>
          <w:lang w:val="en-US"/>
        </w:rPr>
        <w:t xml:space="preserve">and/ or manage </w:t>
      </w:r>
      <w:r w:rsidRPr="00A61274">
        <w:rPr>
          <w:rFonts w:cs="Arial"/>
          <w:spacing w:val="1"/>
          <w:sz w:val="22"/>
          <w:lang w:val="en-US"/>
        </w:rPr>
        <w:t>the direct payment</w:t>
      </w:r>
    </w:p>
    <w:p w14:paraId="7A23B97E" w14:textId="77777777" w:rsidR="00624E39" w:rsidRPr="00A61274" w:rsidRDefault="0093236F" w:rsidP="00624E39">
      <w:pPr>
        <w:pStyle w:val="ListParagraph"/>
        <w:widowControl w:val="0"/>
        <w:numPr>
          <w:ilvl w:val="0"/>
          <w:numId w:val="23"/>
        </w:numPr>
        <w:autoSpaceDE w:val="0"/>
        <w:autoSpaceDN w:val="0"/>
        <w:adjustRightInd w:val="0"/>
        <w:spacing w:after="0" w:line="240" w:lineRule="auto"/>
        <w:ind w:right="329"/>
        <w:jc w:val="both"/>
        <w:rPr>
          <w:rFonts w:cs="Arial"/>
          <w:sz w:val="22"/>
          <w:lang w:val="en-US"/>
        </w:rPr>
      </w:pPr>
      <w:r w:rsidRPr="00A61274">
        <w:rPr>
          <w:rFonts w:cs="Arial"/>
          <w:spacing w:val="-1"/>
          <w:sz w:val="22"/>
          <w:lang w:val="en-US"/>
        </w:rPr>
        <w:t>The adult dies.</w:t>
      </w:r>
    </w:p>
    <w:p w14:paraId="479005BE" w14:textId="77777777" w:rsidR="00624E39" w:rsidRPr="00A61274" w:rsidRDefault="00624E39" w:rsidP="00624E39">
      <w:pPr>
        <w:widowControl w:val="0"/>
        <w:autoSpaceDE w:val="0"/>
        <w:autoSpaceDN w:val="0"/>
        <w:adjustRightInd w:val="0"/>
        <w:spacing w:after="0" w:line="240" w:lineRule="auto"/>
        <w:ind w:right="329"/>
        <w:jc w:val="both"/>
        <w:rPr>
          <w:rFonts w:cs="Arial"/>
          <w:spacing w:val="-1"/>
          <w:sz w:val="22"/>
          <w:lang w:val="en-US"/>
        </w:rPr>
      </w:pPr>
    </w:p>
    <w:p w14:paraId="7B39244F" w14:textId="77777777" w:rsidR="0093236F" w:rsidRPr="00A61274" w:rsidRDefault="0093236F" w:rsidP="00624E39">
      <w:pPr>
        <w:widowControl w:val="0"/>
        <w:autoSpaceDE w:val="0"/>
        <w:autoSpaceDN w:val="0"/>
        <w:adjustRightInd w:val="0"/>
        <w:spacing w:after="0" w:line="240" w:lineRule="auto"/>
        <w:ind w:right="329"/>
        <w:jc w:val="both"/>
        <w:rPr>
          <w:rFonts w:cs="Arial"/>
          <w:sz w:val="22"/>
          <w:lang w:val="en-US"/>
        </w:rPr>
      </w:pPr>
      <w:r w:rsidRPr="00A61274">
        <w:rPr>
          <w:rFonts w:cs="Arial"/>
          <w:spacing w:val="-1"/>
          <w:sz w:val="22"/>
          <w:lang w:val="en-US"/>
        </w:rPr>
        <w:t>T</w:t>
      </w:r>
      <w:r w:rsidRPr="00A61274">
        <w:rPr>
          <w:rFonts w:cs="Arial"/>
          <w:sz w:val="22"/>
          <w:lang w:val="en-US"/>
        </w:rPr>
        <w:t>he</w:t>
      </w:r>
      <w:r w:rsidRPr="00A61274">
        <w:rPr>
          <w:rFonts w:cs="Arial"/>
          <w:spacing w:val="-3"/>
          <w:sz w:val="22"/>
          <w:lang w:val="en-US"/>
        </w:rPr>
        <w:t xml:space="preserve"> </w:t>
      </w:r>
      <w:r w:rsidRPr="00A61274">
        <w:rPr>
          <w:rFonts w:cs="Arial"/>
          <w:spacing w:val="-2"/>
          <w:sz w:val="22"/>
          <w:lang w:val="en-US"/>
        </w:rPr>
        <w:t>d</w:t>
      </w:r>
      <w:r w:rsidRPr="00A61274">
        <w:rPr>
          <w:rFonts w:cs="Arial"/>
          <w:sz w:val="22"/>
          <w:lang w:val="en-US"/>
        </w:rPr>
        <w:t>ire</w:t>
      </w:r>
      <w:r w:rsidRPr="00A61274">
        <w:rPr>
          <w:rFonts w:cs="Arial"/>
          <w:spacing w:val="-1"/>
          <w:sz w:val="22"/>
          <w:lang w:val="en-US"/>
        </w:rPr>
        <w:t>c</w:t>
      </w:r>
      <w:r w:rsidRPr="00A61274">
        <w:rPr>
          <w:rFonts w:cs="Arial"/>
          <w:sz w:val="22"/>
          <w:lang w:val="en-US"/>
        </w:rPr>
        <w:t xml:space="preserve">t </w:t>
      </w:r>
      <w:r w:rsidRPr="00A61274">
        <w:rPr>
          <w:rFonts w:cs="Arial"/>
          <w:spacing w:val="-3"/>
          <w:sz w:val="22"/>
          <w:lang w:val="en-US"/>
        </w:rPr>
        <w:t>p</w:t>
      </w:r>
      <w:r w:rsidRPr="00A61274">
        <w:rPr>
          <w:rFonts w:cs="Arial"/>
          <w:sz w:val="22"/>
          <w:lang w:val="en-US"/>
        </w:rPr>
        <w:t>a</w:t>
      </w:r>
      <w:r w:rsidRPr="00A61274">
        <w:rPr>
          <w:rFonts w:cs="Arial"/>
          <w:spacing w:val="-4"/>
          <w:sz w:val="22"/>
          <w:lang w:val="en-US"/>
        </w:rPr>
        <w:t>y</w:t>
      </w:r>
      <w:r w:rsidRPr="00A61274">
        <w:rPr>
          <w:rFonts w:cs="Arial"/>
          <w:spacing w:val="-1"/>
          <w:sz w:val="22"/>
          <w:lang w:val="en-US"/>
        </w:rPr>
        <w:t>m</w:t>
      </w:r>
      <w:r w:rsidRPr="00A61274">
        <w:rPr>
          <w:rFonts w:cs="Arial"/>
          <w:sz w:val="22"/>
          <w:lang w:val="en-US"/>
        </w:rPr>
        <w:t>en</w:t>
      </w:r>
      <w:r w:rsidRPr="00A61274">
        <w:rPr>
          <w:rFonts w:cs="Arial"/>
          <w:spacing w:val="1"/>
          <w:sz w:val="22"/>
          <w:lang w:val="en-US"/>
        </w:rPr>
        <w:t>t</w:t>
      </w:r>
      <w:r w:rsidRPr="00A61274">
        <w:rPr>
          <w:rFonts w:cs="Arial"/>
          <w:spacing w:val="2"/>
          <w:sz w:val="22"/>
          <w:lang w:val="en-US"/>
        </w:rPr>
        <w:t xml:space="preserve"> will also end </w:t>
      </w:r>
      <w:r w:rsidRPr="00A61274">
        <w:rPr>
          <w:rFonts w:cs="Arial"/>
          <w:spacing w:val="-4"/>
          <w:sz w:val="22"/>
          <w:lang w:val="en-US"/>
        </w:rPr>
        <w:t>w</w:t>
      </w:r>
      <w:r w:rsidRPr="00A61274">
        <w:rPr>
          <w:rFonts w:cs="Arial"/>
          <w:sz w:val="22"/>
          <w:lang w:val="en-US"/>
        </w:rPr>
        <w:t>here:</w:t>
      </w:r>
    </w:p>
    <w:p w14:paraId="5A32E62E" w14:textId="77777777" w:rsidR="0093236F" w:rsidRPr="00A61274" w:rsidRDefault="0093236F" w:rsidP="00C709C9">
      <w:pPr>
        <w:pStyle w:val="ListParagraph"/>
        <w:widowControl w:val="0"/>
        <w:numPr>
          <w:ilvl w:val="0"/>
          <w:numId w:val="25"/>
        </w:numPr>
        <w:autoSpaceDE w:val="0"/>
        <w:autoSpaceDN w:val="0"/>
        <w:adjustRightInd w:val="0"/>
        <w:spacing w:after="0" w:line="240" w:lineRule="auto"/>
        <w:ind w:right="68"/>
        <w:jc w:val="both"/>
        <w:rPr>
          <w:rFonts w:cs="Arial"/>
          <w:sz w:val="22"/>
          <w:lang w:val="en-US"/>
        </w:rPr>
      </w:pPr>
      <w:r w:rsidRPr="00A61274">
        <w:rPr>
          <w:rFonts w:cs="Arial"/>
          <w:sz w:val="22"/>
          <w:lang w:val="en-US"/>
        </w:rPr>
        <w:t>an adult or their representative</w:t>
      </w:r>
      <w:r w:rsidRPr="00A61274">
        <w:rPr>
          <w:rFonts w:cs="Arial"/>
          <w:spacing w:val="-1"/>
          <w:sz w:val="22"/>
          <w:lang w:val="en-US"/>
        </w:rPr>
        <w:t xml:space="preserve"> </w:t>
      </w:r>
      <w:r w:rsidRPr="00A61274">
        <w:rPr>
          <w:rFonts w:cs="Arial"/>
          <w:sz w:val="22"/>
          <w:lang w:val="en-US"/>
        </w:rPr>
        <w:t>lo</w:t>
      </w:r>
      <w:r w:rsidRPr="00A61274">
        <w:rPr>
          <w:rFonts w:cs="Arial"/>
          <w:spacing w:val="1"/>
          <w:sz w:val="22"/>
          <w:lang w:val="en-US"/>
        </w:rPr>
        <w:t>s</w:t>
      </w:r>
      <w:r w:rsidRPr="00A61274">
        <w:rPr>
          <w:rFonts w:cs="Arial"/>
          <w:spacing w:val="-3"/>
          <w:sz w:val="22"/>
          <w:lang w:val="en-US"/>
        </w:rPr>
        <w:t>e</w:t>
      </w:r>
      <w:r w:rsidRPr="00A61274">
        <w:rPr>
          <w:rFonts w:cs="Arial"/>
          <w:sz w:val="22"/>
          <w:lang w:val="en-US"/>
        </w:rPr>
        <w:t>s</w:t>
      </w:r>
      <w:r w:rsidRPr="00A61274">
        <w:rPr>
          <w:rFonts w:cs="Arial"/>
          <w:spacing w:val="-2"/>
          <w:sz w:val="22"/>
          <w:lang w:val="en-US"/>
        </w:rPr>
        <w:t xml:space="preserve"> relevant mental </w:t>
      </w:r>
      <w:r w:rsidRPr="00A61274">
        <w:rPr>
          <w:rFonts w:cs="Arial"/>
          <w:spacing w:val="1"/>
          <w:sz w:val="22"/>
          <w:lang w:val="en-US"/>
        </w:rPr>
        <w:t>c</w:t>
      </w:r>
      <w:r w:rsidRPr="00A61274">
        <w:rPr>
          <w:rFonts w:cs="Arial"/>
          <w:sz w:val="22"/>
          <w:lang w:val="en-US"/>
        </w:rPr>
        <w:t>ap</w:t>
      </w:r>
      <w:r w:rsidRPr="00A61274">
        <w:rPr>
          <w:rFonts w:cs="Arial"/>
          <w:spacing w:val="-3"/>
          <w:sz w:val="22"/>
          <w:lang w:val="en-US"/>
        </w:rPr>
        <w:t>a</w:t>
      </w:r>
      <w:r w:rsidRPr="00A61274">
        <w:rPr>
          <w:rFonts w:cs="Arial"/>
          <w:spacing w:val="1"/>
          <w:sz w:val="22"/>
          <w:lang w:val="en-US"/>
        </w:rPr>
        <w:t>c</w:t>
      </w:r>
      <w:r w:rsidRPr="00A61274">
        <w:rPr>
          <w:rFonts w:cs="Arial"/>
          <w:sz w:val="22"/>
          <w:lang w:val="en-US"/>
        </w:rPr>
        <w:t>i</w:t>
      </w:r>
      <w:r w:rsidRPr="00A61274">
        <w:rPr>
          <w:rFonts w:cs="Arial"/>
          <w:spacing w:val="1"/>
          <w:sz w:val="22"/>
          <w:lang w:val="en-US"/>
        </w:rPr>
        <w:t>t</w:t>
      </w:r>
      <w:r w:rsidRPr="00A61274">
        <w:rPr>
          <w:rFonts w:cs="Arial"/>
          <w:sz w:val="22"/>
          <w:lang w:val="en-US"/>
        </w:rPr>
        <w:t xml:space="preserve">y.  </w:t>
      </w:r>
      <w:r w:rsidRPr="00A61274">
        <w:rPr>
          <w:rFonts w:cs="Arial"/>
          <w:spacing w:val="1"/>
          <w:sz w:val="22"/>
          <w:lang w:val="en-US"/>
        </w:rPr>
        <w:t>I</w:t>
      </w:r>
      <w:r w:rsidRPr="00A61274">
        <w:rPr>
          <w:rFonts w:cs="Arial"/>
          <w:sz w:val="22"/>
          <w:lang w:val="en-US"/>
        </w:rPr>
        <w:t>f</w:t>
      </w:r>
      <w:r w:rsidRPr="00A61274">
        <w:rPr>
          <w:rFonts w:cs="Arial"/>
          <w:spacing w:val="-2"/>
          <w:sz w:val="22"/>
          <w:lang w:val="en-US"/>
        </w:rPr>
        <w:t xml:space="preserve"> </w:t>
      </w:r>
      <w:r w:rsidRPr="00A61274">
        <w:rPr>
          <w:rFonts w:cs="Arial"/>
          <w:spacing w:val="1"/>
          <w:sz w:val="22"/>
          <w:lang w:val="en-US"/>
        </w:rPr>
        <w:t>t</w:t>
      </w:r>
      <w:r w:rsidRPr="00A61274">
        <w:rPr>
          <w:rFonts w:cs="Arial"/>
          <w:sz w:val="22"/>
          <w:lang w:val="en-US"/>
        </w:rPr>
        <w:t>he lo</w:t>
      </w:r>
      <w:r w:rsidRPr="00A61274">
        <w:rPr>
          <w:rFonts w:cs="Arial"/>
          <w:spacing w:val="-1"/>
          <w:sz w:val="22"/>
          <w:lang w:val="en-US"/>
        </w:rPr>
        <w:t>s</w:t>
      </w:r>
      <w:r w:rsidRPr="00A61274">
        <w:rPr>
          <w:rFonts w:cs="Arial"/>
          <w:sz w:val="22"/>
          <w:lang w:val="en-US"/>
        </w:rPr>
        <w:t>s</w:t>
      </w:r>
      <w:r w:rsidRPr="00A61274">
        <w:rPr>
          <w:rFonts w:cs="Arial"/>
          <w:spacing w:val="2"/>
          <w:sz w:val="22"/>
          <w:lang w:val="en-US"/>
        </w:rPr>
        <w:t xml:space="preserve"> </w:t>
      </w:r>
      <w:r w:rsidRPr="00A61274">
        <w:rPr>
          <w:rFonts w:cs="Arial"/>
          <w:spacing w:val="-3"/>
          <w:sz w:val="22"/>
          <w:lang w:val="en-US"/>
        </w:rPr>
        <w:t>o</w:t>
      </w:r>
      <w:r w:rsidRPr="00A61274">
        <w:rPr>
          <w:rFonts w:cs="Arial"/>
          <w:sz w:val="22"/>
          <w:lang w:val="en-US"/>
        </w:rPr>
        <w:t>f mental c</w:t>
      </w:r>
      <w:r w:rsidRPr="00A61274">
        <w:rPr>
          <w:rFonts w:cs="Arial"/>
          <w:spacing w:val="2"/>
          <w:sz w:val="22"/>
          <w:lang w:val="en-US"/>
        </w:rPr>
        <w:t>a</w:t>
      </w:r>
      <w:r w:rsidRPr="00A61274">
        <w:rPr>
          <w:rFonts w:cs="Arial"/>
          <w:sz w:val="22"/>
          <w:lang w:val="en-US"/>
        </w:rPr>
        <w:t>p</w:t>
      </w:r>
      <w:r w:rsidRPr="00A61274">
        <w:rPr>
          <w:rFonts w:cs="Arial"/>
          <w:spacing w:val="-3"/>
          <w:sz w:val="22"/>
          <w:lang w:val="en-US"/>
        </w:rPr>
        <w:t>a</w:t>
      </w:r>
      <w:r w:rsidRPr="00A61274">
        <w:rPr>
          <w:rFonts w:cs="Arial"/>
          <w:spacing w:val="1"/>
          <w:sz w:val="22"/>
          <w:lang w:val="en-US"/>
        </w:rPr>
        <w:t>c</w:t>
      </w:r>
      <w:r w:rsidRPr="00A61274">
        <w:rPr>
          <w:rFonts w:cs="Arial"/>
          <w:spacing w:val="-2"/>
          <w:sz w:val="22"/>
          <w:lang w:val="en-US"/>
        </w:rPr>
        <w:t>i</w:t>
      </w:r>
      <w:r w:rsidRPr="00A61274">
        <w:rPr>
          <w:rFonts w:cs="Arial"/>
          <w:spacing w:val="1"/>
          <w:sz w:val="22"/>
          <w:lang w:val="en-US"/>
        </w:rPr>
        <w:t>t</w:t>
      </w:r>
      <w:r w:rsidRPr="00A61274">
        <w:rPr>
          <w:rFonts w:cs="Arial"/>
          <w:sz w:val="22"/>
          <w:lang w:val="en-US"/>
        </w:rPr>
        <w:t>y</w:t>
      </w:r>
      <w:r w:rsidRPr="00A61274">
        <w:rPr>
          <w:rFonts w:cs="Arial"/>
          <w:spacing w:val="-3"/>
          <w:sz w:val="22"/>
          <w:lang w:val="en-US"/>
        </w:rPr>
        <w:t xml:space="preserve"> </w:t>
      </w:r>
      <w:r w:rsidRPr="00A61274">
        <w:rPr>
          <w:rFonts w:cs="Arial"/>
          <w:sz w:val="22"/>
          <w:lang w:val="en-US"/>
        </w:rPr>
        <w:t xml:space="preserve">is </w:t>
      </w:r>
      <w:r w:rsidRPr="00A61274">
        <w:rPr>
          <w:rFonts w:cs="Arial"/>
          <w:spacing w:val="-1"/>
          <w:sz w:val="22"/>
          <w:lang w:val="en-US"/>
        </w:rPr>
        <w:t>c</w:t>
      </w:r>
      <w:r w:rsidRPr="00A61274">
        <w:rPr>
          <w:rFonts w:cs="Arial"/>
          <w:sz w:val="22"/>
          <w:lang w:val="en-US"/>
        </w:rPr>
        <w:t>on</w:t>
      </w:r>
      <w:r w:rsidRPr="00A61274">
        <w:rPr>
          <w:rFonts w:cs="Arial"/>
          <w:spacing w:val="1"/>
          <w:sz w:val="22"/>
          <w:lang w:val="en-US"/>
        </w:rPr>
        <w:t>s</w:t>
      </w:r>
      <w:r w:rsidRPr="00A61274">
        <w:rPr>
          <w:rFonts w:cs="Arial"/>
          <w:sz w:val="22"/>
          <w:lang w:val="en-US"/>
        </w:rPr>
        <w:t>ider</w:t>
      </w:r>
      <w:r w:rsidRPr="00A61274">
        <w:rPr>
          <w:rFonts w:cs="Arial"/>
          <w:spacing w:val="-3"/>
          <w:sz w:val="22"/>
          <w:lang w:val="en-US"/>
        </w:rPr>
        <w:t>e</w:t>
      </w:r>
      <w:r w:rsidRPr="00A61274">
        <w:rPr>
          <w:rFonts w:cs="Arial"/>
          <w:sz w:val="22"/>
          <w:lang w:val="en-US"/>
        </w:rPr>
        <w:t xml:space="preserve">d </w:t>
      </w:r>
      <w:r w:rsidRPr="00A61274">
        <w:rPr>
          <w:rFonts w:cs="Arial"/>
          <w:spacing w:val="1"/>
          <w:sz w:val="22"/>
          <w:lang w:val="en-US"/>
        </w:rPr>
        <w:t>t</w:t>
      </w:r>
      <w:r w:rsidRPr="00A61274">
        <w:rPr>
          <w:rFonts w:cs="Arial"/>
          <w:sz w:val="22"/>
          <w:lang w:val="en-US"/>
        </w:rPr>
        <w:t>e</w:t>
      </w:r>
      <w:r w:rsidRPr="00A61274">
        <w:rPr>
          <w:rFonts w:cs="Arial"/>
          <w:spacing w:val="-1"/>
          <w:sz w:val="22"/>
          <w:lang w:val="en-US"/>
        </w:rPr>
        <w:t>m</w:t>
      </w:r>
      <w:r w:rsidRPr="00A61274">
        <w:rPr>
          <w:rFonts w:cs="Arial"/>
          <w:sz w:val="22"/>
          <w:lang w:val="en-US"/>
        </w:rPr>
        <w:t>pora</w:t>
      </w:r>
      <w:r w:rsidRPr="00A61274">
        <w:rPr>
          <w:rFonts w:cs="Arial"/>
          <w:spacing w:val="-3"/>
          <w:sz w:val="22"/>
          <w:lang w:val="en-US"/>
        </w:rPr>
        <w:t>r</w:t>
      </w:r>
      <w:r w:rsidRPr="00A61274">
        <w:rPr>
          <w:rFonts w:cs="Arial"/>
          <w:sz w:val="22"/>
          <w:lang w:val="en-US"/>
        </w:rPr>
        <w:t>y</w:t>
      </w:r>
      <w:r w:rsidRPr="00A61274">
        <w:rPr>
          <w:rFonts w:cs="Arial"/>
          <w:spacing w:val="-3"/>
          <w:sz w:val="22"/>
          <w:lang w:val="en-US"/>
        </w:rPr>
        <w:t xml:space="preserve"> </w:t>
      </w:r>
      <w:r w:rsidRPr="00A61274">
        <w:rPr>
          <w:rFonts w:cs="Arial"/>
          <w:spacing w:val="1"/>
          <w:sz w:val="22"/>
          <w:lang w:val="en-US"/>
        </w:rPr>
        <w:t>t</w:t>
      </w:r>
      <w:r w:rsidRPr="00A61274">
        <w:rPr>
          <w:rFonts w:cs="Arial"/>
          <w:sz w:val="22"/>
          <w:lang w:val="en-US"/>
        </w:rPr>
        <w:t>hen direct pa</w:t>
      </w:r>
      <w:r w:rsidRPr="00A61274">
        <w:rPr>
          <w:rFonts w:cs="Arial"/>
          <w:spacing w:val="-3"/>
          <w:sz w:val="22"/>
          <w:lang w:val="en-US"/>
        </w:rPr>
        <w:t>y</w:t>
      </w:r>
      <w:r w:rsidRPr="00A61274">
        <w:rPr>
          <w:rFonts w:cs="Arial"/>
          <w:spacing w:val="-1"/>
          <w:sz w:val="22"/>
          <w:lang w:val="en-US"/>
        </w:rPr>
        <w:t>m</w:t>
      </w:r>
      <w:r w:rsidRPr="00A61274">
        <w:rPr>
          <w:rFonts w:cs="Arial"/>
          <w:sz w:val="22"/>
          <w:lang w:val="en-US"/>
        </w:rPr>
        <w:t xml:space="preserve">ents may </w:t>
      </w:r>
      <w:r w:rsidRPr="00A61274">
        <w:rPr>
          <w:rFonts w:cs="Arial"/>
          <w:spacing w:val="1"/>
          <w:sz w:val="22"/>
          <w:lang w:val="en-US"/>
        </w:rPr>
        <w:t>c</w:t>
      </w:r>
      <w:r w:rsidRPr="00A61274">
        <w:rPr>
          <w:rFonts w:cs="Arial"/>
          <w:sz w:val="22"/>
          <w:lang w:val="en-US"/>
        </w:rPr>
        <w:t>on</w:t>
      </w:r>
      <w:r w:rsidRPr="00A61274">
        <w:rPr>
          <w:rFonts w:cs="Arial"/>
          <w:spacing w:val="-1"/>
          <w:sz w:val="22"/>
          <w:lang w:val="en-US"/>
        </w:rPr>
        <w:t>t</w:t>
      </w:r>
      <w:r w:rsidRPr="00A61274">
        <w:rPr>
          <w:rFonts w:cs="Arial"/>
          <w:sz w:val="22"/>
          <w:lang w:val="en-US"/>
        </w:rPr>
        <w:t>inue,</w:t>
      </w:r>
      <w:r w:rsidRPr="00A61274">
        <w:rPr>
          <w:rFonts w:cs="Arial"/>
          <w:spacing w:val="-1"/>
          <w:sz w:val="22"/>
          <w:lang w:val="en-US"/>
        </w:rPr>
        <w:t xml:space="preserve"> </w:t>
      </w:r>
      <w:r w:rsidRPr="00A61274">
        <w:rPr>
          <w:rFonts w:cs="Arial"/>
          <w:sz w:val="22"/>
          <w:lang w:val="en-US"/>
        </w:rPr>
        <w:t>pro</w:t>
      </w:r>
      <w:r w:rsidRPr="00A61274">
        <w:rPr>
          <w:rFonts w:cs="Arial"/>
          <w:spacing w:val="-4"/>
          <w:sz w:val="22"/>
          <w:lang w:val="en-US"/>
        </w:rPr>
        <w:t>v</w:t>
      </w:r>
      <w:r w:rsidRPr="00A61274">
        <w:rPr>
          <w:rFonts w:cs="Arial"/>
          <w:sz w:val="22"/>
          <w:lang w:val="en-US"/>
        </w:rPr>
        <w:t>iding</w:t>
      </w:r>
      <w:r w:rsidRPr="00A61274">
        <w:rPr>
          <w:rFonts w:cs="Arial"/>
          <w:spacing w:val="-1"/>
          <w:sz w:val="22"/>
          <w:lang w:val="en-US"/>
        </w:rPr>
        <w:t xml:space="preserve"> </w:t>
      </w:r>
      <w:r w:rsidRPr="00A61274">
        <w:rPr>
          <w:rFonts w:cs="Arial"/>
          <w:spacing w:val="1"/>
          <w:sz w:val="22"/>
          <w:lang w:val="en-US"/>
        </w:rPr>
        <w:t>s</w:t>
      </w:r>
      <w:r w:rsidRPr="00A61274">
        <w:rPr>
          <w:rFonts w:cs="Arial"/>
          <w:sz w:val="22"/>
          <w:lang w:val="en-US"/>
        </w:rPr>
        <w:t>o</w:t>
      </w:r>
      <w:r w:rsidRPr="00A61274">
        <w:rPr>
          <w:rFonts w:cs="Arial"/>
          <w:spacing w:val="-1"/>
          <w:sz w:val="22"/>
          <w:lang w:val="en-US"/>
        </w:rPr>
        <w:t>m</w:t>
      </w:r>
      <w:r w:rsidRPr="00A61274">
        <w:rPr>
          <w:rFonts w:cs="Arial"/>
          <w:sz w:val="22"/>
          <w:lang w:val="en-US"/>
        </w:rPr>
        <w:t>eo</w:t>
      </w:r>
      <w:r w:rsidRPr="00A61274">
        <w:rPr>
          <w:rFonts w:cs="Arial"/>
          <w:spacing w:val="-3"/>
          <w:sz w:val="22"/>
          <w:lang w:val="en-US"/>
        </w:rPr>
        <w:t>n</w:t>
      </w:r>
      <w:r w:rsidRPr="00A61274">
        <w:rPr>
          <w:rFonts w:cs="Arial"/>
          <w:sz w:val="22"/>
          <w:lang w:val="en-US"/>
        </w:rPr>
        <w:t>e</w:t>
      </w:r>
      <w:r w:rsidRPr="00A61274">
        <w:rPr>
          <w:rFonts w:cs="Arial"/>
          <w:spacing w:val="1"/>
          <w:sz w:val="22"/>
          <w:lang w:val="en-US"/>
        </w:rPr>
        <w:t xml:space="preserve"> suitable (suitability is for care practitioners to decide) </w:t>
      </w:r>
      <w:r w:rsidRPr="00A61274">
        <w:rPr>
          <w:rFonts w:cs="Arial"/>
          <w:spacing w:val="-2"/>
          <w:sz w:val="22"/>
          <w:lang w:val="en-US"/>
        </w:rPr>
        <w:t>i</w:t>
      </w:r>
      <w:r w:rsidRPr="00A61274">
        <w:rPr>
          <w:rFonts w:cs="Arial"/>
          <w:sz w:val="22"/>
          <w:lang w:val="en-US"/>
        </w:rPr>
        <w:t xml:space="preserve">s </w:t>
      </w:r>
      <w:r w:rsidRPr="00A61274">
        <w:rPr>
          <w:rFonts w:cs="Arial"/>
          <w:spacing w:val="-4"/>
          <w:sz w:val="22"/>
          <w:lang w:val="en-US"/>
        </w:rPr>
        <w:t>w</w:t>
      </w:r>
      <w:r w:rsidRPr="00A61274">
        <w:rPr>
          <w:rFonts w:cs="Arial"/>
          <w:sz w:val="22"/>
          <w:lang w:val="en-US"/>
        </w:rPr>
        <w:t>illing</w:t>
      </w:r>
      <w:r w:rsidRPr="00A61274">
        <w:rPr>
          <w:rFonts w:cs="Arial"/>
          <w:spacing w:val="1"/>
          <w:sz w:val="22"/>
          <w:lang w:val="en-US"/>
        </w:rPr>
        <w:t xml:space="preserve"> t</w:t>
      </w:r>
      <w:r w:rsidRPr="00A61274">
        <w:rPr>
          <w:rFonts w:cs="Arial"/>
          <w:sz w:val="22"/>
          <w:lang w:val="en-US"/>
        </w:rPr>
        <w:t>o</w:t>
      </w:r>
      <w:r w:rsidRPr="00A61274">
        <w:rPr>
          <w:rFonts w:cs="Arial"/>
          <w:spacing w:val="-1"/>
          <w:sz w:val="22"/>
          <w:lang w:val="en-US"/>
        </w:rPr>
        <w:t xml:space="preserve"> </w:t>
      </w:r>
      <w:r w:rsidRPr="00A61274">
        <w:rPr>
          <w:rFonts w:cs="Arial"/>
          <w:spacing w:val="1"/>
          <w:sz w:val="22"/>
          <w:lang w:val="en-US"/>
        </w:rPr>
        <w:t>c</w:t>
      </w:r>
      <w:r w:rsidRPr="00A61274">
        <w:rPr>
          <w:rFonts w:cs="Arial"/>
          <w:sz w:val="22"/>
          <w:lang w:val="en-US"/>
        </w:rPr>
        <w:t>o</w:t>
      </w:r>
      <w:r w:rsidRPr="00A61274">
        <w:rPr>
          <w:rFonts w:cs="Arial"/>
          <w:spacing w:val="-3"/>
          <w:sz w:val="22"/>
          <w:lang w:val="en-US"/>
        </w:rPr>
        <w:t>n</w:t>
      </w:r>
      <w:r w:rsidRPr="00A61274">
        <w:rPr>
          <w:rFonts w:cs="Arial"/>
          <w:spacing w:val="1"/>
          <w:sz w:val="22"/>
          <w:lang w:val="en-US"/>
        </w:rPr>
        <w:t>t</w:t>
      </w:r>
      <w:r w:rsidRPr="00A61274">
        <w:rPr>
          <w:rFonts w:cs="Arial"/>
          <w:sz w:val="22"/>
          <w:lang w:val="en-US"/>
        </w:rPr>
        <w:t>inue</w:t>
      </w:r>
      <w:r w:rsidRPr="00A61274">
        <w:rPr>
          <w:rFonts w:cs="Arial"/>
          <w:spacing w:val="-2"/>
          <w:sz w:val="22"/>
          <w:lang w:val="en-US"/>
        </w:rPr>
        <w:t xml:space="preserve"> </w:t>
      </w:r>
      <w:r w:rsidRPr="00A61274">
        <w:rPr>
          <w:rFonts w:cs="Arial"/>
          <w:spacing w:val="-1"/>
          <w:sz w:val="22"/>
          <w:lang w:val="en-US"/>
        </w:rPr>
        <w:t>m</w:t>
      </w:r>
      <w:r w:rsidRPr="00A61274">
        <w:rPr>
          <w:rFonts w:cs="Arial"/>
          <w:sz w:val="22"/>
          <w:lang w:val="en-US"/>
        </w:rPr>
        <w:t>anag</w:t>
      </w:r>
      <w:r w:rsidRPr="00A61274">
        <w:rPr>
          <w:rFonts w:cs="Arial"/>
          <w:spacing w:val="-3"/>
          <w:sz w:val="22"/>
          <w:lang w:val="en-US"/>
        </w:rPr>
        <w:t>i</w:t>
      </w:r>
      <w:r w:rsidRPr="00A61274">
        <w:rPr>
          <w:rFonts w:cs="Arial"/>
          <w:sz w:val="22"/>
          <w:lang w:val="en-US"/>
        </w:rPr>
        <w:t>ng</w:t>
      </w:r>
      <w:r w:rsidRPr="00A61274">
        <w:rPr>
          <w:rFonts w:cs="Arial"/>
          <w:spacing w:val="1"/>
          <w:sz w:val="22"/>
          <w:lang w:val="en-US"/>
        </w:rPr>
        <w:t xml:space="preserve"> t</w:t>
      </w:r>
      <w:r w:rsidRPr="00A61274">
        <w:rPr>
          <w:rFonts w:cs="Arial"/>
          <w:spacing w:val="-3"/>
          <w:sz w:val="22"/>
          <w:lang w:val="en-US"/>
        </w:rPr>
        <w:t>h</w:t>
      </w:r>
      <w:r w:rsidRPr="00A61274">
        <w:rPr>
          <w:rFonts w:cs="Arial"/>
          <w:sz w:val="22"/>
          <w:lang w:val="en-US"/>
        </w:rPr>
        <w:t>e pa</w:t>
      </w:r>
      <w:r w:rsidRPr="00A61274">
        <w:rPr>
          <w:rFonts w:cs="Arial"/>
          <w:spacing w:val="-4"/>
          <w:sz w:val="22"/>
          <w:lang w:val="en-US"/>
        </w:rPr>
        <w:t>y</w:t>
      </w:r>
      <w:r w:rsidRPr="00A61274">
        <w:rPr>
          <w:rFonts w:cs="Arial"/>
          <w:spacing w:val="-1"/>
          <w:sz w:val="22"/>
          <w:lang w:val="en-US"/>
        </w:rPr>
        <w:t>m</w:t>
      </w:r>
      <w:r w:rsidRPr="00A61274">
        <w:rPr>
          <w:rFonts w:cs="Arial"/>
          <w:sz w:val="22"/>
          <w:lang w:val="en-US"/>
        </w:rPr>
        <w:t>ent.</w:t>
      </w:r>
      <w:r w:rsidRPr="00A61274">
        <w:rPr>
          <w:rFonts w:cs="Arial"/>
          <w:spacing w:val="2"/>
          <w:sz w:val="22"/>
          <w:lang w:val="en-US"/>
        </w:rPr>
        <w:t xml:space="preserve"> </w:t>
      </w:r>
      <w:r w:rsidRPr="00A61274">
        <w:rPr>
          <w:rFonts w:cs="Arial"/>
          <w:spacing w:val="-1"/>
          <w:sz w:val="22"/>
          <w:lang w:val="en-US"/>
        </w:rPr>
        <w:t>T</w:t>
      </w:r>
      <w:r w:rsidRPr="00A61274">
        <w:rPr>
          <w:rFonts w:cs="Arial"/>
          <w:sz w:val="22"/>
          <w:lang w:val="en-US"/>
        </w:rPr>
        <w:t>he</w:t>
      </w:r>
      <w:r w:rsidRPr="00A61274">
        <w:rPr>
          <w:rFonts w:cs="Arial"/>
          <w:spacing w:val="-1"/>
          <w:sz w:val="22"/>
          <w:lang w:val="en-US"/>
        </w:rPr>
        <w:t xml:space="preserve"> </w:t>
      </w:r>
      <w:r w:rsidRPr="00A61274">
        <w:rPr>
          <w:rFonts w:cs="Arial"/>
          <w:spacing w:val="1"/>
          <w:sz w:val="22"/>
          <w:lang w:val="en-US"/>
        </w:rPr>
        <w:t>s</w:t>
      </w:r>
      <w:r w:rsidRPr="00A61274">
        <w:rPr>
          <w:rFonts w:cs="Arial"/>
          <w:sz w:val="22"/>
          <w:lang w:val="en-US"/>
        </w:rPr>
        <w:t>i</w:t>
      </w:r>
      <w:r w:rsidRPr="00A61274">
        <w:rPr>
          <w:rFonts w:cs="Arial"/>
          <w:spacing w:val="1"/>
          <w:sz w:val="22"/>
          <w:lang w:val="en-US"/>
        </w:rPr>
        <w:t>t</w:t>
      </w:r>
      <w:r w:rsidRPr="00A61274">
        <w:rPr>
          <w:rFonts w:cs="Arial"/>
          <w:spacing w:val="-3"/>
          <w:sz w:val="22"/>
          <w:lang w:val="en-US"/>
        </w:rPr>
        <w:t>u</w:t>
      </w:r>
      <w:r w:rsidRPr="00A61274">
        <w:rPr>
          <w:rFonts w:cs="Arial"/>
          <w:sz w:val="22"/>
          <w:lang w:val="en-US"/>
        </w:rPr>
        <w:t>a</w:t>
      </w:r>
      <w:r w:rsidRPr="00A61274">
        <w:rPr>
          <w:rFonts w:cs="Arial"/>
          <w:spacing w:val="1"/>
          <w:sz w:val="22"/>
          <w:lang w:val="en-US"/>
        </w:rPr>
        <w:t>t</w:t>
      </w:r>
      <w:r w:rsidRPr="00A61274">
        <w:rPr>
          <w:rFonts w:cs="Arial"/>
          <w:sz w:val="22"/>
          <w:lang w:val="en-US"/>
        </w:rPr>
        <w:t>io</w:t>
      </w:r>
      <w:r w:rsidRPr="00A61274">
        <w:rPr>
          <w:rFonts w:cs="Arial"/>
          <w:spacing w:val="-3"/>
          <w:sz w:val="22"/>
          <w:lang w:val="en-US"/>
        </w:rPr>
        <w:t>n</w:t>
      </w:r>
      <w:r w:rsidRPr="00A61274">
        <w:rPr>
          <w:rFonts w:cs="Arial"/>
          <w:spacing w:val="-1"/>
          <w:sz w:val="22"/>
          <w:lang w:val="en-US"/>
        </w:rPr>
        <w:t xml:space="preserve"> </w:t>
      </w:r>
      <w:r w:rsidRPr="00A61274">
        <w:rPr>
          <w:rFonts w:cs="Arial"/>
          <w:spacing w:val="-4"/>
          <w:sz w:val="22"/>
          <w:lang w:val="en-US"/>
        </w:rPr>
        <w:t>w</w:t>
      </w:r>
      <w:r w:rsidRPr="00A61274">
        <w:rPr>
          <w:rFonts w:cs="Arial"/>
          <w:sz w:val="22"/>
          <w:lang w:val="en-US"/>
        </w:rPr>
        <w:t>ill be</w:t>
      </w:r>
      <w:r w:rsidRPr="00A61274">
        <w:rPr>
          <w:rFonts w:cs="Arial"/>
          <w:spacing w:val="1"/>
          <w:sz w:val="22"/>
          <w:lang w:val="en-US"/>
        </w:rPr>
        <w:t xml:space="preserve"> c</w:t>
      </w:r>
      <w:r w:rsidRPr="00A61274">
        <w:rPr>
          <w:rFonts w:cs="Arial"/>
          <w:sz w:val="22"/>
          <w:lang w:val="en-US"/>
        </w:rPr>
        <w:t>lo</w:t>
      </w:r>
      <w:r w:rsidRPr="00A61274">
        <w:rPr>
          <w:rFonts w:cs="Arial"/>
          <w:spacing w:val="1"/>
          <w:sz w:val="22"/>
          <w:lang w:val="en-US"/>
        </w:rPr>
        <w:t>s</w:t>
      </w:r>
      <w:r w:rsidRPr="00A61274">
        <w:rPr>
          <w:rFonts w:cs="Arial"/>
          <w:sz w:val="22"/>
          <w:lang w:val="en-US"/>
        </w:rPr>
        <w:t>ely</w:t>
      </w:r>
      <w:r w:rsidRPr="00A61274">
        <w:rPr>
          <w:rFonts w:cs="Arial"/>
          <w:spacing w:val="-3"/>
          <w:sz w:val="22"/>
          <w:lang w:val="en-US"/>
        </w:rPr>
        <w:t xml:space="preserve"> </w:t>
      </w:r>
      <w:r w:rsidRPr="00A61274">
        <w:rPr>
          <w:rFonts w:cs="Arial"/>
          <w:spacing w:val="-1"/>
          <w:sz w:val="22"/>
          <w:lang w:val="en-US"/>
        </w:rPr>
        <w:t>m</w:t>
      </w:r>
      <w:r w:rsidRPr="00A61274">
        <w:rPr>
          <w:rFonts w:cs="Arial"/>
          <w:sz w:val="22"/>
          <w:lang w:val="en-US"/>
        </w:rPr>
        <w:t>oni</w:t>
      </w:r>
      <w:r w:rsidRPr="00A61274">
        <w:rPr>
          <w:rFonts w:cs="Arial"/>
          <w:spacing w:val="1"/>
          <w:sz w:val="22"/>
          <w:lang w:val="en-US"/>
        </w:rPr>
        <w:t>t</w:t>
      </w:r>
      <w:r w:rsidRPr="00A61274">
        <w:rPr>
          <w:rFonts w:cs="Arial"/>
          <w:sz w:val="22"/>
          <w:lang w:val="en-US"/>
        </w:rPr>
        <w:t xml:space="preserve">ored by care practitioners and mental </w:t>
      </w:r>
      <w:r w:rsidRPr="00A61274">
        <w:rPr>
          <w:rFonts w:cs="Arial"/>
          <w:spacing w:val="1"/>
          <w:sz w:val="22"/>
          <w:lang w:val="en-US"/>
        </w:rPr>
        <w:t>c</w:t>
      </w:r>
      <w:r w:rsidRPr="00A61274">
        <w:rPr>
          <w:rFonts w:cs="Arial"/>
          <w:sz w:val="22"/>
          <w:lang w:val="en-US"/>
        </w:rPr>
        <w:t>apac</w:t>
      </w:r>
      <w:r w:rsidRPr="00A61274">
        <w:rPr>
          <w:rFonts w:cs="Arial"/>
          <w:spacing w:val="-1"/>
          <w:sz w:val="22"/>
          <w:lang w:val="en-US"/>
        </w:rPr>
        <w:t>i</w:t>
      </w:r>
      <w:r w:rsidRPr="00A61274">
        <w:rPr>
          <w:rFonts w:cs="Arial"/>
          <w:spacing w:val="1"/>
          <w:sz w:val="22"/>
          <w:lang w:val="en-US"/>
        </w:rPr>
        <w:t>t</w:t>
      </w:r>
      <w:r w:rsidRPr="00A61274">
        <w:rPr>
          <w:rFonts w:cs="Arial"/>
          <w:sz w:val="22"/>
          <w:lang w:val="en-US"/>
        </w:rPr>
        <w:t>y</w:t>
      </w:r>
      <w:r w:rsidRPr="00A61274">
        <w:rPr>
          <w:rFonts w:cs="Arial"/>
          <w:spacing w:val="-4"/>
          <w:sz w:val="22"/>
          <w:lang w:val="en-US"/>
        </w:rPr>
        <w:t xml:space="preserve"> w</w:t>
      </w:r>
      <w:r w:rsidRPr="00A61274">
        <w:rPr>
          <w:rFonts w:cs="Arial"/>
          <w:sz w:val="22"/>
          <w:lang w:val="en-US"/>
        </w:rPr>
        <w:t>ill</w:t>
      </w:r>
      <w:r w:rsidRPr="00A61274">
        <w:rPr>
          <w:rFonts w:cs="Arial"/>
          <w:spacing w:val="1"/>
          <w:sz w:val="22"/>
          <w:lang w:val="en-US"/>
        </w:rPr>
        <w:t xml:space="preserve"> be </w:t>
      </w:r>
      <w:r w:rsidRPr="00A61274">
        <w:rPr>
          <w:rFonts w:cs="Arial"/>
          <w:sz w:val="22"/>
          <w:lang w:val="en-US"/>
        </w:rPr>
        <w:t>re</w:t>
      </w:r>
      <w:r w:rsidRPr="00A61274">
        <w:rPr>
          <w:rFonts w:cs="Arial"/>
          <w:spacing w:val="-4"/>
          <w:sz w:val="22"/>
          <w:lang w:val="en-US"/>
        </w:rPr>
        <w:t>v</w:t>
      </w:r>
      <w:r w:rsidRPr="00A61274">
        <w:rPr>
          <w:rFonts w:cs="Arial"/>
          <w:sz w:val="22"/>
          <w:lang w:val="en-US"/>
        </w:rPr>
        <w:t>i</w:t>
      </w:r>
      <w:r w:rsidRPr="00A61274">
        <w:rPr>
          <w:rFonts w:cs="Arial"/>
          <w:spacing w:val="2"/>
          <w:sz w:val="22"/>
          <w:lang w:val="en-US"/>
        </w:rPr>
        <w:t>e</w:t>
      </w:r>
      <w:r w:rsidRPr="00A61274">
        <w:rPr>
          <w:rFonts w:cs="Arial"/>
          <w:sz w:val="22"/>
          <w:lang w:val="en-US"/>
        </w:rPr>
        <w:t>wed</w:t>
      </w:r>
      <w:r w:rsidRPr="00A61274">
        <w:rPr>
          <w:rFonts w:cs="Arial"/>
          <w:spacing w:val="-3"/>
          <w:sz w:val="22"/>
          <w:lang w:val="en-US"/>
        </w:rPr>
        <w:t xml:space="preserve"> </w:t>
      </w:r>
      <w:r w:rsidRPr="00A61274">
        <w:rPr>
          <w:rFonts w:cs="Arial"/>
          <w:sz w:val="22"/>
          <w:lang w:val="en-US"/>
        </w:rPr>
        <w:t>be</w:t>
      </w:r>
      <w:r w:rsidRPr="00A61274">
        <w:rPr>
          <w:rFonts w:cs="Arial"/>
          <w:spacing w:val="1"/>
          <w:sz w:val="22"/>
          <w:lang w:val="en-US"/>
        </w:rPr>
        <w:t>f</w:t>
      </w:r>
      <w:r w:rsidRPr="00A61274">
        <w:rPr>
          <w:rFonts w:cs="Arial"/>
          <w:spacing w:val="-3"/>
          <w:sz w:val="22"/>
          <w:lang w:val="en-US"/>
        </w:rPr>
        <w:t>o</w:t>
      </w:r>
      <w:r w:rsidRPr="00A61274">
        <w:rPr>
          <w:rFonts w:cs="Arial"/>
          <w:sz w:val="22"/>
          <w:lang w:val="en-US"/>
        </w:rPr>
        <w:t>re</w:t>
      </w:r>
      <w:r w:rsidRPr="00A61274">
        <w:rPr>
          <w:rFonts w:cs="Arial"/>
          <w:spacing w:val="1"/>
          <w:sz w:val="22"/>
          <w:lang w:val="en-US"/>
        </w:rPr>
        <w:t xml:space="preserve"> a decision is taken to either </w:t>
      </w:r>
      <w:r w:rsidRPr="00A61274">
        <w:rPr>
          <w:rFonts w:cs="Arial"/>
          <w:sz w:val="22"/>
          <w:lang w:val="en-US"/>
        </w:rPr>
        <w:t>end the direct</w:t>
      </w:r>
      <w:r w:rsidRPr="00A61274">
        <w:rPr>
          <w:rFonts w:cs="Arial"/>
          <w:spacing w:val="1"/>
          <w:sz w:val="22"/>
          <w:lang w:val="en-US"/>
        </w:rPr>
        <w:t xml:space="preserve"> </w:t>
      </w:r>
      <w:r w:rsidRPr="00A61274">
        <w:rPr>
          <w:rFonts w:cs="Arial"/>
          <w:spacing w:val="-3"/>
          <w:sz w:val="22"/>
          <w:lang w:val="en-US"/>
        </w:rPr>
        <w:t>pa</w:t>
      </w:r>
      <w:r w:rsidRPr="00A61274">
        <w:rPr>
          <w:rFonts w:cs="Arial"/>
          <w:spacing w:val="-1"/>
          <w:sz w:val="22"/>
          <w:lang w:val="en-US"/>
        </w:rPr>
        <w:t>ym</w:t>
      </w:r>
      <w:r w:rsidRPr="00A61274">
        <w:rPr>
          <w:rFonts w:cs="Arial"/>
          <w:sz w:val="22"/>
          <w:lang w:val="en-US"/>
        </w:rPr>
        <w:t>ent,</w:t>
      </w:r>
      <w:r w:rsidRPr="00A61274">
        <w:rPr>
          <w:rFonts w:cs="Arial"/>
          <w:spacing w:val="2"/>
          <w:sz w:val="22"/>
          <w:lang w:val="en-US"/>
        </w:rPr>
        <w:t xml:space="preserve"> </w:t>
      </w:r>
      <w:r w:rsidRPr="00A61274">
        <w:rPr>
          <w:rFonts w:cs="Arial"/>
          <w:sz w:val="22"/>
          <w:lang w:val="en-US"/>
        </w:rPr>
        <w:t>or en</w:t>
      </w:r>
      <w:r w:rsidRPr="00A61274">
        <w:rPr>
          <w:rFonts w:cs="Arial"/>
          <w:spacing w:val="1"/>
          <w:sz w:val="22"/>
          <w:lang w:val="en-US"/>
        </w:rPr>
        <w:t>t</w:t>
      </w:r>
      <w:r w:rsidRPr="00A61274">
        <w:rPr>
          <w:rFonts w:cs="Arial"/>
          <w:sz w:val="22"/>
          <w:lang w:val="en-US"/>
        </w:rPr>
        <w:t>er</w:t>
      </w:r>
      <w:r w:rsidRPr="00A61274">
        <w:rPr>
          <w:rFonts w:cs="Arial"/>
          <w:spacing w:val="-1"/>
          <w:sz w:val="22"/>
          <w:lang w:val="en-US"/>
        </w:rPr>
        <w:t xml:space="preserve"> </w:t>
      </w:r>
      <w:r w:rsidRPr="00A61274">
        <w:rPr>
          <w:rFonts w:cs="Arial"/>
          <w:sz w:val="22"/>
          <w:lang w:val="en-US"/>
        </w:rPr>
        <w:t>i</w:t>
      </w:r>
      <w:r w:rsidRPr="00A61274">
        <w:rPr>
          <w:rFonts w:cs="Arial"/>
          <w:spacing w:val="-3"/>
          <w:sz w:val="22"/>
          <w:lang w:val="en-US"/>
        </w:rPr>
        <w:t>n</w:t>
      </w:r>
      <w:r w:rsidRPr="00A61274">
        <w:rPr>
          <w:rFonts w:cs="Arial"/>
          <w:spacing w:val="2"/>
          <w:sz w:val="22"/>
          <w:lang w:val="en-US"/>
        </w:rPr>
        <w:t>t</w:t>
      </w:r>
      <w:r w:rsidRPr="00A61274">
        <w:rPr>
          <w:rFonts w:cs="Arial"/>
          <w:sz w:val="22"/>
          <w:lang w:val="en-US"/>
        </w:rPr>
        <w:t>o</w:t>
      </w:r>
      <w:r w:rsidRPr="00A61274">
        <w:rPr>
          <w:rFonts w:cs="Arial"/>
          <w:spacing w:val="-1"/>
          <w:sz w:val="22"/>
          <w:lang w:val="en-US"/>
        </w:rPr>
        <w:t xml:space="preserve"> </w:t>
      </w:r>
      <w:r w:rsidRPr="00A61274">
        <w:rPr>
          <w:rFonts w:cs="Arial"/>
          <w:sz w:val="22"/>
          <w:lang w:val="en-US"/>
        </w:rPr>
        <w:t>a new direct payment</w:t>
      </w:r>
      <w:r w:rsidRPr="00A61274">
        <w:rPr>
          <w:rFonts w:cs="Arial"/>
          <w:spacing w:val="1"/>
          <w:sz w:val="22"/>
          <w:lang w:val="en-US"/>
        </w:rPr>
        <w:t xml:space="preserve"> </w:t>
      </w:r>
      <w:r w:rsidRPr="00A61274">
        <w:rPr>
          <w:rFonts w:cs="Arial"/>
          <w:sz w:val="22"/>
          <w:lang w:val="en-US"/>
        </w:rPr>
        <w:t>a</w:t>
      </w:r>
      <w:r w:rsidRPr="00A61274">
        <w:rPr>
          <w:rFonts w:cs="Arial"/>
          <w:spacing w:val="-3"/>
          <w:sz w:val="22"/>
          <w:lang w:val="en-US"/>
        </w:rPr>
        <w:t>g</w:t>
      </w:r>
      <w:r w:rsidRPr="00A61274">
        <w:rPr>
          <w:rFonts w:cs="Arial"/>
          <w:spacing w:val="-2"/>
          <w:sz w:val="22"/>
          <w:lang w:val="en-US"/>
        </w:rPr>
        <w:t>r</w:t>
      </w:r>
      <w:r w:rsidRPr="00A61274">
        <w:rPr>
          <w:rFonts w:cs="Arial"/>
          <w:sz w:val="22"/>
          <w:lang w:val="en-US"/>
        </w:rPr>
        <w:t>ee</w:t>
      </w:r>
      <w:r w:rsidRPr="00A61274">
        <w:rPr>
          <w:rFonts w:cs="Arial"/>
          <w:spacing w:val="-1"/>
          <w:sz w:val="22"/>
          <w:lang w:val="en-US"/>
        </w:rPr>
        <w:t>m</w:t>
      </w:r>
      <w:r w:rsidRPr="00A61274">
        <w:rPr>
          <w:rFonts w:cs="Arial"/>
          <w:sz w:val="22"/>
          <w:lang w:val="en-US"/>
        </w:rPr>
        <w:t>ent</w:t>
      </w:r>
      <w:r w:rsidRPr="00A61274">
        <w:rPr>
          <w:rFonts w:cs="Arial"/>
          <w:spacing w:val="2"/>
          <w:sz w:val="22"/>
          <w:lang w:val="en-US"/>
        </w:rPr>
        <w:t xml:space="preserve"> </w:t>
      </w:r>
      <w:r w:rsidRPr="00A61274">
        <w:rPr>
          <w:rFonts w:cs="Arial"/>
          <w:spacing w:val="-4"/>
          <w:sz w:val="22"/>
          <w:lang w:val="en-US"/>
        </w:rPr>
        <w:t>w</w:t>
      </w:r>
      <w:r w:rsidRPr="00A61274">
        <w:rPr>
          <w:rFonts w:cs="Arial"/>
          <w:sz w:val="22"/>
          <w:lang w:val="en-US"/>
        </w:rPr>
        <w:t>i</w:t>
      </w:r>
      <w:r w:rsidRPr="00A61274">
        <w:rPr>
          <w:rFonts w:cs="Arial"/>
          <w:spacing w:val="1"/>
          <w:sz w:val="22"/>
          <w:lang w:val="en-US"/>
        </w:rPr>
        <w:t>t</w:t>
      </w:r>
      <w:r w:rsidRPr="00A61274">
        <w:rPr>
          <w:rFonts w:cs="Arial"/>
          <w:sz w:val="22"/>
          <w:lang w:val="en-US"/>
        </w:rPr>
        <w:t>h</w:t>
      </w:r>
      <w:r w:rsidRPr="00A61274">
        <w:rPr>
          <w:rFonts w:cs="Arial"/>
          <w:spacing w:val="-1"/>
          <w:sz w:val="22"/>
          <w:lang w:val="en-US"/>
        </w:rPr>
        <w:t xml:space="preserve"> </w:t>
      </w:r>
      <w:r w:rsidRPr="00A61274">
        <w:rPr>
          <w:rFonts w:cs="Arial"/>
          <w:sz w:val="22"/>
          <w:lang w:val="en-US"/>
        </w:rPr>
        <w:t>ano</w:t>
      </w:r>
      <w:r w:rsidRPr="00A61274">
        <w:rPr>
          <w:rFonts w:cs="Arial"/>
          <w:spacing w:val="-2"/>
          <w:sz w:val="22"/>
          <w:lang w:val="en-US"/>
        </w:rPr>
        <w:t>t</w:t>
      </w:r>
      <w:r w:rsidRPr="00A61274">
        <w:rPr>
          <w:rFonts w:cs="Arial"/>
          <w:sz w:val="22"/>
          <w:lang w:val="en-US"/>
        </w:rPr>
        <w:t>h</w:t>
      </w:r>
      <w:r w:rsidRPr="00A61274">
        <w:rPr>
          <w:rFonts w:cs="Arial"/>
          <w:spacing w:val="-3"/>
          <w:sz w:val="22"/>
          <w:lang w:val="en-US"/>
        </w:rPr>
        <w:t>e</w:t>
      </w:r>
      <w:r w:rsidRPr="00A61274">
        <w:rPr>
          <w:rFonts w:cs="Arial"/>
          <w:sz w:val="22"/>
          <w:lang w:val="en-US"/>
        </w:rPr>
        <w:t>r</w:t>
      </w:r>
      <w:r w:rsidRPr="00A61274">
        <w:rPr>
          <w:rFonts w:cs="Arial"/>
          <w:spacing w:val="1"/>
          <w:sz w:val="22"/>
          <w:lang w:val="en-US"/>
        </w:rPr>
        <w:t xml:space="preserve"> </w:t>
      </w:r>
      <w:r w:rsidRPr="00A61274">
        <w:rPr>
          <w:rFonts w:cs="Arial"/>
          <w:sz w:val="22"/>
          <w:lang w:val="en-US"/>
        </w:rPr>
        <w:t>pe</w:t>
      </w:r>
      <w:r w:rsidRPr="00A61274">
        <w:rPr>
          <w:rFonts w:cs="Arial"/>
          <w:spacing w:val="-3"/>
          <w:sz w:val="22"/>
          <w:lang w:val="en-US"/>
        </w:rPr>
        <w:t>r</w:t>
      </w:r>
      <w:r w:rsidRPr="00A61274">
        <w:rPr>
          <w:rFonts w:cs="Arial"/>
          <w:spacing w:val="1"/>
          <w:sz w:val="22"/>
          <w:lang w:val="en-US"/>
        </w:rPr>
        <w:t>s</w:t>
      </w:r>
      <w:r w:rsidRPr="00A61274">
        <w:rPr>
          <w:rFonts w:cs="Arial"/>
          <w:sz w:val="22"/>
          <w:lang w:val="en-US"/>
        </w:rPr>
        <w:t>o</w:t>
      </w:r>
      <w:r w:rsidRPr="00A61274">
        <w:rPr>
          <w:rFonts w:cs="Arial"/>
          <w:spacing w:val="-3"/>
          <w:sz w:val="22"/>
          <w:lang w:val="en-US"/>
        </w:rPr>
        <w:t>n</w:t>
      </w:r>
    </w:p>
    <w:p w14:paraId="6DB559BC" w14:textId="77777777" w:rsidR="00624E39" w:rsidRPr="00A61274" w:rsidRDefault="0093236F" w:rsidP="0093236F">
      <w:pPr>
        <w:pStyle w:val="ListParagraph"/>
        <w:widowControl w:val="0"/>
        <w:numPr>
          <w:ilvl w:val="0"/>
          <w:numId w:val="25"/>
        </w:numPr>
        <w:autoSpaceDE w:val="0"/>
        <w:autoSpaceDN w:val="0"/>
        <w:adjustRightInd w:val="0"/>
        <w:spacing w:after="0" w:line="240" w:lineRule="auto"/>
        <w:ind w:right="66"/>
        <w:jc w:val="both"/>
        <w:rPr>
          <w:rFonts w:cs="Arial"/>
          <w:sz w:val="22"/>
          <w:lang w:val="en-US"/>
        </w:rPr>
      </w:pPr>
      <w:r w:rsidRPr="00A61274">
        <w:rPr>
          <w:rFonts w:cs="Arial"/>
          <w:spacing w:val="-3"/>
          <w:sz w:val="22"/>
          <w:lang w:val="en-US"/>
        </w:rPr>
        <w:t>an adult regains relevant mental capacity</w:t>
      </w:r>
      <w:r w:rsidRPr="00A61274">
        <w:rPr>
          <w:rFonts w:cs="Arial"/>
          <w:sz w:val="22"/>
          <w:lang w:val="en-US"/>
        </w:rPr>
        <w:t xml:space="preserve">.  An authorised person has a duty to notify the </w:t>
      </w:r>
      <w:r w:rsidR="00013D14" w:rsidRPr="00A61274">
        <w:rPr>
          <w:rFonts w:cs="Arial"/>
          <w:sz w:val="22"/>
          <w:lang w:val="en-US"/>
        </w:rPr>
        <w:t>ICB</w:t>
      </w:r>
      <w:r w:rsidRPr="00A61274">
        <w:rPr>
          <w:rFonts w:cs="Arial"/>
          <w:sz w:val="22"/>
          <w:lang w:val="en-US"/>
        </w:rPr>
        <w:t xml:space="preserve"> that the adult has regained relevant capacity.  Where capacity is likely to have been regained permanently or in the longer term, care practitioners will work with the adult to decide whether the management of the direct payment should be transferred to the adult (with their consent) or to any suitable person nominated by them.  Where regaining capacity is likely to be temporary, care practitioners </w:t>
      </w:r>
      <w:r w:rsidRPr="00A61274">
        <w:rPr>
          <w:rFonts w:cs="Arial"/>
          <w:sz w:val="22"/>
          <w:shd w:val="clear" w:color="auto" w:fill="FFFFFF"/>
        </w:rPr>
        <w:t>can continue to make direct payments to the authorised person if during the period that the adult has capacity to request a direct payment and is capable of managing the direct payment, the authorised person allows the adult to manage the payments for him or herself.</w:t>
      </w:r>
    </w:p>
    <w:p w14:paraId="61407822" w14:textId="77777777" w:rsidR="00624E39" w:rsidRPr="00A61274" w:rsidRDefault="00624E39" w:rsidP="00624E39">
      <w:pPr>
        <w:widowControl w:val="0"/>
        <w:autoSpaceDE w:val="0"/>
        <w:autoSpaceDN w:val="0"/>
        <w:adjustRightInd w:val="0"/>
        <w:spacing w:after="0" w:line="240" w:lineRule="auto"/>
        <w:ind w:right="66"/>
        <w:jc w:val="both"/>
        <w:rPr>
          <w:rFonts w:cs="Arial"/>
          <w:sz w:val="22"/>
          <w:lang w:val="en-US"/>
        </w:rPr>
      </w:pPr>
    </w:p>
    <w:p w14:paraId="014D8D7E" w14:textId="77777777" w:rsidR="00B972C6" w:rsidRPr="00A61274" w:rsidRDefault="0093236F" w:rsidP="00B972C6">
      <w:pPr>
        <w:widowControl w:val="0"/>
        <w:autoSpaceDE w:val="0"/>
        <w:autoSpaceDN w:val="0"/>
        <w:adjustRightInd w:val="0"/>
        <w:spacing w:after="0" w:line="240" w:lineRule="auto"/>
        <w:ind w:right="66"/>
        <w:jc w:val="both"/>
        <w:rPr>
          <w:rFonts w:cs="Arial"/>
          <w:position w:val="-1"/>
          <w:sz w:val="22"/>
          <w:lang w:val="en-US"/>
        </w:rPr>
      </w:pPr>
      <w:r w:rsidRPr="00A61274">
        <w:rPr>
          <w:rFonts w:cs="Arial"/>
          <w:sz w:val="22"/>
          <w:lang w:val="en-US"/>
        </w:rPr>
        <w:t>Where the adult’s representative is unable to continue managing the direct payment, it may still be appropriate for the adult’s needs to be met via a direct payment</w:t>
      </w:r>
      <w:r w:rsidRPr="00A61274">
        <w:rPr>
          <w:rFonts w:cs="Arial"/>
          <w:spacing w:val="1"/>
          <w:sz w:val="22"/>
          <w:lang w:val="en-US"/>
        </w:rPr>
        <w:t xml:space="preserve">.  Where the care practitioner considers it appropriate, alternative arrangements may be made for another suitable person to receive the direct payment on the adult’s behalf.  Any such alternative arrangements will be dependent on the suitable person entering </w:t>
      </w:r>
      <w:r w:rsidRPr="00A61274">
        <w:rPr>
          <w:rFonts w:cs="Arial"/>
          <w:position w:val="-1"/>
          <w:sz w:val="22"/>
          <w:lang w:val="en-US"/>
        </w:rPr>
        <w:t xml:space="preserve">into a written agreement with the </w:t>
      </w:r>
      <w:r w:rsidR="00013D14" w:rsidRPr="00A61274">
        <w:rPr>
          <w:rFonts w:cs="Arial"/>
          <w:position w:val="-1"/>
          <w:sz w:val="22"/>
          <w:lang w:val="en-US"/>
        </w:rPr>
        <w:t>ICB</w:t>
      </w:r>
      <w:r w:rsidRPr="00A61274">
        <w:rPr>
          <w:rFonts w:cs="Arial"/>
          <w:position w:val="-1"/>
          <w:sz w:val="22"/>
          <w:lang w:val="en-US"/>
        </w:rPr>
        <w:t xml:space="preserve"> (</w:t>
      </w:r>
      <w:r w:rsidR="00013D14" w:rsidRPr="00A61274">
        <w:rPr>
          <w:rFonts w:cs="Arial"/>
          <w:position w:val="-1"/>
          <w:sz w:val="22"/>
          <w:lang w:val="en-US"/>
        </w:rPr>
        <w:t xml:space="preserve">itself or </w:t>
      </w:r>
      <w:r w:rsidRPr="00A61274">
        <w:rPr>
          <w:rFonts w:cs="Arial"/>
          <w:position w:val="-1"/>
          <w:sz w:val="22"/>
          <w:lang w:val="en-US"/>
        </w:rPr>
        <w:t xml:space="preserve">acting via </w:t>
      </w:r>
      <w:r w:rsidR="00013D14" w:rsidRPr="00A61274">
        <w:rPr>
          <w:rFonts w:cs="Arial"/>
          <w:position w:val="-1"/>
          <w:sz w:val="22"/>
          <w:lang w:val="en-US"/>
        </w:rPr>
        <w:t>F</w:t>
      </w:r>
      <w:r w:rsidRPr="00A61274">
        <w:rPr>
          <w:rFonts w:cs="Arial"/>
          <w:position w:val="-1"/>
          <w:sz w:val="22"/>
          <w:lang w:val="en-US"/>
        </w:rPr>
        <w:t xml:space="preserve">ocus) and complying with the terms and conditions under which direct payments are provided.  </w:t>
      </w:r>
    </w:p>
    <w:p w14:paraId="1739C5C9" w14:textId="77777777" w:rsidR="00013D14" w:rsidRPr="00A61274" w:rsidRDefault="00013D14" w:rsidP="00B972C6">
      <w:pPr>
        <w:widowControl w:val="0"/>
        <w:autoSpaceDE w:val="0"/>
        <w:autoSpaceDN w:val="0"/>
        <w:adjustRightInd w:val="0"/>
        <w:spacing w:after="0" w:line="240" w:lineRule="auto"/>
        <w:ind w:right="66"/>
        <w:jc w:val="both"/>
        <w:rPr>
          <w:rFonts w:cs="Arial"/>
          <w:sz w:val="22"/>
          <w:lang w:val="en-US"/>
        </w:rPr>
      </w:pPr>
    </w:p>
    <w:p w14:paraId="1E656D8A" w14:textId="77777777" w:rsidR="0093236F" w:rsidRPr="00A61274" w:rsidRDefault="0093236F" w:rsidP="00B972C6">
      <w:pPr>
        <w:widowControl w:val="0"/>
        <w:autoSpaceDE w:val="0"/>
        <w:autoSpaceDN w:val="0"/>
        <w:adjustRightInd w:val="0"/>
        <w:spacing w:after="0" w:line="240" w:lineRule="auto"/>
        <w:ind w:right="66"/>
        <w:jc w:val="both"/>
        <w:rPr>
          <w:rFonts w:cs="Arial"/>
          <w:sz w:val="22"/>
          <w:lang w:val="en-US"/>
        </w:rPr>
      </w:pPr>
      <w:r w:rsidRPr="00A61274">
        <w:rPr>
          <w:rFonts w:cs="Arial"/>
          <w:position w:val="-1"/>
          <w:sz w:val="22"/>
          <w:lang w:val="en-US"/>
        </w:rPr>
        <w:t>A direct payment will not be ended arbitrarily or unreasonably.  Wherever possible, a direct payment will only be ended following a review of the available options</w:t>
      </w:r>
      <w:r w:rsidR="00A51059" w:rsidRPr="00A61274">
        <w:rPr>
          <w:rFonts w:cs="Arial"/>
          <w:position w:val="-1"/>
          <w:sz w:val="22"/>
          <w:lang w:val="en-US"/>
        </w:rPr>
        <w:t xml:space="preserve">, </w:t>
      </w:r>
      <w:r w:rsidRPr="00A61274">
        <w:rPr>
          <w:rFonts w:cs="Arial"/>
          <w:position w:val="-1"/>
          <w:sz w:val="22"/>
          <w:lang w:val="en-US"/>
        </w:rPr>
        <w:t xml:space="preserve">and on reasonable notice.  </w:t>
      </w:r>
      <w:r w:rsidRPr="00A61274">
        <w:rPr>
          <w:rFonts w:cs="Arial"/>
          <w:sz w:val="22"/>
          <w:lang w:val="en-US"/>
        </w:rPr>
        <w:t xml:space="preserve">What is reasonable notice will depend on the circumstances including (for example) the reasons </w:t>
      </w:r>
      <w:r w:rsidR="00624E39" w:rsidRPr="00A61274">
        <w:rPr>
          <w:rFonts w:cs="Arial"/>
          <w:sz w:val="22"/>
          <w:lang w:val="en-US"/>
        </w:rPr>
        <w:t>why the direct payment is being ended</w:t>
      </w:r>
      <w:r w:rsidRPr="00A61274">
        <w:rPr>
          <w:rFonts w:cs="Arial"/>
          <w:sz w:val="22"/>
          <w:lang w:val="en-US"/>
        </w:rPr>
        <w:t xml:space="preserve">, the way in which the direct payment is being utilised and whether there are any resulting implications to be taken into account, such as employment obligations.  </w:t>
      </w:r>
      <w:bookmarkStart w:id="69" w:name="_Hlk66201939"/>
      <w:r w:rsidR="00697A15" w:rsidRPr="00A61274">
        <w:rPr>
          <w:rFonts w:cs="Arial"/>
          <w:position w:val="-1"/>
          <w:sz w:val="22"/>
          <w:lang w:val="en-US"/>
        </w:rPr>
        <w:t>Twenty-eight days</w:t>
      </w:r>
      <w:r w:rsidRPr="00A61274">
        <w:rPr>
          <w:rFonts w:cs="Arial"/>
          <w:position w:val="-1"/>
          <w:sz w:val="22"/>
          <w:lang w:val="en-US"/>
        </w:rPr>
        <w:t xml:space="preserve">’ notice will be provided wherever possible.  </w:t>
      </w:r>
      <w:bookmarkEnd w:id="69"/>
      <w:r w:rsidRPr="00A61274">
        <w:rPr>
          <w:rFonts w:cs="Arial"/>
          <w:sz w:val="22"/>
          <w:lang w:val="en-US"/>
        </w:rPr>
        <w:t xml:space="preserve">Ending a direct payment without notice is likely to be exceptional; however, there may be serious cases, such as where the </w:t>
      </w:r>
      <w:r w:rsidR="00624E39" w:rsidRPr="00A61274">
        <w:rPr>
          <w:rFonts w:cs="Arial"/>
          <w:sz w:val="22"/>
          <w:lang w:val="en-US"/>
        </w:rPr>
        <w:t>representative</w:t>
      </w:r>
      <w:r w:rsidRPr="00A61274">
        <w:rPr>
          <w:rFonts w:cs="Arial"/>
          <w:sz w:val="22"/>
          <w:lang w:val="en-US"/>
        </w:rPr>
        <w:t xml:space="preserve"> is not using the direct payments in the adult’s best interests, where it </w:t>
      </w:r>
      <w:r w:rsidR="00A90A4C" w:rsidRPr="00A61274">
        <w:rPr>
          <w:rFonts w:cs="Arial"/>
          <w:sz w:val="22"/>
          <w:lang w:val="en-US"/>
        </w:rPr>
        <w:t>may</w:t>
      </w:r>
      <w:r w:rsidRPr="00A61274">
        <w:rPr>
          <w:rFonts w:cs="Arial"/>
          <w:sz w:val="22"/>
          <w:lang w:val="en-US"/>
        </w:rPr>
        <w:t xml:space="preserve"> not be possible to give any notice.  </w:t>
      </w:r>
    </w:p>
    <w:p w14:paraId="34280AFB" w14:textId="77777777" w:rsidR="00B972C6" w:rsidRPr="00A61274" w:rsidRDefault="00B972C6" w:rsidP="00695497">
      <w:pPr>
        <w:widowControl w:val="0"/>
        <w:autoSpaceDE w:val="0"/>
        <w:autoSpaceDN w:val="0"/>
        <w:adjustRightInd w:val="0"/>
        <w:spacing w:after="0" w:line="240" w:lineRule="auto"/>
        <w:ind w:right="68"/>
        <w:jc w:val="both"/>
        <w:rPr>
          <w:rFonts w:cs="Arial"/>
          <w:position w:val="-1"/>
          <w:sz w:val="22"/>
          <w:lang w:val="en-US"/>
        </w:rPr>
      </w:pPr>
    </w:p>
    <w:p w14:paraId="7F3A1815" w14:textId="77777777" w:rsidR="0093236F" w:rsidRPr="00A61274" w:rsidRDefault="00524E7E" w:rsidP="00695497">
      <w:pPr>
        <w:widowControl w:val="0"/>
        <w:autoSpaceDE w:val="0"/>
        <w:autoSpaceDN w:val="0"/>
        <w:adjustRightInd w:val="0"/>
        <w:spacing w:after="0" w:line="240" w:lineRule="auto"/>
        <w:ind w:right="68"/>
        <w:jc w:val="both"/>
        <w:rPr>
          <w:rFonts w:cs="Arial"/>
          <w:position w:val="-1"/>
          <w:sz w:val="22"/>
          <w:lang w:val="en-US"/>
        </w:rPr>
      </w:pPr>
      <w:r w:rsidRPr="00A61274">
        <w:rPr>
          <w:rFonts w:cs="Arial"/>
          <w:position w:val="-1"/>
          <w:sz w:val="22"/>
          <w:lang w:val="en-US"/>
        </w:rPr>
        <w:t xml:space="preserve">Wherever possible, </w:t>
      </w:r>
      <w:r w:rsidR="00013D14" w:rsidRPr="00A61274">
        <w:rPr>
          <w:rFonts w:cs="Arial"/>
          <w:position w:val="-1"/>
          <w:sz w:val="22"/>
          <w:lang w:val="en-US"/>
        </w:rPr>
        <w:t>when considering ending a direct payment</w:t>
      </w:r>
      <w:r w:rsidRPr="00A61274">
        <w:rPr>
          <w:rFonts w:cs="Arial"/>
          <w:position w:val="-1"/>
          <w:sz w:val="22"/>
          <w:lang w:val="en-US"/>
        </w:rPr>
        <w:t xml:space="preserve">, reviews </w:t>
      </w:r>
      <w:r w:rsidR="0093236F" w:rsidRPr="00A61274">
        <w:rPr>
          <w:rFonts w:cs="Arial"/>
          <w:position w:val="-1"/>
          <w:sz w:val="22"/>
          <w:lang w:val="en-US"/>
        </w:rPr>
        <w:t>will include:</w:t>
      </w:r>
    </w:p>
    <w:p w14:paraId="72BADE77" w14:textId="77777777" w:rsidR="0093236F" w:rsidRPr="00A61274" w:rsidRDefault="0093236F" w:rsidP="00695497">
      <w:pPr>
        <w:pStyle w:val="ListParagraph"/>
        <w:widowControl w:val="0"/>
        <w:numPr>
          <w:ilvl w:val="0"/>
          <w:numId w:val="27"/>
        </w:numPr>
        <w:autoSpaceDE w:val="0"/>
        <w:autoSpaceDN w:val="0"/>
        <w:adjustRightInd w:val="0"/>
        <w:spacing w:after="0" w:line="240" w:lineRule="auto"/>
        <w:ind w:right="68"/>
        <w:jc w:val="both"/>
        <w:rPr>
          <w:rFonts w:cs="Arial"/>
          <w:sz w:val="22"/>
          <w:lang w:val="en-US"/>
        </w:rPr>
      </w:pPr>
      <w:r w:rsidRPr="00A61274">
        <w:rPr>
          <w:rFonts w:cs="Arial"/>
          <w:position w:val="-1"/>
          <w:sz w:val="22"/>
          <w:lang w:val="en-US"/>
        </w:rPr>
        <w:t>the adult</w:t>
      </w:r>
    </w:p>
    <w:p w14:paraId="05F574FE" w14:textId="77777777" w:rsidR="0093236F" w:rsidRPr="00A61274" w:rsidRDefault="0093236F" w:rsidP="00C709C9">
      <w:pPr>
        <w:pStyle w:val="ListParagraph"/>
        <w:widowControl w:val="0"/>
        <w:numPr>
          <w:ilvl w:val="0"/>
          <w:numId w:val="27"/>
        </w:numPr>
        <w:autoSpaceDE w:val="0"/>
        <w:autoSpaceDN w:val="0"/>
        <w:adjustRightInd w:val="0"/>
        <w:spacing w:after="0" w:line="240" w:lineRule="auto"/>
        <w:ind w:right="66"/>
        <w:jc w:val="both"/>
        <w:rPr>
          <w:rFonts w:cs="Arial"/>
          <w:sz w:val="22"/>
          <w:lang w:val="en-US"/>
        </w:rPr>
      </w:pPr>
      <w:r w:rsidRPr="00A61274">
        <w:rPr>
          <w:rFonts w:cs="Arial"/>
          <w:position w:val="-1"/>
          <w:sz w:val="22"/>
          <w:lang w:val="en-US"/>
        </w:rPr>
        <w:t>the adult’s carer (where applicable)</w:t>
      </w:r>
    </w:p>
    <w:p w14:paraId="3495EE32" w14:textId="77777777" w:rsidR="0093236F" w:rsidRPr="00A61274" w:rsidRDefault="0093236F" w:rsidP="00C709C9">
      <w:pPr>
        <w:pStyle w:val="ListParagraph"/>
        <w:widowControl w:val="0"/>
        <w:numPr>
          <w:ilvl w:val="0"/>
          <w:numId w:val="27"/>
        </w:numPr>
        <w:autoSpaceDE w:val="0"/>
        <w:autoSpaceDN w:val="0"/>
        <w:adjustRightInd w:val="0"/>
        <w:spacing w:after="0" w:line="240" w:lineRule="auto"/>
        <w:ind w:right="66"/>
        <w:jc w:val="both"/>
        <w:rPr>
          <w:rFonts w:cs="Arial"/>
          <w:sz w:val="22"/>
          <w:lang w:val="en-US"/>
        </w:rPr>
      </w:pPr>
      <w:r w:rsidRPr="00A61274">
        <w:rPr>
          <w:rFonts w:cs="Arial"/>
          <w:position w:val="-1"/>
          <w:sz w:val="22"/>
          <w:lang w:val="en-US"/>
        </w:rPr>
        <w:t>the adult’s representative</w:t>
      </w:r>
      <w:r w:rsidR="00C16E32" w:rsidRPr="00A61274">
        <w:rPr>
          <w:rFonts w:cs="Arial"/>
          <w:position w:val="-1"/>
          <w:sz w:val="22"/>
          <w:lang w:val="en-US"/>
        </w:rPr>
        <w:t xml:space="preserve"> (where applicable)</w:t>
      </w:r>
    </w:p>
    <w:p w14:paraId="76DFB74C" w14:textId="77777777" w:rsidR="0093236F" w:rsidRPr="00A61274" w:rsidRDefault="0093236F" w:rsidP="00C709C9">
      <w:pPr>
        <w:pStyle w:val="ListParagraph"/>
        <w:widowControl w:val="0"/>
        <w:numPr>
          <w:ilvl w:val="0"/>
          <w:numId w:val="27"/>
        </w:numPr>
        <w:autoSpaceDE w:val="0"/>
        <w:autoSpaceDN w:val="0"/>
        <w:adjustRightInd w:val="0"/>
        <w:spacing w:after="0" w:line="240" w:lineRule="auto"/>
        <w:ind w:right="66"/>
        <w:jc w:val="both"/>
        <w:rPr>
          <w:rFonts w:cs="Arial"/>
          <w:sz w:val="22"/>
          <w:lang w:val="en-US"/>
        </w:rPr>
      </w:pPr>
      <w:r w:rsidRPr="00A61274">
        <w:rPr>
          <w:rFonts w:cs="Arial"/>
          <w:position w:val="-1"/>
          <w:sz w:val="22"/>
          <w:lang w:val="en-US"/>
        </w:rPr>
        <w:t>any person involved in administering or managing the direct payment</w:t>
      </w:r>
    </w:p>
    <w:p w14:paraId="7F87D538" w14:textId="77777777" w:rsidR="0093236F" w:rsidRPr="00A61274" w:rsidRDefault="0093236F" w:rsidP="00C709C9">
      <w:pPr>
        <w:pStyle w:val="ListParagraph"/>
        <w:widowControl w:val="0"/>
        <w:numPr>
          <w:ilvl w:val="0"/>
          <w:numId w:val="27"/>
        </w:numPr>
        <w:autoSpaceDE w:val="0"/>
        <w:autoSpaceDN w:val="0"/>
        <w:adjustRightInd w:val="0"/>
        <w:spacing w:after="0" w:line="240" w:lineRule="auto"/>
        <w:ind w:right="66"/>
        <w:jc w:val="both"/>
        <w:rPr>
          <w:rFonts w:cs="Arial"/>
          <w:sz w:val="22"/>
          <w:lang w:val="en-US"/>
        </w:rPr>
      </w:pPr>
      <w:r w:rsidRPr="00A61274">
        <w:rPr>
          <w:rFonts w:cs="Arial"/>
          <w:position w:val="-1"/>
          <w:sz w:val="22"/>
          <w:lang w:val="en-US"/>
        </w:rPr>
        <w:t>anyone else the adult wishes to involve</w:t>
      </w:r>
    </w:p>
    <w:p w14:paraId="190BB3DE" w14:textId="77777777" w:rsidR="00695497" w:rsidRPr="00A61274" w:rsidRDefault="0093236F" w:rsidP="0093236F">
      <w:pPr>
        <w:pStyle w:val="ListParagraph"/>
        <w:widowControl w:val="0"/>
        <w:numPr>
          <w:ilvl w:val="0"/>
          <w:numId w:val="27"/>
        </w:numPr>
        <w:autoSpaceDE w:val="0"/>
        <w:autoSpaceDN w:val="0"/>
        <w:adjustRightInd w:val="0"/>
        <w:spacing w:after="0" w:line="240" w:lineRule="auto"/>
        <w:ind w:right="66"/>
        <w:jc w:val="both"/>
        <w:rPr>
          <w:rFonts w:cs="Arial"/>
          <w:sz w:val="22"/>
          <w:lang w:val="en-US"/>
        </w:rPr>
      </w:pPr>
      <w:r w:rsidRPr="00A61274">
        <w:rPr>
          <w:rFonts w:cs="Arial"/>
          <w:position w:val="-1"/>
          <w:sz w:val="22"/>
          <w:lang w:val="en-US"/>
        </w:rPr>
        <w:t xml:space="preserve">where the adult lacks relevant mental capacity, those that the MCA requires to be included in decision making.  </w:t>
      </w:r>
    </w:p>
    <w:p w14:paraId="70FFFC20" w14:textId="77777777" w:rsidR="00695497" w:rsidRPr="00A61274" w:rsidRDefault="00695497" w:rsidP="00695497">
      <w:pPr>
        <w:widowControl w:val="0"/>
        <w:autoSpaceDE w:val="0"/>
        <w:autoSpaceDN w:val="0"/>
        <w:adjustRightInd w:val="0"/>
        <w:spacing w:after="0" w:line="240" w:lineRule="auto"/>
        <w:ind w:right="66"/>
        <w:jc w:val="both"/>
        <w:rPr>
          <w:rFonts w:cs="Arial"/>
          <w:sz w:val="22"/>
          <w:lang w:val="en-US"/>
        </w:rPr>
      </w:pPr>
    </w:p>
    <w:p w14:paraId="27784579" w14:textId="77777777" w:rsidR="00A462D3" w:rsidRPr="00A61274" w:rsidRDefault="0093236F" w:rsidP="00A462D3">
      <w:pPr>
        <w:widowControl w:val="0"/>
        <w:autoSpaceDE w:val="0"/>
        <w:autoSpaceDN w:val="0"/>
        <w:adjustRightInd w:val="0"/>
        <w:spacing w:after="0" w:line="240" w:lineRule="auto"/>
        <w:ind w:right="66"/>
        <w:jc w:val="both"/>
        <w:rPr>
          <w:rFonts w:cs="Arial"/>
          <w:sz w:val="22"/>
          <w:shd w:val="clear" w:color="auto" w:fill="FFFFFF"/>
        </w:rPr>
      </w:pPr>
      <w:r w:rsidRPr="00A61274">
        <w:rPr>
          <w:rFonts w:cs="Arial"/>
          <w:sz w:val="22"/>
          <w:lang w:val="en-US"/>
        </w:rPr>
        <w:t>W</w:t>
      </w:r>
      <w:r w:rsidRPr="00A61274">
        <w:rPr>
          <w:rFonts w:cs="Arial"/>
          <w:spacing w:val="-3"/>
          <w:sz w:val="22"/>
          <w:lang w:val="en-US"/>
        </w:rPr>
        <w:t xml:space="preserve">here the adult has eligible needs which must continue to be met, a review of the adult’s care and support plan will be required to explore and agree </w:t>
      </w:r>
      <w:r w:rsidRPr="00A61274">
        <w:rPr>
          <w:rFonts w:cs="Arial"/>
          <w:sz w:val="22"/>
          <w:shd w:val="clear" w:color="auto" w:fill="FFFFFF"/>
        </w:rPr>
        <w:t>alternative ways to meet those needs.</w:t>
      </w:r>
    </w:p>
    <w:p w14:paraId="4C0DF186" w14:textId="77777777" w:rsidR="00A462D3" w:rsidRPr="00A61274" w:rsidRDefault="00A462D3" w:rsidP="00A462D3">
      <w:pPr>
        <w:widowControl w:val="0"/>
        <w:autoSpaceDE w:val="0"/>
        <w:autoSpaceDN w:val="0"/>
        <w:adjustRightInd w:val="0"/>
        <w:spacing w:after="0" w:line="240" w:lineRule="auto"/>
        <w:ind w:right="66"/>
        <w:jc w:val="both"/>
        <w:rPr>
          <w:rFonts w:cs="Arial"/>
          <w:sz w:val="22"/>
          <w:shd w:val="clear" w:color="auto" w:fill="FFFFFF"/>
        </w:rPr>
      </w:pPr>
    </w:p>
    <w:p w14:paraId="4DF76EDB" w14:textId="77777777" w:rsidR="0093236F" w:rsidRPr="00A61274" w:rsidRDefault="0093236F" w:rsidP="00A462D3">
      <w:pPr>
        <w:pStyle w:val="Heading3"/>
        <w:rPr>
          <w:rFonts w:cs="Arial"/>
          <w:color w:val="auto"/>
          <w:sz w:val="22"/>
          <w:lang w:val="en-US"/>
        </w:rPr>
      </w:pPr>
      <w:bookmarkStart w:id="70" w:name="_Toc169091954"/>
      <w:r w:rsidRPr="00A61274">
        <w:rPr>
          <w:color w:val="auto"/>
          <w:lang w:val="en-US"/>
        </w:rPr>
        <w:t>4.</w:t>
      </w:r>
      <w:r w:rsidR="00A462D3" w:rsidRPr="00A61274">
        <w:rPr>
          <w:color w:val="auto"/>
          <w:lang w:val="en-US"/>
        </w:rPr>
        <w:t>6</w:t>
      </w:r>
      <w:r w:rsidRPr="00A61274">
        <w:rPr>
          <w:color w:val="auto"/>
          <w:lang w:val="en-US"/>
        </w:rPr>
        <w:t>.</w:t>
      </w:r>
      <w:r w:rsidR="00A462D3" w:rsidRPr="00A61274">
        <w:rPr>
          <w:color w:val="auto"/>
          <w:lang w:val="en-US"/>
        </w:rPr>
        <w:t>3</w:t>
      </w:r>
      <w:r w:rsidRPr="00A61274">
        <w:rPr>
          <w:color w:val="auto"/>
          <w:lang w:val="en-US"/>
        </w:rPr>
        <w:t>.1</w:t>
      </w:r>
      <w:r w:rsidRPr="00A61274">
        <w:rPr>
          <w:color w:val="auto"/>
          <w:lang w:val="en-US"/>
        </w:rPr>
        <w:tab/>
        <w:t>Practicalities on ending a direct payment</w:t>
      </w:r>
      <w:bookmarkEnd w:id="70"/>
    </w:p>
    <w:p w14:paraId="2864A4D9" w14:textId="77777777" w:rsidR="0093236F" w:rsidRPr="00A61274" w:rsidRDefault="0093236F" w:rsidP="0093236F">
      <w:pPr>
        <w:widowControl w:val="0"/>
        <w:autoSpaceDE w:val="0"/>
        <w:autoSpaceDN w:val="0"/>
        <w:adjustRightInd w:val="0"/>
        <w:ind w:right="329"/>
        <w:jc w:val="both"/>
        <w:rPr>
          <w:rFonts w:cs="Arial"/>
          <w:spacing w:val="-3"/>
          <w:sz w:val="22"/>
          <w:lang w:val="en-US"/>
        </w:rPr>
      </w:pPr>
      <w:r w:rsidRPr="00A61274">
        <w:rPr>
          <w:rFonts w:cs="Arial"/>
          <w:spacing w:val="1"/>
          <w:sz w:val="22"/>
          <w:lang w:val="en-US"/>
        </w:rPr>
        <w:t>When a direct payment ends, i</w:t>
      </w:r>
      <w:r w:rsidRPr="00A61274">
        <w:rPr>
          <w:rFonts w:cs="Arial"/>
          <w:sz w:val="22"/>
          <w:lang w:val="en-US"/>
        </w:rPr>
        <w:t xml:space="preserve">t must be determined </w:t>
      </w:r>
      <w:r w:rsidRPr="00A61274">
        <w:rPr>
          <w:rFonts w:cs="Arial"/>
          <w:spacing w:val="1"/>
          <w:sz w:val="22"/>
          <w:lang w:val="en-US"/>
        </w:rPr>
        <w:t>t</w:t>
      </w:r>
      <w:r w:rsidRPr="00A61274">
        <w:rPr>
          <w:rFonts w:cs="Arial"/>
          <w:sz w:val="22"/>
          <w:lang w:val="en-US"/>
        </w:rPr>
        <w:t>hat no</w:t>
      </w:r>
      <w:r w:rsidRPr="00A61274">
        <w:rPr>
          <w:rFonts w:cs="Arial"/>
          <w:spacing w:val="-1"/>
          <w:sz w:val="22"/>
          <w:lang w:val="en-US"/>
        </w:rPr>
        <w:t xml:space="preserve"> </w:t>
      </w:r>
      <w:r w:rsidRPr="00A61274">
        <w:rPr>
          <w:rFonts w:cs="Arial"/>
          <w:sz w:val="22"/>
          <w:lang w:val="en-US"/>
        </w:rPr>
        <w:t>ou</w:t>
      </w:r>
      <w:r w:rsidRPr="00A61274">
        <w:rPr>
          <w:rFonts w:cs="Arial"/>
          <w:spacing w:val="-1"/>
          <w:sz w:val="22"/>
          <w:lang w:val="en-US"/>
        </w:rPr>
        <w:t>ts</w:t>
      </w:r>
      <w:r w:rsidRPr="00A61274">
        <w:rPr>
          <w:rFonts w:cs="Arial"/>
          <w:spacing w:val="1"/>
          <w:sz w:val="22"/>
          <w:lang w:val="en-US"/>
        </w:rPr>
        <w:t>t</w:t>
      </w:r>
      <w:r w:rsidRPr="00A61274">
        <w:rPr>
          <w:rFonts w:cs="Arial"/>
          <w:sz w:val="22"/>
          <w:lang w:val="en-US"/>
        </w:rPr>
        <w:t>and</w:t>
      </w:r>
      <w:r w:rsidRPr="00A61274">
        <w:rPr>
          <w:rFonts w:cs="Arial"/>
          <w:spacing w:val="-3"/>
          <w:sz w:val="22"/>
          <w:lang w:val="en-US"/>
        </w:rPr>
        <w:t>i</w:t>
      </w:r>
      <w:r w:rsidRPr="00A61274">
        <w:rPr>
          <w:rFonts w:cs="Arial"/>
          <w:sz w:val="22"/>
          <w:lang w:val="en-US"/>
        </w:rPr>
        <w:t>ng</w:t>
      </w:r>
      <w:r w:rsidRPr="00A61274">
        <w:rPr>
          <w:rFonts w:cs="Arial"/>
          <w:spacing w:val="1"/>
          <w:sz w:val="22"/>
          <w:lang w:val="en-US"/>
        </w:rPr>
        <w:t xml:space="preserve"> </w:t>
      </w:r>
      <w:r w:rsidRPr="00A61274">
        <w:rPr>
          <w:rFonts w:cs="Arial"/>
          <w:sz w:val="22"/>
          <w:lang w:val="en-US"/>
        </w:rPr>
        <w:t>liabil</w:t>
      </w:r>
      <w:r w:rsidRPr="00A61274">
        <w:rPr>
          <w:rFonts w:cs="Arial"/>
          <w:spacing w:val="-2"/>
          <w:sz w:val="22"/>
          <w:lang w:val="en-US"/>
        </w:rPr>
        <w:t>i</w:t>
      </w:r>
      <w:r w:rsidRPr="00A61274">
        <w:rPr>
          <w:rFonts w:cs="Arial"/>
          <w:spacing w:val="1"/>
          <w:sz w:val="22"/>
          <w:lang w:val="en-US"/>
        </w:rPr>
        <w:t>t</w:t>
      </w:r>
      <w:r w:rsidRPr="00A61274">
        <w:rPr>
          <w:rFonts w:cs="Arial"/>
          <w:sz w:val="22"/>
          <w:lang w:val="en-US"/>
        </w:rPr>
        <w:t>i</w:t>
      </w:r>
      <w:r w:rsidRPr="00A61274">
        <w:rPr>
          <w:rFonts w:cs="Arial"/>
          <w:spacing w:val="-3"/>
          <w:sz w:val="22"/>
          <w:lang w:val="en-US"/>
        </w:rPr>
        <w:t>e</w:t>
      </w:r>
      <w:r w:rsidRPr="00A61274">
        <w:rPr>
          <w:rFonts w:cs="Arial"/>
          <w:sz w:val="22"/>
          <w:lang w:val="en-US"/>
        </w:rPr>
        <w:t>s re</w:t>
      </w:r>
      <w:r w:rsidRPr="00A61274">
        <w:rPr>
          <w:rFonts w:cs="Arial"/>
          <w:spacing w:val="-1"/>
          <w:sz w:val="22"/>
          <w:lang w:val="en-US"/>
        </w:rPr>
        <w:t>m</w:t>
      </w:r>
      <w:r w:rsidRPr="00A61274">
        <w:rPr>
          <w:rFonts w:cs="Arial"/>
          <w:sz w:val="22"/>
          <w:lang w:val="en-US"/>
        </w:rPr>
        <w:t xml:space="preserve">ain. </w:t>
      </w:r>
      <w:r w:rsidRPr="00A61274">
        <w:rPr>
          <w:rFonts w:cs="Arial"/>
          <w:spacing w:val="1"/>
          <w:sz w:val="22"/>
          <w:lang w:val="en-US"/>
        </w:rPr>
        <w:t>W</w:t>
      </w:r>
      <w:r w:rsidRPr="00A61274">
        <w:rPr>
          <w:rFonts w:cs="Arial"/>
          <w:sz w:val="22"/>
          <w:lang w:val="en-US"/>
        </w:rPr>
        <w:t>here</w:t>
      </w:r>
      <w:r w:rsidRPr="00A61274">
        <w:rPr>
          <w:rFonts w:cs="Arial"/>
          <w:spacing w:val="-4"/>
          <w:sz w:val="22"/>
          <w:lang w:val="en-US"/>
        </w:rPr>
        <w:t xml:space="preserve"> </w:t>
      </w:r>
      <w:r w:rsidRPr="00A61274">
        <w:rPr>
          <w:rFonts w:cs="Arial"/>
          <w:spacing w:val="1"/>
          <w:sz w:val="22"/>
          <w:lang w:val="en-US"/>
        </w:rPr>
        <w:t>c</w:t>
      </w:r>
      <w:r w:rsidRPr="00A61274">
        <w:rPr>
          <w:rFonts w:cs="Arial"/>
          <w:sz w:val="22"/>
          <w:lang w:val="en-US"/>
        </w:rPr>
        <w:t>o</w:t>
      </w:r>
      <w:r w:rsidRPr="00A61274">
        <w:rPr>
          <w:rFonts w:cs="Arial"/>
          <w:spacing w:val="-3"/>
          <w:sz w:val="22"/>
          <w:lang w:val="en-US"/>
        </w:rPr>
        <w:t>n</w:t>
      </w:r>
      <w:r w:rsidRPr="00A61274">
        <w:rPr>
          <w:rFonts w:cs="Arial"/>
          <w:spacing w:val="1"/>
          <w:sz w:val="22"/>
          <w:lang w:val="en-US"/>
        </w:rPr>
        <w:t>t</w:t>
      </w:r>
      <w:r w:rsidRPr="00A61274">
        <w:rPr>
          <w:rFonts w:cs="Arial"/>
          <w:sz w:val="22"/>
          <w:lang w:val="en-US"/>
        </w:rPr>
        <w:t>r</w:t>
      </w:r>
      <w:r w:rsidRPr="00A61274">
        <w:rPr>
          <w:rFonts w:cs="Arial"/>
          <w:spacing w:val="-3"/>
          <w:sz w:val="22"/>
          <w:lang w:val="en-US"/>
        </w:rPr>
        <w:t>a</w:t>
      </w:r>
      <w:r w:rsidRPr="00A61274">
        <w:rPr>
          <w:rFonts w:cs="Arial"/>
          <w:spacing w:val="1"/>
          <w:sz w:val="22"/>
          <w:lang w:val="en-US"/>
        </w:rPr>
        <w:t>c</w:t>
      </w:r>
      <w:r w:rsidRPr="00A61274">
        <w:rPr>
          <w:rFonts w:cs="Arial"/>
          <w:spacing w:val="-1"/>
          <w:sz w:val="22"/>
          <w:lang w:val="en-US"/>
        </w:rPr>
        <w:t>t</w:t>
      </w:r>
      <w:r w:rsidRPr="00A61274">
        <w:rPr>
          <w:rFonts w:cs="Arial"/>
          <w:sz w:val="22"/>
          <w:lang w:val="en-US"/>
        </w:rPr>
        <w:t>s</w:t>
      </w:r>
      <w:r w:rsidRPr="00A61274">
        <w:rPr>
          <w:rFonts w:cs="Arial"/>
          <w:spacing w:val="2"/>
          <w:sz w:val="22"/>
          <w:lang w:val="en-US"/>
        </w:rPr>
        <w:t xml:space="preserve"> </w:t>
      </w:r>
      <w:r w:rsidRPr="00A61274">
        <w:rPr>
          <w:rFonts w:cs="Arial"/>
          <w:spacing w:val="-3"/>
          <w:sz w:val="22"/>
          <w:lang w:val="en-US"/>
        </w:rPr>
        <w:t>o</w:t>
      </w:r>
      <w:r w:rsidRPr="00A61274">
        <w:rPr>
          <w:rFonts w:cs="Arial"/>
          <w:sz w:val="22"/>
          <w:lang w:val="en-US"/>
        </w:rPr>
        <w:t>f e</w:t>
      </w:r>
      <w:r w:rsidRPr="00A61274">
        <w:rPr>
          <w:rFonts w:cs="Arial"/>
          <w:spacing w:val="-1"/>
          <w:sz w:val="22"/>
          <w:lang w:val="en-US"/>
        </w:rPr>
        <w:t>m</w:t>
      </w:r>
      <w:r w:rsidRPr="00A61274">
        <w:rPr>
          <w:rFonts w:cs="Arial"/>
          <w:sz w:val="22"/>
          <w:lang w:val="en-US"/>
        </w:rPr>
        <w:t>plo</w:t>
      </w:r>
      <w:r w:rsidRPr="00A61274">
        <w:rPr>
          <w:rFonts w:cs="Arial"/>
          <w:spacing w:val="-4"/>
          <w:sz w:val="22"/>
          <w:lang w:val="en-US"/>
        </w:rPr>
        <w:t>y</w:t>
      </w:r>
      <w:r w:rsidRPr="00A61274">
        <w:rPr>
          <w:rFonts w:cs="Arial"/>
          <w:spacing w:val="-1"/>
          <w:sz w:val="22"/>
          <w:lang w:val="en-US"/>
        </w:rPr>
        <w:t>m</w:t>
      </w:r>
      <w:r w:rsidRPr="00A61274">
        <w:rPr>
          <w:rFonts w:cs="Arial"/>
          <w:spacing w:val="2"/>
          <w:sz w:val="22"/>
          <w:lang w:val="en-US"/>
        </w:rPr>
        <w:t>e</w:t>
      </w:r>
      <w:r w:rsidRPr="00A61274">
        <w:rPr>
          <w:rFonts w:cs="Arial"/>
          <w:sz w:val="22"/>
          <w:lang w:val="en-US"/>
        </w:rPr>
        <w:t>nt require</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er</w:t>
      </w:r>
      <w:r w:rsidRPr="00A61274">
        <w:rPr>
          <w:rFonts w:cs="Arial"/>
          <w:spacing w:val="-1"/>
          <w:sz w:val="22"/>
          <w:lang w:val="en-US"/>
        </w:rPr>
        <w:t>m</w:t>
      </w:r>
      <w:r w:rsidRPr="00A61274">
        <w:rPr>
          <w:rFonts w:cs="Arial"/>
          <w:sz w:val="22"/>
          <w:lang w:val="en-US"/>
        </w:rPr>
        <w:t>in</w:t>
      </w:r>
      <w:r w:rsidRPr="00A61274">
        <w:rPr>
          <w:rFonts w:cs="Arial"/>
          <w:spacing w:val="-2"/>
          <w:sz w:val="22"/>
          <w:lang w:val="en-US"/>
        </w:rPr>
        <w:t>a</w:t>
      </w:r>
      <w:r w:rsidRPr="00A61274">
        <w:rPr>
          <w:rFonts w:cs="Arial"/>
          <w:spacing w:val="1"/>
          <w:sz w:val="22"/>
          <w:lang w:val="en-US"/>
        </w:rPr>
        <w:t>t</w:t>
      </w:r>
      <w:r w:rsidRPr="00A61274">
        <w:rPr>
          <w:rFonts w:cs="Arial"/>
          <w:sz w:val="22"/>
          <w:lang w:val="en-US"/>
        </w:rPr>
        <w:t>in</w:t>
      </w:r>
      <w:r w:rsidRPr="00A61274">
        <w:rPr>
          <w:rFonts w:cs="Arial"/>
          <w:spacing w:val="-3"/>
          <w:sz w:val="22"/>
          <w:lang w:val="en-US"/>
        </w:rPr>
        <w:t>g</w:t>
      </w:r>
      <w:r w:rsidRPr="00A61274">
        <w:rPr>
          <w:rFonts w:cs="Arial"/>
          <w:sz w:val="22"/>
          <w:lang w:val="en-US"/>
        </w:rPr>
        <w:t xml:space="preserve">, </w:t>
      </w:r>
      <w:r w:rsidRPr="00A61274">
        <w:rPr>
          <w:rFonts w:cs="Arial"/>
          <w:spacing w:val="1"/>
          <w:sz w:val="22"/>
          <w:lang w:val="en-US"/>
        </w:rPr>
        <w:t>the employer</w:t>
      </w:r>
      <w:r w:rsidR="00E91CAE" w:rsidRPr="00A61274">
        <w:rPr>
          <w:rFonts w:cs="Arial"/>
          <w:spacing w:val="1"/>
          <w:sz w:val="22"/>
          <w:lang w:val="en-US"/>
        </w:rPr>
        <w:t xml:space="preserve"> (usually the adult/ their representative)</w:t>
      </w:r>
      <w:r w:rsidRPr="00A61274">
        <w:rPr>
          <w:rFonts w:cs="Arial"/>
          <w:spacing w:val="1"/>
          <w:sz w:val="22"/>
          <w:lang w:val="en-US"/>
        </w:rPr>
        <w:t xml:space="preserve"> is responsible for terminating it</w:t>
      </w:r>
      <w:r w:rsidRPr="00A61274">
        <w:rPr>
          <w:rFonts w:cs="Arial"/>
          <w:spacing w:val="-2"/>
          <w:sz w:val="22"/>
          <w:lang w:val="en-US"/>
        </w:rPr>
        <w:t xml:space="preserve"> </w:t>
      </w:r>
      <w:r w:rsidRPr="00A61274">
        <w:rPr>
          <w:rFonts w:cs="Arial"/>
          <w:sz w:val="22"/>
          <w:lang w:val="en-US"/>
        </w:rPr>
        <w:t>in</w:t>
      </w:r>
      <w:r w:rsidRPr="00A61274">
        <w:rPr>
          <w:rFonts w:cs="Arial"/>
          <w:spacing w:val="1"/>
          <w:sz w:val="22"/>
          <w:lang w:val="en-US"/>
        </w:rPr>
        <w:t xml:space="preserve"> </w:t>
      </w:r>
      <w:r w:rsidRPr="00A61274">
        <w:rPr>
          <w:rFonts w:cs="Arial"/>
          <w:sz w:val="22"/>
          <w:lang w:val="en-US"/>
        </w:rPr>
        <w:t>a</w:t>
      </w:r>
      <w:r w:rsidRPr="00A61274">
        <w:rPr>
          <w:rFonts w:cs="Arial"/>
          <w:spacing w:val="-3"/>
          <w:sz w:val="22"/>
          <w:lang w:val="en-US"/>
        </w:rPr>
        <w:t xml:space="preserve"> </w:t>
      </w:r>
      <w:r w:rsidRPr="00A61274">
        <w:rPr>
          <w:rFonts w:cs="Arial"/>
          <w:spacing w:val="1"/>
          <w:sz w:val="22"/>
          <w:lang w:val="en-US"/>
        </w:rPr>
        <w:t>t</w:t>
      </w:r>
      <w:r w:rsidRPr="00A61274">
        <w:rPr>
          <w:rFonts w:cs="Arial"/>
          <w:sz w:val="22"/>
          <w:lang w:val="en-US"/>
        </w:rPr>
        <w:t>i</w:t>
      </w:r>
      <w:r w:rsidRPr="00A61274">
        <w:rPr>
          <w:rFonts w:cs="Arial"/>
          <w:spacing w:val="-1"/>
          <w:sz w:val="22"/>
          <w:lang w:val="en-US"/>
        </w:rPr>
        <w:t>m</w:t>
      </w:r>
      <w:r w:rsidRPr="00A61274">
        <w:rPr>
          <w:rFonts w:cs="Arial"/>
          <w:sz w:val="22"/>
          <w:lang w:val="en-US"/>
        </w:rPr>
        <w:t>ely</w:t>
      </w:r>
      <w:r w:rsidRPr="00A61274">
        <w:rPr>
          <w:rFonts w:cs="Arial"/>
          <w:spacing w:val="-3"/>
          <w:sz w:val="22"/>
          <w:lang w:val="en-US"/>
        </w:rPr>
        <w:t xml:space="preserve"> </w:t>
      </w:r>
      <w:r w:rsidRPr="00A61274">
        <w:rPr>
          <w:rFonts w:cs="Arial"/>
          <w:spacing w:val="-1"/>
          <w:sz w:val="22"/>
          <w:lang w:val="en-US"/>
        </w:rPr>
        <w:t>m</w:t>
      </w:r>
      <w:r w:rsidRPr="00A61274">
        <w:rPr>
          <w:rFonts w:cs="Arial"/>
          <w:sz w:val="22"/>
          <w:lang w:val="en-US"/>
        </w:rPr>
        <w:t>anner</w:t>
      </w:r>
      <w:r w:rsidRPr="00A61274">
        <w:rPr>
          <w:rFonts w:cs="Arial"/>
          <w:spacing w:val="-1"/>
          <w:sz w:val="22"/>
          <w:lang w:val="en-US"/>
        </w:rPr>
        <w:t xml:space="preserve"> </w:t>
      </w:r>
      <w:r w:rsidRPr="00A61274">
        <w:rPr>
          <w:rFonts w:cs="Arial"/>
          <w:spacing w:val="1"/>
          <w:sz w:val="22"/>
          <w:lang w:val="en-US"/>
        </w:rPr>
        <w:t>t</w:t>
      </w:r>
      <w:r w:rsidRPr="00A61274">
        <w:rPr>
          <w:rFonts w:cs="Arial"/>
          <w:sz w:val="22"/>
          <w:lang w:val="en-US"/>
        </w:rPr>
        <w:t>o a</w:t>
      </w:r>
      <w:r w:rsidRPr="00A61274">
        <w:rPr>
          <w:rFonts w:cs="Arial"/>
          <w:spacing w:val="-4"/>
          <w:sz w:val="22"/>
          <w:lang w:val="en-US"/>
        </w:rPr>
        <w:t>v</w:t>
      </w:r>
      <w:r w:rsidRPr="00A61274">
        <w:rPr>
          <w:rFonts w:cs="Arial"/>
          <w:sz w:val="22"/>
          <w:lang w:val="en-US"/>
        </w:rPr>
        <w:t>oid</w:t>
      </w:r>
      <w:r w:rsidRPr="00A61274">
        <w:rPr>
          <w:rFonts w:cs="Arial"/>
          <w:spacing w:val="1"/>
          <w:sz w:val="22"/>
          <w:lang w:val="en-US"/>
        </w:rPr>
        <w:t xml:space="preserve"> </w:t>
      </w:r>
      <w:r w:rsidRPr="00A61274">
        <w:rPr>
          <w:rFonts w:cs="Arial"/>
          <w:sz w:val="22"/>
          <w:lang w:val="en-US"/>
        </w:rPr>
        <w:t xml:space="preserve">unnecessary </w:t>
      </w:r>
      <w:r w:rsidRPr="00A61274">
        <w:rPr>
          <w:rFonts w:cs="Arial"/>
          <w:spacing w:val="1"/>
          <w:sz w:val="22"/>
          <w:lang w:val="en-US"/>
        </w:rPr>
        <w:t>c</w:t>
      </w:r>
      <w:r w:rsidRPr="00A61274">
        <w:rPr>
          <w:rFonts w:cs="Arial"/>
          <w:spacing w:val="-3"/>
          <w:sz w:val="22"/>
          <w:lang w:val="en-US"/>
        </w:rPr>
        <w:t>o</w:t>
      </w:r>
      <w:r w:rsidRPr="00A61274">
        <w:rPr>
          <w:rFonts w:cs="Arial"/>
          <w:spacing w:val="1"/>
          <w:sz w:val="22"/>
          <w:lang w:val="en-US"/>
        </w:rPr>
        <w:t>s</w:t>
      </w:r>
      <w:r w:rsidRPr="00A61274">
        <w:rPr>
          <w:rFonts w:cs="Arial"/>
          <w:spacing w:val="-1"/>
          <w:sz w:val="22"/>
          <w:lang w:val="en-US"/>
        </w:rPr>
        <w:t>t</w:t>
      </w:r>
      <w:r w:rsidRPr="00A61274">
        <w:rPr>
          <w:rFonts w:cs="Arial"/>
          <w:spacing w:val="1"/>
          <w:sz w:val="22"/>
          <w:lang w:val="en-US"/>
        </w:rPr>
        <w:t>s</w:t>
      </w:r>
      <w:r w:rsidRPr="00A61274">
        <w:rPr>
          <w:rFonts w:cs="Arial"/>
          <w:sz w:val="22"/>
          <w:lang w:val="en-US"/>
        </w:rPr>
        <w:t xml:space="preserve">.  </w:t>
      </w:r>
    </w:p>
    <w:p w14:paraId="3814D1C7" w14:textId="77777777" w:rsidR="0093236F" w:rsidRPr="00A61274" w:rsidRDefault="0093236F" w:rsidP="0093236F">
      <w:pPr>
        <w:rPr>
          <w:rFonts w:cs="Arial"/>
          <w:sz w:val="22"/>
          <w:lang w:val="en-US"/>
        </w:rPr>
      </w:pPr>
      <w:r w:rsidRPr="00A61274">
        <w:rPr>
          <w:rFonts w:cs="Arial"/>
          <w:sz w:val="22"/>
        </w:rPr>
        <w:t xml:space="preserve">When the direct payment ends, an exit audit will be undertaken; all information and paperwork relating to the direct payment account must be made available to the </w:t>
      </w:r>
      <w:r w:rsidR="00FD0EB0" w:rsidRPr="00A61274">
        <w:rPr>
          <w:rFonts w:cs="Arial"/>
          <w:sz w:val="22"/>
        </w:rPr>
        <w:t>F</w:t>
      </w:r>
      <w:r w:rsidRPr="00A61274">
        <w:rPr>
          <w:rFonts w:cs="Arial"/>
          <w:sz w:val="22"/>
        </w:rPr>
        <w:t xml:space="preserve">ocus finance team.  Once all outstanding expenses have been determined and paid, any money remaining in the direct payment account must be returned to the </w:t>
      </w:r>
      <w:r w:rsidR="000B2C64" w:rsidRPr="00A61274">
        <w:rPr>
          <w:rFonts w:cs="Arial"/>
          <w:sz w:val="22"/>
        </w:rPr>
        <w:t>ICB</w:t>
      </w:r>
      <w:r w:rsidRPr="00A61274">
        <w:rPr>
          <w:rFonts w:cs="Arial"/>
          <w:sz w:val="22"/>
        </w:rPr>
        <w:t xml:space="preserve">.  The </w:t>
      </w:r>
      <w:r w:rsidR="000B2C64" w:rsidRPr="00A61274">
        <w:rPr>
          <w:rFonts w:cs="Arial"/>
          <w:sz w:val="22"/>
        </w:rPr>
        <w:t>ICB</w:t>
      </w:r>
      <w:r w:rsidRPr="00A61274">
        <w:rPr>
          <w:rFonts w:cs="Arial"/>
          <w:sz w:val="22"/>
        </w:rPr>
        <w:t xml:space="preserve"> will seek the return of remaining monies in all circumstances, including on the death of the adult. </w:t>
      </w:r>
      <w:r w:rsidRPr="00A61274">
        <w:rPr>
          <w:rFonts w:cs="Arial"/>
          <w:sz w:val="22"/>
          <w:lang w:val="en-US"/>
        </w:rPr>
        <w:t xml:space="preserve"> </w:t>
      </w:r>
    </w:p>
    <w:p w14:paraId="11C09AEF" w14:textId="77777777" w:rsidR="0093236F" w:rsidRPr="00A61274" w:rsidRDefault="0093236F" w:rsidP="0093236F">
      <w:pPr>
        <w:widowControl w:val="0"/>
        <w:autoSpaceDE w:val="0"/>
        <w:autoSpaceDN w:val="0"/>
        <w:adjustRightInd w:val="0"/>
        <w:ind w:right="93"/>
        <w:jc w:val="both"/>
        <w:rPr>
          <w:rFonts w:cs="Arial"/>
          <w:spacing w:val="-3"/>
          <w:sz w:val="22"/>
          <w:lang w:val="en-US"/>
        </w:rPr>
      </w:pPr>
      <w:r w:rsidRPr="00A61274">
        <w:rPr>
          <w:rFonts w:cs="Arial"/>
          <w:spacing w:val="-3"/>
          <w:sz w:val="22"/>
          <w:lang w:val="en-US"/>
        </w:rPr>
        <w:t xml:space="preserve">Where misuse or misappropriation may amount to </w:t>
      </w:r>
      <w:r w:rsidR="00A15099" w:rsidRPr="00A61274">
        <w:rPr>
          <w:rFonts w:cs="Arial"/>
          <w:spacing w:val="-3"/>
          <w:sz w:val="22"/>
          <w:lang w:val="en-US"/>
        </w:rPr>
        <w:t xml:space="preserve">theft or </w:t>
      </w:r>
      <w:r w:rsidRPr="00A61274">
        <w:rPr>
          <w:rFonts w:cs="Arial"/>
          <w:spacing w:val="-3"/>
          <w:sz w:val="22"/>
          <w:lang w:val="en-US"/>
        </w:rPr>
        <w:t>fraud, the matter will be reported to the police for investigation.</w:t>
      </w:r>
    </w:p>
    <w:p w14:paraId="25047BEC" w14:textId="77777777" w:rsidR="0093236F" w:rsidRPr="00A61274" w:rsidRDefault="0093236F" w:rsidP="00A462D3">
      <w:pPr>
        <w:pStyle w:val="Heading3"/>
        <w:rPr>
          <w:color w:val="auto"/>
          <w:lang w:val="en-US"/>
        </w:rPr>
      </w:pPr>
      <w:bookmarkStart w:id="71" w:name="_Toc169091955"/>
      <w:r w:rsidRPr="00A61274">
        <w:rPr>
          <w:color w:val="auto"/>
          <w:lang w:val="en-US"/>
        </w:rPr>
        <w:t>4.</w:t>
      </w:r>
      <w:r w:rsidR="00A462D3" w:rsidRPr="00A61274">
        <w:rPr>
          <w:color w:val="auto"/>
          <w:lang w:val="en-US"/>
        </w:rPr>
        <w:t>7</w:t>
      </w:r>
      <w:r w:rsidRPr="00A61274">
        <w:rPr>
          <w:color w:val="auto"/>
          <w:lang w:val="en-US"/>
        </w:rPr>
        <w:tab/>
        <w:t>Disputes</w:t>
      </w:r>
      <w:bookmarkEnd w:id="71"/>
    </w:p>
    <w:p w14:paraId="3812CFF2" w14:textId="77777777" w:rsidR="0093236F" w:rsidRPr="00A61274" w:rsidRDefault="0093236F" w:rsidP="0093236F">
      <w:pPr>
        <w:rPr>
          <w:rFonts w:eastAsia="Times New Roman" w:cs="Arial"/>
          <w:sz w:val="22"/>
          <w:lang w:eastAsia="en-GB"/>
        </w:rPr>
      </w:pPr>
      <w:r w:rsidRPr="00A61274">
        <w:rPr>
          <w:rFonts w:eastAsia="Times New Roman" w:cs="Arial"/>
          <w:sz w:val="22"/>
          <w:lang w:eastAsia="en-GB"/>
        </w:rPr>
        <w:t xml:space="preserve">Care practitioners must take all reasonable steps to agree with adults how to meet their needs (taking ‘all reasonable steps’ does not equate to a duty to reach agreement at any cost; Davey, paragraph 158).  Where the adult lacks relevant mental capacity, reasonable steps should be taken to reach agreement with </w:t>
      </w:r>
      <w:r w:rsidRPr="00A61274">
        <w:rPr>
          <w:rFonts w:cs="Arial"/>
          <w:sz w:val="22"/>
        </w:rPr>
        <w:t>the person authorised under the MCA to make decisions about the adult’s needs for care and support or if there is no such person, any person who appears to care practitioners to be interested in the adult’s welfare</w:t>
      </w:r>
      <w:r w:rsidR="00A16A6D" w:rsidRPr="00A61274">
        <w:rPr>
          <w:rFonts w:eastAsia="Times New Roman" w:cs="Arial"/>
          <w:sz w:val="22"/>
          <w:lang w:eastAsia="en-GB"/>
        </w:rPr>
        <w:t xml:space="preserve"> (which will include those authorised to receive direct payments).</w:t>
      </w:r>
      <w:r w:rsidRPr="00A61274">
        <w:rPr>
          <w:rFonts w:eastAsia="Times New Roman" w:cs="Arial"/>
          <w:sz w:val="22"/>
          <w:lang w:eastAsia="en-GB"/>
        </w:rPr>
        <w:t xml:space="preserve"> </w:t>
      </w:r>
    </w:p>
    <w:p w14:paraId="44C04E21" w14:textId="77777777" w:rsidR="0093236F" w:rsidRPr="00A61274" w:rsidRDefault="0093236F" w:rsidP="00A16A6D">
      <w:pPr>
        <w:rPr>
          <w:rFonts w:eastAsia="Times New Roman" w:cs="Arial"/>
          <w:sz w:val="22"/>
          <w:lang w:eastAsia="en-GB"/>
        </w:rPr>
      </w:pPr>
      <w:r w:rsidRPr="00A61274">
        <w:rPr>
          <w:rFonts w:eastAsia="Times New Roman" w:cs="Arial"/>
          <w:sz w:val="22"/>
          <w:lang w:eastAsia="en-GB"/>
        </w:rPr>
        <w:t>Efforts to reach agreement should be carefully documented.  The care practitioner’s role is to ensure that the way in which they adult’s eligible needs will be met is appropriate, and represents the best value for money and maximisation of outcomes for the adult.</w:t>
      </w:r>
      <w:r w:rsidR="00C16E32" w:rsidRPr="00A61274">
        <w:rPr>
          <w:rFonts w:eastAsia="Times New Roman" w:cs="Arial"/>
          <w:sz w:val="22"/>
          <w:lang w:eastAsia="en-GB"/>
        </w:rPr>
        <w:t xml:space="preserve">  Care practitioners discharge this role in conjunction with finance practitioners.</w:t>
      </w:r>
      <w:r w:rsidRPr="00A61274">
        <w:rPr>
          <w:rFonts w:eastAsia="Times New Roman" w:cs="Arial"/>
          <w:sz w:val="22"/>
          <w:lang w:eastAsia="en-GB"/>
        </w:rPr>
        <w:t xml:space="preserve">  </w:t>
      </w:r>
    </w:p>
    <w:p w14:paraId="20823250" w14:textId="77777777" w:rsidR="0093236F" w:rsidRPr="00A61274" w:rsidRDefault="0093236F" w:rsidP="0093236F">
      <w:pPr>
        <w:rPr>
          <w:rFonts w:cs="Arial"/>
          <w:sz w:val="22"/>
        </w:rPr>
      </w:pPr>
      <w:r w:rsidRPr="00A61274">
        <w:rPr>
          <w:rFonts w:cs="Arial"/>
          <w:sz w:val="22"/>
        </w:rPr>
        <w:t>In the event that agreement cannot be reached with the adult, or their representative, the care practitioner should state the reasons for this and the steps which must be taken to ensure that the care and support plan</w:t>
      </w:r>
      <w:r w:rsidR="00A16A6D" w:rsidRPr="00A61274">
        <w:rPr>
          <w:rFonts w:cs="Arial"/>
          <w:sz w:val="22"/>
        </w:rPr>
        <w:t xml:space="preserve"> – including provision of the direct payment -</w:t>
      </w:r>
      <w:r w:rsidRPr="00A61274">
        <w:rPr>
          <w:rFonts w:cs="Arial"/>
          <w:sz w:val="22"/>
        </w:rPr>
        <w:t xml:space="preserve"> is signed-off.  This may require going back to earlier elements of the planning process.  Adults must not be left without support while a dispute is resolved.  </w:t>
      </w:r>
    </w:p>
    <w:p w14:paraId="3DD0F73C" w14:textId="77777777" w:rsidR="0093236F" w:rsidRPr="00A61274" w:rsidRDefault="0093236F" w:rsidP="0093236F">
      <w:pPr>
        <w:rPr>
          <w:rFonts w:cs="Arial"/>
          <w:sz w:val="22"/>
        </w:rPr>
      </w:pPr>
      <w:r w:rsidRPr="00A61274">
        <w:rPr>
          <w:rFonts w:cs="Arial"/>
          <w:sz w:val="22"/>
        </w:rPr>
        <w:t>If a dispute still remains, and the care practitioner feels that all reasonable steps have been taken to address the situation, they should direct the adult to the local complaints procedure. It is not appropriate to suspend service provision during the making of a complaint.</w:t>
      </w:r>
    </w:p>
    <w:p w14:paraId="14A9A047" w14:textId="77777777" w:rsidR="000C1A58" w:rsidRPr="00A61274" w:rsidRDefault="000C1A58" w:rsidP="000C1A58">
      <w:pPr>
        <w:pStyle w:val="Heading2"/>
        <w:rPr>
          <w:color w:val="auto"/>
        </w:rPr>
      </w:pPr>
      <w:bookmarkStart w:id="72" w:name="_Toc169091956"/>
      <w:r w:rsidRPr="00A61274">
        <w:rPr>
          <w:color w:val="auto"/>
        </w:rPr>
        <w:t>5</w:t>
      </w:r>
      <w:r w:rsidRPr="00A61274">
        <w:rPr>
          <w:color w:val="auto"/>
        </w:rPr>
        <w:tab/>
        <w:t>Training</w:t>
      </w:r>
      <w:bookmarkEnd w:id="72"/>
      <w:r w:rsidRPr="00A61274">
        <w:rPr>
          <w:color w:val="auto"/>
        </w:rPr>
        <w:t xml:space="preserve"> </w:t>
      </w:r>
    </w:p>
    <w:p w14:paraId="4A767159" w14:textId="77777777" w:rsidR="000C1A58" w:rsidRPr="00A61274" w:rsidRDefault="000C1A58" w:rsidP="000C1A58">
      <w:pPr>
        <w:pStyle w:val="Default"/>
        <w:rPr>
          <w:rFonts w:ascii="Arial" w:hAnsi="Arial" w:cs="Arial"/>
          <w:color w:val="auto"/>
          <w:sz w:val="22"/>
          <w:szCs w:val="22"/>
        </w:rPr>
      </w:pPr>
      <w:r w:rsidRPr="00A61274">
        <w:rPr>
          <w:rFonts w:ascii="Arial" w:hAnsi="Arial" w:cs="Arial"/>
          <w:iCs/>
          <w:color w:val="auto"/>
          <w:sz w:val="22"/>
          <w:szCs w:val="22"/>
        </w:rPr>
        <w:t xml:space="preserve">This policy will be drawn to the attention of all relevant individuals as part of the implementation process (see 7 below).  </w:t>
      </w:r>
    </w:p>
    <w:p w14:paraId="3CE74DF5" w14:textId="77777777" w:rsidR="000C1A58" w:rsidRPr="00A61274" w:rsidRDefault="000C1A58" w:rsidP="000C1A58">
      <w:pPr>
        <w:pStyle w:val="Default"/>
        <w:tabs>
          <w:tab w:val="left" w:pos="1669"/>
        </w:tabs>
        <w:ind w:left="720"/>
        <w:contextualSpacing/>
        <w:rPr>
          <w:b/>
          <w:color w:val="auto"/>
          <w:sz w:val="22"/>
          <w:szCs w:val="22"/>
        </w:rPr>
      </w:pPr>
      <w:r w:rsidRPr="00A61274">
        <w:rPr>
          <w:b/>
          <w:color w:val="auto"/>
          <w:sz w:val="22"/>
          <w:szCs w:val="22"/>
        </w:rPr>
        <w:tab/>
      </w:r>
    </w:p>
    <w:p w14:paraId="10A675B1" w14:textId="77777777" w:rsidR="000C1A58" w:rsidRPr="00A61274" w:rsidRDefault="000C1A58" w:rsidP="000C1A58">
      <w:pPr>
        <w:pStyle w:val="Heading2"/>
        <w:rPr>
          <w:rFonts w:cs="Arial"/>
          <w:color w:val="auto"/>
        </w:rPr>
      </w:pPr>
      <w:bookmarkStart w:id="73" w:name="_Toc169091957"/>
      <w:r w:rsidRPr="00A61274">
        <w:rPr>
          <w:rFonts w:cs="Arial"/>
          <w:color w:val="auto"/>
        </w:rPr>
        <w:t>6</w:t>
      </w:r>
      <w:r w:rsidRPr="00A61274">
        <w:rPr>
          <w:rFonts w:cs="Arial"/>
          <w:color w:val="auto"/>
        </w:rPr>
        <w:tab/>
        <w:t>Impact analysis</w:t>
      </w:r>
      <w:bookmarkEnd w:id="73"/>
    </w:p>
    <w:p w14:paraId="5CFDB7EE" w14:textId="77777777" w:rsidR="000C1A58" w:rsidRPr="00A61274" w:rsidRDefault="000C1A58" w:rsidP="000C1A58">
      <w:pPr>
        <w:pStyle w:val="Heading3"/>
        <w:rPr>
          <w:rFonts w:cs="Arial"/>
          <w:color w:val="auto"/>
        </w:rPr>
      </w:pPr>
      <w:bookmarkStart w:id="74" w:name="_Toc169091958"/>
      <w:r w:rsidRPr="00A61274">
        <w:rPr>
          <w:rFonts w:cs="Arial"/>
          <w:color w:val="auto"/>
        </w:rPr>
        <w:t>6.1 Equality</w:t>
      </w:r>
      <w:bookmarkEnd w:id="74"/>
    </w:p>
    <w:p w14:paraId="0C85FAE2" w14:textId="77777777" w:rsidR="00F96463" w:rsidRPr="00A61274" w:rsidRDefault="000C1A58" w:rsidP="00F96463">
      <w:pPr>
        <w:pStyle w:val="Default"/>
        <w:contextualSpacing/>
        <w:rPr>
          <w:rFonts w:ascii="Arial" w:hAnsi="Arial" w:cs="Arial"/>
          <w:color w:val="auto"/>
          <w:sz w:val="22"/>
          <w:szCs w:val="22"/>
          <w:shd w:val="clear" w:color="auto" w:fill="FFFFFF"/>
        </w:rPr>
      </w:pPr>
      <w:r w:rsidRPr="00A61274">
        <w:rPr>
          <w:rFonts w:ascii="Arial" w:hAnsi="Arial" w:cs="Arial"/>
          <w:iCs/>
          <w:color w:val="auto"/>
          <w:sz w:val="22"/>
          <w:szCs w:val="22"/>
        </w:rPr>
        <w:t xml:space="preserve">This policy has been created with due regard for the </w:t>
      </w:r>
      <w:r w:rsidR="00815EE3" w:rsidRPr="00A61274">
        <w:rPr>
          <w:rFonts w:ascii="Arial" w:hAnsi="Arial" w:cs="Arial"/>
          <w:iCs/>
          <w:color w:val="auto"/>
          <w:sz w:val="22"/>
          <w:szCs w:val="22"/>
        </w:rPr>
        <w:t>ICB</w:t>
      </w:r>
      <w:r w:rsidRPr="00A61274">
        <w:rPr>
          <w:rFonts w:ascii="Arial" w:hAnsi="Arial" w:cs="Arial"/>
          <w:iCs/>
          <w:color w:val="auto"/>
          <w:sz w:val="22"/>
          <w:szCs w:val="22"/>
        </w:rPr>
        <w:t xml:space="preserve">’s public sector equality duty under the Equality Act 2010, s149.  All staff connected with the implementation of this policy, </w:t>
      </w:r>
      <w:r w:rsidRPr="00A61274">
        <w:rPr>
          <w:rFonts w:ascii="Arial" w:hAnsi="Arial" w:cs="Arial"/>
          <w:color w:val="auto"/>
          <w:sz w:val="22"/>
          <w:szCs w:val="22"/>
          <w:shd w:val="clear" w:color="auto" w:fill="FFFFFF"/>
        </w:rPr>
        <w:t xml:space="preserve">in the exercise of their public functions, must also have due regard to the matters within s149(1). </w:t>
      </w:r>
    </w:p>
    <w:p w14:paraId="0AF66647" w14:textId="77777777" w:rsidR="00F96463" w:rsidRPr="00A61274" w:rsidRDefault="00F96463" w:rsidP="00F96463">
      <w:pPr>
        <w:pStyle w:val="Default"/>
        <w:contextualSpacing/>
        <w:rPr>
          <w:rFonts w:ascii="Arial" w:hAnsi="Arial" w:cs="Arial"/>
          <w:color w:val="auto"/>
          <w:sz w:val="22"/>
          <w:szCs w:val="22"/>
          <w:shd w:val="clear" w:color="auto" w:fill="FFFFFF"/>
        </w:rPr>
      </w:pPr>
    </w:p>
    <w:p w14:paraId="29BE71C9" w14:textId="77777777" w:rsidR="002C3186" w:rsidRPr="00A61274" w:rsidRDefault="00F96463" w:rsidP="002C3186">
      <w:pPr>
        <w:pStyle w:val="Default"/>
        <w:contextualSpacing/>
        <w:rPr>
          <w:rFonts w:ascii="Arial" w:hAnsi="Arial" w:cs="Arial"/>
          <w:iCs/>
          <w:color w:val="auto"/>
          <w:sz w:val="22"/>
          <w:szCs w:val="22"/>
        </w:rPr>
      </w:pPr>
      <w:r w:rsidRPr="00A61274">
        <w:rPr>
          <w:rFonts w:ascii="Arial" w:hAnsi="Arial" w:cs="Arial"/>
          <w:color w:val="auto"/>
          <w:sz w:val="22"/>
          <w:szCs w:val="22"/>
        </w:rPr>
        <w:t xml:space="preserve">An Equality Impact Assessment (EIA) has been conducted with regard to this policy.  </w:t>
      </w:r>
    </w:p>
    <w:p w14:paraId="0A1FE425" w14:textId="77777777" w:rsidR="000C1A58" w:rsidRPr="00A61274" w:rsidRDefault="000C1A58" w:rsidP="00F96463">
      <w:pPr>
        <w:pStyle w:val="Default"/>
        <w:contextualSpacing/>
        <w:rPr>
          <w:rFonts w:ascii="Arial" w:hAnsi="Arial" w:cs="Arial"/>
          <w:iCs/>
          <w:color w:val="auto"/>
          <w:sz w:val="22"/>
          <w:szCs w:val="22"/>
        </w:rPr>
      </w:pPr>
    </w:p>
    <w:p w14:paraId="048014CB" w14:textId="77777777" w:rsidR="000C1A58" w:rsidRPr="00A61274" w:rsidRDefault="000C1A58" w:rsidP="000C1A58">
      <w:pPr>
        <w:pStyle w:val="Heading3"/>
        <w:rPr>
          <w:rFonts w:cs="Arial"/>
          <w:color w:val="auto"/>
        </w:rPr>
      </w:pPr>
      <w:bookmarkStart w:id="75" w:name="_Toc169091959"/>
      <w:r w:rsidRPr="00A61274">
        <w:rPr>
          <w:rFonts w:cs="Arial"/>
          <w:color w:val="auto"/>
        </w:rPr>
        <w:t>6.2 Bribery Act 2010</w:t>
      </w:r>
      <w:bookmarkEnd w:id="75"/>
    </w:p>
    <w:p w14:paraId="40AA6FCF" w14:textId="77777777" w:rsidR="000C1A58" w:rsidRPr="00A61274" w:rsidRDefault="000C1A58" w:rsidP="00154740">
      <w:pPr>
        <w:pStyle w:val="Default"/>
        <w:rPr>
          <w:rFonts w:ascii="Arial" w:hAnsi="Arial" w:cs="Arial"/>
          <w:color w:val="auto"/>
          <w:sz w:val="22"/>
          <w:szCs w:val="22"/>
        </w:rPr>
      </w:pPr>
      <w:r w:rsidRPr="00A61274">
        <w:rPr>
          <w:rFonts w:ascii="Arial" w:hAnsi="Arial" w:cs="Arial"/>
          <w:color w:val="auto"/>
          <w:sz w:val="22"/>
          <w:szCs w:val="22"/>
        </w:rPr>
        <w:t>The Bribery Act 2010 is relevant to this policy.   Under that Act it is a criminal offence:</w:t>
      </w:r>
    </w:p>
    <w:p w14:paraId="65903DA6" w14:textId="77777777" w:rsidR="000C1A58" w:rsidRPr="00A61274" w:rsidRDefault="000C1A58" w:rsidP="000C1A58">
      <w:pPr>
        <w:pStyle w:val="Default"/>
        <w:numPr>
          <w:ilvl w:val="0"/>
          <w:numId w:val="37"/>
        </w:numPr>
        <w:rPr>
          <w:rFonts w:ascii="Arial" w:hAnsi="Arial" w:cs="Arial"/>
          <w:color w:val="auto"/>
          <w:sz w:val="22"/>
          <w:szCs w:val="22"/>
        </w:rPr>
      </w:pPr>
      <w:r w:rsidRPr="00A61274">
        <w:rPr>
          <w:rFonts w:ascii="Arial" w:hAnsi="Arial" w:cs="Arial"/>
          <w:color w:val="auto"/>
          <w:sz w:val="22"/>
          <w:szCs w:val="22"/>
        </w:rPr>
        <w:t>To bribe another person by offering, promising or giving a financial or other advantage to induce them to perform improperly a relevant function or activity, or as a reward for already having done so; and</w:t>
      </w:r>
    </w:p>
    <w:p w14:paraId="699A0742" w14:textId="77777777" w:rsidR="000C1A58" w:rsidRPr="00A61274" w:rsidRDefault="000C1A58" w:rsidP="000C1A58">
      <w:pPr>
        <w:pStyle w:val="Default"/>
        <w:numPr>
          <w:ilvl w:val="0"/>
          <w:numId w:val="37"/>
        </w:numPr>
        <w:rPr>
          <w:rFonts w:ascii="Arial" w:hAnsi="Arial" w:cs="Arial"/>
          <w:color w:val="auto"/>
          <w:sz w:val="22"/>
          <w:szCs w:val="22"/>
        </w:rPr>
      </w:pPr>
      <w:r w:rsidRPr="00A61274">
        <w:rPr>
          <w:rFonts w:ascii="Arial" w:hAnsi="Arial" w:cs="Arial"/>
          <w:color w:val="auto"/>
          <w:sz w:val="22"/>
          <w:szCs w:val="22"/>
        </w:rPr>
        <w:t>To be bribed by another person by requesting, agreeing to receive or accepting a financial or other advantage with the intention that a relevant function or activity would then be performed improperly, or as a reward for having already done so</w:t>
      </w:r>
    </w:p>
    <w:p w14:paraId="551555C7" w14:textId="77777777" w:rsidR="000C1A58" w:rsidRPr="00A61274" w:rsidRDefault="000C1A58" w:rsidP="000C1A58">
      <w:pPr>
        <w:pStyle w:val="Default"/>
        <w:numPr>
          <w:ilvl w:val="0"/>
          <w:numId w:val="36"/>
        </w:numPr>
        <w:rPr>
          <w:rFonts w:ascii="Arial" w:hAnsi="Arial" w:cs="Arial"/>
          <w:color w:val="auto"/>
          <w:sz w:val="22"/>
          <w:szCs w:val="22"/>
        </w:rPr>
      </w:pPr>
      <w:r w:rsidRPr="00A61274">
        <w:rPr>
          <w:rFonts w:ascii="Arial" w:hAnsi="Arial" w:cs="Arial"/>
          <w:color w:val="auto"/>
          <w:sz w:val="22"/>
          <w:szCs w:val="22"/>
        </w:rPr>
        <w:t xml:space="preserve">To bribe a foreign public official - </w:t>
      </w:r>
      <w:r w:rsidRPr="00A61274">
        <w:rPr>
          <w:rFonts w:ascii="Arial" w:hAnsi="Arial" w:cs="Arial"/>
          <w:color w:val="auto"/>
          <w:sz w:val="22"/>
          <w:szCs w:val="22"/>
          <w:lang w:val="en"/>
        </w:rPr>
        <w:t>A person will be guilty of this offence if they promise, offer or give a financial or other advantage to a foreign public official, either directly or through a third party, where such an advantage is not legitimately due</w:t>
      </w:r>
    </w:p>
    <w:p w14:paraId="2E88953A" w14:textId="77777777" w:rsidR="000C1A58" w:rsidRPr="00A61274" w:rsidRDefault="000C1A58" w:rsidP="000C1A58">
      <w:pPr>
        <w:pStyle w:val="Default"/>
        <w:numPr>
          <w:ilvl w:val="0"/>
          <w:numId w:val="36"/>
        </w:numPr>
        <w:rPr>
          <w:rFonts w:ascii="Arial" w:hAnsi="Arial" w:cs="Arial"/>
          <w:color w:val="auto"/>
          <w:sz w:val="22"/>
          <w:szCs w:val="22"/>
        </w:rPr>
      </w:pPr>
      <w:r w:rsidRPr="00A61274">
        <w:rPr>
          <w:rFonts w:ascii="Arial" w:hAnsi="Arial" w:cs="Arial"/>
          <w:color w:val="auto"/>
          <w:sz w:val="22"/>
          <w:szCs w:val="22"/>
        </w:rPr>
        <w:t xml:space="preserve">For commercial organisations to fail to embed preventative bribery measures.  </w:t>
      </w:r>
      <w:r w:rsidRPr="00A61274">
        <w:rPr>
          <w:rFonts w:ascii="Arial" w:hAnsi="Arial" w:cs="Arial"/>
          <w:color w:val="auto"/>
          <w:sz w:val="22"/>
          <w:szCs w:val="22"/>
          <w:lang w:val="en"/>
        </w:rPr>
        <w:t>This applies to all commercial organisations which have business in the UK. Unlike corporate manslaughter this does not only apply to the organisation itself; individuals and employees may also be guilty.</w:t>
      </w:r>
    </w:p>
    <w:p w14:paraId="48D1950E" w14:textId="77777777" w:rsidR="000C1A58" w:rsidRPr="00A61274" w:rsidRDefault="000C1A58" w:rsidP="000C1A58">
      <w:pPr>
        <w:pStyle w:val="Default"/>
        <w:ind w:left="720"/>
        <w:rPr>
          <w:rFonts w:ascii="Arial" w:hAnsi="Arial" w:cs="Arial"/>
          <w:color w:val="auto"/>
          <w:sz w:val="22"/>
          <w:szCs w:val="22"/>
        </w:rPr>
      </w:pPr>
    </w:p>
    <w:p w14:paraId="2B5022C3" w14:textId="77777777" w:rsidR="000C1A58" w:rsidRPr="00A61274" w:rsidRDefault="000C1A58" w:rsidP="00154740">
      <w:pPr>
        <w:pStyle w:val="Default"/>
        <w:rPr>
          <w:rFonts w:ascii="Arial" w:hAnsi="Arial" w:cs="Arial"/>
          <w:color w:val="auto"/>
          <w:sz w:val="22"/>
          <w:szCs w:val="22"/>
        </w:rPr>
      </w:pPr>
      <w:r w:rsidRPr="00A61274">
        <w:rPr>
          <w:rFonts w:ascii="Arial" w:hAnsi="Arial" w:cs="Arial"/>
          <w:color w:val="auto"/>
          <w:sz w:val="22"/>
          <w:szCs w:val="22"/>
        </w:rPr>
        <w:t>These offences can be committed directly or by and through a third person.</w:t>
      </w:r>
    </w:p>
    <w:p w14:paraId="3C52632A" w14:textId="77777777" w:rsidR="000C1A58" w:rsidRPr="00A61274" w:rsidRDefault="000C1A58" w:rsidP="000C1A58">
      <w:pPr>
        <w:pStyle w:val="Default"/>
        <w:ind w:left="720"/>
        <w:rPr>
          <w:rFonts w:ascii="Arial" w:hAnsi="Arial" w:cs="Arial"/>
          <w:color w:val="auto"/>
          <w:sz w:val="22"/>
          <w:szCs w:val="22"/>
        </w:rPr>
      </w:pPr>
    </w:p>
    <w:p w14:paraId="3FB3114F" w14:textId="77777777" w:rsidR="000C1A58" w:rsidRPr="00A61274" w:rsidRDefault="000C1A58" w:rsidP="00154740">
      <w:pPr>
        <w:pStyle w:val="Default"/>
        <w:rPr>
          <w:rFonts w:ascii="Arial" w:hAnsi="Arial" w:cs="Arial"/>
          <w:color w:val="auto"/>
          <w:sz w:val="22"/>
          <w:szCs w:val="22"/>
        </w:rPr>
      </w:pPr>
      <w:r w:rsidRPr="00A61274">
        <w:rPr>
          <w:rFonts w:ascii="Arial" w:hAnsi="Arial" w:cs="Arial"/>
          <w:color w:val="auto"/>
          <w:sz w:val="22"/>
          <w:szCs w:val="22"/>
        </w:rPr>
        <w:t>Anyone with concerns or reasonably held suspicions about potentially fraudulent activity or practice should refer to the Local Anti-Fraud and Corruption Policy and contact the Local Counter Fraud Specialist.</w:t>
      </w:r>
    </w:p>
    <w:p w14:paraId="53ABCF60" w14:textId="77777777" w:rsidR="000C1A58" w:rsidRPr="00A61274" w:rsidRDefault="000C1A58" w:rsidP="000C1A58">
      <w:pPr>
        <w:pStyle w:val="Default"/>
        <w:rPr>
          <w:rFonts w:ascii="Arial" w:hAnsi="Arial" w:cs="Arial"/>
          <w:color w:val="auto"/>
          <w:sz w:val="22"/>
          <w:szCs w:val="22"/>
        </w:rPr>
      </w:pPr>
    </w:p>
    <w:p w14:paraId="013F8140" w14:textId="77777777" w:rsidR="000C1A58" w:rsidRPr="00A61274" w:rsidRDefault="000C1A58" w:rsidP="000C1A58">
      <w:pPr>
        <w:pStyle w:val="Heading2"/>
        <w:rPr>
          <w:rFonts w:cs="Arial"/>
          <w:color w:val="auto"/>
        </w:rPr>
      </w:pPr>
      <w:bookmarkStart w:id="76" w:name="_Toc169091960"/>
      <w:r w:rsidRPr="00A61274">
        <w:rPr>
          <w:rFonts w:cs="Arial"/>
          <w:color w:val="auto"/>
        </w:rPr>
        <w:t>7</w:t>
      </w:r>
      <w:r w:rsidRPr="00A61274">
        <w:rPr>
          <w:rFonts w:cs="Arial"/>
          <w:color w:val="auto"/>
        </w:rPr>
        <w:tab/>
        <w:t>Implementation</w:t>
      </w:r>
      <w:bookmarkEnd w:id="76"/>
      <w:r w:rsidRPr="00A61274">
        <w:rPr>
          <w:rFonts w:cs="Arial"/>
          <w:color w:val="auto"/>
        </w:rPr>
        <w:t xml:space="preserve"> </w:t>
      </w:r>
    </w:p>
    <w:p w14:paraId="7C4E32E3" w14:textId="77777777" w:rsidR="00815EE3" w:rsidRPr="00A61274" w:rsidRDefault="00815EE3" w:rsidP="00815EE3">
      <w:pPr>
        <w:pStyle w:val="Default"/>
        <w:rPr>
          <w:rFonts w:ascii="Arial" w:hAnsi="Arial" w:cs="Arial"/>
          <w:color w:val="auto"/>
          <w:sz w:val="22"/>
          <w:szCs w:val="22"/>
        </w:rPr>
      </w:pPr>
      <w:r w:rsidRPr="00A61274">
        <w:rPr>
          <w:rFonts w:ascii="Arial" w:hAnsi="Arial" w:cs="Arial"/>
          <w:color w:val="auto"/>
          <w:sz w:val="22"/>
          <w:szCs w:val="22"/>
        </w:rPr>
        <w:t xml:space="preserve">This policy will be disseminated via key individuals within the Council, the ICB, Navigo and Focus with the expectation that each will cascade the information within it amongst their relevant teams.  Providers will be expected to ensure that it is available electronically to their staff.  The policy will be further communicated through team briefings, and training sessions, led by each provider’s key individuals.  </w:t>
      </w:r>
    </w:p>
    <w:p w14:paraId="5F0328F9" w14:textId="77777777" w:rsidR="000C1A58" w:rsidRPr="00A61274" w:rsidRDefault="000C1A58" w:rsidP="000C1A58">
      <w:pPr>
        <w:pStyle w:val="Default"/>
        <w:ind w:left="720"/>
        <w:contextualSpacing/>
        <w:rPr>
          <w:rFonts w:ascii="Arial" w:hAnsi="Arial" w:cs="Arial"/>
          <w:color w:val="auto"/>
          <w:sz w:val="22"/>
          <w:szCs w:val="22"/>
        </w:rPr>
      </w:pPr>
    </w:p>
    <w:p w14:paraId="1747BD3D" w14:textId="77777777" w:rsidR="000C1A58" w:rsidRPr="00A61274" w:rsidRDefault="000C1A58" w:rsidP="000C1A58">
      <w:pPr>
        <w:pStyle w:val="Default"/>
        <w:contextualSpacing/>
        <w:rPr>
          <w:rFonts w:ascii="Arial" w:hAnsi="Arial" w:cs="Arial"/>
          <w:color w:val="auto"/>
          <w:sz w:val="22"/>
          <w:szCs w:val="22"/>
        </w:rPr>
      </w:pPr>
      <w:r w:rsidRPr="00A61274">
        <w:rPr>
          <w:rFonts w:ascii="Arial" w:hAnsi="Arial" w:cs="Arial"/>
          <w:color w:val="auto"/>
          <w:sz w:val="22"/>
          <w:szCs w:val="22"/>
        </w:rPr>
        <w:t xml:space="preserve">Each organisation delivering </w:t>
      </w:r>
      <w:r w:rsidR="00154740" w:rsidRPr="00A61274">
        <w:rPr>
          <w:rFonts w:ascii="Arial" w:hAnsi="Arial" w:cs="Arial"/>
          <w:color w:val="auto"/>
          <w:sz w:val="22"/>
          <w:szCs w:val="22"/>
        </w:rPr>
        <w:t>direct payment</w:t>
      </w:r>
      <w:r w:rsidRPr="00A61274">
        <w:rPr>
          <w:rFonts w:ascii="Arial" w:hAnsi="Arial" w:cs="Arial"/>
          <w:color w:val="auto"/>
          <w:sz w:val="22"/>
          <w:szCs w:val="22"/>
        </w:rPr>
        <w:t xml:space="preserve"> functions will create operational procedures to support their staff in delivering on this policy.   </w:t>
      </w:r>
    </w:p>
    <w:p w14:paraId="36338C67" w14:textId="77777777" w:rsidR="000C1A58" w:rsidRPr="00A61274" w:rsidRDefault="000C1A58" w:rsidP="000C1A58">
      <w:pPr>
        <w:pStyle w:val="Default"/>
        <w:ind w:left="720"/>
        <w:contextualSpacing/>
        <w:rPr>
          <w:rFonts w:ascii="Arial" w:hAnsi="Arial" w:cs="Arial"/>
          <w:color w:val="auto"/>
          <w:sz w:val="22"/>
          <w:szCs w:val="22"/>
        </w:rPr>
      </w:pPr>
    </w:p>
    <w:p w14:paraId="729E0A94" w14:textId="77777777" w:rsidR="000C1A58" w:rsidRPr="00154740" w:rsidRDefault="000C1A58" w:rsidP="000C1A58">
      <w:pPr>
        <w:pStyle w:val="Default"/>
        <w:contextualSpacing/>
        <w:rPr>
          <w:rFonts w:ascii="Arial" w:hAnsi="Arial" w:cs="Arial"/>
          <w:color w:val="auto"/>
          <w:sz w:val="22"/>
          <w:szCs w:val="22"/>
        </w:rPr>
      </w:pPr>
      <w:r w:rsidRPr="00A61274">
        <w:rPr>
          <w:rFonts w:ascii="Arial" w:hAnsi="Arial" w:cs="Arial"/>
          <w:color w:val="auto"/>
          <w:sz w:val="22"/>
          <w:szCs w:val="22"/>
        </w:rPr>
        <w:t xml:space="preserve">Breaches of this policy may be investigated and may result in the matter being treated as a disciplinary offence under the </w:t>
      </w:r>
      <w:r w:rsidR="00815EE3" w:rsidRPr="00A61274">
        <w:rPr>
          <w:rFonts w:ascii="Arial" w:hAnsi="Arial" w:cs="Arial"/>
          <w:color w:val="auto"/>
          <w:sz w:val="22"/>
          <w:szCs w:val="22"/>
        </w:rPr>
        <w:t>ICB</w:t>
      </w:r>
      <w:r w:rsidRPr="00A61274">
        <w:rPr>
          <w:rFonts w:ascii="Arial" w:hAnsi="Arial" w:cs="Arial"/>
          <w:color w:val="auto"/>
          <w:sz w:val="22"/>
          <w:szCs w:val="22"/>
        </w:rPr>
        <w:t>’s disciplinary procedure, or that of the organisation which employs the staff member in breach</w:t>
      </w:r>
      <w:r w:rsidRPr="00154740">
        <w:rPr>
          <w:rFonts w:ascii="Arial" w:hAnsi="Arial" w:cs="Arial"/>
          <w:color w:val="auto"/>
          <w:sz w:val="22"/>
          <w:szCs w:val="22"/>
        </w:rPr>
        <w:t>.</w:t>
      </w:r>
    </w:p>
    <w:p w14:paraId="3408D4B1" w14:textId="77777777" w:rsidR="00F96463" w:rsidRDefault="00F96463" w:rsidP="000C1A58">
      <w:pPr>
        <w:pStyle w:val="Default"/>
        <w:contextualSpacing/>
        <w:rPr>
          <w:rFonts w:ascii="Arial" w:hAnsi="Arial" w:cs="Arial"/>
          <w:color w:val="auto"/>
          <w:sz w:val="22"/>
          <w:szCs w:val="22"/>
        </w:rPr>
      </w:pPr>
    </w:p>
    <w:p w14:paraId="51D446C4" w14:textId="77777777" w:rsidR="000C1A58" w:rsidRDefault="000C1A58" w:rsidP="000C1A58">
      <w:pPr>
        <w:pStyle w:val="Default"/>
        <w:contextualSpacing/>
        <w:rPr>
          <w:rFonts w:ascii="Arial" w:hAnsi="Arial" w:cs="Arial"/>
          <w:color w:val="auto"/>
          <w:sz w:val="22"/>
          <w:szCs w:val="22"/>
        </w:rPr>
      </w:pPr>
      <w:r w:rsidRPr="00154740">
        <w:rPr>
          <w:rFonts w:ascii="Arial" w:hAnsi="Arial" w:cs="Arial"/>
          <w:color w:val="auto"/>
          <w:sz w:val="22"/>
          <w:szCs w:val="22"/>
        </w:rPr>
        <w:t>Th</w:t>
      </w:r>
      <w:r w:rsidR="00755459">
        <w:rPr>
          <w:rFonts w:ascii="Arial" w:hAnsi="Arial" w:cs="Arial"/>
          <w:color w:val="auto"/>
          <w:sz w:val="22"/>
          <w:szCs w:val="22"/>
        </w:rPr>
        <w:t>is</w:t>
      </w:r>
      <w:r w:rsidRPr="00154740">
        <w:rPr>
          <w:rFonts w:ascii="Arial" w:hAnsi="Arial" w:cs="Arial"/>
          <w:color w:val="auto"/>
          <w:sz w:val="22"/>
          <w:szCs w:val="22"/>
        </w:rPr>
        <w:t xml:space="preserve"> policy is </w:t>
      </w:r>
      <w:r w:rsidR="00154740" w:rsidRPr="00154740">
        <w:rPr>
          <w:rFonts w:ascii="Arial" w:hAnsi="Arial" w:cs="Arial"/>
          <w:color w:val="auto"/>
          <w:sz w:val="22"/>
          <w:szCs w:val="22"/>
        </w:rPr>
        <w:t>publicly</w:t>
      </w:r>
      <w:r w:rsidRPr="00154740">
        <w:rPr>
          <w:rFonts w:ascii="Arial" w:hAnsi="Arial" w:cs="Arial"/>
          <w:color w:val="auto"/>
          <w:sz w:val="22"/>
          <w:szCs w:val="22"/>
        </w:rPr>
        <w:t xml:space="preserve"> available at: </w:t>
      </w:r>
      <w:hyperlink r:id="rId17" w:history="1">
        <w:r w:rsidR="00755459" w:rsidRPr="0063177C">
          <w:rPr>
            <w:rStyle w:val="Hyperlink"/>
            <w:rFonts w:ascii="Arial" w:hAnsi="Arial" w:cs="Arial"/>
            <w:sz w:val="22"/>
            <w:szCs w:val="22"/>
          </w:rPr>
          <w:t>https://www.northeastlincolnshireccg.nhs.uk/publications-1/</w:t>
        </w:r>
      </w:hyperlink>
      <w:r w:rsidR="00154740" w:rsidRPr="00154740">
        <w:rPr>
          <w:rFonts w:ascii="Arial" w:hAnsi="Arial" w:cs="Arial"/>
          <w:color w:val="auto"/>
          <w:sz w:val="22"/>
          <w:szCs w:val="22"/>
        </w:rPr>
        <w:t>.</w:t>
      </w:r>
      <w:r w:rsidR="00755459">
        <w:rPr>
          <w:rFonts w:ascii="Arial" w:hAnsi="Arial" w:cs="Arial"/>
          <w:color w:val="auto"/>
          <w:sz w:val="22"/>
          <w:szCs w:val="22"/>
        </w:rPr>
        <w:t xml:space="preserve">  </w:t>
      </w:r>
      <w:r w:rsidR="00755459" w:rsidRPr="00085161">
        <w:rPr>
          <w:rFonts w:ascii="Arial" w:hAnsi="Arial" w:cs="Arial"/>
          <w:color w:val="auto"/>
          <w:sz w:val="22"/>
          <w:szCs w:val="22"/>
        </w:rPr>
        <w:t xml:space="preserve">More information </w:t>
      </w:r>
      <w:r w:rsidR="00755459" w:rsidRPr="00A61274">
        <w:rPr>
          <w:rFonts w:ascii="Arial" w:hAnsi="Arial" w:cs="Arial"/>
          <w:color w:val="auto"/>
          <w:sz w:val="22"/>
          <w:szCs w:val="22"/>
        </w:rPr>
        <w:t xml:space="preserve">on </w:t>
      </w:r>
      <w:r w:rsidR="00815EE3" w:rsidRPr="00A61274">
        <w:rPr>
          <w:rFonts w:ascii="Arial" w:hAnsi="Arial" w:cs="Arial"/>
          <w:color w:val="auto"/>
          <w:sz w:val="22"/>
          <w:szCs w:val="22"/>
        </w:rPr>
        <w:t>the local</w:t>
      </w:r>
      <w:r w:rsidR="00755459" w:rsidRPr="00A61274">
        <w:rPr>
          <w:rFonts w:ascii="Arial" w:hAnsi="Arial" w:cs="Arial"/>
          <w:color w:val="auto"/>
          <w:sz w:val="22"/>
          <w:szCs w:val="22"/>
        </w:rPr>
        <w:t xml:space="preserve"> </w:t>
      </w:r>
      <w:r w:rsidR="00755459" w:rsidRPr="00085161">
        <w:rPr>
          <w:rFonts w:ascii="Arial" w:hAnsi="Arial" w:cs="Arial"/>
          <w:color w:val="auto"/>
          <w:sz w:val="22"/>
          <w:szCs w:val="22"/>
        </w:rPr>
        <w:t xml:space="preserve">approach to direct payments is available at: </w:t>
      </w:r>
      <w:hyperlink r:id="rId18" w:history="1">
        <w:r w:rsidR="00755459" w:rsidRPr="0063177C">
          <w:rPr>
            <w:rStyle w:val="Hyperlink"/>
            <w:rFonts w:ascii="Arial" w:hAnsi="Arial" w:cs="Arial"/>
            <w:sz w:val="22"/>
            <w:szCs w:val="22"/>
          </w:rPr>
          <w:t>https://livewell.nelincs.gov.uk/direct-payments</w:t>
        </w:r>
      </w:hyperlink>
      <w:r w:rsidR="00755459">
        <w:rPr>
          <w:rFonts w:ascii="Arial" w:hAnsi="Arial" w:cs="Arial"/>
          <w:color w:val="auto"/>
          <w:sz w:val="22"/>
          <w:szCs w:val="22"/>
        </w:rPr>
        <w:t xml:space="preserve"> </w:t>
      </w:r>
    </w:p>
    <w:p w14:paraId="57ABBD72" w14:textId="77777777" w:rsidR="00F96463" w:rsidRPr="00154740" w:rsidRDefault="00F96463" w:rsidP="000C1A58">
      <w:pPr>
        <w:pStyle w:val="Default"/>
        <w:contextualSpacing/>
        <w:rPr>
          <w:rFonts w:ascii="Arial" w:hAnsi="Arial" w:cs="Arial"/>
          <w:color w:val="auto"/>
          <w:sz w:val="22"/>
          <w:szCs w:val="22"/>
        </w:rPr>
      </w:pPr>
    </w:p>
    <w:p w14:paraId="728F9BFF" w14:textId="77777777" w:rsidR="000C1A58" w:rsidRPr="00154740" w:rsidRDefault="00154740" w:rsidP="00154740">
      <w:pPr>
        <w:pStyle w:val="Heading2"/>
        <w:rPr>
          <w:rFonts w:cs="Arial"/>
        </w:rPr>
      </w:pPr>
      <w:bookmarkStart w:id="77" w:name="_Toc169091961"/>
      <w:r w:rsidRPr="00154740">
        <w:rPr>
          <w:rFonts w:cs="Arial"/>
        </w:rPr>
        <w:t>8</w:t>
      </w:r>
      <w:r w:rsidRPr="00154740">
        <w:rPr>
          <w:rFonts w:cs="Arial"/>
        </w:rPr>
        <w:tab/>
      </w:r>
      <w:r w:rsidR="007F06F5" w:rsidRPr="00085161">
        <w:rPr>
          <w:rFonts w:cs="Arial"/>
          <w:color w:val="auto"/>
        </w:rPr>
        <w:t>Policy m</w:t>
      </w:r>
      <w:r w:rsidRPr="00085161">
        <w:rPr>
          <w:rFonts w:cs="Arial"/>
          <w:color w:val="auto"/>
        </w:rPr>
        <w:t>o</w:t>
      </w:r>
      <w:r w:rsidRPr="00154740">
        <w:rPr>
          <w:rFonts w:cs="Arial"/>
        </w:rPr>
        <w:t>nitoring and review</w:t>
      </w:r>
      <w:bookmarkEnd w:id="77"/>
      <w:r w:rsidR="000C1A58" w:rsidRPr="00154740">
        <w:rPr>
          <w:rFonts w:cs="Arial"/>
        </w:rPr>
        <w:t xml:space="preserve"> </w:t>
      </w:r>
    </w:p>
    <w:p w14:paraId="0A6080D3" w14:textId="77777777" w:rsidR="000C1A58" w:rsidRPr="00154740" w:rsidRDefault="000C1A58" w:rsidP="000C1A58">
      <w:pPr>
        <w:pStyle w:val="Default"/>
        <w:rPr>
          <w:rFonts w:ascii="Arial" w:hAnsi="Arial" w:cs="Arial"/>
          <w:color w:val="auto"/>
          <w:sz w:val="22"/>
          <w:szCs w:val="22"/>
        </w:rPr>
      </w:pPr>
      <w:r w:rsidRPr="00154740">
        <w:rPr>
          <w:rFonts w:ascii="Arial" w:hAnsi="Arial" w:cs="Arial"/>
          <w:iCs/>
          <w:color w:val="auto"/>
          <w:sz w:val="22"/>
          <w:szCs w:val="22"/>
        </w:rPr>
        <w:t>This policy will be reviewed in 3 years.  Earlier review may be required in response to exceptional circumstances, organisational change or relevant changes in law/ guidance, as instructed by the senior manager responsible for this policy.</w:t>
      </w:r>
    </w:p>
    <w:p w14:paraId="333AC371" w14:textId="77777777" w:rsidR="000C1A58" w:rsidRPr="00154740" w:rsidRDefault="000C1A58" w:rsidP="000C1A58">
      <w:pPr>
        <w:pStyle w:val="Default"/>
        <w:ind w:left="1256"/>
        <w:rPr>
          <w:rFonts w:ascii="Arial" w:hAnsi="Arial" w:cs="Arial"/>
          <w:color w:val="auto"/>
          <w:sz w:val="22"/>
          <w:szCs w:val="22"/>
        </w:rPr>
      </w:pPr>
    </w:p>
    <w:p w14:paraId="7068A701" w14:textId="77777777" w:rsidR="000C1A58" w:rsidRPr="00154740" w:rsidRDefault="000C1A58" w:rsidP="000C1A58">
      <w:pPr>
        <w:pStyle w:val="Default"/>
        <w:rPr>
          <w:rFonts w:ascii="Arial" w:hAnsi="Arial" w:cs="Arial"/>
          <w:i/>
          <w:iCs/>
          <w:color w:val="auto"/>
          <w:sz w:val="22"/>
          <w:szCs w:val="22"/>
        </w:rPr>
      </w:pPr>
    </w:p>
    <w:p w14:paraId="79DBD336" w14:textId="77777777" w:rsidR="000C1A58" w:rsidRPr="00154740" w:rsidRDefault="00154740" w:rsidP="00154740">
      <w:pPr>
        <w:pStyle w:val="Heading2"/>
        <w:rPr>
          <w:rFonts w:cs="Arial"/>
        </w:rPr>
      </w:pPr>
      <w:bookmarkStart w:id="78" w:name="_Toc169091962"/>
      <w:r w:rsidRPr="00154740">
        <w:rPr>
          <w:rFonts w:cs="Arial"/>
        </w:rPr>
        <w:t>9</w:t>
      </w:r>
      <w:r w:rsidRPr="00154740">
        <w:rPr>
          <w:rFonts w:cs="Arial"/>
        </w:rPr>
        <w:tab/>
      </w:r>
      <w:r w:rsidR="000C1A58" w:rsidRPr="00154740">
        <w:rPr>
          <w:rFonts w:cs="Arial"/>
        </w:rPr>
        <w:t>R</w:t>
      </w:r>
      <w:r w:rsidRPr="00154740">
        <w:rPr>
          <w:rFonts w:cs="Arial"/>
        </w:rPr>
        <w:t>eferences and links to other documents</w:t>
      </w:r>
      <w:bookmarkEnd w:id="78"/>
      <w:r w:rsidRPr="00154740">
        <w:rPr>
          <w:rFonts w:cs="Arial"/>
        </w:rPr>
        <w:t xml:space="preserve"> </w:t>
      </w:r>
      <w:r w:rsidR="000C1A58" w:rsidRPr="00154740">
        <w:rPr>
          <w:rFonts w:cs="Arial"/>
        </w:rPr>
        <w:t xml:space="preserve"> </w:t>
      </w:r>
    </w:p>
    <w:p w14:paraId="0142B695" w14:textId="77777777" w:rsidR="000C1A58" w:rsidRPr="00154740" w:rsidRDefault="000C1A58" w:rsidP="000C1A58">
      <w:pPr>
        <w:pStyle w:val="Default"/>
        <w:rPr>
          <w:rFonts w:ascii="Arial" w:hAnsi="Arial" w:cs="Arial"/>
          <w:color w:val="auto"/>
          <w:sz w:val="22"/>
          <w:szCs w:val="22"/>
        </w:rPr>
      </w:pPr>
      <w:r w:rsidRPr="00154740">
        <w:rPr>
          <w:rFonts w:ascii="Arial" w:hAnsi="Arial" w:cs="Arial"/>
          <w:bCs/>
          <w:color w:val="auto"/>
          <w:sz w:val="22"/>
          <w:szCs w:val="22"/>
        </w:rPr>
        <w:t xml:space="preserve">External documents: </w:t>
      </w:r>
    </w:p>
    <w:p w14:paraId="77631E42"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color w:val="auto"/>
          <w:sz w:val="22"/>
          <w:szCs w:val="22"/>
        </w:rPr>
        <w:t>European Convention on Human Rights</w:t>
      </w:r>
    </w:p>
    <w:p w14:paraId="308CC9A8"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color w:val="auto"/>
          <w:sz w:val="22"/>
          <w:szCs w:val="22"/>
        </w:rPr>
        <w:t>UN Convention on the Rights of Persons with Disabilities</w:t>
      </w:r>
    </w:p>
    <w:p w14:paraId="242104D4"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color w:val="auto"/>
          <w:sz w:val="22"/>
          <w:szCs w:val="22"/>
        </w:rPr>
        <w:t xml:space="preserve">The NHS Constitution </w:t>
      </w:r>
    </w:p>
    <w:p w14:paraId="21C307D8"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iCs/>
          <w:color w:val="auto"/>
          <w:sz w:val="22"/>
          <w:szCs w:val="22"/>
        </w:rPr>
        <w:t>The Care Act 2014, Statutory Guidance and supporting Regulations</w:t>
      </w:r>
    </w:p>
    <w:p w14:paraId="5210A03E"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iCs/>
          <w:color w:val="auto"/>
          <w:sz w:val="22"/>
          <w:szCs w:val="22"/>
        </w:rPr>
        <w:t xml:space="preserve">The Children and Families Act 2014 </w:t>
      </w:r>
    </w:p>
    <w:p w14:paraId="62E03BE5"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iCs/>
          <w:color w:val="auto"/>
          <w:sz w:val="22"/>
          <w:szCs w:val="22"/>
        </w:rPr>
        <w:t>The Health and Social Care Act 2012</w:t>
      </w:r>
    </w:p>
    <w:p w14:paraId="4F66A412"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iCs/>
          <w:color w:val="auto"/>
          <w:sz w:val="22"/>
          <w:szCs w:val="22"/>
        </w:rPr>
        <w:t xml:space="preserve">The Equality Act 2010 </w:t>
      </w:r>
    </w:p>
    <w:p w14:paraId="2FB12540"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iCs/>
          <w:color w:val="auto"/>
          <w:sz w:val="22"/>
          <w:szCs w:val="22"/>
        </w:rPr>
        <w:t xml:space="preserve">The Bribery Act 2010  </w:t>
      </w:r>
    </w:p>
    <w:p w14:paraId="39EED281"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color w:val="auto"/>
          <w:sz w:val="22"/>
          <w:szCs w:val="22"/>
        </w:rPr>
        <w:t>National Health Service Act 2006</w:t>
      </w:r>
    </w:p>
    <w:p w14:paraId="1A0E78EE" w14:textId="77777777" w:rsidR="00815EE3" w:rsidRPr="00A61274" w:rsidRDefault="00815EE3" w:rsidP="00815EE3">
      <w:pPr>
        <w:pStyle w:val="Default"/>
        <w:numPr>
          <w:ilvl w:val="1"/>
          <w:numId w:val="35"/>
        </w:numPr>
        <w:rPr>
          <w:rFonts w:ascii="Arial" w:hAnsi="Arial" w:cs="Arial"/>
          <w:color w:val="auto"/>
          <w:sz w:val="22"/>
          <w:szCs w:val="22"/>
        </w:rPr>
      </w:pPr>
      <w:r>
        <w:rPr>
          <w:rFonts w:ascii="Arial" w:hAnsi="Arial" w:cs="Arial"/>
          <w:iCs/>
          <w:color w:val="auto"/>
          <w:sz w:val="22"/>
          <w:szCs w:val="22"/>
        </w:rPr>
        <w:t xml:space="preserve">The Mental Capacity Act </w:t>
      </w:r>
      <w:r w:rsidRPr="00A61274">
        <w:rPr>
          <w:rFonts w:ascii="Arial" w:hAnsi="Arial" w:cs="Arial"/>
          <w:iCs/>
          <w:color w:val="auto"/>
          <w:sz w:val="22"/>
          <w:szCs w:val="22"/>
        </w:rPr>
        <w:t xml:space="preserve">2005 and Codes of Practice </w:t>
      </w:r>
    </w:p>
    <w:p w14:paraId="384202AD" w14:textId="77777777" w:rsidR="00815EE3" w:rsidRPr="00A61274" w:rsidRDefault="00815EE3" w:rsidP="00815EE3">
      <w:pPr>
        <w:pStyle w:val="Default"/>
        <w:numPr>
          <w:ilvl w:val="1"/>
          <w:numId w:val="35"/>
        </w:numPr>
        <w:rPr>
          <w:rFonts w:ascii="Arial" w:hAnsi="Arial" w:cs="Arial"/>
          <w:color w:val="auto"/>
          <w:sz w:val="22"/>
          <w:szCs w:val="22"/>
        </w:rPr>
      </w:pPr>
      <w:r w:rsidRPr="00A61274">
        <w:rPr>
          <w:rFonts w:ascii="Arial" w:hAnsi="Arial" w:cs="Arial"/>
          <w:color w:val="auto"/>
          <w:sz w:val="22"/>
          <w:szCs w:val="22"/>
        </w:rPr>
        <w:t>The Human Rights Act 1998</w:t>
      </w:r>
    </w:p>
    <w:p w14:paraId="576D73DF" w14:textId="77777777" w:rsidR="00815EE3" w:rsidRPr="00A61274" w:rsidRDefault="00815EE3" w:rsidP="00815EE3">
      <w:pPr>
        <w:pStyle w:val="Default"/>
        <w:numPr>
          <w:ilvl w:val="1"/>
          <w:numId w:val="35"/>
        </w:numPr>
        <w:rPr>
          <w:rFonts w:ascii="Arial" w:hAnsi="Arial" w:cs="Arial"/>
          <w:color w:val="auto"/>
          <w:sz w:val="22"/>
          <w:szCs w:val="22"/>
        </w:rPr>
      </w:pPr>
      <w:r w:rsidRPr="00A61274">
        <w:rPr>
          <w:rFonts w:ascii="Arial" w:hAnsi="Arial" w:cs="Arial"/>
          <w:color w:val="auto"/>
          <w:sz w:val="22"/>
          <w:szCs w:val="22"/>
        </w:rPr>
        <w:t xml:space="preserve">The Mental Health Act 1983 and Code of Practice  </w:t>
      </w:r>
    </w:p>
    <w:p w14:paraId="1D0327BA" w14:textId="77777777" w:rsidR="00815EE3" w:rsidRPr="00A61274" w:rsidRDefault="00815EE3" w:rsidP="00815EE3">
      <w:pPr>
        <w:pStyle w:val="Default"/>
        <w:numPr>
          <w:ilvl w:val="1"/>
          <w:numId w:val="35"/>
        </w:numPr>
        <w:rPr>
          <w:rFonts w:ascii="Arial" w:hAnsi="Arial" w:cs="Arial"/>
          <w:color w:val="auto"/>
          <w:sz w:val="22"/>
          <w:szCs w:val="22"/>
        </w:rPr>
      </w:pPr>
      <w:r w:rsidRPr="00A61274">
        <w:rPr>
          <w:rFonts w:ascii="Arial" w:hAnsi="Arial" w:cs="Arial"/>
          <w:color w:val="auto"/>
          <w:sz w:val="22"/>
          <w:szCs w:val="22"/>
        </w:rPr>
        <w:t>The National Framework for NHS Continuing Healthcare and NHS Funded Nursing Care and Decision Support Tool (both published March 2018, revised July 202</w:t>
      </w:r>
      <w:r w:rsidR="00DF08C9" w:rsidRPr="00A61274">
        <w:rPr>
          <w:rFonts w:ascii="Arial" w:hAnsi="Arial" w:cs="Arial"/>
          <w:color w:val="auto"/>
          <w:sz w:val="22"/>
          <w:szCs w:val="22"/>
        </w:rPr>
        <w:t>3</w:t>
      </w:r>
      <w:r w:rsidRPr="00A61274">
        <w:rPr>
          <w:rFonts w:ascii="Arial" w:hAnsi="Arial" w:cs="Arial"/>
          <w:color w:val="auto"/>
          <w:sz w:val="22"/>
          <w:szCs w:val="22"/>
        </w:rPr>
        <w:t xml:space="preserve">) </w:t>
      </w:r>
    </w:p>
    <w:p w14:paraId="1D17CBC3" w14:textId="77777777" w:rsidR="006744E8" w:rsidRPr="006744E8" w:rsidRDefault="00154740" w:rsidP="00672BAF">
      <w:pPr>
        <w:pStyle w:val="Default"/>
        <w:numPr>
          <w:ilvl w:val="1"/>
          <w:numId w:val="35"/>
        </w:numPr>
        <w:rPr>
          <w:rFonts w:ascii="Arial" w:hAnsi="Arial" w:cs="Arial"/>
          <w:color w:val="auto"/>
          <w:sz w:val="22"/>
          <w:szCs w:val="22"/>
        </w:rPr>
      </w:pPr>
      <w:r w:rsidRPr="00A61274">
        <w:rPr>
          <w:rFonts w:ascii="Arial" w:hAnsi="Arial" w:cs="Arial"/>
          <w:color w:val="auto"/>
          <w:sz w:val="22"/>
          <w:szCs w:val="22"/>
        </w:rPr>
        <w:t xml:space="preserve">Guidance on Direct Payments for Healthcare: Understanding the Regulations, </w:t>
      </w:r>
      <w:r w:rsidR="006744E8" w:rsidRPr="00A61274">
        <w:rPr>
          <w:rFonts w:ascii="Arial" w:hAnsi="Arial" w:cs="Arial"/>
          <w:color w:val="auto"/>
          <w:sz w:val="22"/>
          <w:szCs w:val="22"/>
        </w:rPr>
        <w:t>December 2022</w:t>
      </w:r>
      <w:r w:rsidRPr="00A61274">
        <w:rPr>
          <w:rFonts w:ascii="Arial" w:hAnsi="Arial" w:cs="Arial"/>
          <w:color w:val="auto"/>
          <w:sz w:val="22"/>
          <w:szCs w:val="22"/>
        </w:rPr>
        <w:t xml:space="preserve"> </w:t>
      </w:r>
      <w:hyperlink r:id="rId19" w:history="1">
        <w:r w:rsidR="006744E8" w:rsidRPr="006744E8">
          <w:rPr>
            <w:rFonts w:ascii="Arial" w:hAnsi="Arial" w:cstheme="minorBidi"/>
            <w:color w:val="0000FF"/>
            <w:sz w:val="22"/>
            <w:szCs w:val="22"/>
            <w:u w:val="single"/>
          </w:rPr>
          <w:t>NHS England » Guidance on direct payments for healthcare: Understanding the regulations</w:t>
        </w:r>
      </w:hyperlink>
      <w:r w:rsidR="006744E8" w:rsidRPr="006744E8">
        <w:rPr>
          <w:rFonts w:ascii="Arial" w:hAnsi="Arial" w:cstheme="minorBidi"/>
          <w:color w:val="auto"/>
          <w:sz w:val="22"/>
          <w:szCs w:val="22"/>
        </w:rPr>
        <w:t xml:space="preserve"> </w:t>
      </w:r>
    </w:p>
    <w:p w14:paraId="34F0AC5E" w14:textId="77777777" w:rsidR="000C1A58" w:rsidRPr="006744E8" w:rsidRDefault="000C1A58" w:rsidP="00672BAF">
      <w:pPr>
        <w:pStyle w:val="Default"/>
        <w:numPr>
          <w:ilvl w:val="1"/>
          <w:numId w:val="35"/>
        </w:numPr>
        <w:rPr>
          <w:rFonts w:ascii="Arial" w:hAnsi="Arial" w:cs="Arial"/>
          <w:color w:val="auto"/>
          <w:sz w:val="22"/>
          <w:szCs w:val="22"/>
        </w:rPr>
      </w:pPr>
      <w:r w:rsidRPr="006744E8">
        <w:rPr>
          <w:rFonts w:ascii="Arial" w:hAnsi="Arial" w:cs="Arial"/>
          <w:color w:val="auto"/>
          <w:sz w:val="22"/>
          <w:szCs w:val="22"/>
        </w:rPr>
        <w:t>NHS (Direct Payment) Regulations 2013</w:t>
      </w:r>
    </w:p>
    <w:p w14:paraId="1011524A" w14:textId="77777777" w:rsidR="00815EE3" w:rsidRDefault="00815EE3" w:rsidP="00815EE3">
      <w:pPr>
        <w:pStyle w:val="Default"/>
        <w:numPr>
          <w:ilvl w:val="1"/>
          <w:numId w:val="35"/>
        </w:numPr>
        <w:rPr>
          <w:rFonts w:ascii="Arial" w:hAnsi="Arial" w:cs="Arial"/>
          <w:color w:val="auto"/>
          <w:sz w:val="22"/>
          <w:szCs w:val="22"/>
        </w:rPr>
      </w:pPr>
      <w:r>
        <w:rPr>
          <w:rFonts w:ascii="Arial" w:hAnsi="Arial" w:cs="Arial"/>
          <w:color w:val="auto"/>
          <w:sz w:val="22"/>
          <w:szCs w:val="22"/>
        </w:rPr>
        <w:t xml:space="preserve">Who Pays?  Determining Responsibility for Payments to Providers (NHS England  2013) – </w:t>
      </w:r>
      <w:r w:rsidRPr="00A72D78">
        <w:rPr>
          <w:rFonts w:ascii="Arial" w:hAnsi="Arial" w:cs="Arial"/>
          <w:color w:val="auto"/>
          <w:sz w:val="22"/>
          <w:szCs w:val="22"/>
        </w:rPr>
        <w:t>amended 202</w:t>
      </w:r>
      <w:r w:rsidR="00DF08C9" w:rsidRPr="00A72D78">
        <w:rPr>
          <w:rFonts w:ascii="Arial" w:hAnsi="Arial" w:cs="Arial"/>
          <w:color w:val="auto"/>
          <w:sz w:val="22"/>
          <w:szCs w:val="22"/>
        </w:rPr>
        <w:t>4</w:t>
      </w:r>
      <w:r w:rsidRPr="00A72D78">
        <w:rPr>
          <w:rFonts w:ascii="Arial" w:hAnsi="Arial" w:cs="Arial"/>
          <w:color w:val="auto"/>
          <w:sz w:val="22"/>
          <w:szCs w:val="22"/>
        </w:rPr>
        <w:t xml:space="preserve"> </w:t>
      </w:r>
      <w:r>
        <w:rPr>
          <w:rFonts w:ascii="Arial" w:hAnsi="Arial" w:cs="Arial"/>
          <w:color w:val="auto"/>
          <w:sz w:val="22"/>
          <w:szCs w:val="22"/>
        </w:rPr>
        <w:t>(</w:t>
      </w:r>
      <w:hyperlink r:id="rId20" w:history="1">
        <w:r>
          <w:rPr>
            <w:rStyle w:val="Hyperlink"/>
            <w:rFonts w:cstheme="minorBidi"/>
            <w:color w:val="0000FF"/>
            <w:szCs w:val="22"/>
          </w:rPr>
          <w:t>NHS England » Who Pays?</w:t>
        </w:r>
      </w:hyperlink>
      <w:r>
        <w:rPr>
          <w:rFonts w:ascii="Arial" w:hAnsi="Arial" w:cs="Arial"/>
          <w:color w:val="auto"/>
          <w:sz w:val="22"/>
          <w:szCs w:val="22"/>
        </w:rPr>
        <w:t xml:space="preserve">) </w:t>
      </w:r>
    </w:p>
    <w:p w14:paraId="038EA6F2" w14:textId="77777777" w:rsidR="007C3EA0" w:rsidRPr="00154740" w:rsidRDefault="007C3EA0" w:rsidP="007C3EA0">
      <w:pPr>
        <w:pStyle w:val="Default"/>
        <w:numPr>
          <w:ilvl w:val="1"/>
          <w:numId w:val="35"/>
        </w:numPr>
        <w:rPr>
          <w:rFonts w:ascii="Arial" w:hAnsi="Arial" w:cs="Arial"/>
          <w:color w:val="auto"/>
          <w:sz w:val="22"/>
          <w:szCs w:val="22"/>
        </w:rPr>
      </w:pPr>
      <w:r w:rsidRPr="00154740">
        <w:rPr>
          <w:rFonts w:ascii="Arial" w:hAnsi="Arial" w:cs="Arial"/>
          <w:color w:val="auto"/>
          <w:sz w:val="22"/>
          <w:szCs w:val="22"/>
        </w:rPr>
        <w:t xml:space="preserve">NHS Commissioning Board and Clinical Commissioning Groups’ (Responsibilities and Standing Rules) Regulations 2012 (amended by the 2013 and 2016 ‘Standing Rules’) </w:t>
      </w:r>
    </w:p>
    <w:p w14:paraId="12A73F06"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color w:val="auto"/>
          <w:sz w:val="22"/>
          <w:szCs w:val="22"/>
        </w:rPr>
        <w:t>Personal Health Budget’s Guide: Integrating Personal Budgets, Myths and Misconceptions (Department of Health, 2012)</w:t>
      </w:r>
    </w:p>
    <w:p w14:paraId="352989FE" w14:textId="77777777" w:rsidR="000C1A58" w:rsidRPr="00154740" w:rsidRDefault="000C1A58" w:rsidP="000C1A58">
      <w:pPr>
        <w:pStyle w:val="Default"/>
        <w:numPr>
          <w:ilvl w:val="1"/>
          <w:numId w:val="35"/>
        </w:numPr>
        <w:rPr>
          <w:rFonts w:ascii="Arial" w:hAnsi="Arial" w:cs="Arial"/>
          <w:color w:val="auto"/>
          <w:sz w:val="22"/>
          <w:szCs w:val="22"/>
        </w:rPr>
      </w:pPr>
      <w:r w:rsidRPr="00154740">
        <w:rPr>
          <w:rFonts w:ascii="Arial" w:hAnsi="Arial" w:cs="Arial"/>
          <w:sz w:val="22"/>
          <w:szCs w:val="22"/>
        </w:rPr>
        <w:t>National Audit Office Successful Commissioning Guide (guidance on securing value for money in public spending)</w:t>
      </w:r>
      <w:r w:rsidR="001A0F85">
        <w:rPr>
          <w:rFonts w:ascii="Arial" w:hAnsi="Arial" w:cs="Arial"/>
          <w:sz w:val="22"/>
          <w:szCs w:val="22"/>
        </w:rPr>
        <w:t xml:space="preserve"> (</w:t>
      </w:r>
      <w:hyperlink r:id="rId21" w:history="1">
        <w:r w:rsidR="001A0F85" w:rsidRPr="00AF1B45">
          <w:rPr>
            <w:rStyle w:val="Hyperlink"/>
            <w:rFonts w:ascii="Arial" w:hAnsi="Arial" w:cs="Arial"/>
            <w:sz w:val="22"/>
            <w:szCs w:val="22"/>
          </w:rPr>
          <w:t>https://www.nao.org.uk/successful-commissioning/general-principles/value-for-money/assessing-value-for-money/</w:t>
        </w:r>
      </w:hyperlink>
      <w:r w:rsidR="001A0F85">
        <w:rPr>
          <w:rFonts w:ascii="Arial" w:hAnsi="Arial" w:cs="Arial"/>
          <w:sz w:val="22"/>
          <w:szCs w:val="22"/>
        </w:rPr>
        <w:t xml:space="preserve">) </w:t>
      </w:r>
    </w:p>
    <w:p w14:paraId="159FB3B0" w14:textId="77777777" w:rsidR="000C1A58" w:rsidRPr="00154740" w:rsidRDefault="000C1A58" w:rsidP="000C1A58">
      <w:pPr>
        <w:pStyle w:val="Default"/>
        <w:rPr>
          <w:rFonts w:ascii="Arial" w:hAnsi="Arial" w:cs="Arial"/>
          <w:sz w:val="22"/>
          <w:szCs w:val="22"/>
        </w:rPr>
      </w:pPr>
    </w:p>
    <w:p w14:paraId="2ABD1552" w14:textId="77777777" w:rsidR="000C1A58" w:rsidRPr="00154740" w:rsidRDefault="000C1A58" w:rsidP="000C1A58">
      <w:pPr>
        <w:pStyle w:val="Default"/>
        <w:rPr>
          <w:rFonts w:ascii="Arial" w:hAnsi="Arial" w:cs="Arial"/>
          <w:sz w:val="22"/>
          <w:szCs w:val="22"/>
        </w:rPr>
      </w:pPr>
      <w:r w:rsidRPr="00154740">
        <w:rPr>
          <w:rFonts w:ascii="Arial" w:hAnsi="Arial" w:cs="Arial"/>
          <w:sz w:val="22"/>
          <w:szCs w:val="22"/>
        </w:rPr>
        <w:t>Internal Documents:</w:t>
      </w:r>
    </w:p>
    <w:p w14:paraId="32E7AEFA" w14:textId="77777777" w:rsidR="006744E8" w:rsidRPr="00DF08C9" w:rsidRDefault="006744E8" w:rsidP="006744E8">
      <w:pPr>
        <w:pStyle w:val="Default"/>
        <w:numPr>
          <w:ilvl w:val="1"/>
          <w:numId w:val="44"/>
        </w:numPr>
        <w:rPr>
          <w:rFonts w:ascii="Arial" w:hAnsi="Arial" w:cs="Arial"/>
          <w:color w:val="auto"/>
          <w:sz w:val="22"/>
          <w:szCs w:val="22"/>
        </w:rPr>
      </w:pPr>
      <w:r w:rsidRPr="00DF08C9">
        <w:rPr>
          <w:rFonts w:ascii="Arial" w:hAnsi="Arial" w:cs="Arial"/>
          <w:bCs/>
          <w:sz w:val="22"/>
        </w:rPr>
        <w:t xml:space="preserve">Direct Payments Policy; </w:t>
      </w:r>
      <w:r w:rsidRPr="00DF08C9">
        <w:rPr>
          <w:rFonts w:ascii="Arial" w:hAnsi="Arial" w:cs="Arial"/>
          <w:color w:val="auto"/>
          <w:sz w:val="22"/>
          <w:szCs w:val="22"/>
        </w:rPr>
        <w:t xml:space="preserve">this can be found at </w:t>
      </w:r>
      <w:hyperlink r:id="rId22" w:history="1">
        <w:r w:rsidR="00DF08C9" w:rsidRPr="00DF08C9">
          <w:rPr>
            <w:rStyle w:val="Hyperlink"/>
            <w:rFonts w:ascii="Arial" w:hAnsi="Arial" w:cs="Arial"/>
            <w:sz w:val="22"/>
            <w:szCs w:val="22"/>
          </w:rPr>
          <w:t>https://www.northeastlincolnshireccg.nhs.uk/publications/</w:t>
        </w:r>
      </w:hyperlink>
      <w:r w:rsidR="00DF08C9" w:rsidRPr="00DF08C9">
        <w:rPr>
          <w:rFonts w:ascii="Arial" w:hAnsi="Arial" w:cs="Arial"/>
          <w:color w:val="auto"/>
          <w:sz w:val="22"/>
          <w:szCs w:val="22"/>
        </w:rPr>
        <w:t xml:space="preserve"> </w:t>
      </w:r>
      <w:r w:rsidRPr="00DF08C9">
        <w:rPr>
          <w:rFonts w:ascii="Arial" w:hAnsi="Arial" w:cs="Arial"/>
          <w:color w:val="auto"/>
          <w:sz w:val="22"/>
          <w:szCs w:val="22"/>
        </w:rPr>
        <w:t xml:space="preserve">  </w:t>
      </w:r>
    </w:p>
    <w:p w14:paraId="7D306B88" w14:textId="77777777" w:rsidR="00A72D78" w:rsidRDefault="006744E8" w:rsidP="00A72D78">
      <w:pPr>
        <w:pStyle w:val="Default"/>
        <w:numPr>
          <w:ilvl w:val="1"/>
          <w:numId w:val="44"/>
        </w:numPr>
        <w:rPr>
          <w:rFonts w:ascii="Arial" w:hAnsi="Arial" w:cs="Arial"/>
          <w:color w:val="auto"/>
          <w:sz w:val="22"/>
          <w:szCs w:val="22"/>
        </w:rPr>
      </w:pPr>
      <w:r w:rsidRPr="00DF08C9">
        <w:rPr>
          <w:rFonts w:ascii="Arial" w:hAnsi="Arial" w:cs="Arial"/>
          <w:color w:val="auto"/>
          <w:sz w:val="22"/>
          <w:szCs w:val="22"/>
        </w:rPr>
        <w:t xml:space="preserve">Mental Capacity Act 2005 and Deprivation of Liberty Policy; this can be found at </w:t>
      </w:r>
      <w:hyperlink r:id="rId23" w:history="1">
        <w:r w:rsidRPr="00DF08C9">
          <w:rPr>
            <w:rStyle w:val="Hyperlink"/>
            <w:rFonts w:ascii="Arial" w:hAnsi="Arial" w:cs="Arial"/>
            <w:sz w:val="22"/>
            <w:szCs w:val="22"/>
          </w:rPr>
          <w:t>https://www.northeastlincolnshireccg.nhs.uk/publications/</w:t>
        </w:r>
      </w:hyperlink>
    </w:p>
    <w:p w14:paraId="459A41E2" w14:textId="77777777" w:rsidR="006744E8" w:rsidRPr="00A72D78" w:rsidRDefault="006744E8" w:rsidP="00A72D78">
      <w:pPr>
        <w:pStyle w:val="Default"/>
        <w:numPr>
          <w:ilvl w:val="1"/>
          <w:numId w:val="44"/>
        </w:numPr>
        <w:rPr>
          <w:rFonts w:ascii="Arial" w:hAnsi="Arial" w:cs="Arial"/>
          <w:color w:val="auto"/>
          <w:sz w:val="22"/>
          <w:szCs w:val="22"/>
        </w:rPr>
      </w:pPr>
      <w:r w:rsidRPr="00A72D78">
        <w:rPr>
          <w:rFonts w:ascii="Arial" w:hAnsi="Arial" w:cs="Arial"/>
          <w:color w:val="auto"/>
          <w:sz w:val="22"/>
          <w:szCs w:val="22"/>
        </w:rPr>
        <w:t>S117 Memorandum of Understanding can be found at: [</w:t>
      </w:r>
      <w:r w:rsidRPr="00A72D78">
        <w:rPr>
          <w:rFonts w:ascii="Arial" w:hAnsi="Arial" w:cs="Arial"/>
          <w:color w:val="auto"/>
          <w:sz w:val="22"/>
          <w:szCs w:val="22"/>
        </w:rPr>
        <w:tab/>
      </w:r>
      <w:r w:rsidRPr="00A72D78">
        <w:rPr>
          <w:rFonts w:ascii="Arial" w:hAnsi="Arial" w:cs="Arial"/>
          <w:color w:val="auto"/>
          <w:sz w:val="22"/>
          <w:szCs w:val="22"/>
        </w:rPr>
        <w:tab/>
      </w:r>
      <w:r w:rsidRPr="00A72D78">
        <w:rPr>
          <w:rFonts w:ascii="Arial" w:hAnsi="Arial" w:cs="Arial"/>
          <w:color w:val="auto"/>
          <w:sz w:val="22"/>
          <w:szCs w:val="22"/>
        </w:rPr>
        <w:tab/>
        <w:t>].</w:t>
      </w:r>
    </w:p>
    <w:p w14:paraId="49DE5025" w14:textId="77777777" w:rsidR="006744E8" w:rsidRDefault="006744E8" w:rsidP="006744E8">
      <w:pPr>
        <w:pStyle w:val="Default"/>
        <w:rPr>
          <w:rFonts w:ascii="Arial" w:hAnsi="Arial" w:cs="Arial"/>
          <w:color w:val="auto"/>
          <w:sz w:val="22"/>
          <w:szCs w:val="22"/>
          <w:highlight w:val="yellow"/>
        </w:rPr>
      </w:pPr>
    </w:p>
    <w:p w14:paraId="70B57B7F" w14:textId="77777777" w:rsidR="000C1A58" w:rsidRPr="00154740" w:rsidRDefault="000C1A58" w:rsidP="006744E8">
      <w:pPr>
        <w:pStyle w:val="Default"/>
        <w:ind w:left="142"/>
        <w:rPr>
          <w:rFonts w:ascii="Arial" w:hAnsi="Arial" w:cs="Arial"/>
          <w:color w:val="auto"/>
          <w:sz w:val="22"/>
          <w:szCs w:val="22"/>
        </w:rPr>
      </w:pPr>
    </w:p>
    <w:sectPr w:rsidR="000C1A58" w:rsidRPr="00154740" w:rsidSect="00FC1101">
      <w:headerReference w:type="even" r:id="rId24"/>
      <w:headerReference w:type="default" r:id="rId25"/>
      <w:headerReference w:type="first" r:id="rId26"/>
      <w:footerReference w:type="first" r:id="rId2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7098" w14:textId="77777777" w:rsidR="0020264F" w:rsidRDefault="0020264F" w:rsidP="00D94765">
      <w:pPr>
        <w:spacing w:after="0" w:line="240" w:lineRule="auto"/>
      </w:pPr>
      <w:r>
        <w:separator/>
      </w:r>
    </w:p>
  </w:endnote>
  <w:endnote w:type="continuationSeparator" w:id="0">
    <w:p w14:paraId="0324528F" w14:textId="77777777" w:rsidR="0020264F" w:rsidRDefault="0020264F" w:rsidP="00D9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ktiv-grotesk-st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EDF5" w14:textId="77777777" w:rsidR="00BA26F5" w:rsidRPr="006A4276" w:rsidRDefault="00BA26F5" w:rsidP="006A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9E9D" w14:textId="77777777" w:rsidR="0020264F" w:rsidRDefault="0020264F" w:rsidP="00D94765">
      <w:pPr>
        <w:spacing w:after="0" w:line="240" w:lineRule="auto"/>
      </w:pPr>
      <w:r>
        <w:separator/>
      </w:r>
    </w:p>
  </w:footnote>
  <w:footnote w:type="continuationSeparator" w:id="0">
    <w:p w14:paraId="106D9996" w14:textId="77777777" w:rsidR="0020264F" w:rsidRDefault="0020264F" w:rsidP="00D9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8C24" w14:textId="57AE2AA8" w:rsidR="00952917" w:rsidRDefault="00952917">
    <w:pPr>
      <w:pStyle w:val="Header"/>
    </w:pPr>
    <w:r>
      <w:rPr>
        <w:noProof/>
      </w:rPr>
      <mc:AlternateContent>
        <mc:Choice Requires="wps">
          <w:drawing>
            <wp:anchor distT="0" distB="0" distL="0" distR="0" simplePos="0" relativeHeight="251659264" behindDoc="0" locked="0" layoutInCell="1" allowOverlap="1" wp14:anchorId="4FA7504A" wp14:editId="3732B4D5">
              <wp:simplePos x="635" y="635"/>
              <wp:positionH relativeFrom="page">
                <wp:align>left</wp:align>
              </wp:positionH>
              <wp:positionV relativeFrom="page">
                <wp:align>top</wp:align>
              </wp:positionV>
              <wp:extent cx="713740" cy="357505"/>
              <wp:effectExtent l="0" t="0" r="10160" b="4445"/>
              <wp:wrapNone/>
              <wp:docPr id="48247137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3F955A24" w14:textId="5FAFE407"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A7504A" id="_x0000_t202" coordsize="21600,21600" o:spt="202" path="m,l,21600r21600,l21600,xe">
              <v:stroke joinstyle="miter"/>
              <v:path gradientshapeok="t" o:connecttype="rect"/>
            </v:shapetype>
            <v:shape id="Text Box 8" o:spid="_x0000_s1026" type="#_x0000_t202" alt="OFFICIAL" style="position:absolute;margin-left:0;margin-top:0;width:56.2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" filled="f" stroked="f">
              <v:fill o:detectmouseclick="t"/>
              <v:textbox style="mso-fit-shape-to-text:t" inset="20pt,15pt,0,0">
                <w:txbxContent>
                  <w:p w14:paraId="3F955A24" w14:textId="5FAFE407"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FD92" w14:textId="2FA66DE6" w:rsidR="00952917" w:rsidRDefault="00952917">
    <w:pPr>
      <w:pStyle w:val="Header"/>
    </w:pPr>
    <w:r>
      <w:rPr>
        <w:noProof/>
      </w:rPr>
      <mc:AlternateContent>
        <mc:Choice Requires="wps">
          <w:drawing>
            <wp:anchor distT="0" distB="0" distL="0" distR="0" simplePos="0" relativeHeight="251660288" behindDoc="0" locked="0" layoutInCell="1" allowOverlap="1" wp14:anchorId="1ED2DDCF" wp14:editId="4FC0677E">
              <wp:simplePos x="635" y="635"/>
              <wp:positionH relativeFrom="page">
                <wp:align>left</wp:align>
              </wp:positionH>
              <wp:positionV relativeFrom="page">
                <wp:align>top</wp:align>
              </wp:positionV>
              <wp:extent cx="713740" cy="357505"/>
              <wp:effectExtent l="0" t="0" r="10160" b="4445"/>
              <wp:wrapNone/>
              <wp:docPr id="112716649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3CA0A98B" w14:textId="7A951581"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D2DDCF" id="_x0000_t202" coordsize="21600,21600" o:spt="202" path="m,l,21600r21600,l21600,xe">
              <v:stroke joinstyle="miter"/>
              <v:path gradientshapeok="t" o:connecttype="rect"/>
            </v:shapetype>
            <v:shape id="Text Box 9" o:spid="_x0000_s1027" type="#_x0000_t202" alt="OFFICIAL" style="position:absolute;margin-left:0;margin-top:0;width:56.2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" filled="f" stroked="f">
              <v:fill o:detectmouseclick="t"/>
              <v:textbox style="mso-fit-shape-to-text:t" inset="20pt,15pt,0,0">
                <w:txbxContent>
                  <w:p w14:paraId="3CA0A98B" w14:textId="7A951581"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7369" w14:textId="674FB433" w:rsidR="00952917" w:rsidRDefault="00952917">
    <w:pPr>
      <w:pStyle w:val="Header"/>
    </w:pPr>
    <w:r>
      <w:rPr>
        <w:noProof/>
      </w:rPr>
      <mc:AlternateContent>
        <mc:Choice Requires="wps">
          <w:drawing>
            <wp:anchor distT="0" distB="0" distL="0" distR="0" simplePos="0" relativeHeight="251658240" behindDoc="0" locked="0" layoutInCell="1" allowOverlap="1" wp14:anchorId="77C0F5D8" wp14:editId="2E664ED8">
              <wp:simplePos x="635" y="635"/>
              <wp:positionH relativeFrom="page">
                <wp:align>left</wp:align>
              </wp:positionH>
              <wp:positionV relativeFrom="page">
                <wp:align>top</wp:align>
              </wp:positionV>
              <wp:extent cx="713740" cy="357505"/>
              <wp:effectExtent l="0" t="0" r="10160" b="4445"/>
              <wp:wrapNone/>
              <wp:docPr id="126147658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D0B3A66" w14:textId="32CC4BE6"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C0F5D8" id="_x0000_t202" coordsize="21600,21600" o:spt="202" path="m,l,21600r21600,l21600,xe">
              <v:stroke joinstyle="miter"/>
              <v:path gradientshapeok="t" o:connecttype="rect"/>
            </v:shapetype>
            <v:shape id="Text Box 7"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" filled="f" stroked="f">
              <v:fill o:detectmouseclick="t"/>
              <v:textbox style="mso-fit-shape-to-text:t" inset="20pt,15pt,0,0">
                <w:txbxContent>
                  <w:p w14:paraId="7D0B3A66" w14:textId="32CC4BE6"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9C48" w14:textId="582D1521" w:rsidR="003E2E9F" w:rsidRDefault="00952917">
    <w:pPr>
      <w:pStyle w:val="Header"/>
    </w:pPr>
    <w:r>
      <w:rPr>
        <w:noProof/>
      </w:rPr>
      <mc:AlternateContent>
        <mc:Choice Requires="wps">
          <w:drawing>
            <wp:anchor distT="0" distB="0" distL="0" distR="0" simplePos="0" relativeHeight="251662336" behindDoc="0" locked="0" layoutInCell="1" allowOverlap="1" wp14:anchorId="549088B3" wp14:editId="54C2790B">
              <wp:simplePos x="635" y="635"/>
              <wp:positionH relativeFrom="page">
                <wp:align>left</wp:align>
              </wp:positionH>
              <wp:positionV relativeFrom="page">
                <wp:align>top</wp:align>
              </wp:positionV>
              <wp:extent cx="713740" cy="357505"/>
              <wp:effectExtent l="0" t="0" r="10160" b="4445"/>
              <wp:wrapNone/>
              <wp:docPr id="170245652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01062A7" w14:textId="3FA5872C"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9088B3" id="_x0000_t202" coordsize="21600,21600" o:spt="202" path="m,l,21600r21600,l21600,xe">
              <v:stroke joinstyle="miter"/>
              <v:path gradientshapeok="t" o:connecttype="rect"/>
            </v:shapetype>
            <v:shape id="Text Box 11" o:spid="_x0000_s1029" type="#_x0000_t202" alt="OFFICIAL" style="position:absolute;margin-left:0;margin-top:0;width:56.2pt;height:28.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" filled="f" stroked="f">
              <v:fill o:detectmouseclick="t"/>
              <v:textbox style="mso-fit-shape-to-text:t" inset="20pt,15pt,0,0">
                <w:txbxContent>
                  <w:p w14:paraId="701062A7" w14:textId="3FA5872C"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379E" w14:textId="7F003403" w:rsidR="003E2E9F" w:rsidRDefault="00952917">
    <w:pPr>
      <w:pStyle w:val="Header"/>
    </w:pPr>
    <w:r>
      <w:rPr>
        <w:noProof/>
      </w:rPr>
      <mc:AlternateContent>
        <mc:Choice Requires="wps">
          <w:drawing>
            <wp:anchor distT="0" distB="0" distL="0" distR="0" simplePos="0" relativeHeight="251663360" behindDoc="0" locked="0" layoutInCell="1" allowOverlap="1" wp14:anchorId="45D8527F" wp14:editId="11DE8694">
              <wp:simplePos x="635" y="635"/>
              <wp:positionH relativeFrom="page">
                <wp:align>left</wp:align>
              </wp:positionH>
              <wp:positionV relativeFrom="page">
                <wp:align>top</wp:align>
              </wp:positionV>
              <wp:extent cx="713740" cy="357505"/>
              <wp:effectExtent l="0" t="0" r="10160" b="4445"/>
              <wp:wrapNone/>
              <wp:docPr id="48520782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6B80DCA0" w14:textId="499CE4FA"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D8527F" id="_x0000_t202" coordsize="21600,21600" o:spt="202" path="m,l,21600r21600,l21600,xe">
              <v:stroke joinstyle="miter"/>
              <v:path gradientshapeok="t" o:connecttype="rect"/>
            </v:shapetype>
            <v:shape id="Text Box 12" o:spid="_x0000_s1030" type="#_x0000_t202" alt="OFFICIAL" style="position:absolute;margin-left:0;margin-top:0;width:56.2pt;height:28.1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" filled="f" stroked="f">
              <v:fill o:detectmouseclick="t"/>
              <v:textbox style="mso-fit-shape-to-text:t" inset="20pt,15pt,0,0">
                <w:txbxContent>
                  <w:p w14:paraId="6B80DCA0" w14:textId="499CE4FA"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9001" w14:textId="320F6217" w:rsidR="003E2E9F" w:rsidRDefault="00952917">
    <w:pPr>
      <w:pStyle w:val="Header"/>
    </w:pPr>
    <w:r>
      <w:rPr>
        <w:noProof/>
      </w:rPr>
      <mc:AlternateContent>
        <mc:Choice Requires="wps">
          <w:drawing>
            <wp:anchor distT="0" distB="0" distL="0" distR="0" simplePos="0" relativeHeight="251661312" behindDoc="0" locked="0" layoutInCell="1" allowOverlap="1" wp14:anchorId="1332C7A0" wp14:editId="4BFE891F">
              <wp:simplePos x="635" y="635"/>
              <wp:positionH relativeFrom="page">
                <wp:align>left</wp:align>
              </wp:positionH>
              <wp:positionV relativeFrom="page">
                <wp:align>top</wp:align>
              </wp:positionV>
              <wp:extent cx="713740" cy="357505"/>
              <wp:effectExtent l="0" t="0" r="10160" b="4445"/>
              <wp:wrapNone/>
              <wp:docPr id="114471580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5D370BD" w14:textId="4B98F7D9"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32C7A0" id="_x0000_t202" coordsize="21600,21600" o:spt="202" path="m,l,21600r21600,l21600,xe">
              <v:stroke joinstyle="miter"/>
              <v:path gradientshapeok="t" o:connecttype="rect"/>
            </v:shapetype>
            <v:shape id="Text Box 10" o:spid="_x0000_s1031" type="#_x0000_t202" alt="OFFICIAL" style="position:absolute;margin-left:0;margin-top:0;width:56.2pt;height:28.1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UEg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" filled="f" stroked="f">
              <v:fill o:detectmouseclick="t"/>
              <v:textbox style="mso-fit-shape-to-text:t" inset="20pt,15pt,0,0">
                <w:txbxContent>
                  <w:p w14:paraId="75D370BD" w14:textId="4B98F7D9" w:rsidR="00952917" w:rsidRPr="00952917" w:rsidRDefault="00952917" w:rsidP="00952917">
                    <w:pPr>
                      <w:spacing w:after="0"/>
                      <w:rPr>
                        <w:rFonts w:ascii="Calibri" w:eastAsia="Calibri" w:hAnsi="Calibri" w:cs="Calibri"/>
                        <w:noProof/>
                        <w:color w:val="000000"/>
                        <w:sz w:val="20"/>
                        <w:szCs w:val="20"/>
                      </w:rPr>
                    </w:pPr>
                    <w:r w:rsidRPr="0095291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3BA"/>
    <w:multiLevelType w:val="hybridMultilevel"/>
    <w:tmpl w:val="E2C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17AA3"/>
    <w:multiLevelType w:val="hybridMultilevel"/>
    <w:tmpl w:val="2670E7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2162647"/>
    <w:multiLevelType w:val="hybridMultilevel"/>
    <w:tmpl w:val="383A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745AE"/>
    <w:multiLevelType w:val="hybridMultilevel"/>
    <w:tmpl w:val="F11E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94A96"/>
    <w:multiLevelType w:val="hybridMultilevel"/>
    <w:tmpl w:val="557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C5AFA"/>
    <w:multiLevelType w:val="hybridMultilevel"/>
    <w:tmpl w:val="CE2E41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6B339A"/>
    <w:multiLevelType w:val="hybridMultilevel"/>
    <w:tmpl w:val="D1CAD91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D5463"/>
    <w:multiLevelType w:val="multilevel"/>
    <w:tmpl w:val="41A4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215E5"/>
    <w:multiLevelType w:val="multilevel"/>
    <w:tmpl w:val="5A8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15769"/>
    <w:multiLevelType w:val="multilevel"/>
    <w:tmpl w:val="356A7B86"/>
    <w:lvl w:ilvl="0">
      <w:start w:val="1"/>
      <w:numFmt w:val="decimal"/>
      <w:lvlText w:val="%1."/>
      <w:lvlJc w:val="left"/>
      <w:pPr>
        <w:ind w:left="644" w:hanging="360"/>
      </w:pPr>
      <w:rPr>
        <w:rFonts w:hint="default"/>
        <w:b w:val="0"/>
        <w:i w:val="0"/>
      </w:rPr>
    </w:lvl>
    <w:lvl w:ilvl="1">
      <w:start w:val="1"/>
      <w:numFmt w:val="decimal"/>
      <w:lvlText w:val="%2."/>
      <w:lvlJc w:val="left"/>
      <w:pPr>
        <w:ind w:left="547"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BE253EF"/>
    <w:multiLevelType w:val="hybridMultilevel"/>
    <w:tmpl w:val="7FA8F85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1D46485F"/>
    <w:multiLevelType w:val="hybridMultilevel"/>
    <w:tmpl w:val="5FF2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4107F"/>
    <w:multiLevelType w:val="hybridMultilevel"/>
    <w:tmpl w:val="F446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9399C"/>
    <w:multiLevelType w:val="hybridMultilevel"/>
    <w:tmpl w:val="A202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C5A2F"/>
    <w:multiLevelType w:val="hybridMultilevel"/>
    <w:tmpl w:val="FD24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477176C"/>
    <w:multiLevelType w:val="hybridMultilevel"/>
    <w:tmpl w:val="72328566"/>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6" w15:restartNumberingAfterBreak="0">
    <w:nsid w:val="25C521A7"/>
    <w:multiLevelType w:val="hybridMultilevel"/>
    <w:tmpl w:val="54D60F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628EC"/>
    <w:multiLevelType w:val="hybridMultilevel"/>
    <w:tmpl w:val="42E8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A6011"/>
    <w:multiLevelType w:val="hybridMultilevel"/>
    <w:tmpl w:val="6FD6BC86"/>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2AF35A13"/>
    <w:multiLevelType w:val="hybridMultilevel"/>
    <w:tmpl w:val="A9C8E630"/>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B6577C5"/>
    <w:multiLevelType w:val="hybridMultilevel"/>
    <w:tmpl w:val="0C22FA5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BA755E2"/>
    <w:multiLevelType w:val="hybridMultilevel"/>
    <w:tmpl w:val="1CAEA13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2C7127B9"/>
    <w:multiLevelType w:val="hybridMultilevel"/>
    <w:tmpl w:val="5B5C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70C17"/>
    <w:multiLevelType w:val="hybridMultilevel"/>
    <w:tmpl w:val="18FC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751BA7"/>
    <w:multiLevelType w:val="hybridMultilevel"/>
    <w:tmpl w:val="BC42A702"/>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8317F22"/>
    <w:multiLevelType w:val="hybridMultilevel"/>
    <w:tmpl w:val="2AB6CC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FC6013"/>
    <w:multiLevelType w:val="multilevel"/>
    <w:tmpl w:val="356A7B86"/>
    <w:lvl w:ilvl="0">
      <w:start w:val="1"/>
      <w:numFmt w:val="decimal"/>
      <w:lvlText w:val="%1."/>
      <w:lvlJc w:val="left"/>
      <w:pPr>
        <w:ind w:left="644" w:hanging="360"/>
      </w:pPr>
      <w:rPr>
        <w:rFonts w:hint="default"/>
        <w:b w:val="0"/>
        <w:i w:val="0"/>
      </w:rPr>
    </w:lvl>
    <w:lvl w:ilvl="1">
      <w:start w:val="1"/>
      <w:numFmt w:val="decimal"/>
      <w:lvlText w:val="%2."/>
      <w:lvlJc w:val="left"/>
      <w:pPr>
        <w:ind w:left="547"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E8708DD"/>
    <w:multiLevelType w:val="hybridMultilevel"/>
    <w:tmpl w:val="502AC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A30B7B"/>
    <w:multiLevelType w:val="hybridMultilevel"/>
    <w:tmpl w:val="FFE6D982"/>
    <w:lvl w:ilvl="0" w:tplc="08090017">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90570D"/>
    <w:multiLevelType w:val="hybridMultilevel"/>
    <w:tmpl w:val="AF28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A00CF8"/>
    <w:multiLevelType w:val="hybridMultilevel"/>
    <w:tmpl w:val="6F3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D72324"/>
    <w:multiLevelType w:val="hybridMultilevel"/>
    <w:tmpl w:val="3E128DA6"/>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933657D"/>
    <w:multiLevelType w:val="multilevel"/>
    <w:tmpl w:val="8096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A04B0C"/>
    <w:multiLevelType w:val="hybridMultilevel"/>
    <w:tmpl w:val="B08A33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36315"/>
    <w:multiLevelType w:val="multilevel"/>
    <w:tmpl w:val="E16E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0D4CC5"/>
    <w:multiLevelType w:val="hybridMultilevel"/>
    <w:tmpl w:val="C42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CD5EE9"/>
    <w:multiLevelType w:val="hybridMultilevel"/>
    <w:tmpl w:val="059809D6"/>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7F60C5F"/>
    <w:multiLevelType w:val="hybridMultilevel"/>
    <w:tmpl w:val="88301EE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8" w15:restartNumberingAfterBreak="0">
    <w:nsid w:val="694A0C34"/>
    <w:multiLevelType w:val="hybridMultilevel"/>
    <w:tmpl w:val="A1A6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C0099E"/>
    <w:multiLevelType w:val="hybridMultilevel"/>
    <w:tmpl w:val="3DF2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43509"/>
    <w:multiLevelType w:val="multilevel"/>
    <w:tmpl w:val="356A7B86"/>
    <w:lvl w:ilvl="0">
      <w:start w:val="1"/>
      <w:numFmt w:val="decimal"/>
      <w:lvlText w:val="%1."/>
      <w:lvlJc w:val="left"/>
      <w:pPr>
        <w:ind w:left="644" w:hanging="360"/>
      </w:pPr>
      <w:rPr>
        <w:rFonts w:hint="default"/>
        <w:b w:val="0"/>
        <w:i w:val="0"/>
      </w:rPr>
    </w:lvl>
    <w:lvl w:ilvl="1">
      <w:start w:val="1"/>
      <w:numFmt w:val="decimal"/>
      <w:lvlText w:val="%2."/>
      <w:lvlJc w:val="left"/>
      <w:pPr>
        <w:ind w:left="547"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6D5E0510"/>
    <w:multiLevelType w:val="hybridMultilevel"/>
    <w:tmpl w:val="DAC2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182C4A"/>
    <w:multiLevelType w:val="hybridMultilevel"/>
    <w:tmpl w:val="8530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636E01"/>
    <w:multiLevelType w:val="hybridMultilevel"/>
    <w:tmpl w:val="E9CE1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477FFA"/>
    <w:multiLevelType w:val="hybridMultilevel"/>
    <w:tmpl w:val="C1D0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486C77"/>
    <w:multiLevelType w:val="hybridMultilevel"/>
    <w:tmpl w:val="A9CC9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90A3E5A"/>
    <w:multiLevelType w:val="hybridMultilevel"/>
    <w:tmpl w:val="892018D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EE1344"/>
    <w:multiLevelType w:val="hybridMultilevel"/>
    <w:tmpl w:val="78247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5F687B"/>
    <w:multiLevelType w:val="hybridMultilevel"/>
    <w:tmpl w:val="407E8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078500">
    <w:abstractNumId w:val="13"/>
  </w:num>
  <w:num w:numId="2" w16cid:durableId="1176311322">
    <w:abstractNumId w:val="39"/>
  </w:num>
  <w:num w:numId="3" w16cid:durableId="1150294764">
    <w:abstractNumId w:val="6"/>
  </w:num>
  <w:num w:numId="4" w16cid:durableId="2013876806">
    <w:abstractNumId w:val="20"/>
  </w:num>
  <w:num w:numId="5" w16cid:durableId="1667660425">
    <w:abstractNumId w:val="18"/>
  </w:num>
  <w:num w:numId="6" w16cid:durableId="680012719">
    <w:abstractNumId w:val="33"/>
  </w:num>
  <w:num w:numId="7" w16cid:durableId="2048262262">
    <w:abstractNumId w:val="10"/>
  </w:num>
  <w:num w:numId="8" w16cid:durableId="754521775">
    <w:abstractNumId w:val="43"/>
  </w:num>
  <w:num w:numId="9" w16cid:durableId="1909611294">
    <w:abstractNumId w:val="21"/>
  </w:num>
  <w:num w:numId="10" w16cid:durableId="965695873">
    <w:abstractNumId w:val="35"/>
  </w:num>
  <w:num w:numId="11" w16cid:durableId="1446849130">
    <w:abstractNumId w:val="1"/>
  </w:num>
  <w:num w:numId="12" w16cid:durableId="1315183696">
    <w:abstractNumId w:val="38"/>
  </w:num>
  <w:num w:numId="13" w16cid:durableId="1022704366">
    <w:abstractNumId w:val="41"/>
  </w:num>
  <w:num w:numId="14" w16cid:durableId="1655329297">
    <w:abstractNumId w:val="23"/>
  </w:num>
  <w:num w:numId="15" w16cid:durableId="948201525">
    <w:abstractNumId w:val="46"/>
  </w:num>
  <w:num w:numId="16" w16cid:durableId="1415316936">
    <w:abstractNumId w:val="16"/>
  </w:num>
  <w:num w:numId="17" w16cid:durableId="352653240">
    <w:abstractNumId w:val="14"/>
  </w:num>
  <w:num w:numId="18" w16cid:durableId="2017884138">
    <w:abstractNumId w:val="37"/>
  </w:num>
  <w:num w:numId="19" w16cid:durableId="1377317160">
    <w:abstractNumId w:val="11"/>
  </w:num>
  <w:num w:numId="20" w16cid:durableId="643461863">
    <w:abstractNumId w:val="3"/>
  </w:num>
  <w:num w:numId="21" w16cid:durableId="1056587121">
    <w:abstractNumId w:val="0"/>
  </w:num>
  <w:num w:numId="22" w16cid:durableId="603149666">
    <w:abstractNumId w:val="5"/>
  </w:num>
  <w:num w:numId="23" w16cid:durableId="149831871">
    <w:abstractNumId w:val="19"/>
  </w:num>
  <w:num w:numId="24" w16cid:durableId="1724518090">
    <w:abstractNumId w:val="44"/>
  </w:num>
  <w:num w:numId="25" w16cid:durableId="251623976">
    <w:abstractNumId w:val="29"/>
  </w:num>
  <w:num w:numId="26" w16cid:durableId="1567303494">
    <w:abstractNumId w:val="15"/>
  </w:num>
  <w:num w:numId="27" w16cid:durableId="270865874">
    <w:abstractNumId w:val="22"/>
  </w:num>
  <w:num w:numId="28" w16cid:durableId="775444275">
    <w:abstractNumId w:val="27"/>
  </w:num>
  <w:num w:numId="29" w16cid:durableId="716392119">
    <w:abstractNumId w:val="25"/>
  </w:num>
  <w:num w:numId="30" w16cid:durableId="138304532">
    <w:abstractNumId w:val="42"/>
  </w:num>
  <w:num w:numId="31" w16cid:durableId="760491469">
    <w:abstractNumId w:val="12"/>
  </w:num>
  <w:num w:numId="32" w16cid:durableId="1786994855">
    <w:abstractNumId w:val="48"/>
  </w:num>
  <w:num w:numId="33" w16cid:durableId="1668895837">
    <w:abstractNumId w:val="28"/>
  </w:num>
  <w:num w:numId="34" w16cid:durableId="1622960693">
    <w:abstractNumId w:val="17"/>
  </w:num>
  <w:num w:numId="35" w16cid:durableId="872156784">
    <w:abstractNumId w:val="40"/>
  </w:num>
  <w:num w:numId="36" w16cid:durableId="1266815382">
    <w:abstractNumId w:val="30"/>
  </w:num>
  <w:num w:numId="37" w16cid:durableId="101612751">
    <w:abstractNumId w:val="4"/>
  </w:num>
  <w:num w:numId="38" w16cid:durableId="1859346713">
    <w:abstractNumId w:val="26"/>
  </w:num>
  <w:num w:numId="39" w16cid:durableId="1628973154">
    <w:abstractNumId w:val="24"/>
  </w:num>
  <w:num w:numId="40" w16cid:durableId="460877698">
    <w:abstractNumId w:val="36"/>
  </w:num>
  <w:num w:numId="41" w16cid:durableId="768500399">
    <w:abstractNumId w:val="31"/>
  </w:num>
  <w:num w:numId="42" w16cid:durableId="541404994">
    <w:abstractNumId w:val="9"/>
  </w:num>
  <w:num w:numId="43" w16cid:durableId="198712827">
    <w:abstractNumId w:val="45"/>
  </w:num>
  <w:num w:numId="44" w16cid:durableId="2446528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198286">
    <w:abstractNumId w:val="32"/>
  </w:num>
  <w:num w:numId="46" w16cid:durableId="910846001">
    <w:abstractNumId w:val="8"/>
  </w:num>
  <w:num w:numId="47" w16cid:durableId="887450007">
    <w:abstractNumId w:val="2"/>
  </w:num>
  <w:num w:numId="48" w16cid:durableId="799768260">
    <w:abstractNumId w:val="34"/>
  </w:num>
  <w:num w:numId="49" w16cid:durableId="798114666">
    <w:abstractNumId w:val="47"/>
  </w:num>
  <w:num w:numId="50" w16cid:durableId="1886871034">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31"/>
    <w:rsid w:val="00002C57"/>
    <w:rsid w:val="00013D14"/>
    <w:rsid w:val="00017363"/>
    <w:rsid w:val="00030278"/>
    <w:rsid w:val="000372E7"/>
    <w:rsid w:val="00042D20"/>
    <w:rsid w:val="000433E4"/>
    <w:rsid w:val="000703E3"/>
    <w:rsid w:val="00085161"/>
    <w:rsid w:val="000863E8"/>
    <w:rsid w:val="00094592"/>
    <w:rsid w:val="000B2C64"/>
    <w:rsid w:val="000B35A2"/>
    <w:rsid w:val="000B76F8"/>
    <w:rsid w:val="000C1A58"/>
    <w:rsid w:val="000C7124"/>
    <w:rsid w:val="000D00E3"/>
    <w:rsid w:val="000D27BB"/>
    <w:rsid w:val="000D73B7"/>
    <w:rsid w:val="000E010F"/>
    <w:rsid w:val="0010317B"/>
    <w:rsid w:val="00104595"/>
    <w:rsid w:val="001051B6"/>
    <w:rsid w:val="00123027"/>
    <w:rsid w:val="00126A6F"/>
    <w:rsid w:val="00126EFA"/>
    <w:rsid w:val="00146D25"/>
    <w:rsid w:val="00154740"/>
    <w:rsid w:val="00154CB5"/>
    <w:rsid w:val="0015508E"/>
    <w:rsid w:val="001663EF"/>
    <w:rsid w:val="001859E2"/>
    <w:rsid w:val="00193A7C"/>
    <w:rsid w:val="001A0F85"/>
    <w:rsid w:val="001A2B32"/>
    <w:rsid w:val="001B7634"/>
    <w:rsid w:val="001D769E"/>
    <w:rsid w:val="001D7E28"/>
    <w:rsid w:val="001E20A4"/>
    <w:rsid w:val="001F7DCB"/>
    <w:rsid w:val="0020264F"/>
    <w:rsid w:val="00210D6B"/>
    <w:rsid w:val="002351DC"/>
    <w:rsid w:val="0024108B"/>
    <w:rsid w:val="00247260"/>
    <w:rsid w:val="0025055F"/>
    <w:rsid w:val="002522EB"/>
    <w:rsid w:val="002B3ECB"/>
    <w:rsid w:val="002B3ED8"/>
    <w:rsid w:val="002B413B"/>
    <w:rsid w:val="002C27EB"/>
    <w:rsid w:val="002C3186"/>
    <w:rsid w:val="002C3F4F"/>
    <w:rsid w:val="002F0657"/>
    <w:rsid w:val="002F0ACD"/>
    <w:rsid w:val="002F57A3"/>
    <w:rsid w:val="00302DE2"/>
    <w:rsid w:val="00302F65"/>
    <w:rsid w:val="0030428A"/>
    <w:rsid w:val="003042B8"/>
    <w:rsid w:val="00305CBE"/>
    <w:rsid w:val="00307CC5"/>
    <w:rsid w:val="003137B7"/>
    <w:rsid w:val="0031456C"/>
    <w:rsid w:val="003176EC"/>
    <w:rsid w:val="00321228"/>
    <w:rsid w:val="0032635A"/>
    <w:rsid w:val="00351F6D"/>
    <w:rsid w:val="003569D2"/>
    <w:rsid w:val="00363E00"/>
    <w:rsid w:val="003918B2"/>
    <w:rsid w:val="00397FF9"/>
    <w:rsid w:val="003A243C"/>
    <w:rsid w:val="003A7EEF"/>
    <w:rsid w:val="003B52D1"/>
    <w:rsid w:val="003C2C38"/>
    <w:rsid w:val="003D40E4"/>
    <w:rsid w:val="003D5C34"/>
    <w:rsid w:val="003E1C31"/>
    <w:rsid w:val="003E2E9F"/>
    <w:rsid w:val="0040178C"/>
    <w:rsid w:val="004548B4"/>
    <w:rsid w:val="0047355C"/>
    <w:rsid w:val="004A0E9B"/>
    <w:rsid w:val="004B01F2"/>
    <w:rsid w:val="004D5018"/>
    <w:rsid w:val="004D787A"/>
    <w:rsid w:val="004E625A"/>
    <w:rsid w:val="00501AC0"/>
    <w:rsid w:val="00502A0C"/>
    <w:rsid w:val="00506470"/>
    <w:rsid w:val="00511B73"/>
    <w:rsid w:val="00515554"/>
    <w:rsid w:val="00515586"/>
    <w:rsid w:val="00524E7E"/>
    <w:rsid w:val="00563847"/>
    <w:rsid w:val="005755F8"/>
    <w:rsid w:val="00597F42"/>
    <w:rsid w:val="005A4FBC"/>
    <w:rsid w:val="005B4398"/>
    <w:rsid w:val="005D1601"/>
    <w:rsid w:val="005D78DC"/>
    <w:rsid w:val="005E2DB5"/>
    <w:rsid w:val="005E447A"/>
    <w:rsid w:val="005F55A3"/>
    <w:rsid w:val="005F7E15"/>
    <w:rsid w:val="00603529"/>
    <w:rsid w:val="00606F63"/>
    <w:rsid w:val="006112FF"/>
    <w:rsid w:val="00617837"/>
    <w:rsid w:val="00624E39"/>
    <w:rsid w:val="00631EB1"/>
    <w:rsid w:val="00633F72"/>
    <w:rsid w:val="0065400B"/>
    <w:rsid w:val="00655DA9"/>
    <w:rsid w:val="006744E8"/>
    <w:rsid w:val="00695497"/>
    <w:rsid w:val="0069672E"/>
    <w:rsid w:val="00697A15"/>
    <w:rsid w:val="006A4276"/>
    <w:rsid w:val="006C39A0"/>
    <w:rsid w:val="006D1E4E"/>
    <w:rsid w:val="006D5873"/>
    <w:rsid w:val="006E0862"/>
    <w:rsid w:val="00707D32"/>
    <w:rsid w:val="00723634"/>
    <w:rsid w:val="007331C7"/>
    <w:rsid w:val="00751EBB"/>
    <w:rsid w:val="007541F4"/>
    <w:rsid w:val="00755459"/>
    <w:rsid w:val="0075670A"/>
    <w:rsid w:val="00762226"/>
    <w:rsid w:val="007718BF"/>
    <w:rsid w:val="007A0491"/>
    <w:rsid w:val="007B73E5"/>
    <w:rsid w:val="007C1604"/>
    <w:rsid w:val="007C2243"/>
    <w:rsid w:val="007C3EA0"/>
    <w:rsid w:val="007C6E20"/>
    <w:rsid w:val="007C7DDE"/>
    <w:rsid w:val="007D14E2"/>
    <w:rsid w:val="007F06F5"/>
    <w:rsid w:val="008017BF"/>
    <w:rsid w:val="00815EE3"/>
    <w:rsid w:val="008165B1"/>
    <w:rsid w:val="008337B2"/>
    <w:rsid w:val="008337DA"/>
    <w:rsid w:val="00841877"/>
    <w:rsid w:val="00845F80"/>
    <w:rsid w:val="00847AE2"/>
    <w:rsid w:val="0085079F"/>
    <w:rsid w:val="00857F69"/>
    <w:rsid w:val="00881C1E"/>
    <w:rsid w:val="00883135"/>
    <w:rsid w:val="00885A49"/>
    <w:rsid w:val="008A1394"/>
    <w:rsid w:val="008B04A0"/>
    <w:rsid w:val="008D4152"/>
    <w:rsid w:val="008E0284"/>
    <w:rsid w:val="008E5C4D"/>
    <w:rsid w:val="008E7C43"/>
    <w:rsid w:val="008F5C2D"/>
    <w:rsid w:val="00901496"/>
    <w:rsid w:val="00906763"/>
    <w:rsid w:val="00910292"/>
    <w:rsid w:val="0093236F"/>
    <w:rsid w:val="00940B12"/>
    <w:rsid w:val="009416E8"/>
    <w:rsid w:val="009437CF"/>
    <w:rsid w:val="00952917"/>
    <w:rsid w:val="00956C7B"/>
    <w:rsid w:val="0096204A"/>
    <w:rsid w:val="009968EF"/>
    <w:rsid w:val="009A178C"/>
    <w:rsid w:val="009C1A8E"/>
    <w:rsid w:val="009D65B5"/>
    <w:rsid w:val="009E370C"/>
    <w:rsid w:val="009E4129"/>
    <w:rsid w:val="00A07EF8"/>
    <w:rsid w:val="00A15099"/>
    <w:rsid w:val="00A16A6D"/>
    <w:rsid w:val="00A33138"/>
    <w:rsid w:val="00A41306"/>
    <w:rsid w:val="00A45CD3"/>
    <w:rsid w:val="00A462D3"/>
    <w:rsid w:val="00A51059"/>
    <w:rsid w:val="00A61274"/>
    <w:rsid w:val="00A72D78"/>
    <w:rsid w:val="00A75968"/>
    <w:rsid w:val="00A75C81"/>
    <w:rsid w:val="00A80DE5"/>
    <w:rsid w:val="00A8355B"/>
    <w:rsid w:val="00A90A4C"/>
    <w:rsid w:val="00AA5E24"/>
    <w:rsid w:val="00AB41F7"/>
    <w:rsid w:val="00AC1DB1"/>
    <w:rsid w:val="00AC7AF8"/>
    <w:rsid w:val="00AD2CED"/>
    <w:rsid w:val="00AD4785"/>
    <w:rsid w:val="00AD66D4"/>
    <w:rsid w:val="00AF0A27"/>
    <w:rsid w:val="00AF582B"/>
    <w:rsid w:val="00B1066B"/>
    <w:rsid w:val="00B12AE6"/>
    <w:rsid w:val="00B30486"/>
    <w:rsid w:val="00B469C7"/>
    <w:rsid w:val="00B533DB"/>
    <w:rsid w:val="00B57463"/>
    <w:rsid w:val="00B6048D"/>
    <w:rsid w:val="00B63D6C"/>
    <w:rsid w:val="00B65EA0"/>
    <w:rsid w:val="00B76057"/>
    <w:rsid w:val="00B82307"/>
    <w:rsid w:val="00B8588C"/>
    <w:rsid w:val="00B85D1E"/>
    <w:rsid w:val="00B972C6"/>
    <w:rsid w:val="00B978CD"/>
    <w:rsid w:val="00BA26F5"/>
    <w:rsid w:val="00BA7C4F"/>
    <w:rsid w:val="00BB0D92"/>
    <w:rsid w:val="00BB13B3"/>
    <w:rsid w:val="00BB480A"/>
    <w:rsid w:val="00BD5173"/>
    <w:rsid w:val="00BD6387"/>
    <w:rsid w:val="00BE5AB4"/>
    <w:rsid w:val="00BF20DE"/>
    <w:rsid w:val="00C00E75"/>
    <w:rsid w:val="00C16E32"/>
    <w:rsid w:val="00C36339"/>
    <w:rsid w:val="00C44DF3"/>
    <w:rsid w:val="00C46EDB"/>
    <w:rsid w:val="00C51546"/>
    <w:rsid w:val="00C54E4B"/>
    <w:rsid w:val="00C625D9"/>
    <w:rsid w:val="00C679D1"/>
    <w:rsid w:val="00C709C9"/>
    <w:rsid w:val="00C7569C"/>
    <w:rsid w:val="00C83C63"/>
    <w:rsid w:val="00C9007A"/>
    <w:rsid w:val="00CA225F"/>
    <w:rsid w:val="00CC0EE5"/>
    <w:rsid w:val="00CD0641"/>
    <w:rsid w:val="00CD2B9E"/>
    <w:rsid w:val="00CD64F5"/>
    <w:rsid w:val="00CD6E88"/>
    <w:rsid w:val="00D00E25"/>
    <w:rsid w:val="00D03E59"/>
    <w:rsid w:val="00D07F5F"/>
    <w:rsid w:val="00D12DDE"/>
    <w:rsid w:val="00D23028"/>
    <w:rsid w:val="00D41C10"/>
    <w:rsid w:val="00D546C4"/>
    <w:rsid w:val="00D70CEE"/>
    <w:rsid w:val="00D71A82"/>
    <w:rsid w:val="00D775BA"/>
    <w:rsid w:val="00D77F50"/>
    <w:rsid w:val="00D94765"/>
    <w:rsid w:val="00DA39AE"/>
    <w:rsid w:val="00DB41A1"/>
    <w:rsid w:val="00DD721D"/>
    <w:rsid w:val="00DF08C9"/>
    <w:rsid w:val="00E2151C"/>
    <w:rsid w:val="00E33571"/>
    <w:rsid w:val="00E34A91"/>
    <w:rsid w:val="00E35756"/>
    <w:rsid w:val="00E66B51"/>
    <w:rsid w:val="00E67E7B"/>
    <w:rsid w:val="00E719FC"/>
    <w:rsid w:val="00E75EB6"/>
    <w:rsid w:val="00E8376C"/>
    <w:rsid w:val="00E90A69"/>
    <w:rsid w:val="00E91CAE"/>
    <w:rsid w:val="00E9252C"/>
    <w:rsid w:val="00EA05F5"/>
    <w:rsid w:val="00EA43AA"/>
    <w:rsid w:val="00EB363B"/>
    <w:rsid w:val="00EB3BE1"/>
    <w:rsid w:val="00EC2354"/>
    <w:rsid w:val="00EC6707"/>
    <w:rsid w:val="00ED4CDA"/>
    <w:rsid w:val="00ED6DB0"/>
    <w:rsid w:val="00EF7DB1"/>
    <w:rsid w:val="00F04060"/>
    <w:rsid w:val="00F06838"/>
    <w:rsid w:val="00F10340"/>
    <w:rsid w:val="00F2180F"/>
    <w:rsid w:val="00F4066E"/>
    <w:rsid w:val="00F475B5"/>
    <w:rsid w:val="00F54256"/>
    <w:rsid w:val="00F551D3"/>
    <w:rsid w:val="00F902CC"/>
    <w:rsid w:val="00F94DA6"/>
    <w:rsid w:val="00F96463"/>
    <w:rsid w:val="00FA24D3"/>
    <w:rsid w:val="00FA25B8"/>
    <w:rsid w:val="00FB13F1"/>
    <w:rsid w:val="00FC1101"/>
    <w:rsid w:val="00FD0EB0"/>
    <w:rsid w:val="00FD6F56"/>
    <w:rsid w:val="00FE43E2"/>
    <w:rsid w:val="00FE5B97"/>
    <w:rsid w:val="00FF0316"/>
    <w:rsid w:val="00FF6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6E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24"/>
    <w:rPr>
      <w:rFonts w:ascii="Arial" w:hAnsi="Arial"/>
      <w:sz w:val="24"/>
    </w:rPr>
  </w:style>
  <w:style w:type="paragraph" w:styleId="Heading1">
    <w:name w:val="heading 1"/>
    <w:basedOn w:val="Normal"/>
    <w:next w:val="Normal"/>
    <w:link w:val="Heading1Char"/>
    <w:uiPriority w:val="9"/>
    <w:qFormat/>
    <w:rsid w:val="00D94765"/>
    <w:pPr>
      <w:keepNext/>
      <w:keepLines/>
      <w:spacing w:after="240" w:line="264" w:lineRule="auto"/>
      <w:jc w:val="center"/>
      <w:outlineLvl w:val="0"/>
    </w:pPr>
    <w:rPr>
      <w:rFonts w:eastAsiaTheme="majorEastAsia" w:cstheme="majorBidi"/>
      <w:b/>
      <w:sz w:val="52"/>
      <w:szCs w:val="30"/>
    </w:rPr>
  </w:style>
  <w:style w:type="paragraph" w:styleId="Heading2">
    <w:name w:val="heading 2"/>
    <w:basedOn w:val="Normal"/>
    <w:next w:val="Normal"/>
    <w:link w:val="Heading2Char"/>
    <w:uiPriority w:val="9"/>
    <w:unhideWhenUsed/>
    <w:qFormat/>
    <w:rsid w:val="000C7124"/>
    <w:pPr>
      <w:keepNext/>
      <w:keepLines/>
      <w:spacing w:after="180" w:line="264" w:lineRule="auto"/>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06763"/>
    <w:pPr>
      <w:keepNext/>
      <w:keepLines/>
      <w:spacing w:before="120" w:after="120"/>
      <w:outlineLvl w:val="2"/>
    </w:pPr>
    <w:rPr>
      <w:rFonts w:eastAsiaTheme="majorEastAsia" w:cstheme="majorBidi"/>
      <w:b/>
      <w:color w:val="0D0D0D" w:themeColor="text1" w:themeTint="F2"/>
      <w:szCs w:val="24"/>
    </w:rPr>
  </w:style>
  <w:style w:type="paragraph" w:styleId="Heading4">
    <w:name w:val="heading 4"/>
    <w:basedOn w:val="Normal"/>
    <w:next w:val="Normal"/>
    <w:link w:val="Heading4Char"/>
    <w:uiPriority w:val="9"/>
    <w:unhideWhenUsed/>
    <w:qFormat/>
    <w:rsid w:val="0069672E"/>
    <w:pPr>
      <w:keepNext/>
      <w:keepLines/>
      <w:spacing w:before="120" w:after="12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65"/>
    <w:rPr>
      <w:rFonts w:ascii="Arial" w:eastAsiaTheme="majorEastAsia" w:hAnsi="Arial" w:cstheme="majorBidi"/>
      <w:b/>
      <w:sz w:val="52"/>
      <w:szCs w:val="30"/>
    </w:rPr>
  </w:style>
  <w:style w:type="character" w:customStyle="1" w:styleId="Heading2Char">
    <w:name w:val="Heading 2 Char"/>
    <w:basedOn w:val="DefaultParagraphFont"/>
    <w:link w:val="Heading2"/>
    <w:uiPriority w:val="9"/>
    <w:rsid w:val="000C7124"/>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906763"/>
    <w:rPr>
      <w:rFonts w:ascii="Arial" w:eastAsiaTheme="majorEastAsia" w:hAnsi="Arial" w:cstheme="majorBidi"/>
      <w:b/>
      <w:color w:val="0D0D0D" w:themeColor="text1" w:themeTint="F2"/>
      <w:sz w:val="24"/>
      <w:szCs w:val="24"/>
    </w:rPr>
  </w:style>
  <w:style w:type="character" w:customStyle="1" w:styleId="Heading4Char">
    <w:name w:val="Heading 4 Char"/>
    <w:basedOn w:val="DefaultParagraphFont"/>
    <w:link w:val="Heading4"/>
    <w:uiPriority w:val="9"/>
    <w:rsid w:val="0069672E"/>
    <w:rPr>
      <w:rFonts w:ascii="Arial" w:eastAsiaTheme="majorEastAsia" w:hAnsi="Arial" w:cstheme="majorBidi"/>
      <w:b/>
      <w:iCs/>
      <w:color w:val="000000" w:themeColor="text1"/>
      <w:sz w:val="24"/>
    </w:rPr>
  </w:style>
  <w:style w:type="paragraph" w:styleId="Title">
    <w:name w:val="Title"/>
    <w:basedOn w:val="Normal"/>
    <w:next w:val="Normal"/>
    <w:link w:val="TitleChar"/>
    <w:uiPriority w:val="5"/>
    <w:qFormat/>
    <w:rsid w:val="001859E2"/>
    <w:pPr>
      <w:spacing w:after="400" w:line="264"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5"/>
    <w:rsid w:val="001859E2"/>
    <w:rPr>
      <w:rFonts w:asciiTheme="majorHAnsi" w:eastAsiaTheme="majorEastAsia" w:hAnsiTheme="majorHAnsi" w:cstheme="majorBidi"/>
      <w:kern w:val="28"/>
      <w:sz w:val="56"/>
      <w:szCs w:val="56"/>
    </w:rPr>
  </w:style>
  <w:style w:type="paragraph" w:styleId="NoSpacing">
    <w:name w:val="No Spacing"/>
    <w:autoRedefine/>
    <w:uiPriority w:val="1"/>
    <w:qFormat/>
    <w:rsid w:val="001859E2"/>
    <w:pPr>
      <w:spacing w:after="0" w:line="240" w:lineRule="auto"/>
    </w:pPr>
    <w:rPr>
      <w:rFonts w:ascii="Arial" w:eastAsiaTheme="minorEastAsia" w:hAnsi="Arial"/>
      <w:color w:val="0D0D0D" w:themeColor="text1" w:themeTint="F2"/>
      <w:sz w:val="24"/>
      <w:szCs w:val="20"/>
      <w:lang w:val="en-US" w:eastAsia="ja-JP"/>
    </w:rPr>
  </w:style>
  <w:style w:type="table" w:styleId="TableGrid">
    <w:name w:val="Table Grid"/>
    <w:basedOn w:val="TableNormal"/>
    <w:uiPriority w:val="59"/>
    <w:rsid w:val="009E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126A6F"/>
    <w:pPr>
      <w:widowControl w:val="0"/>
      <w:autoSpaceDE w:val="0"/>
      <w:autoSpaceDN w:val="0"/>
      <w:adjustRightInd w:val="0"/>
      <w:spacing w:after="0" w:line="240" w:lineRule="auto"/>
      <w:ind w:left="898" w:right="-20"/>
      <w:jc w:val="center"/>
    </w:pPr>
    <w:rPr>
      <w:rFonts w:eastAsiaTheme="minorEastAsia" w:cs="Arial"/>
      <w:b/>
      <w:bCs/>
      <w:sz w:val="72"/>
      <w:szCs w:val="72"/>
      <w:lang w:val="en-US"/>
    </w:rPr>
  </w:style>
  <w:style w:type="paragraph" w:customStyle="1" w:styleId="Default">
    <w:name w:val="Default"/>
    <w:uiPriority w:val="99"/>
    <w:rsid w:val="00126A6F"/>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OCHeading">
    <w:name w:val="TOC Heading"/>
    <w:basedOn w:val="Heading1"/>
    <w:next w:val="Normal"/>
    <w:uiPriority w:val="39"/>
    <w:unhideWhenUsed/>
    <w:qFormat/>
    <w:rsid w:val="00126A6F"/>
    <w:pPr>
      <w:spacing w:before="240" w:after="0" w:line="259" w:lineRule="auto"/>
      <w:jc w:val="left"/>
      <w:outlineLvl w:val="9"/>
    </w:pPr>
    <w:rPr>
      <w:rFonts w:asciiTheme="majorHAnsi" w:hAnsiTheme="majorHAnsi"/>
      <w:b w:val="0"/>
      <w:color w:val="2F5496" w:themeColor="accent1" w:themeShade="BF"/>
      <w:szCs w:val="32"/>
      <w:lang w:val="en-US"/>
    </w:rPr>
  </w:style>
  <w:style w:type="paragraph" w:styleId="TOC1">
    <w:name w:val="toc 1"/>
    <w:basedOn w:val="Normal"/>
    <w:next w:val="Normal"/>
    <w:autoRedefine/>
    <w:uiPriority w:val="39"/>
    <w:unhideWhenUsed/>
    <w:rsid w:val="00D94765"/>
    <w:pPr>
      <w:tabs>
        <w:tab w:val="right" w:leader="dot" w:pos="9016"/>
      </w:tabs>
      <w:spacing w:after="240"/>
    </w:pPr>
    <w:rPr>
      <w:b/>
      <w:bCs/>
    </w:rPr>
  </w:style>
  <w:style w:type="paragraph" w:styleId="TOC2">
    <w:name w:val="toc 2"/>
    <w:basedOn w:val="Normal"/>
    <w:next w:val="Normal"/>
    <w:autoRedefine/>
    <w:uiPriority w:val="39"/>
    <w:unhideWhenUsed/>
    <w:rsid w:val="00126A6F"/>
    <w:pPr>
      <w:spacing w:after="100"/>
      <w:ind w:left="240"/>
    </w:pPr>
  </w:style>
  <w:style w:type="character" w:styleId="Hyperlink">
    <w:name w:val="Hyperlink"/>
    <w:basedOn w:val="DefaultParagraphFont"/>
    <w:uiPriority w:val="99"/>
    <w:unhideWhenUsed/>
    <w:rsid w:val="00126A6F"/>
    <w:rPr>
      <w:color w:val="0563C1" w:themeColor="hyperlink"/>
      <w:u w:val="single"/>
    </w:rPr>
  </w:style>
  <w:style w:type="paragraph" w:styleId="ListParagraph">
    <w:name w:val="List Paragraph"/>
    <w:aliases w:val="Normal + indent,List Paragraph 1,List Paragraph1,F5 List Paragraph,Dot pt,No Spacing1,List Paragraph Char Char Char,Indicator Text,Colorful List - Accent 11,Numbered Para 1,Bullet 1,Bullet Points,MAIN CONTENT,List Paragraph12,Bullet Style"/>
    <w:basedOn w:val="Normal"/>
    <w:link w:val="ListParagraphChar"/>
    <w:uiPriority w:val="34"/>
    <w:qFormat/>
    <w:rsid w:val="00126A6F"/>
    <w:pPr>
      <w:ind w:left="720"/>
      <w:contextualSpacing/>
    </w:pPr>
  </w:style>
  <w:style w:type="character" w:styleId="PlaceholderText">
    <w:name w:val="Placeholder Text"/>
    <w:basedOn w:val="DefaultParagraphFont"/>
    <w:uiPriority w:val="99"/>
    <w:semiHidden/>
    <w:rsid w:val="00D94765"/>
    <w:rPr>
      <w:color w:val="808080"/>
    </w:rPr>
  </w:style>
  <w:style w:type="paragraph" w:styleId="Header">
    <w:name w:val="header"/>
    <w:basedOn w:val="Normal"/>
    <w:link w:val="HeaderChar"/>
    <w:uiPriority w:val="99"/>
    <w:unhideWhenUsed/>
    <w:rsid w:val="00D94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765"/>
    <w:rPr>
      <w:rFonts w:ascii="Arial" w:hAnsi="Arial"/>
      <w:sz w:val="24"/>
    </w:rPr>
  </w:style>
  <w:style w:type="paragraph" w:styleId="Footer">
    <w:name w:val="footer"/>
    <w:basedOn w:val="Normal"/>
    <w:link w:val="FooterChar"/>
    <w:uiPriority w:val="99"/>
    <w:unhideWhenUsed/>
    <w:rsid w:val="00D94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765"/>
    <w:rPr>
      <w:rFonts w:ascii="Arial" w:hAnsi="Arial"/>
      <w:sz w:val="24"/>
    </w:rPr>
  </w:style>
  <w:style w:type="paragraph" w:styleId="NormalWeb">
    <w:name w:val="Normal (Web)"/>
    <w:basedOn w:val="Normal"/>
    <w:uiPriority w:val="99"/>
    <w:semiHidden/>
    <w:unhideWhenUsed/>
    <w:rsid w:val="00CD64F5"/>
    <w:pPr>
      <w:spacing w:after="0" w:line="240" w:lineRule="auto"/>
    </w:pPr>
    <w:rPr>
      <w:rFonts w:ascii="Times New Roman" w:eastAsiaTheme="minorEastAsia" w:hAnsi="Times New Roman" w:cs="Times New Roman"/>
      <w:szCs w:val="24"/>
    </w:rPr>
  </w:style>
  <w:style w:type="paragraph" w:styleId="BodyText">
    <w:name w:val="Body Text"/>
    <w:basedOn w:val="Normal"/>
    <w:link w:val="BodyTextChar"/>
    <w:uiPriority w:val="99"/>
    <w:rsid w:val="0093236F"/>
    <w:pPr>
      <w:widowControl w:val="0"/>
      <w:autoSpaceDE w:val="0"/>
      <w:autoSpaceDN w:val="0"/>
      <w:adjustRightInd w:val="0"/>
      <w:spacing w:after="0" w:line="200" w:lineRule="exact"/>
      <w:jc w:val="center"/>
    </w:pPr>
    <w:rPr>
      <w:rFonts w:eastAsiaTheme="minorEastAsia" w:cs="Arial"/>
      <w:b/>
      <w:bCs/>
      <w:color w:val="000000"/>
      <w:szCs w:val="24"/>
      <w:lang w:val="en-US"/>
    </w:rPr>
  </w:style>
  <w:style w:type="character" w:customStyle="1" w:styleId="BodyTextChar">
    <w:name w:val="Body Text Char"/>
    <w:basedOn w:val="DefaultParagraphFont"/>
    <w:link w:val="BodyText"/>
    <w:uiPriority w:val="99"/>
    <w:rsid w:val="0093236F"/>
    <w:rPr>
      <w:rFonts w:ascii="Arial" w:eastAsiaTheme="minorEastAsia" w:hAnsi="Arial" w:cs="Arial"/>
      <w:b/>
      <w:bCs/>
      <w:color w:val="000000"/>
      <w:sz w:val="24"/>
      <w:szCs w:val="24"/>
      <w:lang w:val="en-US"/>
    </w:rPr>
  </w:style>
  <w:style w:type="paragraph" w:styleId="BalloonText">
    <w:name w:val="Balloon Text"/>
    <w:basedOn w:val="Normal"/>
    <w:link w:val="BalloonTextChar"/>
    <w:uiPriority w:val="99"/>
    <w:semiHidden/>
    <w:unhideWhenUsed/>
    <w:rsid w:val="0093236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3236F"/>
    <w:rPr>
      <w:rFonts w:ascii="Tahoma" w:eastAsiaTheme="minorEastAsia" w:hAnsi="Tahoma" w:cs="Tahoma"/>
      <w:sz w:val="16"/>
      <w:szCs w:val="16"/>
    </w:rPr>
  </w:style>
  <w:style w:type="character" w:customStyle="1" w:styleId="BodyText2Char">
    <w:name w:val="Body Text 2 Char"/>
    <w:basedOn w:val="DefaultParagraphFont"/>
    <w:link w:val="BodyText2"/>
    <w:uiPriority w:val="99"/>
    <w:semiHidden/>
    <w:rsid w:val="0093236F"/>
    <w:rPr>
      <w:rFonts w:ascii="Times New Roman" w:eastAsiaTheme="minorEastAsia" w:hAnsi="Times New Roman" w:cs="Times New Roman"/>
      <w:sz w:val="24"/>
      <w:szCs w:val="24"/>
    </w:rPr>
  </w:style>
  <w:style w:type="paragraph" w:styleId="BodyText2">
    <w:name w:val="Body Text 2"/>
    <w:basedOn w:val="Normal"/>
    <w:link w:val="BodyText2Char"/>
    <w:uiPriority w:val="99"/>
    <w:semiHidden/>
    <w:unhideWhenUsed/>
    <w:rsid w:val="0093236F"/>
    <w:pPr>
      <w:spacing w:after="120" w:line="480" w:lineRule="auto"/>
    </w:pPr>
    <w:rPr>
      <w:rFonts w:ascii="Times New Roman" w:eastAsiaTheme="minorEastAsia" w:hAnsi="Times New Roman" w:cs="Times New Roman"/>
      <w:szCs w:val="24"/>
    </w:rPr>
  </w:style>
  <w:style w:type="paragraph" w:styleId="CommentText">
    <w:name w:val="annotation text"/>
    <w:basedOn w:val="Normal"/>
    <w:link w:val="CommentTextChar"/>
    <w:uiPriority w:val="99"/>
    <w:unhideWhenUsed/>
    <w:rsid w:val="0093236F"/>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93236F"/>
    <w:rPr>
      <w:rFonts w:ascii="Times New Roman" w:eastAsiaTheme="minorEastAsia" w:hAnsi="Times New Roman" w:cs="Times New Roman"/>
      <w:sz w:val="20"/>
      <w:szCs w:val="20"/>
    </w:rPr>
  </w:style>
  <w:style w:type="character" w:customStyle="1" w:styleId="CommentSubjectChar">
    <w:name w:val="Comment Subject Char"/>
    <w:basedOn w:val="CommentTextChar"/>
    <w:link w:val="CommentSubject"/>
    <w:uiPriority w:val="99"/>
    <w:semiHidden/>
    <w:rsid w:val="0093236F"/>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3236F"/>
    <w:rPr>
      <w:b/>
      <w:bCs/>
    </w:rPr>
  </w:style>
  <w:style w:type="paragraph" w:customStyle="1" w:styleId="BodyText1">
    <w:name w:val="Body Text1"/>
    <w:rsid w:val="0093236F"/>
    <w:pPr>
      <w:spacing w:after="0" w:line="285" w:lineRule="auto"/>
    </w:pPr>
    <w:rPr>
      <w:rFonts w:ascii="Tahoma" w:eastAsia="Times New Roman" w:hAnsi="Tahoma" w:cs="Tahoma"/>
      <w:color w:val="000000"/>
      <w:kern w:val="28"/>
      <w:lang w:eastAsia="en-GB"/>
      <w14:ligatures w14:val="standard"/>
      <w14:cntxtAlts/>
    </w:rPr>
  </w:style>
  <w:style w:type="character" w:styleId="UnresolvedMention">
    <w:name w:val="Unresolved Mention"/>
    <w:basedOn w:val="DefaultParagraphFont"/>
    <w:uiPriority w:val="99"/>
    <w:semiHidden/>
    <w:unhideWhenUsed/>
    <w:rsid w:val="009437CF"/>
    <w:rPr>
      <w:color w:val="605E5C"/>
      <w:shd w:val="clear" w:color="auto" w:fill="E1DFDD"/>
    </w:rPr>
  </w:style>
  <w:style w:type="paragraph" w:styleId="TOC3">
    <w:name w:val="toc 3"/>
    <w:basedOn w:val="Normal"/>
    <w:next w:val="Normal"/>
    <w:autoRedefine/>
    <w:uiPriority w:val="39"/>
    <w:unhideWhenUsed/>
    <w:rsid w:val="0032635A"/>
    <w:pPr>
      <w:spacing w:after="100"/>
      <w:ind w:left="480"/>
    </w:pPr>
  </w:style>
  <w:style w:type="paragraph" w:customStyle="1" w:styleId="legclearfix">
    <w:name w:val="legclearfix"/>
    <w:basedOn w:val="Normal"/>
    <w:rsid w:val="001E20A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1E20A4"/>
  </w:style>
  <w:style w:type="table" w:styleId="TableGridLight">
    <w:name w:val="Grid Table Light"/>
    <w:basedOn w:val="TableNormal"/>
    <w:uiPriority w:val="40"/>
    <w:rsid w:val="00A07E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5079F"/>
    <w:rPr>
      <w:sz w:val="16"/>
      <w:szCs w:val="16"/>
    </w:rPr>
  </w:style>
  <w:style w:type="character" w:customStyle="1" w:styleId="ListParagraphChar">
    <w:name w:val="List Paragraph Char"/>
    <w:aliases w:val="Normal + indent Char,List Paragraph 1 Char,List Paragraph1 Char,F5 List Paragraph Char,Dot pt Char,No Spacing1 Char,List Paragraph Char Char Char Char,Indicator Text Char,Colorful List - Accent 11 Char,Numbered Para 1 Char"/>
    <w:link w:val="ListParagraph"/>
    <w:uiPriority w:val="34"/>
    <w:locked/>
    <w:rsid w:val="00C46EDB"/>
    <w:rPr>
      <w:rFonts w:ascii="Arial" w:hAnsi="Arial"/>
      <w:sz w:val="24"/>
    </w:rPr>
  </w:style>
  <w:style w:type="character" w:customStyle="1" w:styleId="cf01">
    <w:name w:val="cf01"/>
    <w:basedOn w:val="DefaultParagraphFont"/>
    <w:rsid w:val="00210D6B"/>
    <w:rPr>
      <w:rFonts w:ascii="Segoe UI" w:hAnsi="Segoe UI" w:cs="Segoe UI" w:hint="default"/>
      <w:sz w:val="18"/>
      <w:szCs w:val="18"/>
    </w:rPr>
  </w:style>
  <w:style w:type="character" w:styleId="FollowedHyperlink">
    <w:name w:val="FollowedHyperlink"/>
    <w:basedOn w:val="DefaultParagraphFont"/>
    <w:uiPriority w:val="99"/>
    <w:semiHidden/>
    <w:unhideWhenUsed/>
    <w:rsid w:val="007236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9183">
      <w:bodyDiv w:val="1"/>
      <w:marLeft w:val="0"/>
      <w:marRight w:val="0"/>
      <w:marTop w:val="0"/>
      <w:marBottom w:val="0"/>
      <w:divBdr>
        <w:top w:val="none" w:sz="0" w:space="0" w:color="auto"/>
        <w:left w:val="none" w:sz="0" w:space="0" w:color="auto"/>
        <w:bottom w:val="none" w:sz="0" w:space="0" w:color="auto"/>
        <w:right w:val="none" w:sz="0" w:space="0" w:color="auto"/>
      </w:divBdr>
    </w:div>
    <w:div w:id="1518346934">
      <w:bodyDiv w:val="1"/>
      <w:marLeft w:val="0"/>
      <w:marRight w:val="0"/>
      <w:marTop w:val="0"/>
      <w:marBottom w:val="0"/>
      <w:divBdr>
        <w:top w:val="none" w:sz="0" w:space="0" w:color="auto"/>
        <w:left w:val="none" w:sz="0" w:space="0" w:color="auto"/>
        <w:bottom w:val="none" w:sz="0" w:space="0" w:color="auto"/>
        <w:right w:val="none" w:sz="0" w:space="0" w:color="auto"/>
      </w:divBdr>
    </w:div>
    <w:div w:id="15474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lgo.org.uk/decisions/adult-care-services/assessment-and-care-plan/20-000-835" TargetMode="External"/><Relationship Id="rId18" Type="http://schemas.openxmlformats.org/officeDocument/2006/relationships/hyperlink" Target="https://livewell.nelincs.gov.uk/direct-payments"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nao.org.uk/successful-commissioning/general-principles/value-for-money/assessing-value-for-money/" TargetMode="External"/><Relationship Id="rId7" Type="http://schemas.openxmlformats.org/officeDocument/2006/relationships/header" Target="header1.xml"/><Relationship Id="rId12" Type="http://schemas.openxmlformats.org/officeDocument/2006/relationships/hyperlink" Target="https://www.northeastlincolnshireccg.nhs.uk/" TargetMode="External"/><Relationship Id="rId17" Type="http://schemas.openxmlformats.org/officeDocument/2006/relationships/hyperlink" Target="https://www.northeastlincolnshireccg.nhs.uk/publications-1/"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lgo.org.uk/decisions/adult-care-services/direct-payments/17-002-290" TargetMode="External"/><Relationship Id="rId20" Type="http://schemas.openxmlformats.org/officeDocument/2006/relationships/hyperlink" Target="https://www.england.nhs.uk/who-pay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gov.uk/guidance/check-employment-status-for-tax" TargetMode="External"/><Relationship Id="rId23" Type="http://schemas.openxmlformats.org/officeDocument/2006/relationships/hyperlink" Target="https://www.northeastlincolnshireccg.nhs.uk/publication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ngland.nhs.uk/long-read/guidance-on-direct-payments-for-healthcare-understanding-the-regulations/"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livewell.nelincs.gov.uk/health-and-social-care-professionals/" TargetMode="External"/><Relationship Id="rId22" Type="http://schemas.openxmlformats.org/officeDocument/2006/relationships/hyperlink" Target="https://www.northeastlincolnshireccg.nhs.uk/publicat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13796</Words>
  <Characters>78640</Characters>
  <Application>Microsoft Office Word</Application>
  <DocSecurity>0</DocSecurity>
  <Lines>655</Lines>
  <Paragraphs>184</Paragraphs>
  <ScaleCrop>false</ScaleCrop>
  <Company/>
  <LinksUpToDate>false</LinksUpToDate>
  <CharactersWithSpaces>92252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2025-07-22T13:08:00Z</dcterms:created>
  <dcterms:modified xsi:type="dcterms:W3CDTF">2025-07-22T13:08:00Z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4b309aea,1cc1edd1,432f3222,443afa1f,65796ccf,1cebaf13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cc2c4f90-508d-489a-8965-0bad9512f598_Enabled">
    <vt:lpwstr>true</vt:lpwstr>
  </property>
  <property fmtid="{D5CDD505-2E9C-101B-9397-08002B2CF9AE}" pid="6" name="MSIP_Label_cc2c4f90-508d-489a-8965-0bad9512f598_SetDate">
    <vt:lpwstr>2025-07-22T13:08:53Z</vt:lpwstr>
  </property>
  <property fmtid="{D5CDD505-2E9C-101B-9397-08002B2CF9AE}" pid="7" name="MSIP_Label_cc2c4f90-508d-489a-8965-0bad9512f598_Method">
    <vt:lpwstr>Privileged</vt:lpwstr>
  </property>
  <property fmtid="{D5CDD505-2E9C-101B-9397-08002B2CF9AE}" pid="8" name="MSIP_Label_cc2c4f90-508d-489a-8965-0bad9512f598_Name">
    <vt:lpwstr>OFFICIAL</vt:lpwstr>
  </property>
  <property fmtid="{D5CDD505-2E9C-101B-9397-08002B2CF9AE}" pid="9" name="MSIP_Label_cc2c4f90-508d-489a-8965-0bad9512f598_SiteId">
    <vt:lpwstr>2000653a-c2c6-4009-ac5a-2455bfbfb61d</vt:lpwstr>
  </property>
  <property fmtid="{D5CDD505-2E9C-101B-9397-08002B2CF9AE}" pid="10" name="MSIP_Label_cc2c4f90-508d-489a-8965-0bad9512f598_ActionId">
    <vt:lpwstr>466bc81f-c304-43e5-bc87-3f6c71b2a124</vt:lpwstr>
  </property>
  <property fmtid="{D5CDD505-2E9C-101B-9397-08002B2CF9AE}" pid="11" name="MSIP_Label_cc2c4f90-508d-489a-8965-0bad9512f598_ContentBits">
    <vt:lpwstr>1</vt:lpwstr>
  </property>
  <property fmtid="{D5CDD505-2E9C-101B-9397-08002B2CF9AE}" pid="12" name="MSIP_Label_cc2c4f90-508d-489a-8965-0bad9512f598_Tag">
    <vt:lpwstr>10, 0, 1, 1</vt:lpwstr>
  </property>
</Properties>
</file>