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D08A" w14:textId="22CAC4CB" w:rsidR="00523B75" w:rsidRDefault="00523B75" w:rsidP="00523B75">
      <w:pPr>
        <w:jc w:val="center"/>
        <w:rPr>
          <w:rFonts w:ascii="Times New Roman" w:hAnsi="Times New Roman"/>
          <w:spacing w:val="-3"/>
          <w:szCs w:val="24"/>
        </w:rPr>
      </w:pPr>
    </w:p>
    <w:tbl>
      <w:tblPr>
        <w:tblStyle w:val="PlainTable1"/>
        <w:tblpPr w:leftFromText="180" w:rightFromText="180" w:vertAnchor="text" w:horzAnchor="page" w:tblpX="7030" w:tblpY="-813"/>
        <w:tblW w:w="2129" w:type="pct"/>
        <w:tblLayout w:type="fixed"/>
        <w:tblLook w:val="04A0" w:firstRow="1" w:lastRow="0" w:firstColumn="1" w:lastColumn="0" w:noHBand="0" w:noVBand="1"/>
      </w:tblPr>
      <w:tblGrid>
        <w:gridCol w:w="1632"/>
        <w:gridCol w:w="2207"/>
      </w:tblGrid>
      <w:tr w:rsidR="00523B75" w:rsidRPr="00665839" w14:paraId="4AA76EE7" w14:textId="77777777" w:rsidTr="005437D8">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72" w:type="dxa"/>
          </w:tcPr>
          <w:p w14:paraId="1F11CBD1" w14:textId="77777777" w:rsidR="00523B75" w:rsidRDefault="00523B75" w:rsidP="005437D8">
            <w:pPr>
              <w:pStyle w:val="Default"/>
              <w:jc w:val="both"/>
              <w:rPr>
                <w:b w:val="0"/>
                <w:bCs w:val="0"/>
              </w:rPr>
            </w:pPr>
            <w:bookmarkStart w:id="0" w:name="_Hlk124326246"/>
            <w:r w:rsidRPr="00665839">
              <w:t>Internal Ref:</w:t>
            </w:r>
          </w:p>
          <w:p w14:paraId="08C4CC46" w14:textId="77777777" w:rsidR="00523B75" w:rsidRPr="00665839" w:rsidRDefault="00523B75" w:rsidP="005437D8">
            <w:pPr>
              <w:pStyle w:val="Default"/>
              <w:jc w:val="both"/>
              <w:rPr>
                <w:b w:val="0"/>
                <w:bCs w:val="0"/>
              </w:rPr>
            </w:pPr>
          </w:p>
        </w:tc>
        <w:tc>
          <w:tcPr>
            <w:tcW w:w="2263" w:type="dxa"/>
          </w:tcPr>
          <w:p w14:paraId="00DD4784" w14:textId="77777777" w:rsidR="00523B75" w:rsidRPr="00665839" w:rsidRDefault="00523B75" w:rsidP="005437D8">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r w:rsidRPr="00665839">
              <w:t>NELC.</w:t>
            </w:r>
          </w:p>
          <w:p w14:paraId="440D3B44" w14:textId="77777777" w:rsidR="00523B75" w:rsidRPr="00665839" w:rsidRDefault="00523B75" w:rsidP="005437D8">
            <w:pPr>
              <w:pStyle w:val="Default"/>
              <w:cnfStyle w:val="100000000000" w:firstRow="1" w:lastRow="0" w:firstColumn="0" w:lastColumn="0" w:oddVBand="0" w:evenVBand="0" w:oddHBand="0" w:evenHBand="0" w:firstRowFirstColumn="0" w:firstRowLastColumn="0" w:lastRowFirstColumn="0" w:lastRowLastColumn="0"/>
              <w:rPr>
                <w:b w:val="0"/>
                <w:bCs w:val="0"/>
              </w:rPr>
            </w:pPr>
            <w:r>
              <w:t>Concessionary Parking Procedures</w:t>
            </w:r>
            <w:r w:rsidRPr="006D5C91">
              <w:t xml:space="preserve"> </w:t>
            </w:r>
          </w:p>
        </w:tc>
      </w:tr>
      <w:tr w:rsidR="00523B75" w:rsidRPr="00665839" w14:paraId="67B8FFCB" w14:textId="77777777" w:rsidTr="005437D8">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72" w:type="dxa"/>
          </w:tcPr>
          <w:p w14:paraId="14567900" w14:textId="77777777" w:rsidR="00523B75" w:rsidRPr="00665839" w:rsidRDefault="00523B75" w:rsidP="005437D8">
            <w:pPr>
              <w:pStyle w:val="Default"/>
              <w:jc w:val="both"/>
              <w:rPr>
                <w:b w:val="0"/>
                <w:bCs w:val="0"/>
              </w:rPr>
            </w:pPr>
            <w:r w:rsidRPr="00665839">
              <w:t>Review date</w:t>
            </w:r>
          </w:p>
        </w:tc>
        <w:tc>
          <w:tcPr>
            <w:tcW w:w="2263" w:type="dxa"/>
          </w:tcPr>
          <w:p w14:paraId="546CA9C0" w14:textId="3E29A485" w:rsidR="00523B75" w:rsidRPr="00665839" w:rsidRDefault="002E4402" w:rsidP="005437D8">
            <w:pPr>
              <w:pStyle w:val="Default"/>
              <w:jc w:val="both"/>
              <w:cnfStyle w:val="000000100000" w:firstRow="0" w:lastRow="0" w:firstColumn="0" w:lastColumn="0" w:oddVBand="0" w:evenVBand="0" w:oddHBand="1" w:evenHBand="0" w:firstRowFirstColumn="0" w:firstRowLastColumn="0" w:lastRowFirstColumn="0" w:lastRowLastColumn="0"/>
              <w:rPr>
                <w:b/>
                <w:bCs/>
              </w:rPr>
            </w:pPr>
            <w:r>
              <w:rPr>
                <w:b/>
                <w:bCs/>
              </w:rPr>
              <w:t>March</w:t>
            </w:r>
            <w:r w:rsidR="00523B75">
              <w:rPr>
                <w:b/>
                <w:bCs/>
              </w:rPr>
              <w:t xml:space="preserve"> 202</w:t>
            </w:r>
            <w:r w:rsidR="00F54A12">
              <w:rPr>
                <w:b/>
                <w:bCs/>
              </w:rPr>
              <w:t>6</w:t>
            </w:r>
          </w:p>
        </w:tc>
      </w:tr>
      <w:tr w:rsidR="00523B75" w:rsidRPr="00665839" w14:paraId="71C13D92" w14:textId="77777777" w:rsidTr="005437D8">
        <w:trPr>
          <w:trHeight w:val="716"/>
        </w:trPr>
        <w:tc>
          <w:tcPr>
            <w:cnfStyle w:val="001000000000" w:firstRow="0" w:lastRow="0" w:firstColumn="1" w:lastColumn="0" w:oddVBand="0" w:evenVBand="0" w:oddHBand="0" w:evenHBand="0" w:firstRowFirstColumn="0" w:firstRowLastColumn="0" w:lastRowFirstColumn="0" w:lastRowLastColumn="0"/>
            <w:tcW w:w="1672" w:type="dxa"/>
          </w:tcPr>
          <w:p w14:paraId="3F39EECE" w14:textId="77777777" w:rsidR="00523B75" w:rsidRPr="00665839" w:rsidRDefault="00523B75" w:rsidP="005437D8">
            <w:pPr>
              <w:pStyle w:val="Default"/>
              <w:jc w:val="both"/>
              <w:rPr>
                <w:b w:val="0"/>
                <w:bCs w:val="0"/>
              </w:rPr>
            </w:pPr>
            <w:r w:rsidRPr="00665839">
              <w:t>Version No.</w:t>
            </w:r>
          </w:p>
        </w:tc>
        <w:tc>
          <w:tcPr>
            <w:tcW w:w="2263" w:type="dxa"/>
          </w:tcPr>
          <w:p w14:paraId="2C8B296E" w14:textId="3B7167B7" w:rsidR="00523B75" w:rsidRPr="00665839" w:rsidRDefault="002E4402" w:rsidP="005437D8">
            <w:pPr>
              <w:pStyle w:val="Default"/>
              <w:jc w:val="both"/>
              <w:cnfStyle w:val="000000000000" w:firstRow="0" w:lastRow="0" w:firstColumn="0" w:lastColumn="0" w:oddVBand="0" w:evenVBand="0" w:oddHBand="0" w:evenHBand="0" w:firstRowFirstColumn="0" w:firstRowLastColumn="0" w:lastRowFirstColumn="0" w:lastRowLastColumn="0"/>
              <w:rPr>
                <w:b/>
                <w:bCs/>
              </w:rPr>
            </w:pPr>
            <w:r>
              <w:rPr>
                <w:b/>
                <w:bCs/>
              </w:rPr>
              <w:t>V</w:t>
            </w:r>
            <w:r w:rsidR="00F54A12">
              <w:rPr>
                <w:b/>
                <w:bCs/>
              </w:rPr>
              <w:t>3</w:t>
            </w:r>
            <w:r w:rsidR="00523B75">
              <w:rPr>
                <w:b/>
                <w:bCs/>
              </w:rPr>
              <w:t>.0</w:t>
            </w:r>
          </w:p>
        </w:tc>
      </w:tr>
      <w:bookmarkEnd w:id="0"/>
    </w:tbl>
    <w:p w14:paraId="1D8E010C" w14:textId="1262BAF3" w:rsidR="00523B75" w:rsidRDefault="00523B75" w:rsidP="00523B75">
      <w:pPr>
        <w:jc w:val="center"/>
        <w:rPr>
          <w:noProof/>
        </w:rPr>
      </w:pPr>
    </w:p>
    <w:p w14:paraId="0159C0C7" w14:textId="43EFA75F" w:rsidR="00893D91" w:rsidRDefault="00893D91" w:rsidP="00523B75">
      <w:pPr>
        <w:jc w:val="center"/>
        <w:rPr>
          <w:noProof/>
        </w:rPr>
      </w:pPr>
    </w:p>
    <w:p w14:paraId="5D7272A4" w14:textId="6D1AA42D" w:rsidR="00893D91" w:rsidRDefault="00893D91" w:rsidP="00523B75">
      <w:pPr>
        <w:jc w:val="center"/>
        <w:rPr>
          <w:noProof/>
        </w:rPr>
      </w:pPr>
    </w:p>
    <w:p w14:paraId="72EE5E43" w14:textId="68F1764C" w:rsidR="00893D91" w:rsidRDefault="00893D91" w:rsidP="00523B75">
      <w:pPr>
        <w:jc w:val="center"/>
        <w:rPr>
          <w:noProof/>
        </w:rPr>
      </w:pPr>
    </w:p>
    <w:p w14:paraId="6BCAE4B3" w14:textId="25529902" w:rsidR="00523B75" w:rsidRDefault="00523B75" w:rsidP="00523B75">
      <w:pPr>
        <w:jc w:val="center"/>
        <w:rPr>
          <w:noProof/>
        </w:rPr>
      </w:pPr>
    </w:p>
    <w:p w14:paraId="61B4A1D5" w14:textId="3CB32B42" w:rsidR="00523B75" w:rsidRDefault="00523B75" w:rsidP="00523B75">
      <w:pPr>
        <w:jc w:val="center"/>
        <w:rPr>
          <w:noProof/>
        </w:rPr>
      </w:pPr>
    </w:p>
    <w:p w14:paraId="69B15D7D" w14:textId="6EA377ED" w:rsidR="00523B75" w:rsidRDefault="00523B75" w:rsidP="00523B75">
      <w:pPr>
        <w:jc w:val="center"/>
        <w:rPr>
          <w:noProof/>
        </w:rPr>
      </w:pPr>
    </w:p>
    <w:p w14:paraId="545C80F1" w14:textId="028D361C" w:rsidR="00523B75" w:rsidRDefault="00523B75" w:rsidP="00523B75">
      <w:pPr>
        <w:jc w:val="center"/>
        <w:rPr>
          <w:noProof/>
        </w:rPr>
      </w:pPr>
    </w:p>
    <w:p w14:paraId="7BCB730A" w14:textId="5C0F6B9D" w:rsidR="00523B75" w:rsidRDefault="00523B75" w:rsidP="00523B75">
      <w:pPr>
        <w:jc w:val="center"/>
        <w:rPr>
          <w:noProof/>
        </w:rPr>
      </w:pPr>
    </w:p>
    <w:p w14:paraId="159A1AC1" w14:textId="683833DA" w:rsidR="00523B75" w:rsidRDefault="00523B75" w:rsidP="00523B75">
      <w:pPr>
        <w:jc w:val="center"/>
        <w:rPr>
          <w:noProof/>
        </w:rPr>
      </w:pPr>
    </w:p>
    <w:p w14:paraId="47095080" w14:textId="743C8DDD" w:rsidR="00523B75" w:rsidRDefault="00523B75" w:rsidP="00523B75">
      <w:pPr>
        <w:jc w:val="center"/>
        <w:rPr>
          <w:noProof/>
        </w:rPr>
      </w:pPr>
    </w:p>
    <w:p w14:paraId="4B6220BB" w14:textId="56A048DD" w:rsidR="00523B75" w:rsidRDefault="0087706D" w:rsidP="00523B75">
      <w:pPr>
        <w:jc w:val="center"/>
        <w:rPr>
          <w:noProof/>
        </w:rPr>
      </w:pPr>
      <w:r>
        <w:rPr>
          <w:noProof/>
        </w:rPr>
        <w:drawing>
          <wp:anchor distT="0" distB="0" distL="114300" distR="114300" simplePos="0" relativeHeight="251658240" behindDoc="1" locked="0" layoutInCell="1" allowOverlap="1" wp14:anchorId="42982AC1" wp14:editId="61F0B6A0">
            <wp:simplePos x="0" y="0"/>
            <wp:positionH relativeFrom="margin">
              <wp:align>center</wp:align>
            </wp:positionH>
            <wp:positionV relativeFrom="paragraph">
              <wp:posOffset>35923</wp:posOffset>
            </wp:positionV>
            <wp:extent cx="1552575" cy="1552575"/>
            <wp:effectExtent l="0" t="0" r="9525" b="9525"/>
            <wp:wrapTight wrapText="bothSides">
              <wp:wrapPolygon edited="0">
                <wp:start x="6891" y="0"/>
                <wp:lineTo x="6891" y="8481"/>
                <wp:lineTo x="0" y="9541"/>
                <wp:lineTo x="0" y="21467"/>
                <wp:lineTo x="21467" y="21467"/>
                <wp:lineTo x="21467" y="13252"/>
                <wp:lineTo x="19347" y="12721"/>
                <wp:lineTo x="19082" y="11131"/>
                <wp:lineTo x="17492" y="8481"/>
                <wp:lineTo x="18287" y="3710"/>
                <wp:lineTo x="16167" y="2650"/>
                <wp:lineTo x="8216" y="0"/>
                <wp:lineTo x="6891" y="0"/>
              </wp:wrapPolygon>
            </wp:wrapTight>
            <wp:docPr id="1863347573" name="Picture 1" descr="Welcome to North East Lincol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North East Lincolnshire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E84CC" w14:textId="2DD49E8E" w:rsidR="00523B75" w:rsidRDefault="00523B75" w:rsidP="00523B75">
      <w:pPr>
        <w:jc w:val="center"/>
        <w:rPr>
          <w:noProof/>
        </w:rPr>
      </w:pPr>
    </w:p>
    <w:p w14:paraId="0C8937F1" w14:textId="678EB0BB" w:rsidR="00523B75" w:rsidRDefault="00523B75" w:rsidP="00523B75">
      <w:pPr>
        <w:jc w:val="center"/>
        <w:rPr>
          <w:noProof/>
        </w:rPr>
      </w:pPr>
    </w:p>
    <w:p w14:paraId="0733C403" w14:textId="1039D1C6" w:rsidR="00523B75" w:rsidRDefault="00523B75" w:rsidP="00523B75">
      <w:pPr>
        <w:jc w:val="center"/>
        <w:rPr>
          <w:rFonts w:ascii="Times New Roman" w:hAnsi="Times New Roman"/>
          <w:spacing w:val="-3"/>
          <w:szCs w:val="24"/>
        </w:rPr>
      </w:pPr>
    </w:p>
    <w:p w14:paraId="50E13B50" w14:textId="77777777" w:rsidR="0087706D" w:rsidRDefault="0087706D" w:rsidP="00523B75">
      <w:pPr>
        <w:jc w:val="center"/>
        <w:rPr>
          <w:rFonts w:ascii="Times New Roman" w:hAnsi="Times New Roman"/>
          <w:spacing w:val="-3"/>
          <w:szCs w:val="24"/>
        </w:rPr>
      </w:pPr>
    </w:p>
    <w:p w14:paraId="7245763E" w14:textId="77777777" w:rsidR="0087706D" w:rsidRDefault="0087706D" w:rsidP="00523B75">
      <w:pPr>
        <w:jc w:val="center"/>
        <w:rPr>
          <w:rFonts w:ascii="Times New Roman" w:hAnsi="Times New Roman"/>
          <w:spacing w:val="-3"/>
          <w:szCs w:val="24"/>
        </w:rPr>
      </w:pPr>
    </w:p>
    <w:p w14:paraId="486FE126" w14:textId="77777777" w:rsidR="0087706D" w:rsidRDefault="0087706D" w:rsidP="00523B75">
      <w:pPr>
        <w:jc w:val="center"/>
        <w:rPr>
          <w:rFonts w:ascii="Times New Roman" w:hAnsi="Times New Roman"/>
          <w:spacing w:val="-3"/>
          <w:szCs w:val="24"/>
        </w:rPr>
      </w:pPr>
    </w:p>
    <w:p w14:paraId="0AF4228C" w14:textId="77777777" w:rsidR="0087706D" w:rsidRDefault="0087706D" w:rsidP="00523B75">
      <w:pPr>
        <w:jc w:val="center"/>
        <w:rPr>
          <w:rFonts w:ascii="Times New Roman" w:hAnsi="Times New Roman"/>
          <w:spacing w:val="-3"/>
          <w:szCs w:val="24"/>
        </w:rPr>
      </w:pPr>
    </w:p>
    <w:p w14:paraId="29D8E997" w14:textId="77777777" w:rsidR="0087706D" w:rsidRDefault="0087706D" w:rsidP="00523B75">
      <w:pPr>
        <w:jc w:val="center"/>
        <w:rPr>
          <w:rFonts w:ascii="Times New Roman" w:hAnsi="Times New Roman"/>
          <w:spacing w:val="-3"/>
          <w:szCs w:val="24"/>
        </w:rPr>
      </w:pPr>
    </w:p>
    <w:p w14:paraId="0EB1E169" w14:textId="77777777" w:rsidR="0087706D" w:rsidRDefault="0087706D" w:rsidP="00523B75">
      <w:pPr>
        <w:jc w:val="center"/>
        <w:rPr>
          <w:rFonts w:ascii="Times New Roman" w:hAnsi="Times New Roman"/>
          <w:spacing w:val="-3"/>
          <w:szCs w:val="24"/>
        </w:rPr>
      </w:pPr>
    </w:p>
    <w:p w14:paraId="67F3680D" w14:textId="579EF5EE" w:rsidR="00523B75" w:rsidRDefault="00523B75" w:rsidP="00523B75">
      <w:pPr>
        <w:pStyle w:val="Default"/>
        <w:jc w:val="center"/>
        <w:rPr>
          <w:rFonts w:eastAsia="Times New Roman"/>
          <w:b/>
          <w:snapToGrid w:val="0"/>
          <w:color w:val="000080"/>
          <w:sz w:val="48"/>
          <w:szCs w:val="48"/>
        </w:rPr>
      </w:pPr>
    </w:p>
    <w:p w14:paraId="7FEBA711" w14:textId="2E88A337" w:rsidR="00523B75" w:rsidRPr="00FC0B89" w:rsidRDefault="00523B75" w:rsidP="00523B75">
      <w:pPr>
        <w:pStyle w:val="Default"/>
        <w:jc w:val="center"/>
        <w:rPr>
          <w:rFonts w:eastAsia="Times New Roman"/>
          <w:b/>
          <w:snapToGrid w:val="0"/>
          <w:color w:val="000080"/>
          <w:sz w:val="48"/>
          <w:szCs w:val="48"/>
        </w:rPr>
      </w:pPr>
      <w:r w:rsidRPr="00FC0B89">
        <w:rPr>
          <w:rFonts w:eastAsia="Times New Roman"/>
          <w:b/>
          <w:snapToGrid w:val="0"/>
          <w:color w:val="000080"/>
          <w:sz w:val="48"/>
          <w:szCs w:val="48"/>
        </w:rPr>
        <w:t>North East Lincolnshire Council</w:t>
      </w:r>
    </w:p>
    <w:p w14:paraId="0E752A0B" w14:textId="4D755B75" w:rsidR="00523B75" w:rsidRPr="00FC0B89" w:rsidRDefault="00523B75" w:rsidP="00523B75">
      <w:pPr>
        <w:pStyle w:val="Default"/>
        <w:rPr>
          <w:rFonts w:eastAsia="Times New Roman"/>
          <w:b/>
          <w:snapToGrid w:val="0"/>
          <w:color w:val="000080"/>
          <w:sz w:val="48"/>
          <w:szCs w:val="48"/>
        </w:rPr>
      </w:pPr>
    </w:p>
    <w:p w14:paraId="3FDAAD01" w14:textId="5F0F2A2A" w:rsidR="00523B75" w:rsidRPr="00FC0B89" w:rsidRDefault="00523B75" w:rsidP="00523B75">
      <w:pPr>
        <w:pStyle w:val="Default"/>
        <w:jc w:val="center"/>
        <w:rPr>
          <w:rFonts w:eastAsia="Times New Roman"/>
          <w:b/>
          <w:snapToGrid w:val="0"/>
          <w:color w:val="000080"/>
          <w:sz w:val="48"/>
          <w:szCs w:val="48"/>
        </w:rPr>
      </w:pPr>
      <w:r>
        <w:rPr>
          <w:rFonts w:eastAsia="Times New Roman"/>
          <w:b/>
          <w:snapToGrid w:val="0"/>
          <w:color w:val="000080"/>
          <w:sz w:val="48"/>
          <w:szCs w:val="48"/>
        </w:rPr>
        <w:t>Concessionary Parking Procedures</w:t>
      </w:r>
    </w:p>
    <w:p w14:paraId="432BE45E" w14:textId="77777777" w:rsidR="00523B75" w:rsidRDefault="00523B75" w:rsidP="00523B75">
      <w:pPr>
        <w:pStyle w:val="Default"/>
        <w:rPr>
          <w:sz w:val="28"/>
          <w:szCs w:val="28"/>
        </w:rPr>
      </w:pPr>
      <w:r>
        <w:rPr>
          <w:b/>
          <w:bCs/>
          <w:sz w:val="28"/>
          <w:szCs w:val="28"/>
        </w:rPr>
        <w:t xml:space="preserve"> </w:t>
      </w:r>
    </w:p>
    <w:p w14:paraId="05E4BE4C" w14:textId="77777777" w:rsidR="00523B75" w:rsidRDefault="00523B75" w:rsidP="00523B75">
      <w:pPr>
        <w:pStyle w:val="Default"/>
        <w:jc w:val="center"/>
        <w:rPr>
          <w:b/>
          <w:bCs/>
        </w:rPr>
      </w:pPr>
      <w:r w:rsidRPr="00292542">
        <w:rPr>
          <w:b/>
          <w:bCs/>
        </w:rPr>
        <w:t xml:space="preserve">Guidance on </w:t>
      </w:r>
      <w:r>
        <w:rPr>
          <w:b/>
          <w:bCs/>
        </w:rPr>
        <w:t>the management of, conditions relating to and processing of requests for Concessionary Parking Permits and requests for temporary free or concessionary parking arrangements.</w:t>
      </w:r>
    </w:p>
    <w:p w14:paraId="33651C69" w14:textId="77777777" w:rsidR="00523B75" w:rsidRDefault="00523B75" w:rsidP="00523B75">
      <w:pPr>
        <w:pStyle w:val="Default"/>
        <w:jc w:val="center"/>
        <w:rPr>
          <w:b/>
          <w:bCs/>
        </w:rPr>
      </w:pPr>
    </w:p>
    <w:p w14:paraId="48FFC7D4" w14:textId="77777777" w:rsidR="00523B75" w:rsidRPr="00D35C12" w:rsidRDefault="00523B75" w:rsidP="00523B75">
      <w:pPr>
        <w:pStyle w:val="Default"/>
        <w:jc w:val="center"/>
        <w:rPr>
          <w:rFonts w:asciiTheme="minorHAnsi" w:eastAsia="Times New Roman" w:hAnsiTheme="minorHAnsi" w:cs="Times New Roman"/>
          <w:color w:val="auto"/>
          <w:spacing w:val="-3"/>
        </w:rPr>
      </w:pPr>
    </w:p>
    <w:p w14:paraId="2EE080A1" w14:textId="002108EF" w:rsidR="00967FD0" w:rsidRDefault="00967FD0" w:rsidP="00967FD0">
      <w:pPr>
        <w:pStyle w:val="Default"/>
        <w:rPr>
          <w:rFonts w:asciiTheme="minorHAnsi" w:eastAsia="Times New Roman" w:hAnsiTheme="minorHAnsi" w:cs="Times New Roman"/>
          <w:color w:val="auto"/>
          <w:spacing w:val="-3"/>
        </w:rPr>
      </w:pPr>
    </w:p>
    <w:p w14:paraId="25808821" w14:textId="77777777" w:rsidR="00967FD0" w:rsidRDefault="00967FD0" w:rsidP="00967FD0">
      <w:pPr>
        <w:pStyle w:val="Default"/>
        <w:rPr>
          <w:rFonts w:asciiTheme="minorHAnsi" w:eastAsia="Times New Roman" w:hAnsiTheme="minorHAnsi" w:cs="Times New Roman"/>
          <w:color w:val="auto"/>
          <w:spacing w:val="-3"/>
        </w:rPr>
      </w:pPr>
    </w:p>
    <w:p w14:paraId="600F48A8" w14:textId="77777777" w:rsidR="00967FD0" w:rsidRPr="00967FD0" w:rsidRDefault="00967FD0" w:rsidP="00967FD0">
      <w:pPr>
        <w:pStyle w:val="Default"/>
        <w:rPr>
          <w:rFonts w:asciiTheme="minorHAnsi" w:eastAsia="Times New Roman" w:hAnsiTheme="minorHAnsi" w:cs="Times New Roman"/>
          <w:color w:val="auto"/>
          <w:spacing w:val="-3"/>
        </w:rPr>
      </w:pPr>
    </w:p>
    <w:p w14:paraId="46AD5556" w14:textId="77777777" w:rsidR="00523B75" w:rsidRDefault="00523B75" w:rsidP="00523B75">
      <w:pPr>
        <w:pStyle w:val="Default"/>
        <w:jc w:val="center"/>
        <w:rPr>
          <w:b/>
          <w:bCs/>
        </w:rPr>
      </w:pPr>
    </w:p>
    <w:p w14:paraId="02AFB038" w14:textId="77777777" w:rsidR="00523B75" w:rsidRDefault="00523B75" w:rsidP="00523B75">
      <w:pPr>
        <w:pStyle w:val="Default"/>
        <w:jc w:val="center"/>
        <w:rPr>
          <w:b/>
          <w:bCs/>
        </w:rPr>
      </w:pPr>
    </w:p>
    <w:p w14:paraId="2907FE01" w14:textId="4DCCFE7E" w:rsidR="00523B75" w:rsidRDefault="00523B75" w:rsidP="00523B75">
      <w:pPr>
        <w:pStyle w:val="Default"/>
        <w:jc w:val="center"/>
        <w:rPr>
          <w:b/>
          <w:bCs/>
        </w:rPr>
      </w:pPr>
    </w:p>
    <w:p w14:paraId="4C4C1851" w14:textId="1E4DAE86" w:rsidR="00893D91" w:rsidRDefault="00893D91" w:rsidP="00523B75">
      <w:pPr>
        <w:pStyle w:val="Default"/>
        <w:jc w:val="center"/>
        <w:rPr>
          <w:b/>
          <w:bCs/>
        </w:rPr>
      </w:pPr>
    </w:p>
    <w:p w14:paraId="252D0F04" w14:textId="4CA5D91B" w:rsidR="00893D91" w:rsidRDefault="00893D91" w:rsidP="00523B75">
      <w:pPr>
        <w:pStyle w:val="Default"/>
        <w:jc w:val="center"/>
        <w:rPr>
          <w:b/>
          <w:bCs/>
        </w:rPr>
      </w:pPr>
    </w:p>
    <w:p w14:paraId="1186B3AF" w14:textId="77A7F000" w:rsidR="00893D91" w:rsidRDefault="00893D91" w:rsidP="00523B75">
      <w:pPr>
        <w:pStyle w:val="Default"/>
        <w:jc w:val="center"/>
        <w:rPr>
          <w:b/>
          <w:bCs/>
        </w:rPr>
      </w:pPr>
    </w:p>
    <w:p w14:paraId="00AF2F62" w14:textId="5BB96DFC" w:rsidR="00893D91" w:rsidRDefault="00893D91" w:rsidP="00523B75">
      <w:pPr>
        <w:pStyle w:val="Default"/>
        <w:jc w:val="center"/>
        <w:rPr>
          <w:b/>
          <w:bCs/>
        </w:rPr>
      </w:pPr>
    </w:p>
    <w:p w14:paraId="73BD3CE7" w14:textId="3DD665DA" w:rsidR="00893D91" w:rsidRDefault="00893D91" w:rsidP="00523B75">
      <w:pPr>
        <w:pStyle w:val="Default"/>
        <w:jc w:val="center"/>
        <w:rPr>
          <w:b/>
          <w:bCs/>
        </w:rPr>
      </w:pPr>
    </w:p>
    <w:p w14:paraId="650E2074" w14:textId="69FFEE2F" w:rsidR="00893D91" w:rsidRDefault="00893D91" w:rsidP="00523B75">
      <w:pPr>
        <w:pStyle w:val="Default"/>
        <w:jc w:val="center"/>
        <w:rPr>
          <w:b/>
          <w:bCs/>
        </w:rPr>
      </w:pPr>
    </w:p>
    <w:p w14:paraId="1A617E6F" w14:textId="77777777" w:rsidR="00893D91" w:rsidRDefault="00893D91" w:rsidP="00523B75">
      <w:pPr>
        <w:pStyle w:val="Default"/>
        <w:jc w:val="center"/>
        <w:rPr>
          <w:b/>
          <w:bCs/>
        </w:rPr>
      </w:pPr>
    </w:p>
    <w:p w14:paraId="32A845E8" w14:textId="77777777" w:rsidR="00523B75" w:rsidRDefault="00523B75" w:rsidP="00523B75">
      <w:pPr>
        <w:pStyle w:val="Default"/>
        <w:jc w:val="center"/>
        <w:rPr>
          <w:b/>
          <w:bCs/>
        </w:rPr>
      </w:pPr>
    </w:p>
    <w:p w14:paraId="486AF63D" w14:textId="77777777" w:rsidR="00523B75" w:rsidRDefault="00523B75" w:rsidP="00523B75">
      <w:pPr>
        <w:pStyle w:val="Default"/>
        <w:jc w:val="center"/>
        <w:rPr>
          <w:b/>
          <w:bCs/>
        </w:rPr>
      </w:pPr>
    </w:p>
    <w:p w14:paraId="61E50C7B" w14:textId="77777777" w:rsidR="00523B75" w:rsidRDefault="00523B75" w:rsidP="00523B75">
      <w:pPr>
        <w:pStyle w:val="Default"/>
        <w:jc w:val="center"/>
        <w:rPr>
          <w:b/>
          <w:bCs/>
        </w:rPr>
      </w:pPr>
      <w:r w:rsidRPr="006C5690">
        <w:rPr>
          <w:b/>
          <w:bCs/>
        </w:rPr>
        <w:lastRenderedPageBreak/>
        <w:t>Document History</w:t>
      </w:r>
    </w:p>
    <w:p w14:paraId="2B1CBAA1" w14:textId="77777777" w:rsidR="00523B75" w:rsidRDefault="00523B75" w:rsidP="00523B75">
      <w:pPr>
        <w:pStyle w:val="Default"/>
        <w:jc w:val="center"/>
        <w:rPr>
          <w:b/>
          <w:bCs/>
        </w:rPr>
      </w:pPr>
    </w:p>
    <w:tbl>
      <w:tblPr>
        <w:tblStyle w:val="PlainTable1"/>
        <w:tblW w:w="9228" w:type="dxa"/>
        <w:tblLayout w:type="fixed"/>
        <w:tblLook w:val="01E0" w:firstRow="1" w:lastRow="1" w:firstColumn="1" w:lastColumn="1" w:noHBand="0" w:noVBand="0"/>
      </w:tblPr>
      <w:tblGrid>
        <w:gridCol w:w="1413"/>
        <w:gridCol w:w="3316"/>
        <w:gridCol w:w="1855"/>
        <w:gridCol w:w="2644"/>
      </w:tblGrid>
      <w:tr w:rsidR="00523B75" w:rsidRPr="003F38F2" w14:paraId="5B54DA80" w14:textId="77777777" w:rsidTr="00523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8307434" w14:textId="77777777" w:rsidR="00523B75" w:rsidRPr="003F38F2" w:rsidRDefault="00523B75" w:rsidP="005437D8">
            <w:pPr>
              <w:rPr>
                <w:b w:val="0"/>
                <w:bCs w:val="0"/>
                <w:snapToGrid w:val="0"/>
                <w:sz w:val="20"/>
                <w:lang w:eastAsia="en-US"/>
              </w:rPr>
            </w:pPr>
            <w:r w:rsidRPr="003F38F2">
              <w:rPr>
                <w:snapToGrid w:val="0"/>
                <w:sz w:val="20"/>
                <w:lang w:eastAsia="en-US"/>
              </w:rPr>
              <w:t>Date</w:t>
            </w:r>
          </w:p>
          <w:p w14:paraId="45E6ADD5" w14:textId="77777777" w:rsidR="00523B75" w:rsidRPr="003F38F2" w:rsidRDefault="00523B75" w:rsidP="005437D8">
            <w:pPr>
              <w:rPr>
                <w:b w:val="0"/>
                <w:bCs w:val="0"/>
                <w:snapToGrid w:val="0"/>
                <w:sz w:val="20"/>
                <w:lang w:eastAsia="en-US"/>
              </w:rPr>
            </w:pPr>
          </w:p>
          <w:p w14:paraId="3DA78E09" w14:textId="77777777" w:rsidR="00523B75" w:rsidRPr="003F38F2" w:rsidRDefault="00523B75" w:rsidP="005437D8">
            <w:pPr>
              <w:rPr>
                <w:b w:val="0"/>
                <w:snapToGrid w:val="0"/>
                <w:sz w:val="20"/>
                <w:lang w:eastAsia="en-US"/>
              </w:rPr>
            </w:pP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6000B7F3" w14:textId="77777777" w:rsidR="00523B75" w:rsidRPr="003F38F2" w:rsidRDefault="00523B75" w:rsidP="005437D8">
            <w:pPr>
              <w:rPr>
                <w:b w:val="0"/>
                <w:snapToGrid w:val="0"/>
                <w:sz w:val="20"/>
                <w:lang w:eastAsia="en-US"/>
              </w:rPr>
            </w:pPr>
            <w:r w:rsidRPr="003F38F2">
              <w:rPr>
                <w:snapToGrid w:val="0"/>
                <w:sz w:val="20"/>
                <w:lang w:eastAsia="en-US"/>
              </w:rPr>
              <w:t>Amendments made</w:t>
            </w:r>
          </w:p>
        </w:tc>
        <w:tc>
          <w:tcPr>
            <w:tcW w:w="1855" w:type="dxa"/>
            <w:shd w:val="clear" w:color="auto" w:fill="auto"/>
          </w:tcPr>
          <w:p w14:paraId="169DC676" w14:textId="77777777" w:rsidR="00523B75" w:rsidRPr="003F38F2" w:rsidRDefault="00523B75" w:rsidP="005437D8">
            <w:pPr>
              <w:cnfStyle w:val="100000000000" w:firstRow="1" w:lastRow="0" w:firstColumn="0" w:lastColumn="0" w:oddVBand="0" w:evenVBand="0" w:oddHBand="0" w:evenHBand="0" w:firstRowFirstColumn="0" w:firstRowLastColumn="0" w:lastRowFirstColumn="0" w:lastRowLastColumn="0"/>
              <w:rPr>
                <w:b w:val="0"/>
                <w:snapToGrid w:val="0"/>
                <w:sz w:val="20"/>
                <w:lang w:eastAsia="en-US"/>
              </w:rPr>
            </w:pPr>
            <w:r w:rsidRPr="003F38F2">
              <w:rPr>
                <w:snapToGrid w:val="0"/>
                <w:sz w:val="20"/>
                <w:lang w:eastAsia="en-US"/>
              </w:rPr>
              <w:t>By Whom</w:t>
            </w:r>
          </w:p>
          <w:p w14:paraId="3DD366E6" w14:textId="77777777" w:rsidR="00523B75" w:rsidRPr="003F38F2" w:rsidRDefault="00523B75" w:rsidP="005437D8">
            <w:pPr>
              <w:cnfStyle w:val="100000000000" w:firstRow="1" w:lastRow="0" w:firstColumn="0" w:lastColumn="0" w:oddVBand="0" w:evenVBand="0" w:oddHBand="0" w:evenHBand="0" w:firstRowFirstColumn="0" w:firstRowLastColumn="0" w:lastRowFirstColumn="0" w:lastRowLastColumn="0"/>
              <w:rPr>
                <w:b w:val="0"/>
                <w:snapToGrid w:val="0"/>
                <w:sz w:val="20"/>
                <w:lang w:eastAsia="en-US"/>
              </w:rPr>
            </w:pPr>
            <w:r w:rsidRPr="003F38F2">
              <w:rPr>
                <w:snapToGrid w:val="0"/>
                <w:sz w:val="20"/>
                <w:lang w:eastAsia="en-US"/>
              </w:rPr>
              <w:t>(name/job title)</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721F4AB6" w14:textId="77777777" w:rsidR="00523B75" w:rsidRPr="003F38F2" w:rsidRDefault="00523B75" w:rsidP="005437D8">
            <w:pPr>
              <w:rPr>
                <w:b w:val="0"/>
                <w:snapToGrid w:val="0"/>
                <w:sz w:val="20"/>
                <w:lang w:eastAsia="en-US"/>
              </w:rPr>
            </w:pPr>
            <w:r w:rsidRPr="003F38F2">
              <w:rPr>
                <w:snapToGrid w:val="0"/>
                <w:sz w:val="20"/>
                <w:lang w:eastAsia="en-US"/>
              </w:rPr>
              <w:t>Stakeholders Approval</w:t>
            </w:r>
          </w:p>
          <w:p w14:paraId="35821B0F" w14:textId="77777777" w:rsidR="00523B75" w:rsidRPr="003F38F2" w:rsidRDefault="00523B75" w:rsidP="005437D8">
            <w:pPr>
              <w:rPr>
                <w:b w:val="0"/>
                <w:snapToGrid w:val="0"/>
                <w:sz w:val="20"/>
                <w:lang w:eastAsia="en-US"/>
              </w:rPr>
            </w:pPr>
            <w:r w:rsidRPr="003F38F2">
              <w:rPr>
                <w:snapToGrid w:val="0"/>
                <w:sz w:val="20"/>
                <w:lang w:eastAsia="en-US"/>
              </w:rPr>
              <w:t>(Name, Job title / Organisation)</w:t>
            </w:r>
          </w:p>
        </w:tc>
      </w:tr>
      <w:tr w:rsidR="00523B75" w:rsidRPr="003F38F2" w14:paraId="685942BA" w14:textId="77777777" w:rsidTr="00523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14F4859" w14:textId="77777777" w:rsidR="00523B75" w:rsidRPr="003F38F2" w:rsidRDefault="00523B75" w:rsidP="005437D8">
            <w:pPr>
              <w:jc w:val="both"/>
              <w:rPr>
                <w:snapToGrid w:val="0"/>
                <w:sz w:val="20"/>
                <w:lang w:eastAsia="en-US"/>
              </w:rPr>
            </w:pPr>
            <w:r w:rsidRPr="003F38F2">
              <w:rPr>
                <w:snapToGrid w:val="0"/>
                <w:sz w:val="20"/>
                <w:lang w:eastAsia="en-US"/>
              </w:rPr>
              <w:t>2018</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39977518" w14:textId="77777777" w:rsidR="00523B75" w:rsidRPr="003F38F2" w:rsidRDefault="00523B75" w:rsidP="00C9476C">
            <w:pPr>
              <w:rPr>
                <w:snapToGrid w:val="0"/>
                <w:sz w:val="20"/>
                <w:lang w:eastAsia="en-US"/>
              </w:rPr>
            </w:pPr>
            <w:r w:rsidRPr="003F38F2">
              <w:rPr>
                <w:snapToGrid w:val="0"/>
                <w:sz w:val="20"/>
                <w:lang w:eastAsia="en-US"/>
              </w:rPr>
              <w:t>Procedures Document created and approved by Cabinet.</w:t>
            </w:r>
          </w:p>
        </w:tc>
        <w:tc>
          <w:tcPr>
            <w:tcW w:w="1855" w:type="dxa"/>
            <w:shd w:val="clear" w:color="auto" w:fill="auto"/>
          </w:tcPr>
          <w:p w14:paraId="0273EFBE" w14:textId="77777777" w:rsidR="00523B75" w:rsidRPr="003F38F2" w:rsidRDefault="00523B75" w:rsidP="005437D8">
            <w:pPr>
              <w:cnfStyle w:val="000000100000" w:firstRow="0" w:lastRow="0" w:firstColumn="0" w:lastColumn="0" w:oddVBand="0" w:evenVBand="0" w:oddHBand="1" w:evenHBand="0" w:firstRowFirstColumn="0" w:firstRowLastColumn="0" w:lastRowFirstColumn="0" w:lastRowLastColumn="0"/>
              <w:rPr>
                <w:snapToGrid w:val="0"/>
                <w:sz w:val="20"/>
                <w:lang w:eastAsia="en-US"/>
              </w:rPr>
            </w:pPr>
            <w:r w:rsidRPr="003F38F2">
              <w:rPr>
                <w:snapToGrid w:val="0"/>
                <w:sz w:val="20"/>
                <w:lang w:eastAsia="en-US"/>
              </w:rPr>
              <w:t>Lynne Owen,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34C0ED38" w14:textId="77777777" w:rsidR="00523B75" w:rsidRPr="003F38F2" w:rsidRDefault="00523B75" w:rsidP="005437D8">
            <w:pPr>
              <w:rPr>
                <w:snapToGrid w:val="0"/>
                <w:sz w:val="20"/>
                <w:lang w:eastAsia="en-US"/>
              </w:rPr>
            </w:pPr>
          </w:p>
        </w:tc>
      </w:tr>
      <w:tr w:rsidR="00523B75" w:rsidRPr="003F38F2" w14:paraId="02DF1C6B" w14:textId="77777777" w:rsidTr="00523B75">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361D20E" w14:textId="77777777" w:rsidR="00523B75" w:rsidRPr="003F38F2" w:rsidRDefault="00523B75" w:rsidP="005437D8">
            <w:pPr>
              <w:jc w:val="both"/>
              <w:rPr>
                <w:snapToGrid w:val="0"/>
                <w:sz w:val="20"/>
                <w:lang w:eastAsia="en-US"/>
              </w:rPr>
            </w:pPr>
            <w:r w:rsidRPr="003F38F2">
              <w:rPr>
                <w:snapToGrid w:val="0"/>
                <w:sz w:val="20"/>
                <w:lang w:eastAsia="en-US"/>
              </w:rPr>
              <w:t>2023</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1AC43FED" w14:textId="12BA270F" w:rsidR="00523B75" w:rsidRPr="00855C3A" w:rsidRDefault="00C9476C" w:rsidP="00C9476C">
            <w:pPr>
              <w:rPr>
                <w:b/>
                <w:bCs/>
                <w:snapToGrid w:val="0"/>
                <w:sz w:val="20"/>
                <w:lang w:eastAsia="en-US"/>
              </w:rPr>
            </w:pPr>
            <w:r>
              <w:rPr>
                <w:snapToGrid w:val="0"/>
                <w:sz w:val="20"/>
                <w:lang w:eastAsia="en-US"/>
              </w:rPr>
              <w:t>The addition of any wider impacts/benefits to the borough as a factor when considering a free parking request or a temporary concession.</w:t>
            </w:r>
          </w:p>
        </w:tc>
        <w:tc>
          <w:tcPr>
            <w:tcW w:w="1855" w:type="dxa"/>
            <w:shd w:val="clear" w:color="auto" w:fill="auto"/>
          </w:tcPr>
          <w:p w14:paraId="75D51C98" w14:textId="77777777" w:rsidR="00523B75" w:rsidRPr="003F38F2" w:rsidRDefault="00523B75" w:rsidP="005437D8">
            <w:pPr>
              <w:cnfStyle w:val="000000000000" w:firstRow="0" w:lastRow="0" w:firstColumn="0" w:lastColumn="0" w:oddVBand="0" w:evenVBand="0" w:oddHBand="0" w:evenHBand="0" w:firstRowFirstColumn="0" w:firstRowLastColumn="0" w:lastRowFirstColumn="0" w:lastRowLastColumn="0"/>
              <w:rPr>
                <w:b/>
                <w:bCs/>
                <w:snapToGrid w:val="0"/>
                <w:sz w:val="20"/>
                <w:lang w:eastAsia="en-US"/>
              </w:rPr>
            </w:pPr>
            <w:r w:rsidRPr="003F38F2">
              <w:rPr>
                <w:snapToGrid w:val="0"/>
                <w:sz w:val="20"/>
                <w:lang w:eastAsia="en-US"/>
              </w:rPr>
              <w:t>Lynne Bromley,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0BB6E796" w14:textId="77777777" w:rsidR="00523B75" w:rsidRPr="003F38F2" w:rsidRDefault="00523B75" w:rsidP="005437D8">
            <w:pPr>
              <w:rPr>
                <w:snapToGrid w:val="0"/>
                <w:sz w:val="20"/>
                <w:lang w:eastAsia="en-US"/>
              </w:rPr>
            </w:pPr>
          </w:p>
        </w:tc>
      </w:tr>
      <w:tr w:rsidR="002669C8" w:rsidRPr="003F38F2" w14:paraId="25B62205" w14:textId="77777777" w:rsidTr="00523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E170787" w14:textId="3770DCA1" w:rsidR="002669C8" w:rsidRPr="003F38F2" w:rsidRDefault="002669C8" w:rsidP="005437D8">
            <w:pPr>
              <w:jc w:val="both"/>
              <w:rPr>
                <w:snapToGrid w:val="0"/>
                <w:sz w:val="20"/>
                <w:lang w:eastAsia="en-US"/>
              </w:rPr>
            </w:pPr>
            <w:r>
              <w:rPr>
                <w:snapToGrid w:val="0"/>
                <w:sz w:val="20"/>
                <w:lang w:eastAsia="en-US"/>
              </w:rPr>
              <w:t>2024</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448884E8" w14:textId="71397E67" w:rsidR="002669C8" w:rsidRPr="002669C8" w:rsidRDefault="002669C8" w:rsidP="00C9476C">
            <w:pPr>
              <w:rPr>
                <w:b/>
                <w:bCs/>
                <w:snapToGrid w:val="0"/>
                <w:sz w:val="20"/>
                <w:lang w:eastAsia="en-US"/>
              </w:rPr>
            </w:pPr>
            <w:r>
              <w:rPr>
                <w:snapToGrid w:val="0"/>
                <w:sz w:val="20"/>
                <w:lang w:eastAsia="en-US"/>
              </w:rPr>
              <w:t>Reviewed and no update required.</w:t>
            </w:r>
          </w:p>
        </w:tc>
        <w:tc>
          <w:tcPr>
            <w:tcW w:w="1855" w:type="dxa"/>
            <w:shd w:val="clear" w:color="auto" w:fill="auto"/>
          </w:tcPr>
          <w:p w14:paraId="445FA155" w14:textId="31293389" w:rsidR="002669C8" w:rsidRPr="003F38F2" w:rsidRDefault="002669C8" w:rsidP="005437D8">
            <w:pPr>
              <w:cnfStyle w:val="000000100000" w:firstRow="0" w:lastRow="0" w:firstColumn="0" w:lastColumn="0" w:oddVBand="0" w:evenVBand="0" w:oddHBand="1" w:evenHBand="0" w:firstRowFirstColumn="0" w:firstRowLastColumn="0" w:lastRowFirstColumn="0" w:lastRowLastColumn="0"/>
              <w:rPr>
                <w:snapToGrid w:val="0"/>
                <w:sz w:val="20"/>
                <w:lang w:eastAsia="en-US"/>
              </w:rPr>
            </w:pPr>
            <w:r w:rsidRPr="003F38F2">
              <w:rPr>
                <w:snapToGrid w:val="0"/>
                <w:sz w:val="20"/>
                <w:lang w:eastAsia="en-US"/>
              </w:rPr>
              <w:t>Lynne Br</w:t>
            </w:r>
            <w:r>
              <w:rPr>
                <w:snapToGrid w:val="0"/>
                <w:sz w:val="20"/>
                <w:lang w:eastAsia="en-US"/>
              </w:rPr>
              <w:t>oughton</w:t>
            </w:r>
            <w:r w:rsidRPr="003F38F2">
              <w:rPr>
                <w:snapToGrid w:val="0"/>
                <w:sz w:val="20"/>
                <w:lang w:eastAsia="en-US"/>
              </w:rPr>
              <w:t>,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23BD06AF" w14:textId="77777777" w:rsidR="002669C8" w:rsidRPr="003F38F2" w:rsidRDefault="002669C8" w:rsidP="005437D8">
            <w:pPr>
              <w:rPr>
                <w:snapToGrid w:val="0"/>
                <w:sz w:val="20"/>
                <w:lang w:eastAsia="en-US"/>
              </w:rPr>
            </w:pPr>
          </w:p>
        </w:tc>
      </w:tr>
      <w:tr w:rsidR="00F54A12" w:rsidRPr="003F38F2" w14:paraId="59308796" w14:textId="77777777" w:rsidTr="00523B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A3EBA67" w14:textId="31EB7830" w:rsidR="00F54A12" w:rsidRDefault="00F54A12" w:rsidP="005437D8">
            <w:pPr>
              <w:jc w:val="both"/>
              <w:rPr>
                <w:snapToGrid w:val="0"/>
                <w:sz w:val="20"/>
                <w:lang w:eastAsia="en-US"/>
              </w:rPr>
            </w:pPr>
            <w:r>
              <w:rPr>
                <w:snapToGrid w:val="0"/>
                <w:sz w:val="20"/>
                <w:lang w:eastAsia="en-US"/>
              </w:rPr>
              <w:t>2025</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6BCFDF61" w14:textId="147D35BA" w:rsidR="00F54A12" w:rsidRDefault="00F54A12" w:rsidP="00C9476C">
            <w:pPr>
              <w:rPr>
                <w:snapToGrid w:val="0"/>
                <w:sz w:val="20"/>
                <w:lang w:eastAsia="en-US"/>
              </w:rPr>
            </w:pPr>
            <w:r w:rsidRPr="00F54A12">
              <w:rPr>
                <w:b w:val="0"/>
                <w:bCs w:val="0"/>
                <w:snapToGrid w:val="0"/>
                <w:sz w:val="20"/>
                <w:lang w:eastAsia="en-US"/>
              </w:rPr>
              <w:t xml:space="preserve">Reviewed </w:t>
            </w:r>
            <w:r>
              <w:rPr>
                <w:b w:val="0"/>
                <w:bCs w:val="0"/>
                <w:snapToGrid w:val="0"/>
                <w:sz w:val="20"/>
                <w:lang w:eastAsia="en-US"/>
              </w:rPr>
              <w:t>with the following amendments -</w:t>
            </w:r>
          </w:p>
          <w:p w14:paraId="1423E2CB" w14:textId="65BD8D3C" w:rsidR="00F54A12" w:rsidRPr="00F54A12" w:rsidRDefault="00F54A12" w:rsidP="00F54A12">
            <w:pPr>
              <w:pStyle w:val="ListParagraph"/>
              <w:numPr>
                <w:ilvl w:val="0"/>
                <w:numId w:val="40"/>
              </w:numPr>
              <w:rPr>
                <w:b w:val="0"/>
                <w:bCs w:val="0"/>
                <w:snapToGrid w:val="0"/>
                <w:sz w:val="20"/>
                <w:lang w:eastAsia="en-US"/>
              </w:rPr>
            </w:pPr>
            <w:r w:rsidRPr="00F54A12">
              <w:rPr>
                <w:b w:val="0"/>
                <w:bCs w:val="0"/>
                <w:snapToGrid w:val="0"/>
                <w:sz w:val="20"/>
                <w:lang w:eastAsia="en-US"/>
              </w:rPr>
              <w:t xml:space="preserve">Up to </w:t>
            </w:r>
            <w:r>
              <w:rPr>
                <w:b w:val="0"/>
                <w:bCs w:val="0"/>
                <w:snapToGrid w:val="0"/>
                <w:sz w:val="20"/>
                <w:lang w:eastAsia="en-US"/>
              </w:rPr>
              <w:t>five</w:t>
            </w:r>
            <w:r w:rsidRPr="00F54A12">
              <w:rPr>
                <w:b w:val="0"/>
                <w:bCs w:val="0"/>
                <w:snapToGrid w:val="0"/>
                <w:sz w:val="20"/>
                <w:lang w:eastAsia="en-US"/>
              </w:rPr>
              <w:t xml:space="preserve"> </w:t>
            </w:r>
            <w:r>
              <w:rPr>
                <w:b w:val="0"/>
                <w:bCs w:val="0"/>
                <w:snapToGrid w:val="0"/>
                <w:sz w:val="20"/>
                <w:lang w:eastAsia="en-US"/>
              </w:rPr>
              <w:t>P</w:t>
            </w:r>
            <w:r w:rsidRPr="00F54A12">
              <w:rPr>
                <w:b w:val="0"/>
                <w:bCs w:val="0"/>
                <w:snapToGrid w:val="0"/>
                <w:sz w:val="20"/>
                <w:lang w:eastAsia="en-US"/>
              </w:rPr>
              <w:t>ermits each Charity, capped at a cost of £15</w:t>
            </w:r>
          </w:p>
          <w:p w14:paraId="3FC05180" w14:textId="7A0DFCF0" w:rsidR="00F54A12" w:rsidRPr="00F54A12" w:rsidRDefault="00F54A12" w:rsidP="00F54A12">
            <w:pPr>
              <w:pStyle w:val="ListParagraph"/>
              <w:numPr>
                <w:ilvl w:val="0"/>
                <w:numId w:val="40"/>
              </w:numPr>
              <w:rPr>
                <w:b w:val="0"/>
                <w:bCs w:val="0"/>
                <w:snapToGrid w:val="0"/>
                <w:sz w:val="20"/>
                <w:lang w:eastAsia="en-US"/>
              </w:rPr>
            </w:pPr>
            <w:r w:rsidRPr="00F54A12">
              <w:rPr>
                <w:b w:val="0"/>
                <w:bCs w:val="0"/>
                <w:snapToGrid w:val="0"/>
                <w:sz w:val="20"/>
                <w:lang w:eastAsia="en-US"/>
              </w:rPr>
              <w:t xml:space="preserve">Any Charity Permits over the </w:t>
            </w:r>
            <w:r>
              <w:rPr>
                <w:b w:val="0"/>
                <w:bCs w:val="0"/>
                <w:snapToGrid w:val="0"/>
                <w:sz w:val="20"/>
                <w:lang w:eastAsia="en-US"/>
              </w:rPr>
              <w:t>five</w:t>
            </w:r>
            <w:r w:rsidRPr="00F54A12">
              <w:rPr>
                <w:b w:val="0"/>
                <w:bCs w:val="0"/>
                <w:snapToGrid w:val="0"/>
                <w:sz w:val="20"/>
                <w:lang w:eastAsia="en-US"/>
              </w:rPr>
              <w:t xml:space="preserve"> will be charged at </w:t>
            </w:r>
            <w:r w:rsidR="00A772A7">
              <w:rPr>
                <w:b w:val="0"/>
                <w:bCs w:val="0"/>
                <w:snapToGrid w:val="0"/>
                <w:sz w:val="20"/>
                <w:lang w:eastAsia="en-US"/>
              </w:rPr>
              <w:t xml:space="preserve">the cost of a Season Ticket </w:t>
            </w:r>
          </w:p>
          <w:p w14:paraId="5381F688" w14:textId="21503A6C" w:rsidR="00F54A12" w:rsidRPr="00F54A12" w:rsidRDefault="00F54A12" w:rsidP="00F54A12">
            <w:pPr>
              <w:pStyle w:val="ListParagraph"/>
              <w:numPr>
                <w:ilvl w:val="0"/>
                <w:numId w:val="40"/>
              </w:numPr>
              <w:rPr>
                <w:snapToGrid w:val="0"/>
                <w:sz w:val="20"/>
                <w:lang w:eastAsia="en-US"/>
              </w:rPr>
            </w:pPr>
            <w:r w:rsidRPr="00F54A12">
              <w:rPr>
                <w:b w:val="0"/>
                <w:bCs w:val="0"/>
                <w:snapToGrid w:val="0"/>
                <w:sz w:val="20"/>
                <w:lang w:eastAsia="en-US"/>
              </w:rPr>
              <w:t>Burgess Street Car Park should be used from now on as a substitute for Duchess Street Car Park, for any renewed or new Charity Permits</w:t>
            </w:r>
          </w:p>
        </w:tc>
        <w:tc>
          <w:tcPr>
            <w:tcW w:w="1855" w:type="dxa"/>
            <w:shd w:val="clear" w:color="auto" w:fill="auto"/>
          </w:tcPr>
          <w:p w14:paraId="3BDB95A6" w14:textId="6FC321C5" w:rsidR="00F54A12" w:rsidRPr="003F38F2" w:rsidRDefault="00F54A12" w:rsidP="005437D8">
            <w:pPr>
              <w:cnfStyle w:val="010000000000" w:firstRow="0" w:lastRow="1" w:firstColumn="0" w:lastColumn="0" w:oddVBand="0" w:evenVBand="0" w:oddHBand="0" w:evenHBand="0" w:firstRowFirstColumn="0" w:firstRowLastColumn="0" w:lastRowFirstColumn="0" w:lastRowLastColumn="0"/>
              <w:rPr>
                <w:snapToGrid w:val="0"/>
                <w:sz w:val="20"/>
                <w:lang w:eastAsia="en-US"/>
              </w:rPr>
            </w:pPr>
            <w:r>
              <w:rPr>
                <w:snapToGrid w:val="0"/>
                <w:sz w:val="20"/>
                <w:lang w:eastAsia="en-US"/>
              </w:rPr>
              <w:t xml:space="preserve">Cabinet </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7208DDC3" w14:textId="008EC6F6" w:rsidR="00F54A12" w:rsidRPr="003F38F2" w:rsidRDefault="00F54A12" w:rsidP="00F54A12">
            <w:pPr>
              <w:rPr>
                <w:snapToGrid w:val="0"/>
                <w:sz w:val="20"/>
                <w:lang w:eastAsia="en-US"/>
              </w:rPr>
            </w:pPr>
          </w:p>
        </w:tc>
      </w:tr>
    </w:tbl>
    <w:p w14:paraId="4451EDD1" w14:textId="77777777" w:rsidR="00523B75" w:rsidRPr="00292542" w:rsidRDefault="00523B75" w:rsidP="00523B75">
      <w:pPr>
        <w:pStyle w:val="Default"/>
        <w:jc w:val="center"/>
      </w:pPr>
    </w:p>
    <w:p w14:paraId="161D4691" w14:textId="77777777" w:rsidR="00523B75" w:rsidRDefault="00523B75" w:rsidP="00523B75">
      <w:pPr>
        <w:jc w:val="center"/>
        <w:rPr>
          <w:rFonts w:ascii="Times New Roman" w:hAnsi="Times New Roman"/>
          <w:spacing w:val="-3"/>
          <w:szCs w:val="24"/>
        </w:rPr>
      </w:pPr>
    </w:p>
    <w:p w14:paraId="7C28F8C5" w14:textId="77777777" w:rsidR="00523B75" w:rsidRDefault="00523B75" w:rsidP="00523B75">
      <w:pPr>
        <w:jc w:val="center"/>
        <w:rPr>
          <w:rFonts w:ascii="Times New Roman" w:hAnsi="Times New Roman"/>
          <w:spacing w:val="-3"/>
          <w:szCs w:val="24"/>
        </w:rPr>
      </w:pPr>
    </w:p>
    <w:p w14:paraId="4ADCA470" w14:textId="77777777" w:rsidR="00523B75" w:rsidRPr="003F38F2" w:rsidRDefault="00523B75" w:rsidP="00523B75">
      <w:pPr>
        <w:ind w:firstLine="720"/>
        <w:jc w:val="both"/>
        <w:rPr>
          <w:b/>
          <w:spacing w:val="-3"/>
          <w:szCs w:val="24"/>
        </w:rPr>
      </w:pPr>
      <w:r w:rsidRPr="003F38F2">
        <w:rPr>
          <w:b/>
          <w:spacing w:val="-3"/>
          <w:szCs w:val="24"/>
        </w:rPr>
        <w:t>Contents</w:t>
      </w:r>
    </w:p>
    <w:p w14:paraId="0D9D34BB" w14:textId="77777777" w:rsidR="00523B75" w:rsidRPr="003F38F2" w:rsidRDefault="00523B75" w:rsidP="00523B75">
      <w:pPr>
        <w:ind w:firstLine="720"/>
        <w:jc w:val="center"/>
        <w:rPr>
          <w:b/>
          <w:spacing w:val="-3"/>
          <w:szCs w:val="24"/>
        </w:rPr>
      </w:pPr>
    </w:p>
    <w:p w14:paraId="62FCADD1"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Background" w:history="1">
        <w:r w:rsidRPr="003F38F2">
          <w:rPr>
            <w:rStyle w:val="Hyperlink"/>
            <w:spacing w:val="-3"/>
            <w:szCs w:val="24"/>
          </w:rPr>
          <w:t>Background</w:t>
        </w:r>
        <w:r w:rsidRPr="003F38F2">
          <w:rPr>
            <w:rStyle w:val="Hyperlink"/>
            <w:vanish/>
            <w:spacing w:val="-3"/>
            <w:szCs w:val="24"/>
          </w:rPr>
          <w:t>Shift-F8,2,3,1,5 to edit</w:t>
        </w:r>
      </w:hyperlink>
    </w:p>
    <w:p w14:paraId="12A51A7F"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Aim" w:history="1">
        <w:r w:rsidRPr="003F38F2">
          <w:rPr>
            <w:rStyle w:val="Hyperlink"/>
            <w:spacing w:val="-3"/>
            <w:szCs w:val="24"/>
          </w:rPr>
          <w:t>Aim</w:t>
        </w:r>
      </w:hyperlink>
    </w:p>
    <w:bookmarkStart w:id="1" w:name="_Hlk129178431"/>
    <w:p w14:paraId="62F63F5E" w14:textId="77777777" w:rsidR="00523B75" w:rsidRPr="003F38F2" w:rsidRDefault="00486AF9" w:rsidP="00523B75">
      <w:pPr>
        <w:pStyle w:val="ListParagraph"/>
        <w:widowControl/>
        <w:numPr>
          <w:ilvl w:val="0"/>
          <w:numId w:val="38"/>
        </w:numPr>
        <w:autoSpaceDE/>
        <w:autoSpaceDN/>
        <w:ind w:left="1097"/>
        <w:jc w:val="both"/>
        <w:rPr>
          <w:spacing w:val="-3"/>
          <w:szCs w:val="24"/>
        </w:rPr>
      </w:pPr>
      <w:r>
        <w:fldChar w:fldCharType="begin"/>
      </w:r>
      <w:r>
        <w:instrText>HYPERLINK \l "Displacement"</w:instrText>
      </w:r>
      <w:r>
        <w:fldChar w:fldCharType="separate"/>
      </w:r>
      <w:r w:rsidR="00523B75" w:rsidRPr="003F38F2">
        <w:rPr>
          <w:rStyle w:val="Hyperlink"/>
          <w:spacing w:val="-3"/>
          <w:szCs w:val="24"/>
        </w:rPr>
        <w:t>Displacement – Existing Arrangements</w:t>
      </w:r>
      <w:r>
        <w:rPr>
          <w:rStyle w:val="Hyperlink"/>
          <w:spacing w:val="-3"/>
          <w:szCs w:val="24"/>
        </w:rPr>
        <w:fldChar w:fldCharType="end"/>
      </w:r>
    </w:p>
    <w:p w14:paraId="1BE9F30F"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New" w:history="1">
        <w:r w:rsidRPr="003F38F2">
          <w:rPr>
            <w:rStyle w:val="Hyperlink"/>
            <w:spacing w:val="-3"/>
            <w:szCs w:val="24"/>
          </w:rPr>
          <w:t>Displacement – New Requests</w:t>
        </w:r>
      </w:hyperlink>
    </w:p>
    <w:p w14:paraId="791E4E3A"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Charities" w:history="1">
        <w:r w:rsidRPr="003F38F2">
          <w:rPr>
            <w:rStyle w:val="Hyperlink"/>
            <w:spacing w:val="-3"/>
            <w:szCs w:val="24"/>
          </w:rPr>
          <w:t>Concessionary Permits - Charities</w:t>
        </w:r>
      </w:hyperlink>
    </w:p>
    <w:p w14:paraId="1AAC07BA"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Events" w:history="1">
        <w:r w:rsidRPr="003F38F2">
          <w:rPr>
            <w:rStyle w:val="Hyperlink"/>
            <w:spacing w:val="-3"/>
            <w:szCs w:val="24"/>
          </w:rPr>
          <w:t>Temporary Concession / Free Parking Requests – Events</w:t>
        </w:r>
      </w:hyperlink>
    </w:p>
    <w:bookmarkEnd w:id="1"/>
    <w:p w14:paraId="54B11966" w14:textId="77777777" w:rsidR="00523B75" w:rsidRPr="00886990" w:rsidRDefault="00523B75" w:rsidP="00523B75">
      <w:pPr>
        <w:ind w:left="737"/>
        <w:jc w:val="both"/>
        <w:rPr>
          <w:rFonts w:asciiTheme="minorHAnsi" w:hAnsiTheme="minorHAnsi"/>
          <w:spacing w:val="-3"/>
          <w:szCs w:val="24"/>
        </w:rPr>
      </w:pPr>
      <w:r w:rsidRPr="00886990">
        <w:rPr>
          <w:rFonts w:asciiTheme="minorHAnsi" w:hAnsiTheme="minorHAnsi"/>
          <w:spacing w:val="-3"/>
          <w:szCs w:val="24"/>
        </w:rPr>
        <w:tab/>
      </w:r>
    </w:p>
    <w:p w14:paraId="29284C0D" w14:textId="77777777" w:rsidR="00523B75" w:rsidRDefault="00523B75" w:rsidP="00523B75">
      <w:pPr>
        <w:jc w:val="both"/>
        <w:rPr>
          <w:rFonts w:ascii="Times New Roman" w:hAnsi="Times New Roman"/>
          <w:spacing w:val="-3"/>
          <w:szCs w:val="24"/>
        </w:rPr>
      </w:pPr>
    </w:p>
    <w:p w14:paraId="09FA5B14" w14:textId="77777777" w:rsidR="00523B75" w:rsidRDefault="00523B75" w:rsidP="00523B75">
      <w:pPr>
        <w:jc w:val="both"/>
        <w:rPr>
          <w:rFonts w:ascii="Times New Roman" w:hAnsi="Times New Roman"/>
          <w:spacing w:val="-3"/>
          <w:szCs w:val="24"/>
        </w:rPr>
      </w:pPr>
      <w:r w:rsidRPr="00210167">
        <w:rPr>
          <w:rFonts w:ascii="Times New Roman" w:hAnsi="Times New Roman"/>
          <w:vanish/>
          <w:spacing w:val="-3"/>
          <w:szCs w:val="24"/>
        </w:rPr>
        <w:t>Shift-F8,2,3,1,5 to edit</w:t>
      </w:r>
      <w:r w:rsidRPr="00210167">
        <w:rPr>
          <w:rFonts w:ascii="Times New Roman" w:hAnsi="Times New Roman"/>
          <w:spacing w:val="-3"/>
          <w:szCs w:val="24"/>
        </w:rPr>
        <w:tab/>
      </w:r>
    </w:p>
    <w:p w14:paraId="6484C543" w14:textId="77777777" w:rsidR="00523B75" w:rsidRDefault="00523B75" w:rsidP="00523B75">
      <w:pPr>
        <w:jc w:val="both"/>
        <w:rPr>
          <w:rFonts w:ascii="Times New Roman" w:hAnsi="Times New Roman"/>
          <w:spacing w:val="-3"/>
          <w:szCs w:val="24"/>
        </w:rPr>
      </w:pPr>
    </w:p>
    <w:p w14:paraId="5490819E" w14:textId="77777777" w:rsidR="00523B75" w:rsidRDefault="00523B75" w:rsidP="00523B75">
      <w:pPr>
        <w:jc w:val="both"/>
        <w:rPr>
          <w:rFonts w:ascii="Times New Roman" w:hAnsi="Times New Roman"/>
          <w:spacing w:val="-3"/>
          <w:szCs w:val="24"/>
        </w:rPr>
      </w:pPr>
    </w:p>
    <w:p w14:paraId="46C961EA" w14:textId="77777777" w:rsidR="00523B75" w:rsidRDefault="00523B75" w:rsidP="00523B75">
      <w:pPr>
        <w:jc w:val="both"/>
        <w:rPr>
          <w:rFonts w:ascii="Times New Roman" w:hAnsi="Times New Roman"/>
          <w:spacing w:val="-3"/>
          <w:szCs w:val="24"/>
        </w:rPr>
      </w:pPr>
    </w:p>
    <w:p w14:paraId="36BE2DD8" w14:textId="77777777" w:rsidR="00523B75" w:rsidRDefault="00523B75" w:rsidP="00523B75">
      <w:pPr>
        <w:jc w:val="both"/>
        <w:rPr>
          <w:rFonts w:ascii="Times New Roman" w:hAnsi="Times New Roman"/>
          <w:spacing w:val="-3"/>
          <w:szCs w:val="24"/>
        </w:rPr>
      </w:pPr>
    </w:p>
    <w:p w14:paraId="63150A51" w14:textId="77777777" w:rsidR="00523B75" w:rsidRPr="003F38F2" w:rsidRDefault="00523B75" w:rsidP="00523B75">
      <w:pPr>
        <w:pStyle w:val="ListParagraph"/>
        <w:widowControl/>
        <w:numPr>
          <w:ilvl w:val="0"/>
          <w:numId w:val="39"/>
        </w:numPr>
        <w:autoSpaceDE/>
        <w:autoSpaceDN/>
        <w:jc w:val="both"/>
        <w:rPr>
          <w:spacing w:val="-3"/>
          <w:szCs w:val="24"/>
        </w:rPr>
      </w:pPr>
      <w:bookmarkStart w:id="2" w:name="Background"/>
      <w:r w:rsidRPr="003F38F2">
        <w:rPr>
          <w:b/>
          <w:spacing w:val="-3"/>
          <w:szCs w:val="24"/>
        </w:rPr>
        <w:t>Background</w:t>
      </w:r>
      <w:r w:rsidRPr="003F38F2">
        <w:rPr>
          <w:spacing w:val="-3"/>
          <w:szCs w:val="24"/>
        </w:rPr>
        <w:fldChar w:fldCharType="begin"/>
      </w:r>
      <w:r w:rsidRPr="003F38F2">
        <w:rPr>
          <w:spacing w:val="-3"/>
          <w:szCs w:val="24"/>
        </w:rPr>
        <w:instrText xml:space="preserve">PRIVATE </w:instrText>
      </w:r>
      <w:r w:rsidRPr="003F38F2">
        <w:rPr>
          <w:spacing w:val="-3"/>
          <w:szCs w:val="24"/>
        </w:rPr>
        <w:fldChar w:fldCharType="end"/>
      </w:r>
    </w:p>
    <w:bookmarkEnd w:id="2"/>
    <w:p w14:paraId="3939A81B" w14:textId="77777777" w:rsidR="00523B75" w:rsidRPr="003C797E" w:rsidRDefault="00523B75" w:rsidP="00523B75">
      <w:pPr>
        <w:ind w:left="720"/>
        <w:jc w:val="both"/>
        <w:rPr>
          <w:b/>
          <w:spacing w:val="-3"/>
          <w:szCs w:val="24"/>
          <w:u w:val="single"/>
        </w:rPr>
      </w:pPr>
    </w:p>
    <w:p w14:paraId="73F2F61D" w14:textId="77777777" w:rsidR="00523B75" w:rsidRPr="003C797E" w:rsidRDefault="00523B75" w:rsidP="00523B75">
      <w:pPr>
        <w:ind w:left="720"/>
        <w:jc w:val="both"/>
        <w:rPr>
          <w:spacing w:val="-3"/>
          <w:szCs w:val="24"/>
        </w:rPr>
      </w:pPr>
      <w:r w:rsidRPr="003C797E">
        <w:rPr>
          <w:spacing w:val="-3"/>
          <w:szCs w:val="24"/>
        </w:rPr>
        <w:t>Historically concessions for parking have been provided for a variety of reasons including.</w:t>
      </w:r>
    </w:p>
    <w:p w14:paraId="4AD89C5D" w14:textId="77777777" w:rsidR="00523B75" w:rsidRPr="003C797E" w:rsidRDefault="00523B75" w:rsidP="00523B75">
      <w:pPr>
        <w:ind w:left="720"/>
        <w:jc w:val="both"/>
        <w:rPr>
          <w:spacing w:val="-3"/>
          <w:szCs w:val="24"/>
        </w:rPr>
      </w:pPr>
      <w:r w:rsidRPr="003C797E">
        <w:rPr>
          <w:spacing w:val="-3"/>
          <w:szCs w:val="24"/>
        </w:rPr>
        <w:t xml:space="preserve"> </w:t>
      </w:r>
    </w:p>
    <w:p w14:paraId="72F36FED"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displacement due to pre-existing parking provision being removed to enable development</w:t>
      </w:r>
    </w:p>
    <w:p w14:paraId="0019D6A1"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assisting charities</w:t>
      </w:r>
    </w:p>
    <w:p w14:paraId="7A4B97F4"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enabling temporary events</w:t>
      </w:r>
    </w:p>
    <w:p w14:paraId="4111780F" w14:textId="77777777" w:rsidR="00523B75" w:rsidRPr="003C797E" w:rsidRDefault="00523B75" w:rsidP="00523B75">
      <w:pPr>
        <w:jc w:val="both"/>
        <w:rPr>
          <w:spacing w:val="-3"/>
          <w:szCs w:val="24"/>
        </w:rPr>
      </w:pPr>
    </w:p>
    <w:p w14:paraId="5637A7D9" w14:textId="77777777" w:rsidR="00523B75" w:rsidRPr="003C797E" w:rsidRDefault="00523B75" w:rsidP="00523B75">
      <w:pPr>
        <w:ind w:left="720"/>
        <w:jc w:val="both"/>
        <w:rPr>
          <w:spacing w:val="-3"/>
          <w:szCs w:val="24"/>
        </w:rPr>
      </w:pPr>
      <w:r w:rsidRPr="003C797E">
        <w:rPr>
          <w:spacing w:val="-3"/>
          <w:szCs w:val="24"/>
        </w:rPr>
        <w:t>The issue of a parking concession supports the council’s priorities of a stronger economy and stronger community by supporting charities and businesses at the heart of the community.</w:t>
      </w:r>
    </w:p>
    <w:p w14:paraId="302F05DA" w14:textId="77777777" w:rsidR="00523B75" w:rsidRPr="003C797E" w:rsidRDefault="00523B75" w:rsidP="00523B75">
      <w:pPr>
        <w:jc w:val="both"/>
        <w:rPr>
          <w:spacing w:val="-3"/>
          <w:szCs w:val="24"/>
        </w:rPr>
      </w:pPr>
    </w:p>
    <w:p w14:paraId="170043C1" w14:textId="77777777" w:rsidR="00523B75" w:rsidRDefault="00523B75" w:rsidP="00523B75">
      <w:pPr>
        <w:pStyle w:val="ListParagraph"/>
        <w:widowControl/>
        <w:numPr>
          <w:ilvl w:val="0"/>
          <w:numId w:val="39"/>
        </w:numPr>
        <w:autoSpaceDE/>
        <w:autoSpaceDN/>
        <w:jc w:val="both"/>
        <w:rPr>
          <w:b/>
          <w:spacing w:val="-3"/>
          <w:szCs w:val="24"/>
        </w:rPr>
      </w:pPr>
      <w:bookmarkStart w:id="3" w:name="Aim"/>
      <w:r w:rsidRPr="003C797E">
        <w:rPr>
          <w:b/>
          <w:spacing w:val="-3"/>
          <w:szCs w:val="24"/>
        </w:rPr>
        <w:t>Aim</w:t>
      </w:r>
    </w:p>
    <w:bookmarkEnd w:id="3"/>
    <w:p w14:paraId="00340880" w14:textId="77777777" w:rsidR="00523B75" w:rsidRPr="003C797E" w:rsidRDefault="00523B75" w:rsidP="00523B75">
      <w:pPr>
        <w:ind w:left="720"/>
        <w:jc w:val="both"/>
        <w:rPr>
          <w:spacing w:val="-3"/>
          <w:szCs w:val="24"/>
        </w:rPr>
      </w:pPr>
    </w:p>
    <w:p w14:paraId="6736D19E" w14:textId="2CD08B31" w:rsidR="00523B75" w:rsidRPr="003C797E" w:rsidRDefault="00523B75" w:rsidP="00523B75">
      <w:pPr>
        <w:ind w:left="720"/>
        <w:jc w:val="both"/>
        <w:rPr>
          <w:spacing w:val="-3"/>
          <w:szCs w:val="24"/>
        </w:rPr>
      </w:pPr>
      <w:r w:rsidRPr="003C797E">
        <w:rPr>
          <w:spacing w:val="-3"/>
          <w:szCs w:val="24"/>
        </w:rPr>
        <w:t>This document outlines the procedures relating to any requests for the renewal of existing concessionary parking permits and also for any new requests which may be received, as well as outlining some of the conditions surrounding the concession</w:t>
      </w:r>
      <w:r w:rsidR="00F96A81" w:rsidRPr="003C797E">
        <w:rPr>
          <w:spacing w:val="-3"/>
          <w:szCs w:val="24"/>
        </w:rPr>
        <w:t xml:space="preserve">. </w:t>
      </w:r>
      <w:r w:rsidRPr="003C797E">
        <w:rPr>
          <w:spacing w:val="-3"/>
          <w:szCs w:val="24"/>
        </w:rPr>
        <w:t xml:space="preserve">These procedures aim </w:t>
      </w:r>
      <w:r w:rsidR="00EE0C09">
        <w:rPr>
          <w:spacing w:val="-3"/>
          <w:szCs w:val="24"/>
        </w:rPr>
        <w:t xml:space="preserve">to </w:t>
      </w:r>
      <w:r w:rsidRPr="003C797E">
        <w:rPr>
          <w:spacing w:val="-3"/>
          <w:szCs w:val="24"/>
        </w:rPr>
        <w:t xml:space="preserve">meet </w:t>
      </w:r>
      <w:proofErr w:type="gramStart"/>
      <w:r w:rsidRPr="003C797E">
        <w:rPr>
          <w:spacing w:val="-3"/>
          <w:szCs w:val="24"/>
        </w:rPr>
        <w:t>a number of</w:t>
      </w:r>
      <w:proofErr w:type="gramEnd"/>
      <w:r w:rsidRPr="003C797E">
        <w:rPr>
          <w:spacing w:val="-3"/>
          <w:szCs w:val="24"/>
        </w:rPr>
        <w:t xml:space="preserve"> the </w:t>
      </w:r>
      <w:proofErr w:type="gramStart"/>
      <w:r w:rsidRPr="003C797E">
        <w:rPr>
          <w:spacing w:val="-3"/>
          <w:szCs w:val="24"/>
        </w:rPr>
        <w:t>high level</w:t>
      </w:r>
      <w:proofErr w:type="gramEnd"/>
      <w:r w:rsidRPr="003C797E">
        <w:rPr>
          <w:spacing w:val="-3"/>
          <w:szCs w:val="24"/>
        </w:rPr>
        <w:t xml:space="preserve"> outcomes that the council and its partners aspire to achieve to ensure prosperity and wellbeing for the residents of North East Lincolnshire:</w:t>
      </w:r>
    </w:p>
    <w:p w14:paraId="3D14804E" w14:textId="77777777" w:rsidR="00523B75" w:rsidRPr="003C797E" w:rsidRDefault="00523B75" w:rsidP="00523B75">
      <w:pPr>
        <w:ind w:left="720"/>
        <w:jc w:val="both"/>
        <w:rPr>
          <w:spacing w:val="-3"/>
          <w:szCs w:val="24"/>
        </w:rPr>
      </w:pPr>
    </w:p>
    <w:p w14:paraId="568AF365"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Enjoy and benefit from a strong economy</w:t>
      </w:r>
    </w:p>
    <w:p w14:paraId="2BA85956"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Feel safe and are safe</w:t>
      </w:r>
    </w:p>
    <w:p w14:paraId="74780471"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Enjoy good health and wellbeing</w:t>
      </w:r>
    </w:p>
    <w:p w14:paraId="3B4F58D7"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 xml:space="preserve">Benefit from sustainable communities </w:t>
      </w:r>
    </w:p>
    <w:p w14:paraId="6E0FF842" w14:textId="77777777" w:rsidR="00523B75" w:rsidRPr="003C797E" w:rsidRDefault="00523B75" w:rsidP="00523B75">
      <w:pPr>
        <w:ind w:left="720"/>
        <w:jc w:val="both"/>
        <w:rPr>
          <w:spacing w:val="-3"/>
          <w:szCs w:val="24"/>
        </w:rPr>
      </w:pPr>
    </w:p>
    <w:p w14:paraId="75B3F91B" w14:textId="77777777" w:rsidR="00523B75" w:rsidRPr="003C797E" w:rsidRDefault="00523B75" w:rsidP="00523B75">
      <w:pPr>
        <w:pStyle w:val="ListParagraph"/>
        <w:widowControl/>
        <w:numPr>
          <w:ilvl w:val="0"/>
          <w:numId w:val="39"/>
        </w:numPr>
        <w:autoSpaceDE/>
        <w:autoSpaceDN/>
        <w:jc w:val="both"/>
        <w:rPr>
          <w:b/>
          <w:spacing w:val="-3"/>
          <w:szCs w:val="24"/>
        </w:rPr>
      </w:pPr>
      <w:bookmarkStart w:id="4" w:name="Displacement"/>
      <w:r w:rsidRPr="003C797E">
        <w:rPr>
          <w:b/>
          <w:spacing w:val="-3"/>
          <w:szCs w:val="24"/>
        </w:rPr>
        <w:t>Displacement – Existing Arrangements</w:t>
      </w:r>
    </w:p>
    <w:bookmarkEnd w:id="4"/>
    <w:p w14:paraId="146867D7" w14:textId="77777777" w:rsidR="00523B75" w:rsidRPr="003C797E" w:rsidRDefault="00523B75" w:rsidP="00523B75">
      <w:pPr>
        <w:ind w:left="720"/>
        <w:jc w:val="both"/>
        <w:rPr>
          <w:b/>
          <w:spacing w:val="-3"/>
          <w:szCs w:val="24"/>
          <w:u w:val="single"/>
        </w:rPr>
      </w:pPr>
    </w:p>
    <w:p w14:paraId="04644D4B" w14:textId="741F911E" w:rsidR="00523B75" w:rsidRPr="003C797E" w:rsidRDefault="00523B75" w:rsidP="00523B75">
      <w:pPr>
        <w:ind w:left="720"/>
        <w:jc w:val="both"/>
        <w:rPr>
          <w:spacing w:val="-3"/>
          <w:szCs w:val="24"/>
        </w:rPr>
      </w:pPr>
      <w:r w:rsidRPr="003C797E">
        <w:rPr>
          <w:spacing w:val="-3"/>
          <w:szCs w:val="24"/>
        </w:rPr>
        <w:t xml:space="preserve">In instances where individuals or businesses have already been given access to a concession due to the restriction of access to or the removal of parking provision the council through its partner </w:t>
      </w:r>
      <w:r w:rsidR="00967FD0">
        <w:rPr>
          <w:spacing w:val="-3"/>
          <w:szCs w:val="24"/>
        </w:rPr>
        <w:t>NELC</w:t>
      </w:r>
      <w:r w:rsidRPr="003C797E">
        <w:rPr>
          <w:spacing w:val="-3"/>
          <w:szCs w:val="24"/>
        </w:rPr>
        <w:t xml:space="preserve"> will </w:t>
      </w:r>
      <w:r w:rsidR="008A75AF">
        <w:rPr>
          <w:spacing w:val="-3"/>
          <w:szCs w:val="24"/>
        </w:rPr>
        <w:t xml:space="preserve">on the decision to issue the yearly permit </w:t>
      </w:r>
      <w:r w:rsidRPr="003C797E">
        <w:rPr>
          <w:spacing w:val="-3"/>
          <w:szCs w:val="24"/>
        </w:rPr>
        <w:t>invoke the following conditions</w:t>
      </w:r>
      <w:r>
        <w:rPr>
          <w:spacing w:val="-3"/>
          <w:szCs w:val="24"/>
        </w:rPr>
        <w:t>.</w:t>
      </w:r>
    </w:p>
    <w:p w14:paraId="16F5F3D7" w14:textId="77777777" w:rsidR="00523B75" w:rsidRPr="003C797E" w:rsidRDefault="00523B75" w:rsidP="00523B75">
      <w:pPr>
        <w:ind w:left="720"/>
        <w:jc w:val="both"/>
        <w:rPr>
          <w:spacing w:val="-3"/>
          <w:szCs w:val="24"/>
        </w:rPr>
      </w:pPr>
    </w:p>
    <w:p w14:paraId="74983E6B" w14:textId="1CA89690" w:rsidR="00523B75" w:rsidRPr="003C797E" w:rsidRDefault="00D222A3" w:rsidP="00523B75">
      <w:pPr>
        <w:pStyle w:val="ListParagraph"/>
        <w:widowControl/>
        <w:numPr>
          <w:ilvl w:val="0"/>
          <w:numId w:val="33"/>
        </w:numPr>
        <w:autoSpaceDE/>
        <w:autoSpaceDN/>
        <w:jc w:val="both"/>
        <w:rPr>
          <w:spacing w:val="-3"/>
          <w:szCs w:val="24"/>
        </w:rPr>
      </w:pPr>
      <w:r>
        <w:rPr>
          <w:spacing w:val="-3"/>
          <w:szCs w:val="24"/>
        </w:rPr>
        <w:t>Concessionary p</w:t>
      </w:r>
      <w:r w:rsidR="00523B75" w:rsidRPr="003C797E">
        <w:rPr>
          <w:spacing w:val="-3"/>
          <w:szCs w:val="24"/>
        </w:rPr>
        <w:t>ermits will be valid for a period of 12 months commencing on 1</w:t>
      </w:r>
      <w:r w:rsidR="00523B75" w:rsidRPr="003C797E">
        <w:rPr>
          <w:spacing w:val="-3"/>
          <w:szCs w:val="24"/>
          <w:vertAlign w:val="superscript"/>
        </w:rPr>
        <w:t>st</w:t>
      </w:r>
      <w:r w:rsidR="00523B75" w:rsidRPr="003C797E">
        <w:rPr>
          <w:spacing w:val="-3"/>
          <w:szCs w:val="24"/>
        </w:rPr>
        <w:t xml:space="preserve"> April of that year and expiring on 31</w:t>
      </w:r>
      <w:r w:rsidR="00523B75" w:rsidRPr="003C797E">
        <w:rPr>
          <w:spacing w:val="-3"/>
          <w:szCs w:val="24"/>
          <w:vertAlign w:val="superscript"/>
        </w:rPr>
        <w:t>st</w:t>
      </w:r>
      <w:r w:rsidR="00523B75" w:rsidRPr="003C797E">
        <w:rPr>
          <w:spacing w:val="-3"/>
          <w:szCs w:val="24"/>
        </w:rPr>
        <w:t xml:space="preserve"> March the following year</w:t>
      </w:r>
    </w:p>
    <w:p w14:paraId="0F9F7B5F" w14:textId="77777777" w:rsidR="00523B75" w:rsidRPr="00690429" w:rsidRDefault="00523B75" w:rsidP="00523B75">
      <w:pPr>
        <w:pStyle w:val="ListParagraph"/>
        <w:widowControl/>
        <w:numPr>
          <w:ilvl w:val="0"/>
          <w:numId w:val="33"/>
        </w:numPr>
        <w:autoSpaceDE/>
        <w:autoSpaceDN/>
        <w:jc w:val="both"/>
        <w:rPr>
          <w:spacing w:val="-3"/>
          <w:szCs w:val="24"/>
        </w:rPr>
      </w:pPr>
      <w:r w:rsidRPr="00690429">
        <w:rPr>
          <w:spacing w:val="-3"/>
          <w:szCs w:val="24"/>
        </w:rPr>
        <w:t>Applications must be made to Parking Services for the concession on an annual basis by way of an application form and payment</w:t>
      </w:r>
    </w:p>
    <w:p w14:paraId="744C9F96" w14:textId="2C428DB8" w:rsidR="00523B75" w:rsidRPr="00EE34B7" w:rsidRDefault="00523B75" w:rsidP="00523B75">
      <w:pPr>
        <w:pStyle w:val="ListParagraph"/>
        <w:widowControl/>
        <w:numPr>
          <w:ilvl w:val="0"/>
          <w:numId w:val="33"/>
        </w:numPr>
        <w:autoSpaceDE/>
        <w:autoSpaceDN/>
        <w:jc w:val="both"/>
        <w:rPr>
          <w:spacing w:val="-3"/>
          <w:szCs w:val="24"/>
        </w:rPr>
      </w:pPr>
      <w:r w:rsidRPr="00EE34B7">
        <w:rPr>
          <w:spacing w:val="-3"/>
          <w:szCs w:val="24"/>
        </w:rPr>
        <w:t>An administration fee of £</w:t>
      </w:r>
      <w:r w:rsidR="0051127D">
        <w:rPr>
          <w:spacing w:val="-3"/>
          <w:szCs w:val="24"/>
        </w:rPr>
        <w:t>15.00</w:t>
      </w:r>
      <w:r w:rsidRPr="00EE34B7">
        <w:rPr>
          <w:spacing w:val="-3"/>
          <w:szCs w:val="24"/>
        </w:rPr>
        <w:t xml:space="preserve"> per permit will be required </w:t>
      </w:r>
      <w:proofErr w:type="gramStart"/>
      <w:r w:rsidRPr="00EE34B7">
        <w:rPr>
          <w:spacing w:val="-3"/>
          <w:szCs w:val="24"/>
        </w:rPr>
        <w:t>in order for</w:t>
      </w:r>
      <w:proofErr w:type="gramEnd"/>
      <w:r w:rsidRPr="00EE34B7">
        <w:rPr>
          <w:spacing w:val="-3"/>
          <w:szCs w:val="24"/>
        </w:rPr>
        <w:t xml:space="preserve"> Parking Services to process the application</w:t>
      </w:r>
    </w:p>
    <w:p w14:paraId="3A93208C" w14:textId="77777777" w:rsidR="00523B75" w:rsidRPr="003C797E" w:rsidRDefault="00523B75" w:rsidP="00523B75">
      <w:pPr>
        <w:pStyle w:val="ListParagraph"/>
        <w:widowControl/>
        <w:numPr>
          <w:ilvl w:val="0"/>
          <w:numId w:val="33"/>
        </w:numPr>
        <w:autoSpaceDE/>
        <w:autoSpaceDN/>
        <w:jc w:val="both"/>
        <w:rPr>
          <w:spacing w:val="-3"/>
          <w:szCs w:val="24"/>
        </w:rPr>
      </w:pPr>
      <w:r w:rsidRPr="003C797E">
        <w:rPr>
          <w:spacing w:val="-3"/>
          <w:szCs w:val="24"/>
        </w:rPr>
        <w:t>As part of this application process the applicant may be contacted by an Officer of the local Transport Team in order to create a Personal Travel Plan. This will help to introduce the applicant to other sustainable travel options in keeping with those outlined in the Local Transport Plan (LTP) and in turn may reduce the requirement for a concessionary permit moving forward</w:t>
      </w:r>
    </w:p>
    <w:p w14:paraId="6ACBF2D9" w14:textId="31780613" w:rsidR="00EA20B8" w:rsidRDefault="00523B75" w:rsidP="00523B75">
      <w:pPr>
        <w:pStyle w:val="ListParagraph"/>
        <w:widowControl/>
        <w:numPr>
          <w:ilvl w:val="0"/>
          <w:numId w:val="33"/>
        </w:numPr>
        <w:autoSpaceDE/>
        <w:autoSpaceDN/>
        <w:jc w:val="both"/>
        <w:rPr>
          <w:spacing w:val="-3"/>
          <w:szCs w:val="24"/>
        </w:rPr>
      </w:pPr>
      <w:r w:rsidRPr="003C797E">
        <w:rPr>
          <w:spacing w:val="-3"/>
          <w:szCs w:val="24"/>
        </w:rPr>
        <w:t xml:space="preserve">Parking Services will be responsible for processing any </w:t>
      </w:r>
      <w:r w:rsidRPr="00690429">
        <w:rPr>
          <w:spacing w:val="-3"/>
          <w:szCs w:val="24"/>
        </w:rPr>
        <w:t>applications received and issuing the</w:t>
      </w:r>
      <w:r w:rsidR="00B13D33">
        <w:rPr>
          <w:spacing w:val="-3"/>
          <w:szCs w:val="24"/>
        </w:rPr>
        <w:t xml:space="preserve"> concessionary</w:t>
      </w:r>
      <w:r w:rsidRPr="00690429">
        <w:rPr>
          <w:spacing w:val="-3"/>
          <w:szCs w:val="24"/>
        </w:rPr>
        <w:t xml:space="preserve"> permits.</w:t>
      </w:r>
      <w:r w:rsidRPr="003C797E">
        <w:rPr>
          <w:spacing w:val="-3"/>
          <w:szCs w:val="24"/>
        </w:rPr>
        <w:t xml:space="preserve"> </w:t>
      </w:r>
    </w:p>
    <w:p w14:paraId="6C3BA8C4" w14:textId="77777777" w:rsidR="00EA20B8" w:rsidRDefault="00523B75" w:rsidP="00523B75">
      <w:pPr>
        <w:pStyle w:val="ListParagraph"/>
        <w:widowControl/>
        <w:numPr>
          <w:ilvl w:val="0"/>
          <w:numId w:val="33"/>
        </w:numPr>
        <w:autoSpaceDE/>
        <w:autoSpaceDN/>
        <w:jc w:val="both"/>
        <w:rPr>
          <w:spacing w:val="-3"/>
          <w:szCs w:val="24"/>
        </w:rPr>
      </w:pPr>
      <w:r w:rsidRPr="003C797E">
        <w:rPr>
          <w:spacing w:val="-3"/>
          <w:szCs w:val="24"/>
        </w:rPr>
        <w:t xml:space="preserve">The number of concessionary permits allocated </w:t>
      </w:r>
      <w:r w:rsidR="00EA20B8">
        <w:rPr>
          <w:spacing w:val="-3"/>
          <w:szCs w:val="24"/>
        </w:rPr>
        <w:t>will be limited to a maximum of five permits per Charity</w:t>
      </w:r>
    </w:p>
    <w:p w14:paraId="395479CB" w14:textId="49EABEE9" w:rsidR="00523B75" w:rsidRPr="003C797E" w:rsidRDefault="00EA20B8" w:rsidP="00523B75">
      <w:pPr>
        <w:pStyle w:val="ListParagraph"/>
        <w:widowControl/>
        <w:numPr>
          <w:ilvl w:val="0"/>
          <w:numId w:val="33"/>
        </w:numPr>
        <w:autoSpaceDE/>
        <w:autoSpaceDN/>
        <w:jc w:val="both"/>
        <w:rPr>
          <w:spacing w:val="-3"/>
          <w:szCs w:val="24"/>
        </w:rPr>
      </w:pPr>
      <w:r>
        <w:rPr>
          <w:spacing w:val="-3"/>
          <w:szCs w:val="24"/>
        </w:rPr>
        <w:lastRenderedPageBreak/>
        <w:t xml:space="preserve">The location </w:t>
      </w:r>
      <w:r w:rsidR="00523B75" w:rsidRPr="003C797E">
        <w:rPr>
          <w:spacing w:val="-3"/>
          <w:szCs w:val="24"/>
        </w:rPr>
        <w:t>where these are valid for use will be</w:t>
      </w:r>
      <w:r>
        <w:rPr>
          <w:spacing w:val="-3"/>
          <w:szCs w:val="24"/>
        </w:rPr>
        <w:t xml:space="preserve"> limited to Burgess Street car park, Grimsby and Yarra Road, Cleethorpes</w:t>
      </w:r>
    </w:p>
    <w:p w14:paraId="78D13FE7" w14:textId="0AA4D30E" w:rsidR="00523B75" w:rsidRPr="00690429" w:rsidRDefault="00B13D33" w:rsidP="00523B75">
      <w:pPr>
        <w:pStyle w:val="ListParagraph"/>
        <w:widowControl/>
        <w:numPr>
          <w:ilvl w:val="0"/>
          <w:numId w:val="33"/>
        </w:numPr>
        <w:autoSpaceDE/>
        <w:autoSpaceDN/>
        <w:jc w:val="both"/>
        <w:rPr>
          <w:spacing w:val="-3"/>
          <w:szCs w:val="24"/>
        </w:rPr>
      </w:pPr>
      <w:r>
        <w:rPr>
          <w:spacing w:val="-3"/>
          <w:szCs w:val="24"/>
        </w:rPr>
        <w:t>Concessionary p</w:t>
      </w:r>
      <w:r w:rsidR="00523B75" w:rsidRPr="00690429">
        <w:rPr>
          <w:spacing w:val="-3"/>
          <w:szCs w:val="24"/>
        </w:rPr>
        <w:t>ermits are non-transferrable and cannot be reallocated to another applicant</w:t>
      </w:r>
    </w:p>
    <w:p w14:paraId="0E8D74FC" w14:textId="70417129" w:rsidR="00523B75" w:rsidRPr="00690429" w:rsidRDefault="00B13D33" w:rsidP="00523B75">
      <w:pPr>
        <w:pStyle w:val="ListParagraph"/>
        <w:widowControl/>
        <w:numPr>
          <w:ilvl w:val="0"/>
          <w:numId w:val="33"/>
        </w:numPr>
        <w:autoSpaceDE/>
        <w:autoSpaceDN/>
        <w:jc w:val="both"/>
        <w:rPr>
          <w:spacing w:val="-3"/>
          <w:szCs w:val="24"/>
        </w:rPr>
      </w:pPr>
      <w:r>
        <w:rPr>
          <w:spacing w:val="-3"/>
          <w:szCs w:val="24"/>
        </w:rPr>
        <w:t>Concessionary p</w:t>
      </w:r>
      <w:r w:rsidR="00523B75" w:rsidRPr="00690429">
        <w:rPr>
          <w:spacing w:val="-3"/>
          <w:szCs w:val="24"/>
        </w:rPr>
        <w:t>ermits will be issued electronically by way of an E-permit. This will be assigned to the applicant’s vehicle registration mark specified upon application. Therefore, should the applicant change their vehicle they must notify Parking Services allowing at least two working days (Monday to Friday excluding Bank Holidays) for the E-permit to be amended.</w:t>
      </w:r>
    </w:p>
    <w:p w14:paraId="63CDA8F5" w14:textId="77777777" w:rsidR="00523B75" w:rsidRPr="003C797E" w:rsidRDefault="00523B75" w:rsidP="00523B75">
      <w:pPr>
        <w:jc w:val="both"/>
        <w:rPr>
          <w:spacing w:val="-3"/>
          <w:szCs w:val="24"/>
        </w:rPr>
      </w:pPr>
    </w:p>
    <w:p w14:paraId="63D7AECC" w14:textId="77777777" w:rsidR="00523B75" w:rsidRPr="003C797E" w:rsidRDefault="00523B75" w:rsidP="00523B75">
      <w:pPr>
        <w:pStyle w:val="ListParagraph"/>
        <w:widowControl/>
        <w:numPr>
          <w:ilvl w:val="0"/>
          <w:numId w:val="39"/>
        </w:numPr>
        <w:autoSpaceDE/>
        <w:autoSpaceDN/>
        <w:jc w:val="both"/>
        <w:rPr>
          <w:b/>
          <w:spacing w:val="-3"/>
          <w:szCs w:val="24"/>
        </w:rPr>
      </w:pPr>
      <w:bookmarkStart w:id="5" w:name="New"/>
      <w:r w:rsidRPr="003C797E">
        <w:rPr>
          <w:b/>
          <w:spacing w:val="-3"/>
          <w:szCs w:val="24"/>
        </w:rPr>
        <w:t>Displacement – New Requests</w:t>
      </w:r>
    </w:p>
    <w:bookmarkEnd w:id="5"/>
    <w:p w14:paraId="6459A23F" w14:textId="77777777" w:rsidR="00523B75" w:rsidRPr="003C797E" w:rsidRDefault="00523B75" w:rsidP="00523B75">
      <w:pPr>
        <w:ind w:left="720"/>
        <w:jc w:val="both"/>
        <w:rPr>
          <w:b/>
          <w:spacing w:val="-3"/>
          <w:szCs w:val="24"/>
          <w:u w:val="single"/>
        </w:rPr>
      </w:pPr>
    </w:p>
    <w:p w14:paraId="5DB2386E" w14:textId="53405B8E" w:rsidR="00523B75" w:rsidRPr="003C797E" w:rsidRDefault="00523B75" w:rsidP="00523B75">
      <w:pPr>
        <w:ind w:left="720"/>
        <w:jc w:val="both"/>
        <w:rPr>
          <w:spacing w:val="-3"/>
          <w:szCs w:val="24"/>
        </w:rPr>
      </w:pPr>
      <w:r w:rsidRPr="003C797E">
        <w:rPr>
          <w:spacing w:val="-3"/>
          <w:szCs w:val="24"/>
        </w:rPr>
        <w:t xml:space="preserve">For any new requests made for concessionary parking arrangements caused by the restriction of access to or the removal or parking provision, the council </w:t>
      </w:r>
      <w:r w:rsidR="00967FD0">
        <w:rPr>
          <w:spacing w:val="-3"/>
          <w:szCs w:val="24"/>
        </w:rPr>
        <w:t xml:space="preserve">will </w:t>
      </w:r>
      <w:r w:rsidRPr="003C797E">
        <w:rPr>
          <w:spacing w:val="-3"/>
          <w:szCs w:val="24"/>
        </w:rPr>
        <w:t>consider the following</w:t>
      </w:r>
      <w:r>
        <w:rPr>
          <w:spacing w:val="-3"/>
          <w:szCs w:val="24"/>
        </w:rPr>
        <w:t>.</w:t>
      </w:r>
    </w:p>
    <w:p w14:paraId="192BC33B" w14:textId="77777777" w:rsidR="00523B75" w:rsidRPr="003C797E" w:rsidRDefault="00523B75" w:rsidP="00523B75">
      <w:pPr>
        <w:ind w:left="720"/>
        <w:jc w:val="both"/>
        <w:rPr>
          <w:spacing w:val="-3"/>
          <w:szCs w:val="24"/>
        </w:rPr>
      </w:pPr>
    </w:p>
    <w:p w14:paraId="3EED7E28"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Was the loss of parking provision a direct result of the actions of the council?</w:t>
      </w:r>
    </w:p>
    <w:p w14:paraId="380DA890"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Does the request originate from someone who was entitled to park there in the first place?</w:t>
      </w:r>
    </w:p>
    <w:p w14:paraId="7F086297"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What are the financial implications of providing a concession?</w:t>
      </w:r>
    </w:p>
    <w:p w14:paraId="7FBB4997"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What are the alternative transport methods in that location?</w:t>
      </w:r>
    </w:p>
    <w:p w14:paraId="4F03271B"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How many individuals have been affected?</w:t>
      </w:r>
    </w:p>
    <w:p w14:paraId="47001D63"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How many parking spaces have been lost?</w:t>
      </w:r>
    </w:p>
    <w:p w14:paraId="6A742BFD"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Where is the nearest alternative provision?</w:t>
      </w:r>
    </w:p>
    <w:p w14:paraId="05C87EA0" w14:textId="77777777" w:rsidR="00523B75" w:rsidRPr="003C797E" w:rsidRDefault="00523B75" w:rsidP="00523B75">
      <w:pPr>
        <w:jc w:val="both"/>
        <w:rPr>
          <w:b/>
          <w:spacing w:val="-3"/>
          <w:szCs w:val="24"/>
          <w:u w:val="single"/>
        </w:rPr>
      </w:pPr>
    </w:p>
    <w:p w14:paraId="77AE814F" w14:textId="035ED3F9" w:rsidR="00523B75" w:rsidRPr="003C797E" w:rsidRDefault="00523B75" w:rsidP="00523B75">
      <w:pPr>
        <w:ind w:left="720"/>
        <w:jc w:val="both"/>
        <w:rPr>
          <w:spacing w:val="-3"/>
          <w:szCs w:val="24"/>
        </w:rPr>
      </w:pPr>
      <w:r w:rsidRPr="003C797E">
        <w:rPr>
          <w:spacing w:val="-3"/>
          <w:szCs w:val="24"/>
        </w:rPr>
        <w:t>Once a concession has been approved, the location of the concession, any payment required, and any limit imposed on the number of applicants will be communicated to the applicant and an application pack will be sent out. Upon receipt of the application, the council will invoke similar conditions to those used for</w:t>
      </w:r>
      <w:r w:rsidRPr="00347284">
        <w:rPr>
          <w:spacing w:val="-3"/>
          <w:szCs w:val="24"/>
        </w:rPr>
        <w:t xml:space="preserve"> </w:t>
      </w:r>
      <w:r w:rsidR="000A79C4">
        <w:rPr>
          <w:spacing w:val="-3"/>
          <w:szCs w:val="24"/>
        </w:rPr>
        <w:t>existing displacement</w:t>
      </w:r>
      <w:r w:rsidRPr="00347284">
        <w:rPr>
          <w:spacing w:val="-3"/>
          <w:szCs w:val="24"/>
        </w:rPr>
        <w:t xml:space="preserve">. </w:t>
      </w:r>
    </w:p>
    <w:p w14:paraId="7CA3B4F2" w14:textId="77777777" w:rsidR="00523B75" w:rsidRPr="003C797E" w:rsidRDefault="00523B75" w:rsidP="00523B75">
      <w:pPr>
        <w:jc w:val="both"/>
        <w:rPr>
          <w:spacing w:val="-3"/>
          <w:szCs w:val="24"/>
        </w:rPr>
      </w:pPr>
    </w:p>
    <w:p w14:paraId="2F61B4DB" w14:textId="77777777" w:rsidR="00523B75" w:rsidRPr="003C797E" w:rsidRDefault="00523B75" w:rsidP="00523B75">
      <w:pPr>
        <w:pStyle w:val="ListParagraph"/>
        <w:widowControl/>
        <w:numPr>
          <w:ilvl w:val="0"/>
          <w:numId w:val="39"/>
        </w:numPr>
        <w:autoSpaceDE/>
        <w:autoSpaceDN/>
        <w:jc w:val="both"/>
        <w:rPr>
          <w:b/>
          <w:spacing w:val="-3"/>
          <w:szCs w:val="24"/>
        </w:rPr>
      </w:pPr>
      <w:bookmarkStart w:id="6" w:name="Charities"/>
      <w:r w:rsidRPr="003C797E">
        <w:rPr>
          <w:b/>
          <w:spacing w:val="-3"/>
          <w:szCs w:val="24"/>
        </w:rPr>
        <w:t>Concessionary Permits – Charities</w:t>
      </w:r>
    </w:p>
    <w:bookmarkEnd w:id="6"/>
    <w:p w14:paraId="2D235D7E" w14:textId="0EF16D93" w:rsidR="0092155B" w:rsidRPr="0092155B" w:rsidRDefault="0092155B" w:rsidP="0092155B">
      <w:pPr>
        <w:widowControl/>
        <w:autoSpaceDE/>
        <w:autoSpaceDN/>
        <w:spacing w:before="100" w:beforeAutospacing="1" w:after="100" w:afterAutospacing="1"/>
        <w:ind w:left="720"/>
        <w:rPr>
          <w:spacing w:val="-3"/>
          <w:szCs w:val="24"/>
        </w:rPr>
      </w:pPr>
      <w:r w:rsidRPr="0092155B">
        <w:rPr>
          <w:spacing w:val="-3"/>
          <w:szCs w:val="24"/>
        </w:rPr>
        <w:t>Both existing and future applications for concessionary parking permits received from charities will be subject to the same conditions as those applying due to displacement with the following additional condition</w:t>
      </w:r>
      <w:r>
        <w:rPr>
          <w:spacing w:val="-3"/>
          <w:szCs w:val="24"/>
        </w:rPr>
        <w:t>s</w:t>
      </w:r>
      <w:r w:rsidRPr="0092155B">
        <w:rPr>
          <w:spacing w:val="-3"/>
          <w:szCs w:val="24"/>
        </w:rPr>
        <w:t>:</w:t>
      </w:r>
    </w:p>
    <w:p w14:paraId="19F736ED" w14:textId="012641B3" w:rsidR="0092155B" w:rsidRPr="0092155B" w:rsidRDefault="0092155B" w:rsidP="0092155B">
      <w:pPr>
        <w:pStyle w:val="ListParagraph"/>
        <w:numPr>
          <w:ilvl w:val="0"/>
          <w:numId w:val="43"/>
        </w:numPr>
        <w:jc w:val="both"/>
        <w:rPr>
          <w:spacing w:val="-3"/>
          <w:szCs w:val="24"/>
        </w:rPr>
      </w:pPr>
      <w:r w:rsidRPr="0092155B">
        <w:rPr>
          <w:spacing w:val="-3"/>
          <w:szCs w:val="24"/>
        </w:rPr>
        <w:t>Concessionary permits will only be issued to organisations who can demonstrate they are a registered charity.</w:t>
      </w:r>
    </w:p>
    <w:p w14:paraId="3C02E7C8" w14:textId="43C67228" w:rsidR="0092155B" w:rsidRPr="0092155B" w:rsidRDefault="0092155B" w:rsidP="0092155B">
      <w:pPr>
        <w:pStyle w:val="ListParagraph"/>
        <w:numPr>
          <w:ilvl w:val="0"/>
          <w:numId w:val="43"/>
        </w:numPr>
        <w:jc w:val="both"/>
        <w:rPr>
          <w:spacing w:val="-3"/>
          <w:szCs w:val="24"/>
        </w:rPr>
      </w:pPr>
      <w:r w:rsidRPr="0092155B">
        <w:rPr>
          <w:spacing w:val="-3"/>
          <w:szCs w:val="24"/>
        </w:rPr>
        <w:t xml:space="preserve">Maximum of </w:t>
      </w:r>
      <w:r>
        <w:rPr>
          <w:spacing w:val="-3"/>
          <w:szCs w:val="24"/>
        </w:rPr>
        <w:t>five</w:t>
      </w:r>
      <w:r w:rsidRPr="0092155B">
        <w:rPr>
          <w:spacing w:val="-3"/>
          <w:szCs w:val="24"/>
        </w:rPr>
        <w:t xml:space="preserve"> concessionary permits per charity.</w:t>
      </w:r>
    </w:p>
    <w:p w14:paraId="3A0B242D" w14:textId="77777777" w:rsidR="0092155B" w:rsidRDefault="0092155B" w:rsidP="00523B75">
      <w:pPr>
        <w:ind w:left="720"/>
        <w:jc w:val="both"/>
        <w:rPr>
          <w:spacing w:val="-3"/>
          <w:szCs w:val="24"/>
        </w:rPr>
      </w:pPr>
    </w:p>
    <w:p w14:paraId="68B8B056" w14:textId="77777777" w:rsidR="00523B75" w:rsidRPr="003C797E" w:rsidRDefault="00523B75" w:rsidP="00523B75">
      <w:pPr>
        <w:pStyle w:val="ListParagraph"/>
        <w:widowControl/>
        <w:numPr>
          <w:ilvl w:val="0"/>
          <w:numId w:val="39"/>
        </w:numPr>
        <w:autoSpaceDE/>
        <w:autoSpaceDN/>
        <w:jc w:val="both"/>
        <w:rPr>
          <w:b/>
          <w:spacing w:val="-3"/>
          <w:szCs w:val="24"/>
        </w:rPr>
      </w:pPr>
      <w:bookmarkStart w:id="7" w:name="Events"/>
      <w:r w:rsidRPr="003C797E">
        <w:rPr>
          <w:b/>
          <w:spacing w:val="-3"/>
          <w:szCs w:val="24"/>
        </w:rPr>
        <w:t>Temporary Concession / Free Parking Requests - Events</w:t>
      </w:r>
    </w:p>
    <w:bookmarkEnd w:id="7"/>
    <w:p w14:paraId="1051CEF4" w14:textId="77777777" w:rsidR="00523B75" w:rsidRPr="003C797E" w:rsidRDefault="00523B75" w:rsidP="00523B75">
      <w:pPr>
        <w:ind w:left="720"/>
        <w:jc w:val="both"/>
        <w:rPr>
          <w:b/>
          <w:spacing w:val="-3"/>
          <w:szCs w:val="24"/>
        </w:rPr>
      </w:pPr>
    </w:p>
    <w:p w14:paraId="2D7D15D9" w14:textId="77777777" w:rsidR="00523B75" w:rsidRDefault="00523B75" w:rsidP="00523B75">
      <w:pPr>
        <w:ind w:left="720"/>
        <w:jc w:val="both"/>
        <w:rPr>
          <w:spacing w:val="-3"/>
          <w:szCs w:val="24"/>
        </w:rPr>
      </w:pPr>
      <w:r w:rsidRPr="003C797E">
        <w:rPr>
          <w:spacing w:val="-3"/>
          <w:szCs w:val="24"/>
        </w:rPr>
        <w:t xml:space="preserve">Occasionally requests are made to the Service Area </w:t>
      </w:r>
      <w:r>
        <w:rPr>
          <w:spacing w:val="-3"/>
          <w:szCs w:val="24"/>
        </w:rPr>
        <w:t xml:space="preserve">or the </w:t>
      </w:r>
      <w:r w:rsidRPr="003C797E">
        <w:rPr>
          <w:spacing w:val="-3"/>
          <w:szCs w:val="24"/>
        </w:rPr>
        <w:t xml:space="preserve">Council to temporarily waive or reduce the parking charges in one or more of the council’s Pay and Display car parks in support of an event (for example, the provision of free parking for volunteers at a charity fundraising event). Requests may be received from a variety of sources including community groups, charities, social enterprises and businesses. A request could be to waive or reduce charges for, specified vehicles, </w:t>
      </w:r>
      <w:r w:rsidRPr="003C797E">
        <w:rPr>
          <w:spacing w:val="-3"/>
          <w:szCs w:val="24"/>
        </w:rPr>
        <w:lastRenderedPageBreak/>
        <w:t>a specified number of bays or section of a car park, a whole car park or multiple car parks.</w:t>
      </w:r>
    </w:p>
    <w:p w14:paraId="32BBE9F1" w14:textId="77777777" w:rsidR="00523B75" w:rsidRPr="003C797E" w:rsidRDefault="00523B75" w:rsidP="00523B75">
      <w:pPr>
        <w:ind w:left="720"/>
        <w:jc w:val="both"/>
        <w:rPr>
          <w:spacing w:val="-3"/>
          <w:szCs w:val="24"/>
        </w:rPr>
      </w:pPr>
    </w:p>
    <w:p w14:paraId="6E0AA0A9" w14:textId="77777777" w:rsidR="00523B75" w:rsidRPr="003C797E" w:rsidRDefault="00523B75" w:rsidP="00523B75">
      <w:pPr>
        <w:ind w:left="720"/>
        <w:jc w:val="both"/>
        <w:rPr>
          <w:spacing w:val="-3"/>
          <w:szCs w:val="24"/>
        </w:rPr>
      </w:pPr>
      <w:r w:rsidRPr="003C797E">
        <w:rPr>
          <w:spacing w:val="-3"/>
          <w:szCs w:val="24"/>
        </w:rPr>
        <w:t>Before approving a request, the following must be considered:</w:t>
      </w:r>
    </w:p>
    <w:p w14:paraId="28C252A1" w14:textId="77777777" w:rsidR="00523B75" w:rsidRPr="003C797E" w:rsidRDefault="00523B75" w:rsidP="00523B75">
      <w:pPr>
        <w:ind w:left="720"/>
        <w:jc w:val="both"/>
        <w:rPr>
          <w:spacing w:val="-3"/>
          <w:szCs w:val="24"/>
        </w:rPr>
      </w:pPr>
    </w:p>
    <w:p w14:paraId="41E8BF3B"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What are the financial implications?</w:t>
      </w:r>
    </w:p>
    <w:p w14:paraId="18FD24FC"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What is the impact on parking availability for other car park users?</w:t>
      </w:r>
    </w:p>
    <w:p w14:paraId="42809643"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Will it have a negative impact on adjacent businesses?</w:t>
      </w:r>
    </w:p>
    <w:p w14:paraId="5A116374" w14:textId="5DF3D204" w:rsidR="00523B75" w:rsidRDefault="00523B75" w:rsidP="00523B75">
      <w:pPr>
        <w:widowControl/>
        <w:numPr>
          <w:ilvl w:val="0"/>
          <w:numId w:val="37"/>
        </w:numPr>
        <w:autoSpaceDE/>
        <w:autoSpaceDN/>
        <w:jc w:val="both"/>
        <w:rPr>
          <w:spacing w:val="-3"/>
          <w:szCs w:val="24"/>
        </w:rPr>
      </w:pPr>
      <w:r w:rsidRPr="003C797E">
        <w:rPr>
          <w:spacing w:val="-3"/>
          <w:szCs w:val="24"/>
        </w:rPr>
        <w:t>Will it have a negative impact on the Council’s reputation?</w:t>
      </w:r>
    </w:p>
    <w:p w14:paraId="6DCCC130" w14:textId="781AABFD" w:rsidR="00126C2A" w:rsidRPr="003C797E" w:rsidRDefault="00126C2A" w:rsidP="00523B75">
      <w:pPr>
        <w:widowControl/>
        <w:numPr>
          <w:ilvl w:val="0"/>
          <w:numId w:val="37"/>
        </w:numPr>
        <w:autoSpaceDE/>
        <w:autoSpaceDN/>
        <w:jc w:val="both"/>
        <w:rPr>
          <w:spacing w:val="-3"/>
          <w:szCs w:val="24"/>
        </w:rPr>
      </w:pPr>
      <w:r>
        <w:rPr>
          <w:spacing w:val="-3"/>
          <w:szCs w:val="24"/>
        </w:rPr>
        <w:t xml:space="preserve">Will this bring </w:t>
      </w:r>
      <w:r w:rsidR="00422C31">
        <w:rPr>
          <w:spacing w:val="-3"/>
          <w:szCs w:val="24"/>
        </w:rPr>
        <w:t>wider impacts/benefit to the borough?</w:t>
      </w:r>
    </w:p>
    <w:p w14:paraId="68212E2F" w14:textId="77777777" w:rsidR="00523B75" w:rsidRPr="003C797E" w:rsidRDefault="00523B75" w:rsidP="00523B75">
      <w:pPr>
        <w:ind w:left="1503"/>
        <w:jc w:val="both"/>
        <w:rPr>
          <w:spacing w:val="-3"/>
          <w:szCs w:val="24"/>
        </w:rPr>
      </w:pPr>
    </w:p>
    <w:p w14:paraId="5BF5A122" w14:textId="77777777" w:rsidR="00523B75" w:rsidRPr="003C797E" w:rsidRDefault="00523B75" w:rsidP="00523B75">
      <w:pPr>
        <w:ind w:left="720"/>
        <w:jc w:val="both"/>
        <w:rPr>
          <w:spacing w:val="-3"/>
          <w:szCs w:val="24"/>
        </w:rPr>
      </w:pPr>
      <w:r w:rsidRPr="003C797E">
        <w:rPr>
          <w:spacing w:val="-3"/>
          <w:szCs w:val="24"/>
        </w:rPr>
        <w:t>Each request will be considered on a case by case basis, and no decisions made will set a precedent for any requests received thereafter. The council reserves the right to refuse a request.</w:t>
      </w:r>
    </w:p>
    <w:p w14:paraId="3B9C1300" w14:textId="77777777" w:rsidR="00523B75" w:rsidRPr="003C797E" w:rsidRDefault="00523B75" w:rsidP="00967FD0">
      <w:pPr>
        <w:ind w:left="0"/>
        <w:jc w:val="both"/>
        <w:rPr>
          <w:spacing w:val="-3"/>
          <w:szCs w:val="24"/>
        </w:rPr>
      </w:pPr>
    </w:p>
    <w:p w14:paraId="6D91C15C" w14:textId="6FD94CBB" w:rsidR="00523B75" w:rsidRPr="003C797E" w:rsidRDefault="00523B75" w:rsidP="00523B75">
      <w:pPr>
        <w:ind w:left="720"/>
        <w:jc w:val="both"/>
        <w:rPr>
          <w:spacing w:val="-3"/>
          <w:szCs w:val="24"/>
        </w:rPr>
      </w:pPr>
      <w:r w:rsidRPr="003C797E">
        <w:rPr>
          <w:spacing w:val="-3"/>
          <w:szCs w:val="24"/>
        </w:rPr>
        <w:t xml:space="preserve">Where a request has not been identified through the Event Safety Advisory Group (ESAG) process, event organisers should, as an alternative, forward their request to </w:t>
      </w:r>
      <w:hyperlink r:id="rId12" w:history="1">
        <w:r w:rsidRPr="003C797E">
          <w:rPr>
            <w:rStyle w:val="Hyperlink"/>
            <w:spacing w:val="-3"/>
            <w:szCs w:val="24"/>
          </w:rPr>
          <w:t>carparkingissues@nelincs.gov.uk</w:t>
        </w:r>
      </w:hyperlink>
      <w:r w:rsidRPr="003C797E">
        <w:rPr>
          <w:spacing w:val="-3"/>
          <w:szCs w:val="24"/>
        </w:rPr>
        <w:t xml:space="preserve"> typically allowing 30 working days prior to the date of the event. Should a request be for a large volume of vehicles/bays, involve an entire car park or multiple car parks the request may then be referred to the council for approval and thus this may take in excess of the 30 working days to process. </w:t>
      </w:r>
      <w:r w:rsidR="00F96A81" w:rsidRPr="003C797E">
        <w:rPr>
          <w:spacing w:val="-3"/>
          <w:szCs w:val="24"/>
        </w:rPr>
        <w:t>Requests</w:t>
      </w:r>
      <w:r w:rsidRPr="003C797E">
        <w:rPr>
          <w:spacing w:val="-3"/>
          <w:szCs w:val="24"/>
        </w:rPr>
        <w:t xml:space="preserve"> of this nature are for larger events planned over a longer period of time, so organisers are urged to make their request at the earliest opportunity to avoid disappointment.</w:t>
      </w:r>
    </w:p>
    <w:p w14:paraId="0BB3E8E0" w14:textId="77777777" w:rsidR="00523B75" w:rsidRPr="003C797E" w:rsidRDefault="00523B75" w:rsidP="00523B75">
      <w:pPr>
        <w:ind w:left="720"/>
        <w:jc w:val="both"/>
        <w:rPr>
          <w:spacing w:val="-3"/>
          <w:szCs w:val="24"/>
        </w:rPr>
      </w:pPr>
    </w:p>
    <w:p w14:paraId="0FF995FF" w14:textId="1DC2C9DE" w:rsidR="00523B75" w:rsidRPr="003C797E" w:rsidRDefault="00523B75" w:rsidP="00523B75">
      <w:pPr>
        <w:ind w:left="720"/>
        <w:jc w:val="both"/>
        <w:rPr>
          <w:spacing w:val="-3"/>
          <w:szCs w:val="24"/>
        </w:rPr>
      </w:pPr>
      <w:r w:rsidRPr="003C797E">
        <w:rPr>
          <w:spacing w:val="-3"/>
          <w:szCs w:val="24"/>
        </w:rPr>
        <w:t xml:space="preserve">Parking Services do not have the facility to temporarily reserve bays and therefore cannot guarantee a parking space. As such, the majority of requests received will be managed by way of temporary </w:t>
      </w:r>
      <w:r w:rsidR="00D222A3">
        <w:rPr>
          <w:spacing w:val="-3"/>
          <w:szCs w:val="24"/>
        </w:rPr>
        <w:t xml:space="preserve">concessionary </w:t>
      </w:r>
      <w:r w:rsidRPr="003C797E">
        <w:rPr>
          <w:spacing w:val="-3"/>
          <w:szCs w:val="24"/>
        </w:rPr>
        <w:t xml:space="preserve">permits. Depending on the circumstances of the request these may be issued electronically to predefined vehicles or in a hard copy format to be circulated by an event organiser. Applicants will therefore be advised that whilst </w:t>
      </w:r>
      <w:r w:rsidR="00D222A3">
        <w:rPr>
          <w:spacing w:val="-3"/>
          <w:szCs w:val="24"/>
        </w:rPr>
        <w:t xml:space="preserve">concessionary </w:t>
      </w:r>
      <w:r w:rsidRPr="003C797E">
        <w:rPr>
          <w:spacing w:val="-3"/>
          <w:szCs w:val="24"/>
        </w:rPr>
        <w:t>permits have been issued the use of the car park is on a first come, first serve basis and guidance may be given on peak times in order to minimise the probability of disappointment.</w:t>
      </w:r>
    </w:p>
    <w:p w14:paraId="74FC0916" w14:textId="77777777" w:rsidR="00523B75" w:rsidRPr="003C797E" w:rsidRDefault="00523B75" w:rsidP="00523B75">
      <w:pPr>
        <w:ind w:left="720"/>
        <w:jc w:val="both"/>
        <w:rPr>
          <w:spacing w:val="-3"/>
          <w:szCs w:val="24"/>
        </w:rPr>
      </w:pPr>
    </w:p>
    <w:p w14:paraId="03F58CB4" w14:textId="0C083E05" w:rsidR="00523B75" w:rsidRPr="003C797E" w:rsidRDefault="00523B75" w:rsidP="00523B75">
      <w:pPr>
        <w:ind w:left="720"/>
        <w:jc w:val="both"/>
        <w:rPr>
          <w:spacing w:val="-3"/>
          <w:szCs w:val="24"/>
        </w:rPr>
      </w:pPr>
      <w:r w:rsidRPr="00EE34B7">
        <w:rPr>
          <w:spacing w:val="-3"/>
          <w:szCs w:val="24"/>
        </w:rPr>
        <w:t xml:space="preserve">For events where there is a requirement to reserve bays or a section of a car park and it is imperative that this happens to enable the event to proceed, Parking Services will refer the request to </w:t>
      </w:r>
      <w:r w:rsidR="00967FD0">
        <w:rPr>
          <w:spacing w:val="-3"/>
          <w:szCs w:val="24"/>
        </w:rPr>
        <w:t xml:space="preserve">the </w:t>
      </w:r>
      <w:r w:rsidRPr="00EE34B7">
        <w:rPr>
          <w:spacing w:val="-3"/>
          <w:szCs w:val="24"/>
        </w:rPr>
        <w:t xml:space="preserve">Highways </w:t>
      </w:r>
      <w:r w:rsidR="000A79C4">
        <w:rPr>
          <w:spacing w:val="-3"/>
          <w:szCs w:val="24"/>
        </w:rPr>
        <w:t>o</w:t>
      </w:r>
      <w:r w:rsidRPr="00EE34B7">
        <w:rPr>
          <w:spacing w:val="-3"/>
          <w:szCs w:val="24"/>
        </w:rPr>
        <w:t xml:space="preserve">perations department </w:t>
      </w:r>
      <w:proofErr w:type="gramStart"/>
      <w:r w:rsidRPr="00EE34B7">
        <w:rPr>
          <w:spacing w:val="-3"/>
          <w:szCs w:val="24"/>
        </w:rPr>
        <w:t>in order for</w:t>
      </w:r>
      <w:proofErr w:type="gramEnd"/>
      <w:r w:rsidRPr="00EE34B7">
        <w:rPr>
          <w:spacing w:val="-3"/>
          <w:szCs w:val="24"/>
        </w:rPr>
        <w:t xml:space="preserve"> them to facilitate this</w:t>
      </w:r>
      <w:r w:rsidR="0051127D">
        <w:rPr>
          <w:spacing w:val="-3"/>
          <w:szCs w:val="24"/>
        </w:rPr>
        <w:t>.</w:t>
      </w:r>
      <w:r w:rsidRPr="00EE34B7">
        <w:rPr>
          <w:spacing w:val="-3"/>
          <w:szCs w:val="24"/>
        </w:rPr>
        <w:t xml:space="preserve"> The hiring</w:t>
      </w:r>
      <w:r w:rsidR="0051127D">
        <w:rPr>
          <w:spacing w:val="-3"/>
          <w:szCs w:val="24"/>
        </w:rPr>
        <w:t xml:space="preserve"> and placement</w:t>
      </w:r>
      <w:r w:rsidRPr="00EE34B7">
        <w:rPr>
          <w:spacing w:val="-3"/>
          <w:szCs w:val="24"/>
        </w:rPr>
        <w:t xml:space="preserve"> of cones</w:t>
      </w:r>
      <w:r w:rsidR="0051127D">
        <w:rPr>
          <w:spacing w:val="-3"/>
          <w:szCs w:val="24"/>
        </w:rPr>
        <w:t xml:space="preserve"> may carry a</w:t>
      </w:r>
      <w:r w:rsidRPr="00EE34B7">
        <w:rPr>
          <w:spacing w:val="-3"/>
          <w:szCs w:val="24"/>
        </w:rPr>
        <w:t xml:space="preserve"> charge which will be relayed to the event organiser. </w:t>
      </w:r>
    </w:p>
    <w:p w14:paraId="3EAEBB4B" w14:textId="77777777" w:rsidR="00523B75" w:rsidRPr="00FC200A" w:rsidRDefault="00523B75" w:rsidP="00FC200A">
      <w:pPr>
        <w:spacing w:before="240"/>
        <w:jc w:val="center"/>
        <w:rPr>
          <w:b/>
          <w:color w:val="262626" w:themeColor="text1" w:themeTint="D9"/>
          <w:u w:val="single"/>
        </w:rPr>
      </w:pPr>
    </w:p>
    <w:p w14:paraId="0DDAA75B" w14:textId="77777777" w:rsidR="00FC200A" w:rsidRPr="00FC200A" w:rsidRDefault="00FC200A" w:rsidP="00FC200A">
      <w:pPr>
        <w:spacing w:before="240"/>
        <w:jc w:val="center"/>
        <w:rPr>
          <w:b/>
          <w:color w:val="262626" w:themeColor="text1" w:themeTint="D9"/>
          <w:u w:val="single"/>
        </w:rPr>
      </w:pPr>
    </w:p>
    <w:p w14:paraId="1852F3C0" w14:textId="77777777" w:rsidR="00FC200A" w:rsidRPr="00FC200A" w:rsidRDefault="00FC200A" w:rsidP="00FC200A">
      <w:pPr>
        <w:spacing w:before="240"/>
        <w:jc w:val="center"/>
        <w:rPr>
          <w:b/>
          <w:color w:val="262626" w:themeColor="text1" w:themeTint="D9"/>
          <w:u w:val="single"/>
        </w:rPr>
      </w:pPr>
    </w:p>
    <w:p w14:paraId="415DCE3D" w14:textId="77777777" w:rsidR="00FC200A" w:rsidRPr="00FC200A" w:rsidRDefault="00FC200A" w:rsidP="00FC200A">
      <w:pPr>
        <w:spacing w:before="240"/>
        <w:jc w:val="center"/>
        <w:rPr>
          <w:b/>
          <w:color w:val="262626" w:themeColor="text1" w:themeTint="D9"/>
          <w:u w:val="single"/>
        </w:rPr>
      </w:pPr>
    </w:p>
    <w:p w14:paraId="4141718B" w14:textId="6E753F2F" w:rsidR="00FC200A" w:rsidRPr="006B3F98" w:rsidRDefault="00FC200A" w:rsidP="00FC200A">
      <w:pPr>
        <w:spacing w:before="240"/>
        <w:jc w:val="center"/>
        <w:rPr>
          <w:bCs/>
          <w:color w:val="262626" w:themeColor="text1" w:themeTint="D9"/>
        </w:rPr>
      </w:pPr>
    </w:p>
    <w:sectPr w:rsidR="00FC200A" w:rsidRPr="006B3F98" w:rsidSect="00FC200A">
      <w:headerReference w:type="even" r:id="rId13"/>
      <w:headerReference w:type="default" r:id="rId14"/>
      <w:headerReference w:type="first" r:id="rId15"/>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B4855" w14:textId="77777777" w:rsidR="00932869" w:rsidRDefault="00932869" w:rsidP="00B86D96">
      <w:r>
        <w:separator/>
      </w:r>
    </w:p>
  </w:endnote>
  <w:endnote w:type="continuationSeparator" w:id="0">
    <w:p w14:paraId="4BFB04D8" w14:textId="77777777" w:rsidR="00932869" w:rsidRDefault="00932869" w:rsidP="00B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676C" w14:textId="77777777" w:rsidR="00932869" w:rsidRDefault="00932869" w:rsidP="00B86D96">
      <w:r>
        <w:separator/>
      </w:r>
    </w:p>
  </w:footnote>
  <w:footnote w:type="continuationSeparator" w:id="0">
    <w:p w14:paraId="4DC4E597" w14:textId="77777777" w:rsidR="00932869" w:rsidRDefault="00932869" w:rsidP="00B8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5473" w14:textId="31C66849" w:rsidR="00B86D96" w:rsidRDefault="00B86D96">
    <w:pPr>
      <w:pStyle w:val="Header"/>
    </w:pPr>
    <w:r>
      <w:rPr>
        <w:noProof/>
      </w:rPr>
      <mc:AlternateContent>
        <mc:Choice Requires="wps">
          <w:drawing>
            <wp:anchor distT="0" distB="0" distL="0" distR="0" simplePos="0" relativeHeight="251659264" behindDoc="0" locked="0" layoutInCell="1" allowOverlap="1" wp14:anchorId="239B77A5" wp14:editId="5A9B1F75">
              <wp:simplePos x="635" y="635"/>
              <wp:positionH relativeFrom="page">
                <wp:align>left</wp:align>
              </wp:positionH>
              <wp:positionV relativeFrom="page">
                <wp:align>top</wp:align>
              </wp:positionV>
              <wp:extent cx="1073785" cy="345440"/>
              <wp:effectExtent l="0" t="0" r="12065" b="16510"/>
              <wp:wrapNone/>
              <wp:docPr id="15336464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6E2C4AAD" w14:textId="3439B683"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9B77A5" id="_x0000_t202" coordsize="21600,21600" o:spt="202" path="m,l,21600r21600,l21600,xe">
              <v:stroke joinstyle="miter"/>
              <v:path gradientshapeok="t" o:connecttype="rect"/>
            </v:shapetype>
            <v:shape id="Text Box 2" o:spid="_x0000_s1026" type="#_x0000_t202" alt="OFFICIAL" style="position:absolute;left:0;text-align:left;margin-left:0;margin-top:0;width:84.5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" filled="f" stroked="f">
              <v:textbox style="mso-fit-shape-to-text:t" inset="20pt,15pt,0,0">
                <w:txbxContent>
                  <w:p w14:paraId="6E2C4AAD" w14:textId="3439B683"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A337" w14:textId="4494392A" w:rsidR="00B86D96" w:rsidRDefault="00B86D96">
    <w:pPr>
      <w:pStyle w:val="Header"/>
    </w:pPr>
    <w:r>
      <w:rPr>
        <w:noProof/>
      </w:rPr>
      <mc:AlternateContent>
        <mc:Choice Requires="wps">
          <w:drawing>
            <wp:anchor distT="0" distB="0" distL="0" distR="0" simplePos="0" relativeHeight="251660288" behindDoc="0" locked="0" layoutInCell="1" allowOverlap="1" wp14:anchorId="0561D36F" wp14:editId="30CF4849">
              <wp:simplePos x="914400" y="450850"/>
              <wp:positionH relativeFrom="page">
                <wp:align>left</wp:align>
              </wp:positionH>
              <wp:positionV relativeFrom="page">
                <wp:align>top</wp:align>
              </wp:positionV>
              <wp:extent cx="1073785" cy="345440"/>
              <wp:effectExtent l="0" t="0" r="12065" b="16510"/>
              <wp:wrapNone/>
              <wp:docPr id="18946772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2C8D240B" w14:textId="3DAC8C45"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1D36F" id="_x0000_t202" coordsize="21600,21600" o:spt="202" path="m,l,21600r21600,l21600,xe">
              <v:stroke joinstyle="miter"/>
              <v:path gradientshapeok="t" o:connecttype="rect"/>
            </v:shapetype>
            <v:shape id="Text Box 3" o:spid="_x0000_s1027" type="#_x0000_t202" alt="OFFICIAL" style="position:absolute;left:0;text-align:left;margin-left:0;margin-top:0;width:84.5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" filled="f" stroked="f">
              <v:textbox style="mso-fit-shape-to-text:t" inset="20pt,15pt,0,0">
                <w:txbxContent>
                  <w:p w14:paraId="2C8D240B" w14:textId="3DAC8C45"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8338" w14:textId="3E6E7786" w:rsidR="00B86D96" w:rsidRDefault="00B86D96">
    <w:pPr>
      <w:pStyle w:val="Header"/>
    </w:pPr>
    <w:r>
      <w:rPr>
        <w:noProof/>
      </w:rPr>
      <mc:AlternateContent>
        <mc:Choice Requires="wps">
          <w:drawing>
            <wp:anchor distT="0" distB="0" distL="0" distR="0" simplePos="0" relativeHeight="251658240" behindDoc="0" locked="0" layoutInCell="1" allowOverlap="1" wp14:anchorId="2EEC283F" wp14:editId="013255AC">
              <wp:simplePos x="635" y="635"/>
              <wp:positionH relativeFrom="page">
                <wp:align>left</wp:align>
              </wp:positionH>
              <wp:positionV relativeFrom="page">
                <wp:align>top</wp:align>
              </wp:positionV>
              <wp:extent cx="1073785" cy="345440"/>
              <wp:effectExtent l="0" t="0" r="12065" b="16510"/>
              <wp:wrapNone/>
              <wp:docPr id="18284513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7DC79FBF" w14:textId="6E486A01"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EC283F" id="_x0000_t202" coordsize="21600,21600" o:spt="202" path="m,l,21600r21600,l21600,xe">
              <v:stroke joinstyle="miter"/>
              <v:path gradientshapeok="t" o:connecttype="rect"/>
            </v:shapetype>
            <v:shape id="Text Box 1" o:spid="_x0000_s1028" type="#_x0000_t202" alt="OFFICIAL" style="position:absolute;left:0;text-align:left;margin-left:0;margin-top:0;width:84.5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" filled="f" stroked="f">
              <v:textbox style="mso-fit-shape-to-text:t" inset="20pt,15pt,0,0">
                <w:txbxContent>
                  <w:p w14:paraId="7DC79FBF" w14:textId="6E486A01"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79D"/>
    <w:multiLevelType w:val="hybridMultilevel"/>
    <w:tmpl w:val="0D5CFEF2"/>
    <w:lvl w:ilvl="0" w:tplc="25FC7C3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E97E64"/>
    <w:multiLevelType w:val="hybridMultilevel"/>
    <w:tmpl w:val="11D4763C"/>
    <w:lvl w:ilvl="0" w:tplc="7B7A5E1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6144CEA"/>
    <w:multiLevelType w:val="hybridMultilevel"/>
    <w:tmpl w:val="CC683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919E2"/>
    <w:multiLevelType w:val="hybridMultilevel"/>
    <w:tmpl w:val="F81E1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791DD8"/>
    <w:multiLevelType w:val="hybridMultilevel"/>
    <w:tmpl w:val="3240463A"/>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5" w15:restartNumberingAfterBreak="0">
    <w:nsid w:val="0E8F2390"/>
    <w:multiLevelType w:val="multilevel"/>
    <w:tmpl w:val="91725BF2"/>
    <w:lvl w:ilvl="0">
      <w:start w:val="1"/>
      <w:numFmt w:val="decimal"/>
      <w:lvlText w:val="%1."/>
      <w:lvlJc w:val="left"/>
      <w:pPr>
        <w:ind w:left="360" w:hanging="360"/>
      </w:pPr>
      <w:rPr>
        <w:rFonts w:hint="default"/>
      </w:rPr>
    </w:lvl>
    <w:lvl w:ilvl="1">
      <w:start w:val="1"/>
      <w:numFmt w:val="decimal"/>
      <w:lvlText w:val="%1.%2."/>
      <w:lvlJc w:val="left"/>
      <w:pPr>
        <w:ind w:left="641" w:hanging="35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DD3CEF"/>
    <w:multiLevelType w:val="hybridMultilevel"/>
    <w:tmpl w:val="A07E8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6C04D6"/>
    <w:multiLevelType w:val="hybridMultilevel"/>
    <w:tmpl w:val="89D2A3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A334A2"/>
    <w:multiLevelType w:val="multilevel"/>
    <w:tmpl w:val="E3BAFEDC"/>
    <w:lvl w:ilvl="0">
      <w:start w:val="10"/>
      <w:numFmt w:val="decimal"/>
      <w:lvlText w:val="%1"/>
      <w:lvlJc w:val="left"/>
      <w:pPr>
        <w:ind w:left="465" w:hanging="465"/>
      </w:pPr>
      <w:rPr>
        <w:rFonts w:hint="default"/>
      </w:rPr>
    </w:lvl>
    <w:lvl w:ilvl="1">
      <w:start w:val="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61246F"/>
    <w:multiLevelType w:val="hybridMultilevel"/>
    <w:tmpl w:val="F300E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0207C7"/>
    <w:multiLevelType w:val="multilevel"/>
    <w:tmpl w:val="132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E4152"/>
    <w:multiLevelType w:val="hybridMultilevel"/>
    <w:tmpl w:val="46B86242"/>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DEA4A07"/>
    <w:multiLevelType w:val="hybridMultilevel"/>
    <w:tmpl w:val="5ECC0C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2A12E03"/>
    <w:multiLevelType w:val="multilevel"/>
    <w:tmpl w:val="BA34FCCA"/>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242962D0"/>
    <w:multiLevelType w:val="hybridMultilevel"/>
    <w:tmpl w:val="2C0C0D8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5" w15:restartNumberingAfterBreak="0">
    <w:nsid w:val="2D4D1D41"/>
    <w:multiLevelType w:val="hybridMultilevel"/>
    <w:tmpl w:val="EC3C3B78"/>
    <w:lvl w:ilvl="0" w:tplc="1DAE1A4E">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6" w15:restartNumberingAfterBreak="0">
    <w:nsid w:val="30B01C81"/>
    <w:multiLevelType w:val="multilevel"/>
    <w:tmpl w:val="7A5A5CFE"/>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2466348"/>
    <w:multiLevelType w:val="hybridMultilevel"/>
    <w:tmpl w:val="DD7C66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6430E4"/>
    <w:multiLevelType w:val="hybridMultilevel"/>
    <w:tmpl w:val="C94033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5D5626A"/>
    <w:multiLevelType w:val="multilevel"/>
    <w:tmpl w:val="7CB0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41100"/>
    <w:multiLevelType w:val="hybridMultilevel"/>
    <w:tmpl w:val="D414B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A2E11"/>
    <w:multiLevelType w:val="hybridMultilevel"/>
    <w:tmpl w:val="861EB2A8"/>
    <w:lvl w:ilvl="0" w:tplc="1DAE1A4E">
      <w:start w:val="1"/>
      <w:numFmt w:val="decimal"/>
      <w:lvlText w:val="%1."/>
      <w:lvlJc w:val="left"/>
      <w:pPr>
        <w:ind w:left="821" w:hanging="11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1789C"/>
    <w:multiLevelType w:val="hybridMultilevel"/>
    <w:tmpl w:val="9BE41F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5EE0DDE"/>
    <w:multiLevelType w:val="multilevel"/>
    <w:tmpl w:val="46D82CD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4" w15:restartNumberingAfterBreak="0">
    <w:nsid w:val="46B014EA"/>
    <w:multiLevelType w:val="multilevel"/>
    <w:tmpl w:val="352099A8"/>
    <w:lvl w:ilvl="0">
      <w:numFmt w:val="bullet"/>
      <w:lvlText w:val="-"/>
      <w:lvlJc w:val="left"/>
      <w:pPr>
        <w:ind w:left="1800" w:hanging="360"/>
      </w:pPr>
      <w:rPr>
        <w:rFonts w:ascii="Arial" w:eastAsia="Arial" w:hAnsi="Arial" w:cs="Aria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48FF13F3"/>
    <w:multiLevelType w:val="hybridMultilevel"/>
    <w:tmpl w:val="07548D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CCA1F0A"/>
    <w:multiLevelType w:val="multilevel"/>
    <w:tmpl w:val="D26C2C20"/>
    <w:lvl w:ilvl="0">
      <w:start w:val="4"/>
      <w:numFmt w:val="decimal"/>
      <w:lvlText w:val="%1."/>
      <w:lvlJc w:val="left"/>
      <w:pPr>
        <w:ind w:left="360" w:hanging="360"/>
      </w:pPr>
    </w:lvl>
    <w:lvl w:ilvl="1">
      <w:numFmt w:val="bullet"/>
      <w:lvlText w:val=""/>
      <w:lvlJc w:val="left"/>
      <w:pPr>
        <w:ind w:left="783" w:hanging="357"/>
      </w:pPr>
      <w:rPr>
        <w:rFonts w:ascii="Symbol" w:hAnsi="Symbo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11A5B"/>
    <w:multiLevelType w:val="hybridMultilevel"/>
    <w:tmpl w:val="1B74A2DE"/>
    <w:lvl w:ilvl="0" w:tplc="0B10E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2E2CC7"/>
    <w:multiLevelType w:val="hybridMultilevel"/>
    <w:tmpl w:val="F3943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B7073C"/>
    <w:multiLevelType w:val="multilevel"/>
    <w:tmpl w:val="74382822"/>
    <w:lvl w:ilvl="0">
      <w:start w:val="1"/>
      <w:numFmt w:val="decimal"/>
      <w:lvlText w:val="%1."/>
      <w:lvlJc w:val="left"/>
      <w:pPr>
        <w:ind w:left="360" w:hanging="360"/>
      </w:pPr>
    </w:lvl>
    <w:lvl w:ilvl="1">
      <w:start w:val="1"/>
      <w:numFmt w:val="decimal"/>
      <w:lvlText w:val="%1.%2."/>
      <w:lvlJc w:val="left"/>
      <w:pPr>
        <w:ind w:left="641" w:hanging="357"/>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1743F"/>
    <w:multiLevelType w:val="hybridMultilevel"/>
    <w:tmpl w:val="AF946BBA"/>
    <w:lvl w:ilvl="0" w:tplc="25023414">
      <w:start w:val="1"/>
      <w:numFmt w:val="decimal"/>
      <w:lvlText w:val="%1."/>
      <w:lvlJc w:val="left"/>
      <w:pPr>
        <w:ind w:left="720" w:hanging="720"/>
      </w:pPr>
      <w:rPr>
        <w:rFonts w:ascii="Arial" w:eastAsia="Arial" w:hAnsi="Arial" w:cs="Arial" w:hint="default"/>
        <w:b/>
        <w:bCs/>
        <w:spacing w:val="-6"/>
        <w:w w:val="99"/>
        <w:sz w:val="24"/>
        <w:szCs w:val="24"/>
        <w:lang w:val="en-GB" w:eastAsia="en-GB" w:bidi="en-GB"/>
      </w:rPr>
    </w:lvl>
    <w:lvl w:ilvl="1" w:tplc="5776D6B0">
      <w:numFmt w:val="bullet"/>
      <w:lvlText w:val=""/>
      <w:lvlJc w:val="left"/>
      <w:pPr>
        <w:ind w:left="1440" w:hanging="360"/>
      </w:pPr>
      <w:rPr>
        <w:rFonts w:ascii="Symbol" w:eastAsia="Symbol" w:hAnsi="Symbol" w:cs="Symbol" w:hint="default"/>
        <w:w w:val="100"/>
        <w:sz w:val="24"/>
        <w:szCs w:val="24"/>
        <w:lang w:val="en-GB" w:eastAsia="en-GB" w:bidi="en-GB"/>
      </w:rPr>
    </w:lvl>
    <w:lvl w:ilvl="2" w:tplc="CCF45D16">
      <w:numFmt w:val="bullet"/>
      <w:lvlText w:val="•"/>
      <w:lvlJc w:val="left"/>
      <w:pPr>
        <w:ind w:left="1440" w:hanging="360"/>
      </w:pPr>
      <w:rPr>
        <w:rFonts w:hint="default"/>
        <w:lang w:val="en-GB" w:eastAsia="en-GB" w:bidi="en-GB"/>
      </w:rPr>
    </w:lvl>
    <w:lvl w:ilvl="3" w:tplc="71ECD2E8">
      <w:numFmt w:val="bullet"/>
      <w:lvlText w:val="•"/>
      <w:lvlJc w:val="left"/>
      <w:pPr>
        <w:ind w:left="2507" w:hanging="360"/>
      </w:pPr>
      <w:rPr>
        <w:rFonts w:hint="default"/>
        <w:lang w:val="en-GB" w:eastAsia="en-GB" w:bidi="en-GB"/>
      </w:rPr>
    </w:lvl>
    <w:lvl w:ilvl="4" w:tplc="8A8EE336">
      <w:numFmt w:val="bullet"/>
      <w:lvlText w:val="•"/>
      <w:lvlJc w:val="left"/>
      <w:pPr>
        <w:ind w:left="3575" w:hanging="360"/>
      </w:pPr>
      <w:rPr>
        <w:rFonts w:hint="default"/>
        <w:lang w:val="en-GB" w:eastAsia="en-GB" w:bidi="en-GB"/>
      </w:rPr>
    </w:lvl>
    <w:lvl w:ilvl="5" w:tplc="3DD8EC66">
      <w:numFmt w:val="bullet"/>
      <w:lvlText w:val="•"/>
      <w:lvlJc w:val="left"/>
      <w:pPr>
        <w:ind w:left="4642" w:hanging="360"/>
      </w:pPr>
      <w:rPr>
        <w:rFonts w:hint="default"/>
        <w:lang w:val="en-GB" w:eastAsia="en-GB" w:bidi="en-GB"/>
      </w:rPr>
    </w:lvl>
    <w:lvl w:ilvl="6" w:tplc="C95AF506">
      <w:numFmt w:val="bullet"/>
      <w:lvlText w:val="•"/>
      <w:lvlJc w:val="left"/>
      <w:pPr>
        <w:ind w:left="5710" w:hanging="360"/>
      </w:pPr>
      <w:rPr>
        <w:rFonts w:hint="default"/>
        <w:lang w:val="en-GB" w:eastAsia="en-GB" w:bidi="en-GB"/>
      </w:rPr>
    </w:lvl>
    <w:lvl w:ilvl="7" w:tplc="6B8E9470">
      <w:numFmt w:val="bullet"/>
      <w:lvlText w:val="•"/>
      <w:lvlJc w:val="left"/>
      <w:pPr>
        <w:ind w:left="6777" w:hanging="360"/>
      </w:pPr>
      <w:rPr>
        <w:rFonts w:hint="default"/>
        <w:lang w:val="en-GB" w:eastAsia="en-GB" w:bidi="en-GB"/>
      </w:rPr>
    </w:lvl>
    <w:lvl w:ilvl="8" w:tplc="FB56C602">
      <w:numFmt w:val="bullet"/>
      <w:lvlText w:val="•"/>
      <w:lvlJc w:val="left"/>
      <w:pPr>
        <w:ind w:left="7845" w:hanging="360"/>
      </w:pPr>
      <w:rPr>
        <w:rFonts w:hint="default"/>
        <w:lang w:val="en-GB" w:eastAsia="en-GB" w:bidi="en-GB"/>
      </w:rPr>
    </w:lvl>
  </w:abstractNum>
  <w:abstractNum w:abstractNumId="31" w15:restartNumberingAfterBreak="0">
    <w:nsid w:val="5EE673A8"/>
    <w:multiLevelType w:val="multilevel"/>
    <w:tmpl w:val="A5F63928"/>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FDB12EC"/>
    <w:multiLevelType w:val="hybridMultilevel"/>
    <w:tmpl w:val="2B76BE7C"/>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33" w15:restartNumberingAfterBreak="0">
    <w:nsid w:val="6007362B"/>
    <w:multiLevelType w:val="multilevel"/>
    <w:tmpl w:val="B9C8A1FE"/>
    <w:lvl w:ilvl="0">
      <w:start w:val="1"/>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62DB31ED"/>
    <w:multiLevelType w:val="hybridMultilevel"/>
    <w:tmpl w:val="A6907680"/>
    <w:lvl w:ilvl="0" w:tplc="4C605296">
      <w:start w:val="6"/>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161F81"/>
    <w:multiLevelType w:val="multilevel"/>
    <w:tmpl w:val="69C6722C"/>
    <w:lvl w:ilvl="0">
      <w:start w:val="1"/>
      <w:numFmt w:val="decimal"/>
      <w:lvlText w:val="%1."/>
      <w:lvlJc w:val="left"/>
      <w:pPr>
        <w:ind w:left="360" w:hanging="360"/>
      </w:pPr>
    </w:lvl>
    <w:lvl w:ilvl="1">
      <w:start w:val="1"/>
      <w:numFmt w:val="decimal"/>
      <w:lvlText w:val="%1.%2."/>
      <w:lvlJc w:val="left"/>
      <w:pPr>
        <w:ind w:left="999"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5F257A"/>
    <w:multiLevelType w:val="multilevel"/>
    <w:tmpl w:val="C62CFC8E"/>
    <w:lvl w:ilvl="0">
      <w:start w:val="1"/>
      <w:numFmt w:val="decimal"/>
      <w:lvlText w:val="%1."/>
      <w:lvlJc w:val="left"/>
      <w:pPr>
        <w:ind w:left="6282" w:hanging="360"/>
      </w:pPr>
    </w:lvl>
    <w:lvl w:ilvl="1">
      <w:start w:val="1"/>
      <w:numFmt w:val="lowerLetter"/>
      <w:lvlText w:val="%2."/>
      <w:lvlJc w:val="left"/>
      <w:pPr>
        <w:ind w:left="12422" w:hanging="360"/>
      </w:pPr>
    </w:lvl>
    <w:lvl w:ilvl="2">
      <w:start w:val="1"/>
      <w:numFmt w:val="lowerRoman"/>
      <w:lvlText w:val="%3."/>
      <w:lvlJc w:val="right"/>
      <w:pPr>
        <w:ind w:left="13142" w:hanging="180"/>
      </w:pPr>
    </w:lvl>
    <w:lvl w:ilvl="3">
      <w:start w:val="1"/>
      <w:numFmt w:val="decimal"/>
      <w:lvlText w:val="%4."/>
      <w:lvlJc w:val="left"/>
      <w:pPr>
        <w:ind w:left="13862" w:hanging="360"/>
      </w:pPr>
    </w:lvl>
    <w:lvl w:ilvl="4">
      <w:start w:val="1"/>
      <w:numFmt w:val="lowerLetter"/>
      <w:lvlText w:val="%5."/>
      <w:lvlJc w:val="left"/>
      <w:pPr>
        <w:ind w:left="14582" w:hanging="360"/>
      </w:pPr>
    </w:lvl>
    <w:lvl w:ilvl="5">
      <w:start w:val="1"/>
      <w:numFmt w:val="lowerRoman"/>
      <w:lvlText w:val="%6."/>
      <w:lvlJc w:val="right"/>
      <w:pPr>
        <w:ind w:left="15302" w:hanging="180"/>
      </w:pPr>
    </w:lvl>
    <w:lvl w:ilvl="6">
      <w:start w:val="1"/>
      <w:numFmt w:val="decimal"/>
      <w:lvlText w:val="%7."/>
      <w:lvlJc w:val="left"/>
      <w:pPr>
        <w:ind w:left="16022" w:hanging="360"/>
      </w:pPr>
    </w:lvl>
    <w:lvl w:ilvl="7">
      <w:start w:val="1"/>
      <w:numFmt w:val="lowerLetter"/>
      <w:lvlText w:val="%8."/>
      <w:lvlJc w:val="left"/>
      <w:pPr>
        <w:ind w:left="16742" w:hanging="360"/>
      </w:pPr>
    </w:lvl>
    <w:lvl w:ilvl="8">
      <w:start w:val="1"/>
      <w:numFmt w:val="lowerRoman"/>
      <w:lvlText w:val="%9."/>
      <w:lvlJc w:val="right"/>
      <w:pPr>
        <w:ind w:left="17462" w:hanging="180"/>
      </w:pPr>
    </w:lvl>
  </w:abstractNum>
  <w:abstractNum w:abstractNumId="37" w15:restartNumberingAfterBreak="0">
    <w:nsid w:val="67F60521"/>
    <w:multiLevelType w:val="multilevel"/>
    <w:tmpl w:val="9BCC585C"/>
    <w:lvl w:ilvl="0">
      <w:start w:val="1"/>
      <w:numFmt w:val="decimal"/>
      <w:pStyle w:val="STYLE1"/>
      <w:lvlText w:val="%1."/>
      <w:lvlJc w:val="left"/>
      <w:pPr>
        <w:ind w:left="714" w:hanging="714"/>
      </w:pPr>
      <w:rPr>
        <w:rFonts w:hint="default"/>
      </w:rPr>
    </w:lvl>
    <w:lvl w:ilvl="1">
      <w:start w:val="1"/>
      <w:numFmt w:val="decimalZero"/>
      <w:lvlText w:val="%1.%2"/>
      <w:lvlJc w:val="left"/>
      <w:pPr>
        <w:ind w:left="714" w:hanging="714"/>
      </w:pPr>
      <w:rPr>
        <w:rFonts w:hint="default"/>
      </w:rPr>
    </w:lvl>
    <w:lvl w:ilvl="2">
      <w:start w:val="1"/>
      <w:numFmt w:val="lowerLetter"/>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5"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0F5C48"/>
    <w:multiLevelType w:val="multilevel"/>
    <w:tmpl w:val="FB2A3D72"/>
    <w:lvl w:ilvl="0">
      <w:start w:val="17"/>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50A403D"/>
    <w:multiLevelType w:val="multilevel"/>
    <w:tmpl w:val="52526C98"/>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31141A"/>
    <w:multiLevelType w:val="hybridMultilevel"/>
    <w:tmpl w:val="BEFEB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63151"/>
    <w:multiLevelType w:val="hybridMultilevel"/>
    <w:tmpl w:val="45868B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7395C"/>
    <w:multiLevelType w:val="multilevel"/>
    <w:tmpl w:val="BC687E2C"/>
    <w:lvl w:ilvl="0">
      <w:start w:val="1"/>
      <w:numFmt w:val="decimal"/>
      <w:lvlText w:val="%1."/>
      <w:lvlJc w:val="left"/>
      <w:pPr>
        <w:ind w:left="722" w:hanging="58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49977885">
    <w:abstractNumId w:val="21"/>
  </w:num>
  <w:num w:numId="2" w16cid:durableId="904073618">
    <w:abstractNumId w:val="35"/>
  </w:num>
  <w:num w:numId="3" w16cid:durableId="1741561221">
    <w:abstractNumId w:val="39"/>
  </w:num>
  <w:num w:numId="4" w16cid:durableId="1552380841">
    <w:abstractNumId w:val="15"/>
  </w:num>
  <w:num w:numId="5" w16cid:durableId="1729453194">
    <w:abstractNumId w:val="16"/>
  </w:num>
  <w:num w:numId="6" w16cid:durableId="2143378808">
    <w:abstractNumId w:val="22"/>
  </w:num>
  <w:num w:numId="7" w16cid:durableId="1275013513">
    <w:abstractNumId w:val="37"/>
  </w:num>
  <w:num w:numId="8" w16cid:durableId="1111977974">
    <w:abstractNumId w:val="30"/>
  </w:num>
  <w:num w:numId="9" w16cid:durableId="1345595369">
    <w:abstractNumId w:val="25"/>
  </w:num>
  <w:num w:numId="10" w16cid:durableId="1130200942">
    <w:abstractNumId w:val="29"/>
  </w:num>
  <w:num w:numId="11" w16cid:durableId="35391545">
    <w:abstractNumId w:val="12"/>
  </w:num>
  <w:num w:numId="12" w16cid:durableId="692196511">
    <w:abstractNumId w:val="40"/>
  </w:num>
  <w:num w:numId="13" w16cid:durableId="902760888">
    <w:abstractNumId w:val="36"/>
  </w:num>
  <w:num w:numId="14" w16cid:durableId="892349178">
    <w:abstractNumId w:val="26"/>
  </w:num>
  <w:num w:numId="15" w16cid:durableId="1310401702">
    <w:abstractNumId w:val="24"/>
  </w:num>
  <w:num w:numId="16" w16cid:durableId="1134836915">
    <w:abstractNumId w:val="38"/>
  </w:num>
  <w:num w:numId="17" w16cid:durableId="1546216195">
    <w:abstractNumId w:val="23"/>
  </w:num>
  <w:num w:numId="18" w16cid:durableId="761487068">
    <w:abstractNumId w:val="13"/>
  </w:num>
  <w:num w:numId="19" w16cid:durableId="2121219387">
    <w:abstractNumId w:val="1"/>
  </w:num>
  <w:num w:numId="20" w16cid:durableId="2042629570">
    <w:abstractNumId w:val="27"/>
  </w:num>
  <w:num w:numId="21" w16cid:durableId="1368221414">
    <w:abstractNumId w:val="5"/>
  </w:num>
  <w:num w:numId="22" w16cid:durableId="1653874835">
    <w:abstractNumId w:val="34"/>
  </w:num>
  <w:num w:numId="23" w16cid:durableId="1301112842">
    <w:abstractNumId w:val="31"/>
  </w:num>
  <w:num w:numId="24" w16cid:durableId="1708290190">
    <w:abstractNumId w:val="33"/>
  </w:num>
  <w:num w:numId="25" w16cid:durableId="1938243553">
    <w:abstractNumId w:val="42"/>
  </w:num>
  <w:num w:numId="26" w16cid:durableId="1627008959">
    <w:abstractNumId w:val="7"/>
  </w:num>
  <w:num w:numId="27" w16cid:durableId="2100129975">
    <w:abstractNumId w:val="11"/>
  </w:num>
  <w:num w:numId="28" w16cid:durableId="674890586">
    <w:abstractNumId w:val="8"/>
  </w:num>
  <w:num w:numId="29" w16cid:durableId="1768235519">
    <w:abstractNumId w:val="32"/>
  </w:num>
  <w:num w:numId="30" w16cid:durableId="1672442460">
    <w:abstractNumId w:val="20"/>
  </w:num>
  <w:num w:numId="31" w16cid:durableId="299268946">
    <w:abstractNumId w:val="17"/>
  </w:num>
  <w:num w:numId="32" w16cid:durableId="1833719425">
    <w:abstractNumId w:val="9"/>
  </w:num>
  <w:num w:numId="33" w16cid:durableId="1835099583">
    <w:abstractNumId w:val="4"/>
  </w:num>
  <w:num w:numId="34" w16cid:durableId="1275138496">
    <w:abstractNumId w:val="2"/>
  </w:num>
  <w:num w:numId="35" w16cid:durableId="928464735">
    <w:abstractNumId w:val="6"/>
  </w:num>
  <w:num w:numId="36" w16cid:durableId="1407724957">
    <w:abstractNumId w:val="3"/>
  </w:num>
  <w:num w:numId="37" w16cid:durableId="183329646">
    <w:abstractNumId w:val="14"/>
  </w:num>
  <w:num w:numId="38" w16cid:durableId="639962556">
    <w:abstractNumId w:val="41"/>
  </w:num>
  <w:num w:numId="39" w16cid:durableId="1669359577">
    <w:abstractNumId w:val="0"/>
  </w:num>
  <w:num w:numId="40" w16cid:durableId="1450129045">
    <w:abstractNumId w:val="18"/>
  </w:num>
  <w:num w:numId="41" w16cid:durableId="108860274">
    <w:abstractNumId w:val="10"/>
  </w:num>
  <w:num w:numId="42" w16cid:durableId="1659651217">
    <w:abstractNumId w:val="19"/>
  </w:num>
  <w:num w:numId="43" w16cid:durableId="35083494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6"/>
    <w:rsid w:val="00004AD5"/>
    <w:rsid w:val="000061D6"/>
    <w:rsid w:val="000100DD"/>
    <w:rsid w:val="00014932"/>
    <w:rsid w:val="00015952"/>
    <w:rsid w:val="00016051"/>
    <w:rsid w:val="00041645"/>
    <w:rsid w:val="000449EB"/>
    <w:rsid w:val="00047ED7"/>
    <w:rsid w:val="000758F6"/>
    <w:rsid w:val="000852CD"/>
    <w:rsid w:val="0009096B"/>
    <w:rsid w:val="00094247"/>
    <w:rsid w:val="00097596"/>
    <w:rsid w:val="000A79C4"/>
    <w:rsid w:val="000B2EE6"/>
    <w:rsid w:val="000B7357"/>
    <w:rsid w:val="000C10F4"/>
    <w:rsid w:val="000C1436"/>
    <w:rsid w:val="000C3869"/>
    <w:rsid w:val="000C7F23"/>
    <w:rsid w:val="000D7351"/>
    <w:rsid w:val="000E5052"/>
    <w:rsid w:val="000E7883"/>
    <w:rsid w:val="000F053A"/>
    <w:rsid w:val="000F0B00"/>
    <w:rsid w:val="000F38E7"/>
    <w:rsid w:val="000F496F"/>
    <w:rsid w:val="000F4C7D"/>
    <w:rsid w:val="00101CF7"/>
    <w:rsid w:val="00113025"/>
    <w:rsid w:val="001235DF"/>
    <w:rsid w:val="00126C2A"/>
    <w:rsid w:val="00127226"/>
    <w:rsid w:val="0013638C"/>
    <w:rsid w:val="001526DF"/>
    <w:rsid w:val="00153E25"/>
    <w:rsid w:val="00157CC7"/>
    <w:rsid w:val="001635B7"/>
    <w:rsid w:val="001676F7"/>
    <w:rsid w:val="001819E6"/>
    <w:rsid w:val="0018209F"/>
    <w:rsid w:val="00182C05"/>
    <w:rsid w:val="00184CEA"/>
    <w:rsid w:val="001853A5"/>
    <w:rsid w:val="001859E2"/>
    <w:rsid w:val="001A0879"/>
    <w:rsid w:val="001B4A7A"/>
    <w:rsid w:val="001C225B"/>
    <w:rsid w:val="001C290D"/>
    <w:rsid w:val="001C37E9"/>
    <w:rsid w:val="001C3F60"/>
    <w:rsid w:val="001E3B3E"/>
    <w:rsid w:val="001E52B5"/>
    <w:rsid w:val="001F3A36"/>
    <w:rsid w:val="00201616"/>
    <w:rsid w:val="00204665"/>
    <w:rsid w:val="002047E4"/>
    <w:rsid w:val="0020525F"/>
    <w:rsid w:val="00205769"/>
    <w:rsid w:val="00206818"/>
    <w:rsid w:val="002216CD"/>
    <w:rsid w:val="0022701C"/>
    <w:rsid w:val="002331AA"/>
    <w:rsid w:val="0023330D"/>
    <w:rsid w:val="0023612B"/>
    <w:rsid w:val="00244975"/>
    <w:rsid w:val="0025389D"/>
    <w:rsid w:val="00256A18"/>
    <w:rsid w:val="002623AA"/>
    <w:rsid w:val="00262B78"/>
    <w:rsid w:val="002669C8"/>
    <w:rsid w:val="0027271D"/>
    <w:rsid w:val="002730E0"/>
    <w:rsid w:val="00285625"/>
    <w:rsid w:val="00291F32"/>
    <w:rsid w:val="00293B30"/>
    <w:rsid w:val="00296E65"/>
    <w:rsid w:val="00297935"/>
    <w:rsid w:val="002B1773"/>
    <w:rsid w:val="002C00D5"/>
    <w:rsid w:val="002C5325"/>
    <w:rsid w:val="002D2D3A"/>
    <w:rsid w:val="002D5437"/>
    <w:rsid w:val="002D6138"/>
    <w:rsid w:val="002E4402"/>
    <w:rsid w:val="002F1206"/>
    <w:rsid w:val="003017B8"/>
    <w:rsid w:val="00301B40"/>
    <w:rsid w:val="00302A90"/>
    <w:rsid w:val="003038DB"/>
    <w:rsid w:val="00304FC0"/>
    <w:rsid w:val="00312647"/>
    <w:rsid w:val="00314975"/>
    <w:rsid w:val="0032106E"/>
    <w:rsid w:val="00327849"/>
    <w:rsid w:val="003354FF"/>
    <w:rsid w:val="00346CE6"/>
    <w:rsid w:val="00347E9B"/>
    <w:rsid w:val="00351021"/>
    <w:rsid w:val="0035414B"/>
    <w:rsid w:val="003562BC"/>
    <w:rsid w:val="00370021"/>
    <w:rsid w:val="00371658"/>
    <w:rsid w:val="00372A13"/>
    <w:rsid w:val="00386A6C"/>
    <w:rsid w:val="0039370B"/>
    <w:rsid w:val="0039470A"/>
    <w:rsid w:val="0039586F"/>
    <w:rsid w:val="0039766F"/>
    <w:rsid w:val="003A125A"/>
    <w:rsid w:val="003A1739"/>
    <w:rsid w:val="003A1C38"/>
    <w:rsid w:val="003A23B4"/>
    <w:rsid w:val="003A5A76"/>
    <w:rsid w:val="003C4C61"/>
    <w:rsid w:val="003D054D"/>
    <w:rsid w:val="003D28E9"/>
    <w:rsid w:val="003D5405"/>
    <w:rsid w:val="003E2B4A"/>
    <w:rsid w:val="003E5EFF"/>
    <w:rsid w:val="00401B03"/>
    <w:rsid w:val="0041244C"/>
    <w:rsid w:val="00412C29"/>
    <w:rsid w:val="0041303F"/>
    <w:rsid w:val="00415F79"/>
    <w:rsid w:val="00415FDB"/>
    <w:rsid w:val="00422C31"/>
    <w:rsid w:val="004255A1"/>
    <w:rsid w:val="00432BFB"/>
    <w:rsid w:val="004347E6"/>
    <w:rsid w:val="0044705E"/>
    <w:rsid w:val="0045205A"/>
    <w:rsid w:val="00472BAE"/>
    <w:rsid w:val="00476846"/>
    <w:rsid w:val="004848B1"/>
    <w:rsid w:val="00486AF9"/>
    <w:rsid w:val="00497BD5"/>
    <w:rsid w:val="004A505E"/>
    <w:rsid w:val="004A6133"/>
    <w:rsid w:val="004B2828"/>
    <w:rsid w:val="004B3263"/>
    <w:rsid w:val="004D0D97"/>
    <w:rsid w:val="004D4D7A"/>
    <w:rsid w:val="004D5B42"/>
    <w:rsid w:val="004D6195"/>
    <w:rsid w:val="004E6E84"/>
    <w:rsid w:val="004F4C1E"/>
    <w:rsid w:val="004F5758"/>
    <w:rsid w:val="0050095B"/>
    <w:rsid w:val="00500D29"/>
    <w:rsid w:val="00503977"/>
    <w:rsid w:val="0051127D"/>
    <w:rsid w:val="0051638F"/>
    <w:rsid w:val="005173F4"/>
    <w:rsid w:val="00520A7C"/>
    <w:rsid w:val="00523B72"/>
    <w:rsid w:val="00523B75"/>
    <w:rsid w:val="005245B0"/>
    <w:rsid w:val="005275CB"/>
    <w:rsid w:val="00530FEB"/>
    <w:rsid w:val="00537421"/>
    <w:rsid w:val="00544933"/>
    <w:rsid w:val="00550543"/>
    <w:rsid w:val="005679F2"/>
    <w:rsid w:val="005769B1"/>
    <w:rsid w:val="00577107"/>
    <w:rsid w:val="005826AC"/>
    <w:rsid w:val="00587242"/>
    <w:rsid w:val="0059410C"/>
    <w:rsid w:val="00595299"/>
    <w:rsid w:val="00595B5E"/>
    <w:rsid w:val="00595CB6"/>
    <w:rsid w:val="005B4871"/>
    <w:rsid w:val="005B5FE0"/>
    <w:rsid w:val="005C1B71"/>
    <w:rsid w:val="005C2B8C"/>
    <w:rsid w:val="005C34B4"/>
    <w:rsid w:val="005C4039"/>
    <w:rsid w:val="005C549E"/>
    <w:rsid w:val="005C6038"/>
    <w:rsid w:val="005C69CF"/>
    <w:rsid w:val="005C6E79"/>
    <w:rsid w:val="005D428E"/>
    <w:rsid w:val="005E735F"/>
    <w:rsid w:val="005F02C1"/>
    <w:rsid w:val="006017EF"/>
    <w:rsid w:val="00602AFC"/>
    <w:rsid w:val="0061296F"/>
    <w:rsid w:val="0061359B"/>
    <w:rsid w:val="00620E96"/>
    <w:rsid w:val="00627EC2"/>
    <w:rsid w:val="00634E2F"/>
    <w:rsid w:val="006350D0"/>
    <w:rsid w:val="00636068"/>
    <w:rsid w:val="00636729"/>
    <w:rsid w:val="006512A1"/>
    <w:rsid w:val="00652ECF"/>
    <w:rsid w:val="00670641"/>
    <w:rsid w:val="006708BE"/>
    <w:rsid w:val="00675719"/>
    <w:rsid w:val="006802E5"/>
    <w:rsid w:val="00682CA9"/>
    <w:rsid w:val="006920B4"/>
    <w:rsid w:val="00692196"/>
    <w:rsid w:val="006923BC"/>
    <w:rsid w:val="006A68B4"/>
    <w:rsid w:val="006B3F98"/>
    <w:rsid w:val="006B4BEB"/>
    <w:rsid w:val="006B6D8B"/>
    <w:rsid w:val="006C1F73"/>
    <w:rsid w:val="006D50B4"/>
    <w:rsid w:val="006E3F68"/>
    <w:rsid w:val="006E4B3E"/>
    <w:rsid w:val="006E5AF8"/>
    <w:rsid w:val="00700D0D"/>
    <w:rsid w:val="00712D60"/>
    <w:rsid w:val="00730E2B"/>
    <w:rsid w:val="00732970"/>
    <w:rsid w:val="007403D0"/>
    <w:rsid w:val="00740B5F"/>
    <w:rsid w:val="00750BB3"/>
    <w:rsid w:val="007612AC"/>
    <w:rsid w:val="007616C5"/>
    <w:rsid w:val="0076499D"/>
    <w:rsid w:val="00793DFE"/>
    <w:rsid w:val="00796B60"/>
    <w:rsid w:val="007B13BD"/>
    <w:rsid w:val="007B1AA1"/>
    <w:rsid w:val="007C1271"/>
    <w:rsid w:val="007D077B"/>
    <w:rsid w:val="007D4B95"/>
    <w:rsid w:val="007F537B"/>
    <w:rsid w:val="0080240E"/>
    <w:rsid w:val="00810791"/>
    <w:rsid w:val="00810F98"/>
    <w:rsid w:val="00814CB2"/>
    <w:rsid w:val="00820B1C"/>
    <w:rsid w:val="0082448A"/>
    <w:rsid w:val="00824F8B"/>
    <w:rsid w:val="00832A0A"/>
    <w:rsid w:val="00833E3A"/>
    <w:rsid w:val="008372CD"/>
    <w:rsid w:val="00841237"/>
    <w:rsid w:val="00844C24"/>
    <w:rsid w:val="008458E4"/>
    <w:rsid w:val="00845DCF"/>
    <w:rsid w:val="008512BD"/>
    <w:rsid w:val="00853055"/>
    <w:rsid w:val="00857EBA"/>
    <w:rsid w:val="00862E9D"/>
    <w:rsid w:val="00873AE7"/>
    <w:rsid w:val="00873BF3"/>
    <w:rsid w:val="0087706D"/>
    <w:rsid w:val="0087727C"/>
    <w:rsid w:val="008838F9"/>
    <w:rsid w:val="00885E59"/>
    <w:rsid w:val="00886E9C"/>
    <w:rsid w:val="008937A4"/>
    <w:rsid w:val="00893D91"/>
    <w:rsid w:val="008A75AF"/>
    <w:rsid w:val="008B1C1A"/>
    <w:rsid w:val="008C3662"/>
    <w:rsid w:val="008C3EDB"/>
    <w:rsid w:val="008C6364"/>
    <w:rsid w:val="008D116A"/>
    <w:rsid w:val="008D339B"/>
    <w:rsid w:val="008D6619"/>
    <w:rsid w:val="008E150F"/>
    <w:rsid w:val="008F5EF9"/>
    <w:rsid w:val="008F7251"/>
    <w:rsid w:val="00904B4E"/>
    <w:rsid w:val="009152BF"/>
    <w:rsid w:val="00917836"/>
    <w:rsid w:val="0092155B"/>
    <w:rsid w:val="0092470E"/>
    <w:rsid w:val="00925ACE"/>
    <w:rsid w:val="00932869"/>
    <w:rsid w:val="009332F0"/>
    <w:rsid w:val="00940558"/>
    <w:rsid w:val="00942B60"/>
    <w:rsid w:val="00943B96"/>
    <w:rsid w:val="00943CED"/>
    <w:rsid w:val="00946555"/>
    <w:rsid w:val="00947837"/>
    <w:rsid w:val="009576EA"/>
    <w:rsid w:val="009608E0"/>
    <w:rsid w:val="0096603C"/>
    <w:rsid w:val="00967FD0"/>
    <w:rsid w:val="00972487"/>
    <w:rsid w:val="00973C63"/>
    <w:rsid w:val="00975A7B"/>
    <w:rsid w:val="00983763"/>
    <w:rsid w:val="00984CE7"/>
    <w:rsid w:val="00990657"/>
    <w:rsid w:val="009919CB"/>
    <w:rsid w:val="009A1418"/>
    <w:rsid w:val="009B16D3"/>
    <w:rsid w:val="009B6889"/>
    <w:rsid w:val="009C31D1"/>
    <w:rsid w:val="009E7E41"/>
    <w:rsid w:val="009F20C5"/>
    <w:rsid w:val="009F7669"/>
    <w:rsid w:val="00A078A1"/>
    <w:rsid w:val="00A11542"/>
    <w:rsid w:val="00A44FFE"/>
    <w:rsid w:val="00A61DDA"/>
    <w:rsid w:val="00A67062"/>
    <w:rsid w:val="00A67549"/>
    <w:rsid w:val="00A772A7"/>
    <w:rsid w:val="00A8713F"/>
    <w:rsid w:val="00A96360"/>
    <w:rsid w:val="00AA31F9"/>
    <w:rsid w:val="00AA70CC"/>
    <w:rsid w:val="00AB0B96"/>
    <w:rsid w:val="00AB1D20"/>
    <w:rsid w:val="00AB21B3"/>
    <w:rsid w:val="00AB2D46"/>
    <w:rsid w:val="00AB41F7"/>
    <w:rsid w:val="00AB4B73"/>
    <w:rsid w:val="00AC075D"/>
    <w:rsid w:val="00AC7CBD"/>
    <w:rsid w:val="00AD6F3E"/>
    <w:rsid w:val="00AE15B3"/>
    <w:rsid w:val="00AE361A"/>
    <w:rsid w:val="00AF0798"/>
    <w:rsid w:val="00AF3EB7"/>
    <w:rsid w:val="00AF4523"/>
    <w:rsid w:val="00AF5E41"/>
    <w:rsid w:val="00B0467B"/>
    <w:rsid w:val="00B04E53"/>
    <w:rsid w:val="00B126C7"/>
    <w:rsid w:val="00B13BA2"/>
    <w:rsid w:val="00B13D33"/>
    <w:rsid w:val="00B15AF1"/>
    <w:rsid w:val="00B2134D"/>
    <w:rsid w:val="00B2328F"/>
    <w:rsid w:val="00B24E82"/>
    <w:rsid w:val="00B30758"/>
    <w:rsid w:val="00B55137"/>
    <w:rsid w:val="00B611EE"/>
    <w:rsid w:val="00B657FC"/>
    <w:rsid w:val="00B76307"/>
    <w:rsid w:val="00B764A1"/>
    <w:rsid w:val="00B86711"/>
    <w:rsid w:val="00B86D96"/>
    <w:rsid w:val="00B902D6"/>
    <w:rsid w:val="00B949C6"/>
    <w:rsid w:val="00B97E17"/>
    <w:rsid w:val="00BA1C3A"/>
    <w:rsid w:val="00BA53DD"/>
    <w:rsid w:val="00BA649C"/>
    <w:rsid w:val="00BA66F7"/>
    <w:rsid w:val="00BB6298"/>
    <w:rsid w:val="00BC116E"/>
    <w:rsid w:val="00BD18ED"/>
    <w:rsid w:val="00BE3235"/>
    <w:rsid w:val="00BE4D16"/>
    <w:rsid w:val="00BE7DAD"/>
    <w:rsid w:val="00C02AFC"/>
    <w:rsid w:val="00C0396B"/>
    <w:rsid w:val="00C1417D"/>
    <w:rsid w:val="00C1707C"/>
    <w:rsid w:val="00C17F60"/>
    <w:rsid w:val="00C26F8C"/>
    <w:rsid w:val="00C33C5B"/>
    <w:rsid w:val="00C33E81"/>
    <w:rsid w:val="00C37834"/>
    <w:rsid w:val="00C42303"/>
    <w:rsid w:val="00C4461E"/>
    <w:rsid w:val="00C44A2C"/>
    <w:rsid w:val="00C45612"/>
    <w:rsid w:val="00C47F7E"/>
    <w:rsid w:val="00C516D8"/>
    <w:rsid w:val="00C71367"/>
    <w:rsid w:val="00C7273B"/>
    <w:rsid w:val="00C80277"/>
    <w:rsid w:val="00C833B1"/>
    <w:rsid w:val="00C869B1"/>
    <w:rsid w:val="00C9476C"/>
    <w:rsid w:val="00CA3A0F"/>
    <w:rsid w:val="00CB1C72"/>
    <w:rsid w:val="00CB2916"/>
    <w:rsid w:val="00CB3420"/>
    <w:rsid w:val="00CB6651"/>
    <w:rsid w:val="00CC09DD"/>
    <w:rsid w:val="00CC1303"/>
    <w:rsid w:val="00CC2A2E"/>
    <w:rsid w:val="00CC553F"/>
    <w:rsid w:val="00CD7242"/>
    <w:rsid w:val="00D012E4"/>
    <w:rsid w:val="00D1187F"/>
    <w:rsid w:val="00D20711"/>
    <w:rsid w:val="00D222A3"/>
    <w:rsid w:val="00D34590"/>
    <w:rsid w:val="00D37714"/>
    <w:rsid w:val="00D40A4C"/>
    <w:rsid w:val="00D41EB2"/>
    <w:rsid w:val="00D5125E"/>
    <w:rsid w:val="00D70900"/>
    <w:rsid w:val="00D764BE"/>
    <w:rsid w:val="00D77952"/>
    <w:rsid w:val="00D8423A"/>
    <w:rsid w:val="00D846BE"/>
    <w:rsid w:val="00D8542A"/>
    <w:rsid w:val="00D90607"/>
    <w:rsid w:val="00DB23DB"/>
    <w:rsid w:val="00DB520C"/>
    <w:rsid w:val="00DD01FF"/>
    <w:rsid w:val="00DD6546"/>
    <w:rsid w:val="00DD6DC4"/>
    <w:rsid w:val="00DE240B"/>
    <w:rsid w:val="00DE4F7D"/>
    <w:rsid w:val="00DE585A"/>
    <w:rsid w:val="00DE5BC2"/>
    <w:rsid w:val="00DE60DC"/>
    <w:rsid w:val="00DF42E1"/>
    <w:rsid w:val="00DF463B"/>
    <w:rsid w:val="00DF7FD1"/>
    <w:rsid w:val="00E016B0"/>
    <w:rsid w:val="00E13C41"/>
    <w:rsid w:val="00E14F86"/>
    <w:rsid w:val="00E205F6"/>
    <w:rsid w:val="00E22694"/>
    <w:rsid w:val="00E22D25"/>
    <w:rsid w:val="00E277FA"/>
    <w:rsid w:val="00E3011D"/>
    <w:rsid w:val="00E36EDF"/>
    <w:rsid w:val="00E606FE"/>
    <w:rsid w:val="00E642EE"/>
    <w:rsid w:val="00E64BE7"/>
    <w:rsid w:val="00E6741C"/>
    <w:rsid w:val="00E73241"/>
    <w:rsid w:val="00E75D14"/>
    <w:rsid w:val="00E7763A"/>
    <w:rsid w:val="00E77A41"/>
    <w:rsid w:val="00EA1E36"/>
    <w:rsid w:val="00EA20B8"/>
    <w:rsid w:val="00EA2C39"/>
    <w:rsid w:val="00EA2D41"/>
    <w:rsid w:val="00EB0C81"/>
    <w:rsid w:val="00EC2D25"/>
    <w:rsid w:val="00EC4E07"/>
    <w:rsid w:val="00EC7CEA"/>
    <w:rsid w:val="00ED1BEE"/>
    <w:rsid w:val="00ED3021"/>
    <w:rsid w:val="00ED5506"/>
    <w:rsid w:val="00EE0C09"/>
    <w:rsid w:val="00EE355E"/>
    <w:rsid w:val="00EE5097"/>
    <w:rsid w:val="00EF2BD5"/>
    <w:rsid w:val="00F008D1"/>
    <w:rsid w:val="00F111D8"/>
    <w:rsid w:val="00F14ACE"/>
    <w:rsid w:val="00F25E0B"/>
    <w:rsid w:val="00F30327"/>
    <w:rsid w:val="00F5140D"/>
    <w:rsid w:val="00F53496"/>
    <w:rsid w:val="00F547FA"/>
    <w:rsid w:val="00F54A12"/>
    <w:rsid w:val="00F54EDB"/>
    <w:rsid w:val="00F572B5"/>
    <w:rsid w:val="00F72828"/>
    <w:rsid w:val="00F75AD0"/>
    <w:rsid w:val="00F772A4"/>
    <w:rsid w:val="00F82BB2"/>
    <w:rsid w:val="00F84444"/>
    <w:rsid w:val="00F8554B"/>
    <w:rsid w:val="00F856F8"/>
    <w:rsid w:val="00F875A7"/>
    <w:rsid w:val="00F91BA9"/>
    <w:rsid w:val="00F9413B"/>
    <w:rsid w:val="00F94255"/>
    <w:rsid w:val="00F96A81"/>
    <w:rsid w:val="00F97C26"/>
    <w:rsid w:val="00FA5881"/>
    <w:rsid w:val="00FB4A61"/>
    <w:rsid w:val="00FC200A"/>
    <w:rsid w:val="00FC38F5"/>
    <w:rsid w:val="00FC3F44"/>
    <w:rsid w:val="00FC5E92"/>
    <w:rsid w:val="00FC67BB"/>
    <w:rsid w:val="00FD22DF"/>
    <w:rsid w:val="00FD3C00"/>
    <w:rsid w:val="00FD46DB"/>
    <w:rsid w:val="00FD5756"/>
    <w:rsid w:val="00FE0668"/>
    <w:rsid w:val="00FE3059"/>
    <w:rsid w:val="00FE36D4"/>
    <w:rsid w:val="00FE5597"/>
    <w:rsid w:val="00FE692F"/>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7988"/>
  <w15:chartTrackingRefBased/>
  <w15:docId w15:val="{6CE09D90-2C60-4665-8BA6-BFA555A3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1"/>
    <w:qFormat/>
    <w:rsid w:val="00682CA9"/>
    <w:pPr>
      <w:widowControl w:val="0"/>
      <w:autoSpaceDE w:val="0"/>
      <w:autoSpaceDN w:val="0"/>
      <w:spacing w:after="0" w:line="240" w:lineRule="auto"/>
      <w:ind w:left="567"/>
    </w:pPr>
    <w:rPr>
      <w:rFonts w:ascii="Arial" w:eastAsia="Arial" w:hAnsi="Arial" w:cs="Arial"/>
      <w:sz w:val="24"/>
      <w:lang w:eastAsia="en-GB" w:bidi="en-GB"/>
    </w:rPr>
  </w:style>
  <w:style w:type="paragraph" w:styleId="Heading1">
    <w:name w:val="heading 1"/>
    <w:basedOn w:val="Normal"/>
    <w:next w:val="Normal"/>
    <w:link w:val="Heading1Char"/>
    <w:uiPriority w:val="9"/>
    <w:qFormat/>
    <w:rsid w:val="00EC7CEA"/>
    <w:pPr>
      <w:keepNext/>
      <w:keepLines/>
      <w:spacing w:after="240" w:line="264" w:lineRule="auto"/>
      <w:jc w:val="center"/>
      <w:outlineLvl w:val="0"/>
    </w:pPr>
    <w:rPr>
      <w:rFonts w:eastAsiaTheme="majorEastAsia" w:cstheme="majorBidi"/>
      <w:b/>
      <w:sz w:val="30"/>
      <w:szCs w:val="30"/>
    </w:rPr>
  </w:style>
  <w:style w:type="paragraph" w:styleId="Heading2">
    <w:name w:val="heading 2"/>
    <w:basedOn w:val="Normal"/>
    <w:next w:val="Normal"/>
    <w:link w:val="Heading2Char"/>
    <w:uiPriority w:val="9"/>
    <w:unhideWhenUsed/>
    <w:qFormat/>
    <w:rsid w:val="00712D60"/>
    <w:pPr>
      <w:keepNext/>
      <w:keepLines/>
      <w:spacing w:before="180" w:after="180" w:line="264" w:lineRule="auto"/>
      <w:ind w:left="17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F97C26"/>
    <w:pPr>
      <w:keepNext/>
      <w:keepLines/>
      <w:spacing w:before="40"/>
      <w:outlineLvl w:val="2"/>
    </w:pPr>
    <w:rPr>
      <w:rFonts w:ascii="Cambria" w:eastAsia="Times New Roman" w:hAnsi="Cambria" w:cs="Times New Roman"/>
      <w:color w:val="243F60"/>
      <w:sz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1859E2"/>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EC7CEA"/>
    <w:rPr>
      <w:rFonts w:ascii="Arial" w:eastAsiaTheme="majorEastAsia" w:hAnsi="Arial" w:cstheme="majorBidi"/>
      <w:b/>
      <w:sz w:val="30"/>
      <w:szCs w:val="30"/>
      <w:lang w:eastAsia="en-GB" w:bidi="en-GB"/>
    </w:rPr>
  </w:style>
  <w:style w:type="character" w:customStyle="1" w:styleId="Heading2Char">
    <w:name w:val="Heading 2 Char"/>
    <w:basedOn w:val="DefaultParagraphFont"/>
    <w:link w:val="Heading2"/>
    <w:uiPriority w:val="9"/>
    <w:rsid w:val="00712D60"/>
    <w:rPr>
      <w:rFonts w:ascii="Arial" w:eastAsiaTheme="majorEastAsia" w:hAnsi="Arial" w:cstheme="majorBidi"/>
      <w:b/>
      <w:color w:val="000000" w:themeColor="text1"/>
      <w:sz w:val="24"/>
      <w:szCs w:val="26"/>
      <w:lang w:eastAsia="en-GB" w:bidi="en-GB"/>
    </w:rPr>
  </w:style>
  <w:style w:type="paragraph" w:styleId="NoSpacing">
    <w:name w:val="No Spacing"/>
    <w:autoRedefine/>
    <w:qFormat/>
    <w:rsid w:val="001859E2"/>
    <w:pPr>
      <w:spacing w:after="0" w:line="240" w:lineRule="auto"/>
    </w:pPr>
    <w:rPr>
      <w:rFonts w:ascii="Arial" w:eastAsiaTheme="minorEastAsia" w:hAnsi="Arial"/>
      <w:color w:val="0D0D0D" w:themeColor="text1" w:themeTint="F2"/>
      <w:sz w:val="24"/>
      <w:szCs w:val="20"/>
      <w:lang w:val="en-US" w:eastAsia="ja-JP"/>
    </w:rPr>
  </w:style>
  <w:style w:type="paragraph" w:styleId="BodyText">
    <w:name w:val="Body Text"/>
    <w:basedOn w:val="Normal"/>
    <w:link w:val="BodyTextChar"/>
    <w:qFormat/>
    <w:rsid w:val="00EC7CEA"/>
    <w:rPr>
      <w:szCs w:val="24"/>
    </w:rPr>
  </w:style>
  <w:style w:type="character" w:customStyle="1" w:styleId="BodyTextChar">
    <w:name w:val="Body Text Char"/>
    <w:basedOn w:val="DefaultParagraphFont"/>
    <w:link w:val="BodyText"/>
    <w:rsid w:val="00EC7CEA"/>
    <w:rPr>
      <w:rFonts w:ascii="Arial" w:eastAsia="Arial" w:hAnsi="Arial" w:cs="Arial"/>
      <w:sz w:val="24"/>
      <w:szCs w:val="24"/>
      <w:lang w:eastAsia="en-GB" w:bidi="en-GB"/>
    </w:rPr>
  </w:style>
  <w:style w:type="paragraph" w:styleId="ListParagraph">
    <w:name w:val="List Paragraph"/>
    <w:basedOn w:val="Normal"/>
    <w:link w:val="ListParagraphChar"/>
    <w:uiPriority w:val="34"/>
    <w:qFormat/>
    <w:rsid w:val="00EC7CEA"/>
    <w:pPr>
      <w:ind w:left="1120" w:hanging="720"/>
    </w:pPr>
  </w:style>
  <w:style w:type="paragraph" w:customStyle="1" w:styleId="TableParagraph">
    <w:name w:val="Table Paragraph"/>
    <w:basedOn w:val="Normal"/>
    <w:qFormat/>
    <w:rsid w:val="00EC7CEA"/>
    <w:pPr>
      <w:ind w:left="200"/>
    </w:pPr>
  </w:style>
  <w:style w:type="character" w:styleId="Emphasis">
    <w:name w:val="Emphasis"/>
    <w:basedOn w:val="DefaultParagraphFont"/>
    <w:qFormat/>
    <w:rsid w:val="00EC7CEA"/>
    <w:rPr>
      <w:rFonts w:ascii="Arial" w:hAnsi="Arial"/>
      <w:b/>
      <w:i w:val="0"/>
      <w:iCs/>
    </w:rPr>
  </w:style>
  <w:style w:type="character" w:styleId="PlaceholderText">
    <w:name w:val="Placeholder Text"/>
    <w:basedOn w:val="DefaultParagraphFont"/>
    <w:rsid w:val="00943CED"/>
    <w:rPr>
      <w:color w:val="808080"/>
    </w:rPr>
  </w:style>
  <w:style w:type="paragraph" w:styleId="Revision">
    <w:name w:val="Revision"/>
    <w:hidden/>
    <w:rsid w:val="005E735F"/>
    <w:pPr>
      <w:spacing w:after="0" w:line="240" w:lineRule="auto"/>
    </w:pPr>
    <w:rPr>
      <w:rFonts w:ascii="Arial" w:eastAsia="Arial" w:hAnsi="Arial" w:cs="Arial"/>
      <w:sz w:val="24"/>
      <w:lang w:eastAsia="en-GB" w:bidi="en-GB"/>
    </w:rPr>
  </w:style>
  <w:style w:type="paragraph" w:customStyle="1" w:styleId="Heading31">
    <w:name w:val="Heading 31"/>
    <w:basedOn w:val="Normal"/>
    <w:next w:val="Normal"/>
    <w:uiPriority w:val="9"/>
    <w:semiHidden/>
    <w:unhideWhenUsed/>
    <w:qFormat/>
    <w:rsid w:val="00F97C26"/>
    <w:pPr>
      <w:keepNext/>
      <w:keepLines/>
      <w:widowControl/>
      <w:autoSpaceDE/>
      <w:autoSpaceDN/>
      <w:spacing w:before="40" w:line="276" w:lineRule="auto"/>
      <w:ind w:left="0"/>
      <w:outlineLvl w:val="2"/>
    </w:pPr>
    <w:rPr>
      <w:rFonts w:ascii="Cambria" w:eastAsia="Times New Roman" w:hAnsi="Cambria" w:cs="Times New Roman"/>
      <w:color w:val="243F60"/>
      <w:szCs w:val="24"/>
      <w:lang w:eastAsia="en-US" w:bidi="ar-SA"/>
    </w:rPr>
  </w:style>
  <w:style w:type="character" w:customStyle="1" w:styleId="Heading3Char">
    <w:name w:val="Heading 3 Char"/>
    <w:basedOn w:val="DefaultParagraphFont"/>
    <w:link w:val="Heading3"/>
    <w:uiPriority w:val="9"/>
    <w:semiHidden/>
    <w:rsid w:val="00F97C26"/>
    <w:rPr>
      <w:rFonts w:ascii="Cambria" w:eastAsia="Times New Roman" w:hAnsi="Cambria" w:cs="Times New Roman"/>
      <w:color w:val="243F60"/>
    </w:rPr>
  </w:style>
  <w:style w:type="table" w:customStyle="1" w:styleId="TableGrid1">
    <w:name w:val="Table Grid1"/>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97C26"/>
    <w:rPr>
      <w:sz w:val="16"/>
      <w:szCs w:val="16"/>
    </w:rPr>
  </w:style>
  <w:style w:type="paragraph" w:customStyle="1" w:styleId="CommentText1">
    <w:name w:val="Comment Text1"/>
    <w:basedOn w:val="Normal"/>
    <w:next w:val="CommentText"/>
    <w:link w:val="CommentTextChar"/>
    <w:unhideWhenUsed/>
    <w:rsid w:val="00F97C26"/>
    <w:pPr>
      <w:widowControl/>
      <w:autoSpaceDE/>
      <w:autoSpaceDN/>
      <w:spacing w:after="200"/>
      <w:ind w:left="0"/>
    </w:pPr>
    <w:rPr>
      <w:rFonts w:ascii="Calibri" w:eastAsiaTheme="minorHAnsi" w:hAnsi="Calibri" w:cs="Times New Roman"/>
      <w:sz w:val="20"/>
      <w:szCs w:val="20"/>
      <w:lang w:eastAsia="en-US" w:bidi="ar-SA"/>
    </w:rPr>
  </w:style>
  <w:style w:type="character" w:customStyle="1" w:styleId="CommentTextChar">
    <w:name w:val="Comment Text Char"/>
    <w:basedOn w:val="DefaultParagraphFont"/>
    <w:link w:val="CommentText1"/>
    <w:uiPriority w:val="99"/>
    <w:rsid w:val="00F97C26"/>
    <w:rPr>
      <w:rFonts w:ascii="Calibri" w:hAnsi="Calibri" w:cs="Times New Roman"/>
      <w:sz w:val="20"/>
      <w:szCs w:val="20"/>
    </w:rPr>
  </w:style>
  <w:style w:type="paragraph" w:customStyle="1" w:styleId="CommentSubject1">
    <w:name w:val="Comment Subject1"/>
    <w:basedOn w:val="CommentText"/>
    <w:next w:val="CommentText"/>
    <w:unhideWhenUsed/>
    <w:rsid w:val="00F97C26"/>
    <w:pPr>
      <w:widowControl/>
      <w:autoSpaceDE/>
      <w:autoSpaceDN/>
      <w:spacing w:after="200"/>
      <w:ind w:left="0"/>
    </w:pPr>
    <w:rPr>
      <w:rFonts w:ascii="Calibri" w:eastAsia="Calibri" w:hAnsi="Calibri" w:cs="Times New Roman"/>
      <w:b/>
      <w:bCs/>
      <w:lang w:eastAsia="en-US" w:bidi="ar-SA"/>
    </w:rPr>
  </w:style>
  <w:style w:type="character" w:customStyle="1" w:styleId="CommentSubjectChar">
    <w:name w:val="Comment Subject Char"/>
    <w:basedOn w:val="CommentTextChar"/>
    <w:link w:val="CommentSubject"/>
    <w:rsid w:val="00F97C26"/>
    <w:rPr>
      <w:rFonts w:ascii="Calibri" w:hAnsi="Calibri" w:cs="Times New Roman"/>
      <w:b/>
      <w:bCs/>
      <w:sz w:val="20"/>
      <w:szCs w:val="20"/>
    </w:rPr>
  </w:style>
  <w:style w:type="paragraph" w:customStyle="1" w:styleId="BalloonText1">
    <w:name w:val="Balloon Text1"/>
    <w:basedOn w:val="Normal"/>
    <w:next w:val="BalloonText"/>
    <w:link w:val="BalloonTextChar"/>
    <w:unhideWhenUsed/>
    <w:rsid w:val="00F97C26"/>
    <w:pPr>
      <w:widowControl/>
      <w:autoSpaceDE/>
      <w:autoSpaceDN/>
      <w:ind w:left="0"/>
    </w:pPr>
    <w:rPr>
      <w:rFonts w:ascii="Tahoma" w:eastAsiaTheme="minorHAnsi" w:hAnsi="Tahoma" w:cs="Tahoma"/>
      <w:sz w:val="16"/>
      <w:szCs w:val="16"/>
      <w:lang w:eastAsia="en-US" w:bidi="ar-SA"/>
    </w:rPr>
  </w:style>
  <w:style w:type="character" w:customStyle="1" w:styleId="BalloonTextChar">
    <w:name w:val="Balloon Text Char"/>
    <w:basedOn w:val="DefaultParagraphFont"/>
    <w:link w:val="BalloonText1"/>
    <w:rsid w:val="00F97C26"/>
    <w:rPr>
      <w:rFonts w:ascii="Tahoma" w:hAnsi="Tahoma" w:cs="Tahoma"/>
      <w:sz w:val="16"/>
      <w:szCs w:val="16"/>
    </w:rPr>
  </w:style>
  <w:style w:type="character" w:customStyle="1" w:styleId="Hyperlink1">
    <w:name w:val="Hyperlink1"/>
    <w:basedOn w:val="DefaultParagraphFont"/>
    <w:unhideWhenUsed/>
    <w:rsid w:val="00F97C26"/>
    <w:rPr>
      <w:color w:val="0000FF"/>
      <w:u w:val="single"/>
    </w:rPr>
  </w:style>
  <w:style w:type="paragraph" w:customStyle="1" w:styleId="Header1">
    <w:name w:val="Header1"/>
    <w:basedOn w:val="Normal"/>
    <w:next w:val="Header"/>
    <w:link w:val="HeaderChar"/>
    <w:uiPriority w:val="99"/>
    <w:unhideWhenUsed/>
    <w:rsid w:val="00F97C26"/>
    <w:pPr>
      <w:widowControl/>
      <w:tabs>
        <w:tab w:val="center" w:pos="4513"/>
        <w:tab w:val="right" w:pos="9026"/>
      </w:tabs>
      <w:autoSpaceDE/>
      <w:autoSpaceDN/>
      <w:ind w:left="0"/>
    </w:pPr>
    <w:rPr>
      <w:rFonts w:ascii="Calibri" w:eastAsiaTheme="minorHAnsi" w:hAnsi="Calibri" w:cs="Times New Roman"/>
      <w:sz w:val="22"/>
      <w:lang w:eastAsia="en-US" w:bidi="ar-SA"/>
    </w:rPr>
  </w:style>
  <w:style w:type="character" w:customStyle="1" w:styleId="HeaderChar">
    <w:name w:val="Header Char"/>
    <w:basedOn w:val="DefaultParagraphFont"/>
    <w:link w:val="Header1"/>
    <w:rsid w:val="00F97C26"/>
    <w:rPr>
      <w:rFonts w:ascii="Calibri" w:hAnsi="Calibri" w:cs="Times New Roman"/>
      <w:sz w:val="22"/>
      <w:szCs w:val="22"/>
    </w:rPr>
  </w:style>
  <w:style w:type="paragraph" w:customStyle="1" w:styleId="Footer1">
    <w:name w:val="Footer1"/>
    <w:basedOn w:val="Normal"/>
    <w:next w:val="Footer"/>
    <w:link w:val="FooterChar"/>
    <w:uiPriority w:val="99"/>
    <w:unhideWhenUsed/>
    <w:rsid w:val="00F97C26"/>
    <w:pPr>
      <w:widowControl/>
      <w:tabs>
        <w:tab w:val="center" w:pos="4513"/>
        <w:tab w:val="right" w:pos="9026"/>
      </w:tabs>
      <w:autoSpaceDE/>
      <w:autoSpaceDN/>
      <w:ind w:left="0"/>
    </w:pPr>
    <w:rPr>
      <w:rFonts w:ascii="Calibri" w:eastAsiaTheme="minorHAnsi" w:hAnsi="Calibri" w:cs="Times New Roman"/>
      <w:sz w:val="22"/>
      <w:lang w:eastAsia="en-US" w:bidi="ar-SA"/>
    </w:rPr>
  </w:style>
  <w:style w:type="character" w:customStyle="1" w:styleId="FooterChar">
    <w:name w:val="Footer Char"/>
    <w:basedOn w:val="DefaultParagraphFont"/>
    <w:link w:val="Footer1"/>
    <w:rsid w:val="00F97C26"/>
    <w:rPr>
      <w:rFonts w:ascii="Calibri" w:hAnsi="Calibri" w:cs="Times New Roman"/>
      <w:sz w:val="22"/>
      <w:szCs w:val="22"/>
    </w:rPr>
  </w:style>
  <w:style w:type="paragraph" w:customStyle="1" w:styleId="Revision1">
    <w:name w:val="Revision1"/>
    <w:next w:val="Revision"/>
    <w:hidden/>
    <w:rsid w:val="00F97C26"/>
    <w:pPr>
      <w:spacing w:after="0" w:line="240" w:lineRule="auto"/>
    </w:pPr>
    <w:rPr>
      <w:rFonts w:ascii="Calibri" w:hAnsi="Calibri" w:cs="Times New Roman"/>
    </w:rPr>
  </w:style>
  <w:style w:type="paragraph" w:customStyle="1" w:styleId="NoSpacing1">
    <w:name w:val="No Spacing1"/>
    <w:next w:val="NoSpacing"/>
    <w:qFormat/>
    <w:rsid w:val="00F97C26"/>
    <w:pPr>
      <w:spacing w:after="0" w:line="240" w:lineRule="auto"/>
    </w:pPr>
    <w:rPr>
      <w:rFonts w:ascii="Calibri" w:hAnsi="Calibri" w:cs="Times New Roman"/>
    </w:rPr>
  </w:style>
  <w:style w:type="table" w:customStyle="1" w:styleId="TableGrid2">
    <w:name w:val="Table Grid2"/>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nhideWhenUsed/>
    <w:rsid w:val="00F97C26"/>
    <w:pPr>
      <w:widowControl/>
      <w:autoSpaceDE/>
      <w:autoSpaceDN/>
      <w:ind w:left="0"/>
    </w:pPr>
    <w:rPr>
      <w:rFonts w:ascii="Consolas" w:eastAsiaTheme="minorHAnsi" w:hAnsi="Consolas" w:cstheme="minorBidi"/>
      <w:sz w:val="21"/>
      <w:szCs w:val="21"/>
      <w:lang w:eastAsia="en-US" w:bidi="ar-SA"/>
    </w:rPr>
  </w:style>
  <w:style w:type="character" w:customStyle="1" w:styleId="PlainTextChar">
    <w:name w:val="Plain Text Char"/>
    <w:basedOn w:val="DefaultParagraphFont"/>
    <w:link w:val="PlainText1"/>
    <w:rsid w:val="00F97C26"/>
    <w:rPr>
      <w:rFonts w:ascii="Consolas" w:hAnsi="Consolas"/>
      <w:sz w:val="21"/>
      <w:szCs w:val="21"/>
    </w:rPr>
  </w:style>
  <w:style w:type="table" w:customStyle="1" w:styleId="TableGrid4">
    <w:name w:val="Table Grid4"/>
    <w:basedOn w:val="TableNormal"/>
    <w:next w:val="TableGrid"/>
    <w:uiPriority w:val="39"/>
    <w:rsid w:val="00F97C2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F97C26"/>
    <w:rPr>
      <w:color w:val="605E5C"/>
      <w:shd w:val="clear" w:color="auto" w:fill="E1DFDD"/>
    </w:rPr>
  </w:style>
  <w:style w:type="paragraph" w:customStyle="1" w:styleId="paragraph">
    <w:name w:val="paragraph"/>
    <w:basedOn w:val="Normal"/>
    <w:rsid w:val="00F97C26"/>
    <w:pPr>
      <w:widowControl/>
      <w:suppressAutoHyphens/>
      <w:autoSpaceDE/>
      <w:spacing w:before="100" w:after="100"/>
      <w:ind w:left="0"/>
    </w:pPr>
    <w:rPr>
      <w:rFonts w:ascii="Times New Roman" w:eastAsia="Times New Roman" w:hAnsi="Times New Roman" w:cs="Times New Roman"/>
      <w:szCs w:val="24"/>
      <w:lang w:bidi="ar-SA"/>
    </w:rPr>
  </w:style>
  <w:style w:type="character" w:customStyle="1" w:styleId="normaltextrun">
    <w:name w:val="normaltextrun"/>
    <w:basedOn w:val="DefaultParagraphFont"/>
    <w:rsid w:val="00F97C26"/>
  </w:style>
  <w:style w:type="character" w:customStyle="1" w:styleId="eop">
    <w:name w:val="eop"/>
    <w:basedOn w:val="DefaultParagraphFont"/>
    <w:rsid w:val="00F97C26"/>
  </w:style>
  <w:style w:type="paragraph" w:customStyle="1" w:styleId="Default">
    <w:name w:val="Default"/>
    <w:rsid w:val="00F97C26"/>
    <w:pPr>
      <w:suppressAutoHyphens/>
      <w:autoSpaceDE w:val="0"/>
      <w:autoSpaceDN w:val="0"/>
      <w:spacing w:after="0" w:line="240" w:lineRule="auto"/>
    </w:pPr>
    <w:rPr>
      <w:rFonts w:ascii="Arial" w:eastAsia="Calibri" w:hAnsi="Arial" w:cs="Arial"/>
      <w:color w:val="000000"/>
      <w:sz w:val="24"/>
      <w:szCs w:val="24"/>
    </w:rPr>
  </w:style>
  <w:style w:type="character" w:customStyle="1" w:styleId="FollowedHyperlink1">
    <w:name w:val="FollowedHyperlink1"/>
    <w:basedOn w:val="DefaultParagraphFont"/>
    <w:rsid w:val="00F97C26"/>
    <w:rPr>
      <w:color w:val="800080"/>
      <w:u w:val="single"/>
    </w:rPr>
  </w:style>
  <w:style w:type="paragraph" w:customStyle="1" w:styleId="NormalWeb1">
    <w:name w:val="Normal (Web)1"/>
    <w:basedOn w:val="Normal"/>
    <w:next w:val="NormalWeb"/>
    <w:rsid w:val="00F97C26"/>
    <w:pPr>
      <w:widowControl/>
      <w:suppressAutoHyphens/>
      <w:autoSpaceDE/>
      <w:spacing w:before="100" w:after="100"/>
      <w:ind w:left="0"/>
    </w:pPr>
    <w:rPr>
      <w:rFonts w:ascii="Times New Roman" w:eastAsia="Calibri" w:hAnsi="Times New Roman" w:cs="Times New Roman"/>
      <w:szCs w:val="24"/>
      <w:lang w:bidi="ar-SA"/>
    </w:rPr>
  </w:style>
  <w:style w:type="character" w:styleId="FollowedHyperlink">
    <w:name w:val="FollowedHyperlink"/>
    <w:basedOn w:val="DefaultParagraphFont"/>
    <w:rsid w:val="00F97C26"/>
    <w:rPr>
      <w:color w:val="954F72"/>
      <w:u w:val="single"/>
    </w:rPr>
  </w:style>
  <w:style w:type="paragraph" w:styleId="NormalWeb">
    <w:name w:val="Normal (Web)"/>
    <w:basedOn w:val="Normal"/>
    <w:rsid w:val="00F97C26"/>
    <w:pPr>
      <w:widowControl/>
      <w:suppressAutoHyphens/>
      <w:autoSpaceDE/>
      <w:spacing w:after="160" w:line="251" w:lineRule="auto"/>
      <w:ind w:left="0"/>
    </w:pPr>
    <w:rPr>
      <w:rFonts w:ascii="Times New Roman" w:eastAsia="Calibri" w:hAnsi="Times New Roman" w:cs="Times New Roman"/>
      <w:szCs w:val="24"/>
      <w:lang w:eastAsia="en-US" w:bidi="ar-SA"/>
    </w:rPr>
  </w:style>
  <w:style w:type="character" w:customStyle="1" w:styleId="PlainTextChar1">
    <w:name w:val="Plain Text Char1"/>
    <w:basedOn w:val="DefaultParagraphFont"/>
    <w:rsid w:val="00F97C26"/>
    <w:rPr>
      <w:rFonts w:ascii="Consolas" w:hAnsi="Consolas"/>
      <w:sz w:val="21"/>
      <w:szCs w:val="21"/>
    </w:rPr>
  </w:style>
  <w:style w:type="table" w:customStyle="1" w:styleId="TableGrid5">
    <w:name w:val="Table Grid5"/>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F97C26"/>
    <w:pPr>
      <w:widowControl/>
      <w:autoSpaceDE/>
      <w:autoSpaceDN/>
      <w:spacing w:before="240" w:after="0" w:line="259" w:lineRule="auto"/>
      <w:ind w:left="0"/>
      <w:outlineLvl w:val="9"/>
    </w:pPr>
    <w:rPr>
      <w:sz w:val="28"/>
      <w:szCs w:val="32"/>
      <w:lang w:val="en-US" w:eastAsia="en-US" w:bidi="ar-SA"/>
    </w:rPr>
  </w:style>
  <w:style w:type="paragraph" w:customStyle="1" w:styleId="TOC21">
    <w:name w:val="TOC 21"/>
    <w:basedOn w:val="Normal"/>
    <w:next w:val="Normal"/>
    <w:autoRedefine/>
    <w:uiPriority w:val="39"/>
    <w:unhideWhenUsed/>
    <w:rsid w:val="00F97C26"/>
    <w:pPr>
      <w:widowControl/>
      <w:autoSpaceDE/>
      <w:autoSpaceDN/>
      <w:spacing w:line="276" w:lineRule="auto"/>
      <w:ind w:left="220"/>
    </w:pPr>
    <w:rPr>
      <w:rFonts w:ascii="Calibri" w:eastAsia="Calibri" w:hAnsi="Calibri" w:cs="Calibri"/>
      <w:smallCaps/>
      <w:sz w:val="20"/>
      <w:szCs w:val="20"/>
      <w:lang w:eastAsia="en-US" w:bidi="ar-SA"/>
    </w:rPr>
  </w:style>
  <w:style w:type="paragraph" w:customStyle="1" w:styleId="TOC11">
    <w:name w:val="TOC 11"/>
    <w:basedOn w:val="Normal"/>
    <w:next w:val="Normal"/>
    <w:autoRedefine/>
    <w:uiPriority w:val="39"/>
    <w:unhideWhenUsed/>
    <w:rsid w:val="00F97C26"/>
    <w:pPr>
      <w:widowControl/>
      <w:tabs>
        <w:tab w:val="right" w:pos="10456"/>
      </w:tabs>
      <w:autoSpaceDE/>
      <w:autoSpaceDN/>
      <w:spacing w:before="120" w:after="120" w:line="276" w:lineRule="auto"/>
      <w:ind w:left="0"/>
      <w:jc w:val="center"/>
    </w:pPr>
    <w:rPr>
      <w:rFonts w:eastAsia="Calibri"/>
      <w:b/>
      <w:caps/>
      <w:sz w:val="28"/>
      <w:szCs w:val="28"/>
      <w:lang w:eastAsia="en-US" w:bidi="ar-SA"/>
    </w:rPr>
  </w:style>
  <w:style w:type="paragraph" w:customStyle="1" w:styleId="TOC31">
    <w:name w:val="TOC 31"/>
    <w:basedOn w:val="Normal"/>
    <w:next w:val="Normal"/>
    <w:autoRedefine/>
    <w:uiPriority w:val="39"/>
    <w:unhideWhenUsed/>
    <w:rsid w:val="00F97C26"/>
    <w:pPr>
      <w:widowControl/>
      <w:autoSpaceDE/>
      <w:autoSpaceDN/>
      <w:spacing w:line="276" w:lineRule="auto"/>
      <w:ind w:left="440"/>
    </w:pPr>
    <w:rPr>
      <w:rFonts w:ascii="Calibri" w:eastAsia="Calibri" w:hAnsi="Calibri" w:cs="Calibri"/>
      <w:i/>
      <w:iCs/>
      <w:sz w:val="20"/>
      <w:szCs w:val="20"/>
      <w:lang w:eastAsia="en-US" w:bidi="ar-SA"/>
    </w:rPr>
  </w:style>
  <w:style w:type="paragraph" w:customStyle="1" w:styleId="TOC41">
    <w:name w:val="TOC 41"/>
    <w:basedOn w:val="Normal"/>
    <w:next w:val="Normal"/>
    <w:autoRedefine/>
    <w:uiPriority w:val="39"/>
    <w:unhideWhenUsed/>
    <w:rsid w:val="00F97C26"/>
    <w:pPr>
      <w:widowControl/>
      <w:autoSpaceDE/>
      <w:autoSpaceDN/>
      <w:spacing w:line="276" w:lineRule="auto"/>
      <w:ind w:left="660"/>
    </w:pPr>
    <w:rPr>
      <w:rFonts w:ascii="Calibri" w:eastAsia="Calibri" w:hAnsi="Calibri" w:cs="Calibri"/>
      <w:sz w:val="18"/>
      <w:szCs w:val="18"/>
      <w:lang w:eastAsia="en-US" w:bidi="ar-SA"/>
    </w:rPr>
  </w:style>
  <w:style w:type="paragraph" w:customStyle="1" w:styleId="TOC51">
    <w:name w:val="TOC 51"/>
    <w:basedOn w:val="Normal"/>
    <w:next w:val="Normal"/>
    <w:autoRedefine/>
    <w:uiPriority w:val="39"/>
    <w:unhideWhenUsed/>
    <w:rsid w:val="00F97C26"/>
    <w:pPr>
      <w:widowControl/>
      <w:autoSpaceDE/>
      <w:autoSpaceDN/>
      <w:spacing w:line="276" w:lineRule="auto"/>
      <w:ind w:left="880"/>
    </w:pPr>
    <w:rPr>
      <w:rFonts w:ascii="Calibri" w:eastAsia="Calibri" w:hAnsi="Calibri" w:cs="Calibri"/>
      <w:sz w:val="18"/>
      <w:szCs w:val="18"/>
      <w:lang w:eastAsia="en-US" w:bidi="ar-SA"/>
    </w:rPr>
  </w:style>
  <w:style w:type="paragraph" w:customStyle="1" w:styleId="TOC61">
    <w:name w:val="TOC 61"/>
    <w:basedOn w:val="Normal"/>
    <w:next w:val="Normal"/>
    <w:autoRedefine/>
    <w:uiPriority w:val="39"/>
    <w:unhideWhenUsed/>
    <w:rsid w:val="00F97C26"/>
    <w:pPr>
      <w:widowControl/>
      <w:autoSpaceDE/>
      <w:autoSpaceDN/>
      <w:spacing w:line="276" w:lineRule="auto"/>
      <w:ind w:left="1100"/>
    </w:pPr>
    <w:rPr>
      <w:rFonts w:ascii="Calibri" w:eastAsia="Calibri" w:hAnsi="Calibri" w:cs="Calibri"/>
      <w:sz w:val="18"/>
      <w:szCs w:val="18"/>
      <w:lang w:eastAsia="en-US" w:bidi="ar-SA"/>
    </w:rPr>
  </w:style>
  <w:style w:type="paragraph" w:customStyle="1" w:styleId="TOC71">
    <w:name w:val="TOC 71"/>
    <w:basedOn w:val="Normal"/>
    <w:next w:val="Normal"/>
    <w:autoRedefine/>
    <w:uiPriority w:val="39"/>
    <w:unhideWhenUsed/>
    <w:rsid w:val="00F97C26"/>
    <w:pPr>
      <w:widowControl/>
      <w:autoSpaceDE/>
      <w:autoSpaceDN/>
      <w:spacing w:line="276" w:lineRule="auto"/>
      <w:ind w:left="1320"/>
    </w:pPr>
    <w:rPr>
      <w:rFonts w:ascii="Calibri" w:eastAsia="Calibri" w:hAnsi="Calibri" w:cs="Calibri"/>
      <w:sz w:val="18"/>
      <w:szCs w:val="18"/>
      <w:lang w:eastAsia="en-US" w:bidi="ar-SA"/>
    </w:rPr>
  </w:style>
  <w:style w:type="paragraph" w:customStyle="1" w:styleId="TOC81">
    <w:name w:val="TOC 81"/>
    <w:basedOn w:val="Normal"/>
    <w:next w:val="Normal"/>
    <w:autoRedefine/>
    <w:uiPriority w:val="39"/>
    <w:unhideWhenUsed/>
    <w:rsid w:val="00F97C26"/>
    <w:pPr>
      <w:widowControl/>
      <w:autoSpaceDE/>
      <w:autoSpaceDN/>
      <w:spacing w:line="276" w:lineRule="auto"/>
      <w:ind w:left="1540"/>
    </w:pPr>
    <w:rPr>
      <w:rFonts w:ascii="Calibri" w:eastAsia="Calibri" w:hAnsi="Calibri" w:cs="Calibri"/>
      <w:sz w:val="18"/>
      <w:szCs w:val="18"/>
      <w:lang w:eastAsia="en-US" w:bidi="ar-SA"/>
    </w:rPr>
  </w:style>
  <w:style w:type="paragraph" w:customStyle="1" w:styleId="TOC91">
    <w:name w:val="TOC 91"/>
    <w:basedOn w:val="Normal"/>
    <w:next w:val="Normal"/>
    <w:autoRedefine/>
    <w:uiPriority w:val="39"/>
    <w:unhideWhenUsed/>
    <w:rsid w:val="00F97C26"/>
    <w:pPr>
      <w:widowControl/>
      <w:autoSpaceDE/>
      <w:autoSpaceDN/>
      <w:spacing w:line="276" w:lineRule="auto"/>
      <w:ind w:left="1760"/>
    </w:pPr>
    <w:rPr>
      <w:rFonts w:ascii="Calibri" w:eastAsia="Calibri" w:hAnsi="Calibri" w:cs="Calibri"/>
      <w:sz w:val="18"/>
      <w:szCs w:val="18"/>
      <w:lang w:eastAsia="en-US" w:bidi="ar-SA"/>
    </w:rPr>
  </w:style>
  <w:style w:type="paragraph" w:customStyle="1" w:styleId="STYLE1">
    <w:name w:val="STYLE 1"/>
    <w:basedOn w:val="ListParagraph"/>
    <w:link w:val="STYLE1Char"/>
    <w:qFormat/>
    <w:rsid w:val="00F97C26"/>
    <w:pPr>
      <w:widowControl/>
      <w:numPr>
        <w:numId w:val="7"/>
      </w:numPr>
      <w:autoSpaceDE/>
      <w:autoSpaceDN/>
      <w:spacing w:after="200" w:line="276" w:lineRule="auto"/>
      <w:contextualSpacing/>
      <w:jc w:val="both"/>
    </w:pPr>
    <w:rPr>
      <w:rFonts w:eastAsia="Calibri"/>
      <w:b/>
      <w:u w:val="single"/>
    </w:rPr>
  </w:style>
  <w:style w:type="character" w:customStyle="1" w:styleId="ListParagraphChar">
    <w:name w:val="List Paragraph Char"/>
    <w:basedOn w:val="DefaultParagraphFont"/>
    <w:link w:val="ListParagraph"/>
    <w:rsid w:val="00F97C26"/>
    <w:rPr>
      <w:rFonts w:ascii="Arial" w:eastAsia="Arial" w:hAnsi="Arial" w:cs="Arial"/>
      <w:sz w:val="24"/>
      <w:lang w:eastAsia="en-GB" w:bidi="en-GB"/>
    </w:rPr>
  </w:style>
  <w:style w:type="character" w:customStyle="1" w:styleId="STYLE1Char">
    <w:name w:val="STYLE 1 Char"/>
    <w:basedOn w:val="ListParagraphChar"/>
    <w:link w:val="STYLE1"/>
    <w:rsid w:val="00F97C26"/>
    <w:rPr>
      <w:rFonts w:ascii="Arial" w:eastAsia="Calibri" w:hAnsi="Arial" w:cs="Arial"/>
      <w:b/>
      <w:sz w:val="24"/>
      <w:u w:val="single"/>
      <w:lang w:eastAsia="en-GB" w:bidi="en-GB"/>
    </w:rPr>
  </w:style>
  <w:style w:type="paragraph" w:customStyle="1" w:styleId="Style2">
    <w:name w:val="Style2"/>
    <w:basedOn w:val="Normal"/>
    <w:link w:val="Style2Char"/>
    <w:qFormat/>
    <w:rsid w:val="00F97C26"/>
    <w:pPr>
      <w:widowControl/>
      <w:autoSpaceDE/>
      <w:autoSpaceDN/>
      <w:spacing w:after="200" w:line="276" w:lineRule="auto"/>
      <w:ind w:left="0"/>
      <w:jc w:val="center"/>
    </w:pPr>
    <w:rPr>
      <w:rFonts w:ascii="Calibri" w:eastAsia="Calibri" w:hAnsi="Calibri" w:cs="Times New Roman"/>
      <w:b/>
      <w:bCs/>
      <w:sz w:val="28"/>
      <w:szCs w:val="28"/>
    </w:rPr>
  </w:style>
  <w:style w:type="character" w:customStyle="1" w:styleId="Style2Char">
    <w:name w:val="Style2 Char"/>
    <w:basedOn w:val="DefaultParagraphFont"/>
    <w:link w:val="Style2"/>
    <w:rsid w:val="00F97C26"/>
    <w:rPr>
      <w:rFonts w:ascii="Calibri" w:eastAsia="Calibri" w:hAnsi="Calibri" w:cs="Times New Roman"/>
      <w:b/>
      <w:bCs/>
      <w:sz w:val="28"/>
      <w:szCs w:val="28"/>
      <w:lang w:eastAsia="en-GB" w:bidi="en-GB"/>
    </w:rPr>
  </w:style>
  <w:style w:type="character" w:customStyle="1" w:styleId="Heading3Char1">
    <w:name w:val="Heading 3 Char1"/>
    <w:basedOn w:val="DefaultParagraphFont"/>
    <w:uiPriority w:val="9"/>
    <w:semiHidden/>
    <w:rsid w:val="00F97C26"/>
    <w:rPr>
      <w:rFonts w:asciiTheme="majorHAnsi" w:eastAsiaTheme="majorEastAsia" w:hAnsiTheme="majorHAnsi" w:cstheme="majorBidi"/>
      <w:color w:val="1F4D78" w:themeColor="accent1" w:themeShade="7F"/>
      <w:sz w:val="24"/>
      <w:szCs w:val="24"/>
      <w:lang w:eastAsia="en-GB" w:bidi="en-GB"/>
    </w:rPr>
  </w:style>
  <w:style w:type="table" w:styleId="TableGrid">
    <w:name w:val="Table Grid"/>
    <w:basedOn w:val="TableNormal"/>
    <w:uiPriority w:val="39"/>
    <w:rsid w:val="00F9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F97C26"/>
    <w:rPr>
      <w:sz w:val="20"/>
      <w:szCs w:val="20"/>
    </w:rPr>
  </w:style>
  <w:style w:type="character" w:customStyle="1" w:styleId="CommentTextChar1">
    <w:name w:val="Comment Text Char1"/>
    <w:basedOn w:val="DefaultParagraphFont"/>
    <w:link w:val="CommentText"/>
    <w:uiPriority w:val="99"/>
    <w:rsid w:val="00F97C26"/>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nhideWhenUsed/>
    <w:rsid w:val="00F97C26"/>
    <w:rPr>
      <w:rFonts w:ascii="Calibri" w:eastAsiaTheme="minorHAnsi" w:hAnsi="Calibri" w:cs="Times New Roman"/>
      <w:b/>
      <w:bCs/>
      <w:lang w:eastAsia="en-US" w:bidi="ar-SA"/>
    </w:rPr>
  </w:style>
  <w:style w:type="character" w:customStyle="1" w:styleId="CommentSubjectChar1">
    <w:name w:val="Comment Subject Char1"/>
    <w:basedOn w:val="CommentTextChar1"/>
    <w:uiPriority w:val="99"/>
    <w:semiHidden/>
    <w:rsid w:val="00F97C26"/>
    <w:rPr>
      <w:rFonts w:ascii="Arial" w:eastAsia="Arial" w:hAnsi="Arial" w:cs="Arial"/>
      <w:b/>
      <w:bCs/>
      <w:sz w:val="20"/>
      <w:szCs w:val="20"/>
      <w:lang w:eastAsia="en-GB" w:bidi="en-GB"/>
    </w:rPr>
  </w:style>
  <w:style w:type="paragraph" w:styleId="BalloonText">
    <w:name w:val="Balloon Text"/>
    <w:basedOn w:val="Normal"/>
    <w:link w:val="BalloonTextChar1"/>
    <w:unhideWhenUsed/>
    <w:rsid w:val="00F97C26"/>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97C26"/>
    <w:rPr>
      <w:rFonts w:ascii="Segoe UI" w:eastAsia="Arial" w:hAnsi="Segoe UI" w:cs="Segoe UI"/>
      <w:sz w:val="18"/>
      <w:szCs w:val="18"/>
      <w:lang w:eastAsia="en-GB" w:bidi="en-GB"/>
    </w:rPr>
  </w:style>
  <w:style w:type="character" w:styleId="Hyperlink">
    <w:name w:val="Hyperlink"/>
    <w:basedOn w:val="DefaultParagraphFont"/>
    <w:unhideWhenUsed/>
    <w:rsid w:val="00F97C26"/>
    <w:rPr>
      <w:color w:val="0563C1" w:themeColor="hyperlink"/>
      <w:u w:val="single"/>
    </w:rPr>
  </w:style>
  <w:style w:type="paragraph" w:styleId="Header">
    <w:name w:val="header"/>
    <w:basedOn w:val="Normal"/>
    <w:link w:val="HeaderChar1"/>
    <w:unhideWhenUsed/>
    <w:rsid w:val="00F97C26"/>
    <w:pPr>
      <w:tabs>
        <w:tab w:val="center" w:pos="4513"/>
        <w:tab w:val="right" w:pos="9026"/>
      </w:tabs>
    </w:pPr>
  </w:style>
  <w:style w:type="character" w:customStyle="1" w:styleId="HeaderChar1">
    <w:name w:val="Header Char1"/>
    <w:basedOn w:val="DefaultParagraphFont"/>
    <w:link w:val="Header"/>
    <w:uiPriority w:val="99"/>
    <w:semiHidden/>
    <w:rsid w:val="00F97C26"/>
    <w:rPr>
      <w:rFonts w:ascii="Arial" w:eastAsia="Arial" w:hAnsi="Arial" w:cs="Arial"/>
      <w:sz w:val="24"/>
      <w:lang w:eastAsia="en-GB" w:bidi="en-GB"/>
    </w:rPr>
  </w:style>
  <w:style w:type="paragraph" w:styleId="Footer">
    <w:name w:val="footer"/>
    <w:basedOn w:val="Normal"/>
    <w:link w:val="FooterChar1"/>
    <w:unhideWhenUsed/>
    <w:rsid w:val="00F97C26"/>
    <w:pPr>
      <w:tabs>
        <w:tab w:val="center" w:pos="4513"/>
        <w:tab w:val="right" w:pos="9026"/>
      </w:tabs>
    </w:pPr>
  </w:style>
  <w:style w:type="character" w:customStyle="1" w:styleId="FooterChar1">
    <w:name w:val="Footer Char1"/>
    <w:basedOn w:val="DefaultParagraphFont"/>
    <w:link w:val="Footer"/>
    <w:uiPriority w:val="99"/>
    <w:semiHidden/>
    <w:rsid w:val="00F97C26"/>
    <w:rPr>
      <w:rFonts w:ascii="Arial" w:eastAsia="Arial" w:hAnsi="Arial" w:cs="Arial"/>
      <w:sz w:val="24"/>
      <w:lang w:eastAsia="en-GB" w:bidi="en-GB"/>
    </w:rPr>
  </w:style>
  <w:style w:type="paragraph" w:styleId="PlainText">
    <w:name w:val="Plain Text"/>
    <w:basedOn w:val="Normal"/>
    <w:link w:val="PlainTextChar2"/>
    <w:unhideWhenUsed/>
    <w:rsid w:val="00F97C26"/>
    <w:rPr>
      <w:rFonts w:ascii="Consolas" w:hAnsi="Consolas"/>
      <w:sz w:val="21"/>
      <w:szCs w:val="21"/>
    </w:rPr>
  </w:style>
  <w:style w:type="character" w:customStyle="1" w:styleId="PlainTextChar2">
    <w:name w:val="Plain Text Char2"/>
    <w:basedOn w:val="DefaultParagraphFont"/>
    <w:link w:val="PlainText"/>
    <w:uiPriority w:val="99"/>
    <w:semiHidden/>
    <w:rsid w:val="00F97C26"/>
    <w:rPr>
      <w:rFonts w:ascii="Consolas" w:eastAsia="Arial" w:hAnsi="Consolas" w:cs="Arial"/>
      <w:sz w:val="21"/>
      <w:szCs w:val="21"/>
      <w:lang w:eastAsia="en-GB" w:bidi="en-GB"/>
    </w:rPr>
  </w:style>
  <w:style w:type="paragraph" w:customStyle="1" w:styleId="msonormal0">
    <w:name w:val="msonormal"/>
    <w:basedOn w:val="Normal"/>
    <w:rsid w:val="0041244C"/>
    <w:pPr>
      <w:widowControl/>
      <w:autoSpaceDE/>
      <w:autoSpaceDN/>
      <w:spacing w:before="100" w:beforeAutospacing="1" w:after="100" w:afterAutospacing="1"/>
      <w:ind w:left="0"/>
    </w:pPr>
    <w:rPr>
      <w:rFonts w:ascii="Times New Roman" w:eastAsia="Times New Roman" w:hAnsi="Times New Roman" w:cs="Times New Roman"/>
      <w:szCs w:val="24"/>
      <w:lang w:bidi="ar-SA"/>
    </w:rPr>
  </w:style>
  <w:style w:type="paragraph" w:customStyle="1" w:styleId="font5">
    <w:name w:val="font5"/>
    <w:basedOn w:val="Normal"/>
    <w:rsid w:val="0041244C"/>
    <w:pPr>
      <w:widowControl/>
      <w:autoSpaceDE/>
      <w:autoSpaceDN/>
      <w:spacing w:before="100" w:beforeAutospacing="1" w:after="100" w:afterAutospacing="1"/>
      <w:ind w:left="0"/>
    </w:pPr>
    <w:rPr>
      <w:rFonts w:eastAsia="Times New Roman"/>
      <w:sz w:val="12"/>
      <w:szCs w:val="12"/>
      <w:u w:val="single"/>
      <w:lang w:bidi="ar-SA"/>
    </w:rPr>
  </w:style>
  <w:style w:type="paragraph" w:customStyle="1" w:styleId="font6">
    <w:name w:val="font6"/>
    <w:basedOn w:val="Normal"/>
    <w:rsid w:val="0041244C"/>
    <w:pPr>
      <w:widowControl/>
      <w:autoSpaceDE/>
      <w:autoSpaceDN/>
      <w:spacing w:before="100" w:beforeAutospacing="1" w:after="100" w:afterAutospacing="1"/>
      <w:ind w:left="0"/>
    </w:pPr>
    <w:rPr>
      <w:rFonts w:eastAsia="Times New Roman"/>
      <w:sz w:val="12"/>
      <w:szCs w:val="12"/>
      <w:lang w:bidi="ar-SA"/>
    </w:rPr>
  </w:style>
  <w:style w:type="paragraph" w:customStyle="1" w:styleId="font7">
    <w:name w:val="font7"/>
    <w:basedOn w:val="Normal"/>
    <w:rsid w:val="0041244C"/>
    <w:pPr>
      <w:widowControl/>
      <w:autoSpaceDE/>
      <w:autoSpaceDN/>
      <w:spacing w:before="100" w:beforeAutospacing="1" w:after="100" w:afterAutospacing="1"/>
      <w:ind w:left="0"/>
    </w:pPr>
    <w:rPr>
      <w:rFonts w:eastAsia="Times New Roman"/>
      <w:sz w:val="12"/>
      <w:szCs w:val="12"/>
      <w:lang w:bidi="ar-SA"/>
    </w:rPr>
  </w:style>
  <w:style w:type="paragraph" w:customStyle="1" w:styleId="font8">
    <w:name w:val="font8"/>
    <w:basedOn w:val="Normal"/>
    <w:rsid w:val="0041244C"/>
    <w:pPr>
      <w:widowControl/>
      <w:autoSpaceDE/>
      <w:autoSpaceDN/>
      <w:spacing w:before="100" w:beforeAutospacing="1" w:after="100" w:afterAutospacing="1"/>
      <w:ind w:left="0"/>
    </w:pPr>
    <w:rPr>
      <w:rFonts w:eastAsia="Times New Roman"/>
      <w:szCs w:val="24"/>
      <w:lang w:bidi="ar-SA"/>
    </w:rPr>
  </w:style>
  <w:style w:type="paragraph" w:customStyle="1" w:styleId="xl65">
    <w:name w:val="xl65"/>
    <w:basedOn w:val="Normal"/>
    <w:rsid w:val="0041244C"/>
    <w:pPr>
      <w:widowControl/>
      <w:pBdr>
        <w:top w:val="single" w:sz="8" w:space="0" w:color="auto"/>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66">
    <w:name w:val="xl66"/>
    <w:basedOn w:val="Normal"/>
    <w:rsid w:val="0041244C"/>
    <w:pPr>
      <w:widowControl/>
      <w:pBdr>
        <w:top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7">
    <w:name w:val="xl67"/>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8">
    <w:name w:val="xl68"/>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9">
    <w:name w:val="xl69"/>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0">
    <w:name w:val="xl70"/>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1">
    <w:name w:val="xl71"/>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2">
    <w:name w:val="xl72"/>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3">
    <w:name w:val="xl73"/>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4">
    <w:name w:val="xl74"/>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b/>
      <w:bCs/>
      <w:sz w:val="12"/>
      <w:szCs w:val="12"/>
      <w:lang w:bidi="ar-SA"/>
    </w:rPr>
  </w:style>
  <w:style w:type="paragraph" w:customStyle="1" w:styleId="xl75">
    <w:name w:val="xl75"/>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b/>
      <w:bCs/>
      <w:sz w:val="12"/>
      <w:szCs w:val="12"/>
      <w:u w:val="single"/>
      <w:lang w:bidi="ar-SA"/>
    </w:rPr>
  </w:style>
  <w:style w:type="paragraph" w:customStyle="1" w:styleId="xl76">
    <w:name w:val="xl76"/>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7">
    <w:name w:val="xl77"/>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8">
    <w:name w:val="xl78"/>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9">
    <w:name w:val="xl79"/>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80">
    <w:name w:val="xl80"/>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Cs w:val="24"/>
      <w:lang w:bidi="ar-SA"/>
    </w:rPr>
  </w:style>
  <w:style w:type="paragraph" w:customStyle="1" w:styleId="xl81">
    <w:name w:val="xl81"/>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2">
    <w:name w:val="xl82"/>
    <w:basedOn w:val="Normal"/>
    <w:rsid w:val="0041244C"/>
    <w:pPr>
      <w:widowControl/>
      <w:pBdr>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3">
    <w:name w:val="xl83"/>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4">
    <w:name w:val="xl84"/>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5">
    <w:name w:val="xl85"/>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b/>
      <w:bCs/>
      <w:sz w:val="12"/>
      <w:szCs w:val="12"/>
      <w:lang w:bidi="ar-SA"/>
    </w:rPr>
  </w:style>
  <w:style w:type="table" w:styleId="TableGridLight">
    <w:name w:val="Grid Table Light"/>
    <w:basedOn w:val="TableNormal"/>
    <w:uiPriority w:val="40"/>
    <w:rsid w:val="00761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3B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495824">
      <w:bodyDiv w:val="1"/>
      <w:marLeft w:val="0"/>
      <w:marRight w:val="0"/>
      <w:marTop w:val="0"/>
      <w:marBottom w:val="0"/>
      <w:divBdr>
        <w:top w:val="none" w:sz="0" w:space="0" w:color="auto"/>
        <w:left w:val="none" w:sz="0" w:space="0" w:color="auto"/>
        <w:bottom w:val="none" w:sz="0" w:space="0" w:color="auto"/>
        <w:right w:val="none" w:sz="0" w:space="0" w:color="auto"/>
      </w:divBdr>
    </w:div>
    <w:div w:id="988249497">
      <w:bodyDiv w:val="1"/>
      <w:marLeft w:val="0"/>
      <w:marRight w:val="0"/>
      <w:marTop w:val="0"/>
      <w:marBottom w:val="0"/>
      <w:divBdr>
        <w:top w:val="none" w:sz="0" w:space="0" w:color="auto"/>
        <w:left w:val="none" w:sz="0" w:space="0" w:color="auto"/>
        <w:bottom w:val="none" w:sz="0" w:space="0" w:color="auto"/>
        <w:right w:val="none" w:sz="0" w:space="0" w:color="auto"/>
      </w:divBdr>
    </w:div>
    <w:div w:id="1183737479">
      <w:bodyDiv w:val="1"/>
      <w:marLeft w:val="0"/>
      <w:marRight w:val="0"/>
      <w:marTop w:val="0"/>
      <w:marBottom w:val="0"/>
      <w:divBdr>
        <w:top w:val="none" w:sz="0" w:space="0" w:color="auto"/>
        <w:left w:val="none" w:sz="0" w:space="0" w:color="auto"/>
        <w:bottom w:val="none" w:sz="0" w:space="0" w:color="auto"/>
        <w:right w:val="none" w:sz="0" w:space="0" w:color="auto"/>
      </w:divBdr>
    </w:div>
    <w:div w:id="13106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parkingissues@nelinc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Downloads\Executive-MeetingA11y%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25937c2-e2e0-4b4f-8655-114587bbef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47C5612FABA14AB1DB0A04BDC7CBB1" ma:contentTypeVersion="12" ma:contentTypeDescription="Create a new document." ma:contentTypeScope="" ma:versionID="3d8936691cb54b527eaa95308fc8e236">
  <xsd:schema xmlns:xsd="http://www.w3.org/2001/XMLSchema" xmlns:xs="http://www.w3.org/2001/XMLSchema" xmlns:p="http://schemas.microsoft.com/office/2006/metadata/properties" xmlns:ns2="425937c2-e2e0-4b4f-8655-114587bbef7c" xmlns:ns3="7aaeac9f-c3c4-4f2a-a01f-0a2baeb26570" targetNamespace="http://schemas.microsoft.com/office/2006/metadata/properties" ma:root="true" ma:fieldsID="a061e02e0d47533ec676baf7ec709309" ns2:_="" ns3:_="">
    <xsd:import namespace="425937c2-e2e0-4b4f-8655-114587bbef7c"/>
    <xsd:import namespace="7aaeac9f-c3c4-4f2a-a01f-0a2baeb26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37c2-e2e0-4b4f-8655-114587bb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aeac9f-c3c4-4f2a-a01f-0a2baeb2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25765-1FA7-47D2-B32B-43772A67D1CA}">
  <ds:schemaRefs>
    <ds:schemaRef ds:uri="http://schemas.microsoft.com/office/2006/metadata/properties"/>
    <ds:schemaRef ds:uri="http://schemas.microsoft.com/office/infopath/2007/PartnerControls"/>
    <ds:schemaRef ds:uri="425937c2-e2e0-4b4f-8655-114587bbef7c"/>
  </ds:schemaRefs>
</ds:datastoreItem>
</file>

<file path=customXml/itemProps2.xml><?xml version="1.0" encoding="utf-8"?>
<ds:datastoreItem xmlns:ds="http://schemas.openxmlformats.org/officeDocument/2006/customXml" ds:itemID="{03BFE1C4-68D0-4FD0-9D7D-6A299664E5B5}">
  <ds:schemaRefs>
    <ds:schemaRef ds:uri="http://schemas.openxmlformats.org/officeDocument/2006/bibliography"/>
  </ds:schemaRefs>
</ds:datastoreItem>
</file>

<file path=customXml/itemProps3.xml><?xml version="1.0" encoding="utf-8"?>
<ds:datastoreItem xmlns:ds="http://schemas.openxmlformats.org/officeDocument/2006/customXml" ds:itemID="{66F27B53-74FE-4F30-9CAA-64D4D62C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37c2-e2e0-4b4f-8655-114587bbef7c"/>
    <ds:schemaRef ds:uri="7aaeac9f-c3c4-4f2a-a01f-0a2baeb2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FBD97-5C2C-4734-B250-8D6833D88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Executive-MeetingA11y (5)</Template>
  <TotalTime>37</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Windley (NELC)</dc:creator>
  <cp:keywords/>
  <dc:description/>
  <cp:lastModifiedBy>Amber Cole (NELC)</cp:lastModifiedBy>
  <cp:revision>14</cp:revision>
  <cp:lastPrinted>2022-10-05T16:45:00Z</cp:lastPrinted>
  <dcterms:created xsi:type="dcterms:W3CDTF">2023-03-21T08:55:00Z</dcterms:created>
  <dcterms:modified xsi:type="dcterms:W3CDTF">2025-07-01T08:26:00Z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0x0101001547C5612FABA14AB1DB0A04BDC7CBB1</vt:lpwstr>
  </property>
  <property fmtid="{D5CDD505-2E9C-101B-9397-08002B2CF9AE}" pid="3" name="ClassificationContentMarkingHeaderShapeIds">
    <vt:lpwstr>6cfbf439,5b699659,70ee7b09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cc2c4f90-508d-489a-8965-0bad9512f598_Enabled">
    <vt:lpwstr>true</vt:lpwstr>
  </property>
  <property fmtid="{D5CDD505-2E9C-101B-9397-08002B2CF9AE}" pid="7" name="MSIP_Label_cc2c4f90-508d-489a-8965-0bad9512f598_SetDate">
    <vt:lpwstr>2025-04-03T08:19:17Z</vt:lpwstr>
  </property>
  <property fmtid="{D5CDD505-2E9C-101B-9397-08002B2CF9AE}" pid="8" name="MSIP_Label_cc2c4f90-508d-489a-8965-0bad9512f598_Method">
    <vt:lpwstr>Privileged</vt:lpwstr>
  </property>
  <property fmtid="{D5CDD505-2E9C-101B-9397-08002B2CF9AE}" pid="9" name="MSIP_Label_cc2c4f90-508d-489a-8965-0bad9512f598_Name">
    <vt:lpwstr>OFFICIAL</vt:lpwstr>
  </property>
  <property fmtid="{D5CDD505-2E9C-101B-9397-08002B2CF9AE}" pid="10" name="MSIP_Label_cc2c4f90-508d-489a-8965-0bad9512f598_SiteId">
    <vt:lpwstr>2000653a-c2c6-4009-ac5a-2455bfbfb61d</vt:lpwstr>
  </property>
  <property fmtid="{D5CDD505-2E9C-101B-9397-08002B2CF9AE}" pid="11" name="MSIP_Label_cc2c4f90-508d-489a-8965-0bad9512f598_ActionId">
    <vt:lpwstr>7340c472-ebb7-4cd5-b6a7-b79f7fbacb8f</vt:lpwstr>
  </property>
  <property fmtid="{D5CDD505-2E9C-101B-9397-08002B2CF9AE}" pid="12" name="MSIP_Label_cc2c4f90-508d-489a-8965-0bad9512f598_ContentBits">
    <vt:lpwstr>1</vt:lpwstr>
  </property>
  <property fmtid="{D5CDD505-2E9C-101B-9397-08002B2CF9AE}" pid="13" name="MSIP_Label_cc2c4f90-508d-489a-8965-0bad9512f598_Tag">
    <vt:lpwstr>10, 0, 1, 1</vt:lpwstr>
  </property>
</Properties>
</file>