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BB85" w14:textId="42A07EC6" w:rsidR="00B1475B" w:rsidRPr="005B091E" w:rsidRDefault="00B1475B" w:rsidP="004D3F41">
      <w:pPr>
        <w:spacing w:line="451" w:lineRule="auto"/>
        <w:ind w:left="1134" w:right="1134" w:hanging="1"/>
        <w:jc w:val="center"/>
        <w:rPr>
          <w:b/>
          <w:sz w:val="24"/>
        </w:rPr>
      </w:pPr>
      <w:r w:rsidRPr="005B091E">
        <w:rPr>
          <w:b/>
          <w:sz w:val="24"/>
        </w:rPr>
        <w:t xml:space="preserve">North East Lincolnshire </w:t>
      </w:r>
      <w:r w:rsidR="0005169E" w:rsidRPr="005B091E">
        <w:rPr>
          <w:b/>
          <w:sz w:val="24"/>
        </w:rPr>
        <w:t xml:space="preserve">Borough </w:t>
      </w:r>
      <w:r w:rsidRPr="005B091E">
        <w:rPr>
          <w:b/>
          <w:sz w:val="24"/>
        </w:rPr>
        <w:t>Council</w:t>
      </w:r>
    </w:p>
    <w:p w14:paraId="23A9E34A" w14:textId="061D4024" w:rsidR="008B4D4A" w:rsidRPr="005B091E" w:rsidRDefault="005C5DD9" w:rsidP="004D3F41">
      <w:pPr>
        <w:spacing w:line="451" w:lineRule="auto"/>
        <w:ind w:left="1134" w:right="1134" w:hanging="1"/>
        <w:jc w:val="center"/>
        <w:rPr>
          <w:b/>
          <w:sz w:val="24"/>
        </w:rPr>
      </w:pPr>
      <w:r w:rsidRPr="005B091E">
        <w:rPr>
          <w:b/>
          <w:sz w:val="24"/>
        </w:rPr>
        <w:t>PUB</w:t>
      </w:r>
      <w:r w:rsidR="00EC1C56" w:rsidRPr="005B091E">
        <w:rPr>
          <w:b/>
          <w:sz w:val="24"/>
        </w:rPr>
        <w:t>LIC SPACES PROTECTION ORDE</w:t>
      </w:r>
      <w:r w:rsidR="009C7A71">
        <w:rPr>
          <w:b/>
          <w:sz w:val="24"/>
        </w:rPr>
        <w:t>R 2025</w:t>
      </w:r>
    </w:p>
    <w:p w14:paraId="4620200C" w14:textId="4E9CA7C3" w:rsidR="00601F1A" w:rsidRDefault="00005F99" w:rsidP="004D3F41">
      <w:pPr>
        <w:pStyle w:val="BodyText"/>
        <w:spacing w:line="276" w:lineRule="auto"/>
        <w:ind w:left="1134" w:right="1134"/>
        <w:jc w:val="center"/>
        <w:rPr>
          <w:b/>
        </w:rPr>
      </w:pPr>
      <w:r>
        <w:rPr>
          <w:b/>
        </w:rPr>
        <w:t>Cleethorpes Country</w:t>
      </w:r>
      <w:r w:rsidR="00681D94">
        <w:rPr>
          <w:b/>
        </w:rPr>
        <w:t xml:space="preserve"> Park</w:t>
      </w:r>
    </w:p>
    <w:p w14:paraId="2FFF9C58" w14:textId="77777777" w:rsidR="008B7980" w:rsidRPr="005B091E" w:rsidRDefault="008B7980" w:rsidP="004D3F41">
      <w:pPr>
        <w:pStyle w:val="BodyText"/>
        <w:spacing w:line="276" w:lineRule="auto"/>
        <w:ind w:left="1134" w:right="1134"/>
        <w:jc w:val="center"/>
        <w:rPr>
          <w:b/>
        </w:rPr>
      </w:pPr>
    </w:p>
    <w:p w14:paraId="42992790" w14:textId="77777777" w:rsidR="00601F1A" w:rsidRPr="005B091E" w:rsidRDefault="00601F1A" w:rsidP="004D3F41">
      <w:pPr>
        <w:pStyle w:val="BodyText"/>
        <w:spacing w:line="276" w:lineRule="auto"/>
        <w:ind w:left="1134" w:right="1134"/>
        <w:jc w:val="both"/>
        <w:rPr>
          <w:b/>
        </w:rPr>
      </w:pPr>
    </w:p>
    <w:p w14:paraId="47815F08" w14:textId="2BFD6386" w:rsidR="008B4D4A" w:rsidRPr="005B091E" w:rsidRDefault="00981215" w:rsidP="004D3F41">
      <w:pPr>
        <w:pStyle w:val="BodyText"/>
        <w:spacing w:line="276" w:lineRule="auto"/>
        <w:ind w:left="1134" w:right="1134"/>
        <w:jc w:val="both"/>
      </w:pPr>
      <w:r w:rsidRPr="005B091E">
        <w:t xml:space="preserve">This Order is made by </w:t>
      </w:r>
      <w:r w:rsidR="00B1475B" w:rsidRPr="005B091E">
        <w:t>North East Lincolnshire</w:t>
      </w:r>
      <w:r w:rsidR="005C5DD9" w:rsidRPr="005B091E">
        <w:t xml:space="preserve"> Council</w:t>
      </w:r>
      <w:r w:rsidR="00235C68" w:rsidRPr="005B091E">
        <w:t xml:space="preserve"> in exercise of its power under </w:t>
      </w:r>
      <w:r w:rsidR="005C5DD9" w:rsidRPr="005B091E">
        <w:t>section 59 of the</w:t>
      </w:r>
      <w:r w:rsidR="00235C68" w:rsidRPr="005B091E">
        <w:t xml:space="preserve"> Anti-Social Behaviour, Crime and Policing </w:t>
      </w:r>
      <w:r w:rsidR="00E41240" w:rsidRPr="005B091E">
        <w:t>Act 2014</w:t>
      </w:r>
      <w:r w:rsidR="005C5DD9" w:rsidRPr="005B091E">
        <w:t xml:space="preserve"> </w:t>
      </w:r>
      <w:r w:rsidR="00235C68" w:rsidRPr="005B091E">
        <w:t xml:space="preserve">(the </w:t>
      </w:r>
      <w:r w:rsidR="00BA3215">
        <w:t>“</w:t>
      </w:r>
      <w:r w:rsidR="00235C68" w:rsidRPr="005B091E">
        <w:t>Act</w:t>
      </w:r>
      <w:r w:rsidR="00BA3215">
        <w:t>”</w:t>
      </w:r>
      <w:r w:rsidR="00235C68" w:rsidRPr="005B091E">
        <w:t>).</w:t>
      </w:r>
    </w:p>
    <w:p w14:paraId="0C2196D0" w14:textId="77777777" w:rsidR="008B4D4A" w:rsidRPr="005B091E" w:rsidRDefault="008B4D4A" w:rsidP="004D3F41">
      <w:pPr>
        <w:pStyle w:val="BodyText"/>
        <w:spacing w:before="11"/>
        <w:ind w:left="1134" w:right="1134"/>
        <w:jc w:val="both"/>
        <w:rPr>
          <w:sz w:val="20"/>
        </w:rPr>
      </w:pPr>
    </w:p>
    <w:p w14:paraId="7FA372B0" w14:textId="4E71E29D" w:rsidR="008B4D4A" w:rsidRPr="005B091E" w:rsidRDefault="00235C68" w:rsidP="004D3F41">
      <w:pPr>
        <w:pStyle w:val="BodyText"/>
        <w:numPr>
          <w:ilvl w:val="0"/>
          <w:numId w:val="3"/>
        </w:numPr>
        <w:spacing w:line="276" w:lineRule="auto"/>
        <w:ind w:left="1134" w:right="1134"/>
        <w:jc w:val="both"/>
      </w:pPr>
      <w:r w:rsidRPr="005B091E">
        <w:t xml:space="preserve">The Order </w:t>
      </w:r>
      <w:r w:rsidR="005C5DD9" w:rsidRPr="005B091E">
        <w:t xml:space="preserve">applies to the public </w:t>
      </w:r>
      <w:r w:rsidR="00D02397">
        <w:t>areas</w:t>
      </w:r>
      <w:r w:rsidRPr="005B091E">
        <w:t xml:space="preserve"> </w:t>
      </w:r>
      <w:r w:rsidR="00561F43">
        <w:t>shown on th</w:t>
      </w:r>
      <w:r w:rsidR="00561F43" w:rsidRPr="001F2436">
        <w:t>e map</w:t>
      </w:r>
      <w:r w:rsidRPr="001F2436">
        <w:t xml:space="preserve"> annexed</w:t>
      </w:r>
      <w:r w:rsidRPr="005B091E">
        <w:t xml:space="preserve"> to this Order (</w:t>
      </w:r>
      <w:r w:rsidR="00786214" w:rsidRPr="005B091E">
        <w:t>t</w:t>
      </w:r>
      <w:r w:rsidR="005C5DD9" w:rsidRPr="005B091E">
        <w:t xml:space="preserve">he </w:t>
      </w:r>
      <w:r w:rsidR="00BA3215">
        <w:t>“</w:t>
      </w:r>
      <w:r w:rsidR="005C5DD9" w:rsidRPr="005B091E">
        <w:t>Restricted Area</w:t>
      </w:r>
      <w:r w:rsidR="00BA3215">
        <w:t>”</w:t>
      </w:r>
      <w:r w:rsidRPr="005B091E">
        <w:t>)</w:t>
      </w:r>
      <w:r w:rsidR="005C5DD9" w:rsidRPr="005B091E">
        <w:t>.</w:t>
      </w:r>
    </w:p>
    <w:p w14:paraId="55C4AC8D" w14:textId="05DA2A92" w:rsidR="004D3F41" w:rsidRDefault="005C5DD9" w:rsidP="004D3F41">
      <w:pPr>
        <w:pStyle w:val="BodyText"/>
        <w:numPr>
          <w:ilvl w:val="0"/>
          <w:numId w:val="3"/>
        </w:numPr>
        <w:spacing w:before="200" w:line="276" w:lineRule="auto"/>
        <w:ind w:left="1134" w:right="1134"/>
        <w:jc w:val="both"/>
      </w:pPr>
      <w:r w:rsidRPr="005B091E">
        <w:t xml:space="preserve">The </w:t>
      </w:r>
      <w:r w:rsidR="00D32073" w:rsidRPr="003D0167">
        <w:t>Council is satisfied that the</w:t>
      </w:r>
      <w:r w:rsidR="00D32073">
        <w:t xml:space="preserve"> following</w:t>
      </w:r>
      <w:r w:rsidR="00D32073" w:rsidRPr="003D0167">
        <w:t xml:space="preserve"> conditions have been met</w:t>
      </w:r>
      <w:r w:rsidR="00D32073">
        <w:t>:</w:t>
      </w:r>
    </w:p>
    <w:p w14:paraId="06BE69FE" w14:textId="27E21089" w:rsidR="00613A28" w:rsidRDefault="00613A28" w:rsidP="00613A28">
      <w:pPr>
        <w:pStyle w:val="BodyText"/>
        <w:numPr>
          <w:ilvl w:val="0"/>
          <w:numId w:val="14"/>
        </w:numPr>
        <w:spacing w:before="200" w:line="276" w:lineRule="auto"/>
        <w:ind w:right="1134"/>
        <w:jc w:val="both"/>
      </w:pPr>
      <w:r>
        <w:t>Activities have been carried out in the Restricted Area that have had a detrimental effect on the quality of life of those in the locality, or it is likely that activities will be carried out in the area and they will have such an effect; and</w:t>
      </w:r>
    </w:p>
    <w:p w14:paraId="51F4F9C2" w14:textId="77777777" w:rsidR="00613A28" w:rsidRDefault="00613A28" w:rsidP="00613A28">
      <w:pPr>
        <w:pStyle w:val="BodyText"/>
        <w:numPr>
          <w:ilvl w:val="0"/>
          <w:numId w:val="14"/>
        </w:numPr>
        <w:spacing w:before="200" w:line="276" w:lineRule="auto"/>
        <w:ind w:right="1134"/>
        <w:jc w:val="both"/>
      </w:pPr>
      <w:r>
        <w:t>The effect, or likely effect of the activities is, or is likely to be, persistent or of a continuing nature, and is, or is likely to be, such that the activities are unreasonable and the effect justifies the restrictions imposed.</w:t>
      </w:r>
    </w:p>
    <w:p w14:paraId="5E1806A6" w14:textId="2EA70F48" w:rsidR="009862B8" w:rsidRPr="00B75A7A" w:rsidRDefault="009862B8" w:rsidP="00613A28">
      <w:pPr>
        <w:pStyle w:val="BodyText"/>
        <w:numPr>
          <w:ilvl w:val="0"/>
          <w:numId w:val="3"/>
        </w:numPr>
        <w:spacing w:before="200" w:line="276" w:lineRule="auto"/>
        <w:ind w:left="1137" w:right="1134"/>
        <w:jc w:val="both"/>
      </w:pPr>
      <w:r w:rsidRPr="00B75A7A">
        <w:t>This Order shall have effect for a period of 3 years</w:t>
      </w:r>
      <w:r w:rsidR="003B7CF6" w:rsidRPr="00B75A7A">
        <w:t>,</w:t>
      </w:r>
      <w:r w:rsidRPr="00B75A7A">
        <w:t xml:space="preserve"> commencing on </w:t>
      </w:r>
      <w:r w:rsidR="005B008A" w:rsidRPr="00B75A7A">
        <w:t>14</w:t>
      </w:r>
      <w:r w:rsidR="005B008A" w:rsidRPr="00B75A7A">
        <w:rPr>
          <w:vertAlign w:val="superscript"/>
        </w:rPr>
        <w:t>th</w:t>
      </w:r>
      <w:r w:rsidR="005B008A" w:rsidRPr="00B75A7A">
        <w:t xml:space="preserve"> July 2025 </w:t>
      </w:r>
      <w:r w:rsidR="0093505B" w:rsidRPr="00B75A7A">
        <w:t>and</w:t>
      </w:r>
      <w:r w:rsidR="003B7CF6" w:rsidRPr="00B75A7A">
        <w:t xml:space="preserve"> remaining</w:t>
      </w:r>
      <w:r w:rsidR="0093505B" w:rsidRPr="00B75A7A">
        <w:t xml:space="preserve"> in force until 13</w:t>
      </w:r>
      <w:r w:rsidR="0093505B" w:rsidRPr="00B75A7A">
        <w:rPr>
          <w:vertAlign w:val="superscript"/>
        </w:rPr>
        <w:t>th</w:t>
      </w:r>
      <w:r w:rsidR="0093505B" w:rsidRPr="00B75A7A">
        <w:t xml:space="preserve"> July 2028.</w:t>
      </w:r>
    </w:p>
    <w:p w14:paraId="0F3BD565" w14:textId="5AC3F1A9" w:rsidR="008B4D4A" w:rsidRPr="00D10784" w:rsidRDefault="002F4033" w:rsidP="00613A28">
      <w:pPr>
        <w:pStyle w:val="BodyText"/>
        <w:numPr>
          <w:ilvl w:val="0"/>
          <w:numId w:val="3"/>
        </w:numPr>
        <w:spacing w:before="200" w:line="276" w:lineRule="auto"/>
        <w:ind w:left="1137" w:right="1134"/>
        <w:jc w:val="both"/>
      </w:pPr>
      <w:r w:rsidRPr="005B091E">
        <w:t>The effect of this Order is to impose the following</w:t>
      </w:r>
      <w:r w:rsidR="004537F0" w:rsidRPr="005B091E">
        <w:t xml:space="preserve"> prohibitions</w:t>
      </w:r>
      <w:r w:rsidRPr="005B091E">
        <w:t>:</w:t>
      </w:r>
    </w:p>
    <w:p w14:paraId="033E1158" w14:textId="77777777" w:rsidR="005E39C0" w:rsidRDefault="005E39C0" w:rsidP="005E39C0">
      <w:pPr>
        <w:pStyle w:val="BodyText"/>
        <w:numPr>
          <w:ilvl w:val="0"/>
          <w:numId w:val="9"/>
        </w:numPr>
        <w:spacing w:before="200" w:line="276" w:lineRule="auto"/>
        <w:ind w:right="1134"/>
        <w:jc w:val="both"/>
      </w:pPr>
      <w:r w:rsidRPr="00167B3C">
        <w:t xml:space="preserve">Engaging in any activity or behaviour that causes, or is likely to cause, nuisance, alarm, harassment, distress, or intimidation to any persons. </w:t>
      </w:r>
    </w:p>
    <w:p w14:paraId="57476114" w14:textId="77777777" w:rsidR="009B005D" w:rsidRPr="00113A4A" w:rsidRDefault="009B005D" w:rsidP="009B005D">
      <w:pPr>
        <w:pStyle w:val="BodyText"/>
        <w:numPr>
          <w:ilvl w:val="0"/>
          <w:numId w:val="9"/>
        </w:numPr>
        <w:spacing w:before="200" w:line="276" w:lineRule="auto"/>
        <w:ind w:right="1134"/>
        <w:jc w:val="both"/>
      </w:pPr>
      <w:r w:rsidRPr="00113A4A">
        <w:t>Driving in such a manner that causes or is likely to cause nuisance, alarm, harassment, distress, or intimidation to any person.</w:t>
      </w:r>
    </w:p>
    <w:p w14:paraId="68640E76" w14:textId="77777777" w:rsidR="009B005D" w:rsidRPr="00113A4A" w:rsidRDefault="009B005D" w:rsidP="009B005D">
      <w:pPr>
        <w:pStyle w:val="BodyText"/>
        <w:numPr>
          <w:ilvl w:val="0"/>
          <w:numId w:val="9"/>
        </w:numPr>
        <w:spacing w:before="200" w:line="276" w:lineRule="auto"/>
        <w:ind w:right="1134"/>
        <w:jc w:val="both"/>
      </w:pPr>
      <w:r w:rsidRPr="00113A4A">
        <w:t>Sounding a vehicle horn unnecessarily or in a manner likely to cause a nuisance, except where required by law.</w:t>
      </w:r>
    </w:p>
    <w:p w14:paraId="618BA8AC" w14:textId="77777777" w:rsidR="009B005D" w:rsidRDefault="009B005D" w:rsidP="009B005D">
      <w:pPr>
        <w:pStyle w:val="BodyText"/>
        <w:numPr>
          <w:ilvl w:val="0"/>
          <w:numId w:val="9"/>
        </w:numPr>
        <w:spacing w:before="200" w:line="276" w:lineRule="auto"/>
        <w:ind w:right="1134"/>
        <w:jc w:val="both"/>
      </w:pPr>
      <w:r w:rsidRPr="00113A4A">
        <w:t>Revving a motor engine excessively, repeatedly, or in a manner likely to cause a nuisance.</w:t>
      </w:r>
    </w:p>
    <w:p w14:paraId="424FBD20" w14:textId="625AB878" w:rsidR="00FD3B65" w:rsidRPr="00113A4A" w:rsidRDefault="00FD3B65" w:rsidP="009B005D">
      <w:pPr>
        <w:pStyle w:val="BodyText"/>
        <w:numPr>
          <w:ilvl w:val="0"/>
          <w:numId w:val="9"/>
        </w:numPr>
        <w:spacing w:before="200" w:line="276" w:lineRule="auto"/>
        <w:ind w:right="1134"/>
        <w:jc w:val="both"/>
      </w:pPr>
      <w:r>
        <w:t>Playing mu</w:t>
      </w:r>
      <w:r w:rsidR="00EB6E64">
        <w:t xml:space="preserve">sic </w:t>
      </w:r>
      <w:r w:rsidR="00EF3B6A">
        <w:t xml:space="preserve">from a vehicle </w:t>
      </w:r>
      <w:r w:rsidR="006273BC">
        <w:t>excessively loud</w:t>
      </w:r>
      <w:r w:rsidR="003A1717">
        <w:t>ly</w:t>
      </w:r>
      <w:r w:rsidR="00EF3B6A">
        <w:t>,</w:t>
      </w:r>
      <w:r w:rsidR="00EB6E64">
        <w:t xml:space="preserve"> or in manner likely to cause a nuisance.</w:t>
      </w:r>
    </w:p>
    <w:p w14:paraId="28127B02" w14:textId="37D0A268" w:rsidR="00CE5533" w:rsidRPr="008B7980" w:rsidRDefault="009B005D" w:rsidP="008B7980">
      <w:pPr>
        <w:pStyle w:val="BodyText"/>
        <w:numPr>
          <w:ilvl w:val="0"/>
          <w:numId w:val="9"/>
        </w:numPr>
        <w:spacing w:before="200" w:line="276" w:lineRule="auto"/>
        <w:ind w:right="1134"/>
        <w:jc w:val="both"/>
      </w:pPr>
      <w:r w:rsidRPr="00113A4A">
        <w:t xml:space="preserve">Participating in the behaviour listed in clauses </w:t>
      </w:r>
      <w:r w:rsidR="00D30CDC">
        <w:t>b)</w:t>
      </w:r>
      <w:r w:rsidR="00C717D7">
        <w:t xml:space="preserve"> to e)</w:t>
      </w:r>
      <w:r w:rsidR="002E7175" w:rsidRPr="00113A4A">
        <w:t xml:space="preserve"> </w:t>
      </w:r>
      <w:r w:rsidRPr="00113A4A">
        <w:t>whether as a driver, registered keeper, or passenger of the vehicle, or by congregating to spectate or otherwise encourage the aforementioned activities.</w:t>
      </w:r>
    </w:p>
    <w:p w14:paraId="68FBC5C4" w14:textId="77777777" w:rsidR="004A3D5B" w:rsidRPr="003D0167" w:rsidRDefault="004A3D5B" w:rsidP="00613A28">
      <w:pPr>
        <w:pStyle w:val="ListParagraph"/>
        <w:numPr>
          <w:ilvl w:val="0"/>
          <w:numId w:val="3"/>
        </w:numPr>
        <w:tabs>
          <w:tab w:val="left" w:pos="1779"/>
          <w:tab w:val="left" w:pos="1780"/>
        </w:tabs>
        <w:ind w:left="1134" w:right="1134"/>
        <w:rPr>
          <w:sz w:val="24"/>
          <w:szCs w:val="24"/>
        </w:rPr>
      </w:pPr>
      <w:r w:rsidRPr="003D0167">
        <w:rPr>
          <w:sz w:val="24"/>
          <w:szCs w:val="24"/>
        </w:rPr>
        <w:lastRenderedPageBreak/>
        <w:t>The effect of this Order is to impose the following requirement:</w:t>
      </w:r>
    </w:p>
    <w:p w14:paraId="1DDEEDDC" w14:textId="77777777" w:rsidR="004A3D5B" w:rsidRPr="003D0167" w:rsidRDefault="004A3D5B" w:rsidP="004A3D5B">
      <w:pPr>
        <w:pStyle w:val="ListParagraph"/>
        <w:tabs>
          <w:tab w:val="left" w:pos="1779"/>
          <w:tab w:val="left" w:pos="1780"/>
        </w:tabs>
        <w:ind w:left="1060" w:right="1134" w:firstLine="0"/>
        <w:rPr>
          <w:sz w:val="24"/>
          <w:szCs w:val="24"/>
        </w:rPr>
      </w:pPr>
    </w:p>
    <w:p w14:paraId="219A0640" w14:textId="3C2F9161" w:rsidR="004A3D5B" w:rsidRDefault="004A3D5B" w:rsidP="00613A28">
      <w:pPr>
        <w:pStyle w:val="ListParagraph"/>
        <w:tabs>
          <w:tab w:val="left" w:pos="1779"/>
          <w:tab w:val="left" w:pos="1780"/>
        </w:tabs>
        <w:ind w:left="1134" w:right="1134" w:firstLine="0"/>
        <w:jc w:val="both"/>
        <w:rPr>
          <w:sz w:val="24"/>
          <w:szCs w:val="24"/>
        </w:rPr>
      </w:pPr>
      <w:r w:rsidRPr="003D0167">
        <w:rPr>
          <w:sz w:val="24"/>
          <w:szCs w:val="24"/>
        </w:rPr>
        <w:t>Where a Police Constable or an Authorised Officer has reasonable grounds to believe that a person or group is engaging, or has engaged in, any activity prohibited by this Order, that officer may require the person or group to immediately disperse from the Restricted Area, and to not return to the Restricted Area for a period up to 24 hours, as specified by the officer.</w:t>
      </w:r>
    </w:p>
    <w:p w14:paraId="63F87DAD" w14:textId="77777777" w:rsidR="00822F11" w:rsidRPr="00613A28" w:rsidRDefault="00822F11" w:rsidP="00613A28">
      <w:pPr>
        <w:pStyle w:val="ListParagraph"/>
        <w:tabs>
          <w:tab w:val="left" w:pos="1779"/>
          <w:tab w:val="left" w:pos="1780"/>
        </w:tabs>
        <w:ind w:left="1134" w:right="1134" w:firstLine="0"/>
        <w:jc w:val="both"/>
        <w:rPr>
          <w:sz w:val="24"/>
          <w:szCs w:val="24"/>
        </w:rPr>
      </w:pPr>
    </w:p>
    <w:p w14:paraId="5CECD415" w14:textId="77777777" w:rsidR="00822F11" w:rsidRDefault="004A3D5B" w:rsidP="00822F11">
      <w:pPr>
        <w:pStyle w:val="ListParagraph"/>
        <w:numPr>
          <w:ilvl w:val="0"/>
          <w:numId w:val="3"/>
        </w:numPr>
        <w:tabs>
          <w:tab w:val="left" w:pos="1779"/>
          <w:tab w:val="left" w:pos="1780"/>
        </w:tabs>
        <w:ind w:left="1137" w:right="1134"/>
        <w:jc w:val="both"/>
        <w:rPr>
          <w:sz w:val="24"/>
          <w:szCs w:val="24"/>
        </w:rPr>
      </w:pPr>
      <w:r w:rsidRPr="003D0167">
        <w:rPr>
          <w:sz w:val="24"/>
          <w:szCs w:val="24"/>
        </w:rPr>
        <w:t>Any person who, without reasonable excuse, fails to comply with any of the prohibitions or requirements set out in this Order commits an offence</w:t>
      </w:r>
      <w:r w:rsidR="00A8208A">
        <w:rPr>
          <w:sz w:val="24"/>
          <w:szCs w:val="24"/>
        </w:rPr>
        <w:t xml:space="preserve"> under section 67 of the Act</w:t>
      </w:r>
      <w:r w:rsidRPr="003D0167">
        <w:rPr>
          <w:sz w:val="24"/>
          <w:szCs w:val="24"/>
        </w:rPr>
        <w:t>, and is liable on summary conviction to a fine not exceeding level 3 on the standard scale (currently £1000).</w:t>
      </w:r>
    </w:p>
    <w:p w14:paraId="4AD45D8A" w14:textId="77777777" w:rsidR="00822F11" w:rsidRDefault="00822F11" w:rsidP="00822F11">
      <w:pPr>
        <w:pStyle w:val="ListParagraph"/>
        <w:tabs>
          <w:tab w:val="left" w:pos="1779"/>
          <w:tab w:val="left" w:pos="1780"/>
        </w:tabs>
        <w:ind w:left="1137" w:right="1134" w:firstLine="0"/>
        <w:jc w:val="both"/>
        <w:rPr>
          <w:sz w:val="24"/>
          <w:szCs w:val="24"/>
        </w:rPr>
      </w:pPr>
    </w:p>
    <w:p w14:paraId="6E680277" w14:textId="6B1698B2" w:rsidR="004A3D5B" w:rsidRPr="00822F11" w:rsidRDefault="004A3D5B" w:rsidP="00822F11">
      <w:pPr>
        <w:pStyle w:val="ListParagraph"/>
        <w:numPr>
          <w:ilvl w:val="0"/>
          <w:numId w:val="3"/>
        </w:numPr>
        <w:tabs>
          <w:tab w:val="left" w:pos="1779"/>
          <w:tab w:val="left" w:pos="1780"/>
        </w:tabs>
        <w:ind w:left="1137" w:right="1134"/>
        <w:jc w:val="both"/>
        <w:rPr>
          <w:sz w:val="24"/>
          <w:szCs w:val="24"/>
        </w:rPr>
      </w:pPr>
      <w:r w:rsidRPr="00822F11">
        <w:rPr>
          <w:sz w:val="24"/>
          <w:szCs w:val="24"/>
        </w:rPr>
        <w:t>A Police Constable or Authorised Officer may issue a fixed penalty notice to any person whom they reasonably believe has committed an offence under this Order.  The recipient of such notice will have 14 days to pay the fixed penalty of £100. Failure to pay the fixed penalty within this period may result in prosecution.</w:t>
      </w:r>
    </w:p>
    <w:p w14:paraId="27337D27" w14:textId="77777777" w:rsidR="004A3D5B" w:rsidRPr="003D0167" w:rsidRDefault="004A3D5B" w:rsidP="004A3D5B">
      <w:pPr>
        <w:pStyle w:val="ListParagraph"/>
        <w:tabs>
          <w:tab w:val="left" w:pos="1779"/>
          <w:tab w:val="left" w:pos="1780"/>
        </w:tabs>
        <w:ind w:left="1134" w:right="1134" w:firstLine="0"/>
        <w:jc w:val="both"/>
        <w:rPr>
          <w:sz w:val="24"/>
          <w:szCs w:val="24"/>
        </w:rPr>
      </w:pPr>
    </w:p>
    <w:p w14:paraId="7D5506A0" w14:textId="77777777" w:rsidR="004A3D5B" w:rsidRPr="003D0167" w:rsidRDefault="004A3D5B" w:rsidP="00613A28">
      <w:pPr>
        <w:pStyle w:val="ListParagraph"/>
        <w:numPr>
          <w:ilvl w:val="0"/>
          <w:numId w:val="3"/>
        </w:numPr>
        <w:tabs>
          <w:tab w:val="left" w:pos="1779"/>
          <w:tab w:val="left" w:pos="1780"/>
        </w:tabs>
        <w:ind w:left="1134" w:right="1134"/>
        <w:jc w:val="both"/>
        <w:rPr>
          <w:sz w:val="24"/>
          <w:szCs w:val="24"/>
        </w:rPr>
      </w:pPr>
      <w:r w:rsidRPr="003D0167">
        <w:rPr>
          <w:sz w:val="24"/>
          <w:szCs w:val="24"/>
        </w:rPr>
        <w:t xml:space="preserve">Any challenge to this Order must be made at the High Court within 6 weeks of it being made by someone who lives in, regularly works in or visits the Restricted area.   </w:t>
      </w:r>
    </w:p>
    <w:p w14:paraId="41EC1093" w14:textId="77777777" w:rsidR="004A3D5B" w:rsidRPr="003D0167" w:rsidRDefault="004A3D5B" w:rsidP="004A3D5B">
      <w:pPr>
        <w:pStyle w:val="ListParagraph"/>
        <w:ind w:left="1134" w:right="1134"/>
        <w:rPr>
          <w:sz w:val="24"/>
          <w:szCs w:val="24"/>
        </w:rPr>
      </w:pPr>
    </w:p>
    <w:p w14:paraId="04A14B4F" w14:textId="77777777" w:rsidR="00515BE1" w:rsidRPr="003D0167" w:rsidRDefault="00515BE1" w:rsidP="00515BE1">
      <w:pPr>
        <w:pStyle w:val="ListParagraph"/>
        <w:tabs>
          <w:tab w:val="left" w:pos="1779"/>
          <w:tab w:val="left" w:pos="1780"/>
        </w:tabs>
        <w:ind w:left="1134" w:right="1134" w:firstLine="0"/>
        <w:jc w:val="both"/>
        <w:rPr>
          <w:sz w:val="24"/>
          <w:szCs w:val="24"/>
        </w:rPr>
      </w:pPr>
      <w:r w:rsidRPr="003D0167">
        <w:rPr>
          <w:sz w:val="24"/>
          <w:szCs w:val="24"/>
        </w:rPr>
        <w:t xml:space="preserve">The validity of the Order </w:t>
      </w:r>
      <w:r>
        <w:rPr>
          <w:sz w:val="24"/>
          <w:szCs w:val="24"/>
        </w:rPr>
        <w:t>may</w:t>
      </w:r>
      <w:r w:rsidRPr="003D0167">
        <w:rPr>
          <w:sz w:val="24"/>
          <w:szCs w:val="24"/>
        </w:rPr>
        <w:t xml:space="preserve"> be challenged </w:t>
      </w:r>
      <w:r>
        <w:rPr>
          <w:sz w:val="24"/>
          <w:szCs w:val="24"/>
        </w:rPr>
        <w:t>on the grounds that:</w:t>
      </w:r>
    </w:p>
    <w:p w14:paraId="3AD2BF96" w14:textId="77777777" w:rsidR="00515BE1" w:rsidRPr="003D0167" w:rsidRDefault="00515BE1" w:rsidP="00515BE1">
      <w:pPr>
        <w:pStyle w:val="ListParagraph"/>
        <w:ind w:left="1134" w:right="1134"/>
        <w:jc w:val="both"/>
        <w:rPr>
          <w:sz w:val="24"/>
          <w:szCs w:val="24"/>
        </w:rPr>
      </w:pPr>
    </w:p>
    <w:p w14:paraId="420CA593" w14:textId="77777777" w:rsidR="00515BE1" w:rsidRDefault="00515BE1" w:rsidP="00515BE1">
      <w:pPr>
        <w:pStyle w:val="ListParagraph"/>
        <w:numPr>
          <w:ilvl w:val="0"/>
          <w:numId w:val="11"/>
        </w:numPr>
        <w:tabs>
          <w:tab w:val="left" w:pos="1779"/>
          <w:tab w:val="left" w:pos="1780"/>
        </w:tabs>
        <w:ind w:right="1134"/>
        <w:jc w:val="both"/>
        <w:rPr>
          <w:sz w:val="24"/>
          <w:szCs w:val="24"/>
        </w:rPr>
      </w:pPr>
      <w:r>
        <w:rPr>
          <w:sz w:val="24"/>
          <w:szCs w:val="24"/>
        </w:rPr>
        <w:t>The</w:t>
      </w:r>
      <w:r w:rsidRPr="00167B3C">
        <w:rPr>
          <w:sz w:val="24"/>
          <w:szCs w:val="24"/>
        </w:rPr>
        <w:t xml:space="preserve"> Council acted </w:t>
      </w:r>
      <w:r>
        <w:rPr>
          <w:sz w:val="24"/>
          <w:szCs w:val="24"/>
        </w:rPr>
        <w:t>beyond</w:t>
      </w:r>
      <w:r w:rsidRPr="00167B3C">
        <w:rPr>
          <w:sz w:val="24"/>
          <w:szCs w:val="24"/>
        </w:rPr>
        <w:t xml:space="preserve"> its powers in making the Order, or including </w:t>
      </w:r>
      <w:r>
        <w:rPr>
          <w:sz w:val="24"/>
          <w:szCs w:val="24"/>
        </w:rPr>
        <w:t>provisions; or</w:t>
      </w:r>
    </w:p>
    <w:p w14:paraId="7A38C833" w14:textId="77777777" w:rsidR="00515BE1" w:rsidRDefault="00515BE1" w:rsidP="00515BE1">
      <w:pPr>
        <w:pStyle w:val="ListParagraph"/>
        <w:tabs>
          <w:tab w:val="left" w:pos="1779"/>
          <w:tab w:val="left" w:pos="1780"/>
        </w:tabs>
        <w:ind w:left="1494" w:right="1134" w:firstLine="0"/>
        <w:jc w:val="both"/>
        <w:rPr>
          <w:sz w:val="24"/>
          <w:szCs w:val="24"/>
        </w:rPr>
      </w:pPr>
    </w:p>
    <w:p w14:paraId="6F653786" w14:textId="77777777" w:rsidR="00515BE1" w:rsidRPr="00167B3C" w:rsidRDefault="00515BE1" w:rsidP="00515BE1">
      <w:pPr>
        <w:pStyle w:val="ListParagraph"/>
        <w:numPr>
          <w:ilvl w:val="0"/>
          <w:numId w:val="11"/>
        </w:numPr>
        <w:tabs>
          <w:tab w:val="left" w:pos="1779"/>
          <w:tab w:val="left" w:pos="1780"/>
        </w:tabs>
        <w:ind w:right="1134"/>
        <w:jc w:val="both"/>
        <w:rPr>
          <w:sz w:val="24"/>
          <w:szCs w:val="24"/>
        </w:rPr>
      </w:pPr>
      <w:r w:rsidRPr="00167B3C">
        <w:rPr>
          <w:sz w:val="24"/>
          <w:szCs w:val="24"/>
        </w:rPr>
        <w:t>T</w:t>
      </w:r>
      <w:r>
        <w:rPr>
          <w:sz w:val="24"/>
          <w:szCs w:val="24"/>
        </w:rPr>
        <w:t xml:space="preserve">he </w:t>
      </w:r>
      <w:r w:rsidRPr="00167B3C">
        <w:rPr>
          <w:sz w:val="24"/>
          <w:szCs w:val="24"/>
        </w:rPr>
        <w:t>Council failed to comply with the procedural requirements prescribed by The Anti-social Behaviour, Crime and Policing Act 2014.</w:t>
      </w:r>
    </w:p>
    <w:p w14:paraId="0865CD4D" w14:textId="77777777" w:rsidR="004A3D5B" w:rsidRPr="003D0167" w:rsidRDefault="004A3D5B" w:rsidP="004A3D5B">
      <w:pPr>
        <w:pStyle w:val="ListParagraph"/>
        <w:ind w:left="1134" w:right="1134"/>
        <w:rPr>
          <w:sz w:val="24"/>
          <w:szCs w:val="24"/>
        </w:rPr>
      </w:pPr>
    </w:p>
    <w:p w14:paraId="4481C822" w14:textId="77777777" w:rsidR="004A3D5B" w:rsidRPr="003D0167" w:rsidRDefault="004A3D5B" w:rsidP="004A3D5B">
      <w:pPr>
        <w:tabs>
          <w:tab w:val="left" w:pos="1779"/>
          <w:tab w:val="left" w:pos="1780"/>
        </w:tabs>
        <w:ind w:left="1134" w:right="1134"/>
        <w:jc w:val="both"/>
        <w:rPr>
          <w:sz w:val="24"/>
          <w:szCs w:val="24"/>
        </w:rPr>
      </w:pPr>
      <w:r w:rsidRPr="003D0167">
        <w:rPr>
          <w:sz w:val="24"/>
          <w:szCs w:val="24"/>
        </w:rPr>
        <w:t xml:space="preserve">When an application is made, the High Court may decide to suspend the operation of the Order, in whole or in part, pending their decision.  The High Court has the authority to uphold, quash or vary the Order.   </w:t>
      </w:r>
    </w:p>
    <w:p w14:paraId="6B16525C" w14:textId="77777777" w:rsidR="004A3D5B" w:rsidRPr="003D0167" w:rsidRDefault="004A3D5B" w:rsidP="008B7980">
      <w:pPr>
        <w:tabs>
          <w:tab w:val="left" w:pos="1779"/>
          <w:tab w:val="left" w:pos="1780"/>
        </w:tabs>
        <w:ind w:right="1134"/>
        <w:jc w:val="both"/>
        <w:rPr>
          <w:sz w:val="24"/>
          <w:szCs w:val="24"/>
        </w:rPr>
      </w:pPr>
    </w:p>
    <w:p w14:paraId="4BC3CBF8" w14:textId="77777777" w:rsidR="00AF74F3" w:rsidRDefault="00AF74F3" w:rsidP="009D3A26">
      <w:pPr>
        <w:tabs>
          <w:tab w:val="left" w:pos="1779"/>
          <w:tab w:val="left" w:pos="1780"/>
        </w:tabs>
        <w:ind w:right="1134"/>
        <w:jc w:val="both"/>
        <w:rPr>
          <w:sz w:val="24"/>
          <w:szCs w:val="24"/>
        </w:rPr>
      </w:pPr>
    </w:p>
    <w:p w14:paraId="65AF86AE" w14:textId="77777777" w:rsidR="008B7980" w:rsidRDefault="008B7980" w:rsidP="004A3D5B">
      <w:pPr>
        <w:tabs>
          <w:tab w:val="left" w:pos="1779"/>
          <w:tab w:val="left" w:pos="1780"/>
        </w:tabs>
        <w:ind w:left="1134" w:right="1134"/>
        <w:jc w:val="both"/>
        <w:rPr>
          <w:sz w:val="24"/>
          <w:szCs w:val="24"/>
        </w:rPr>
      </w:pPr>
    </w:p>
    <w:p w14:paraId="6556344A" w14:textId="59F34BCB" w:rsidR="00AF74F3" w:rsidRDefault="00AF74F3" w:rsidP="004A3D5B">
      <w:pPr>
        <w:tabs>
          <w:tab w:val="left" w:pos="1779"/>
          <w:tab w:val="left" w:pos="1780"/>
        </w:tabs>
        <w:ind w:left="1134" w:right="1134"/>
        <w:jc w:val="both"/>
        <w:rPr>
          <w:sz w:val="24"/>
          <w:szCs w:val="24"/>
        </w:rPr>
      </w:pPr>
      <w:r>
        <w:rPr>
          <w:sz w:val="24"/>
          <w:szCs w:val="24"/>
        </w:rPr>
        <w:t>Dated:</w:t>
      </w:r>
    </w:p>
    <w:p w14:paraId="7D8A1FEA" w14:textId="77777777" w:rsidR="009D3A26" w:rsidRDefault="009D3A26" w:rsidP="004A3D5B">
      <w:pPr>
        <w:tabs>
          <w:tab w:val="left" w:pos="1779"/>
          <w:tab w:val="left" w:pos="1780"/>
        </w:tabs>
        <w:ind w:left="1134" w:right="1134"/>
        <w:jc w:val="both"/>
        <w:rPr>
          <w:sz w:val="24"/>
          <w:szCs w:val="24"/>
        </w:rPr>
      </w:pPr>
    </w:p>
    <w:p w14:paraId="4C3627C5" w14:textId="77777777" w:rsidR="009D3A26" w:rsidRPr="003D0167" w:rsidRDefault="009D3A26" w:rsidP="004A3D5B">
      <w:pPr>
        <w:tabs>
          <w:tab w:val="left" w:pos="1779"/>
          <w:tab w:val="left" w:pos="1780"/>
        </w:tabs>
        <w:ind w:right="1134"/>
        <w:jc w:val="both"/>
        <w:rPr>
          <w:sz w:val="24"/>
          <w:szCs w:val="24"/>
        </w:rPr>
      </w:pPr>
    </w:p>
    <w:p w14:paraId="47D63E60" w14:textId="77777777" w:rsidR="00AF74F3" w:rsidRDefault="00AF74F3" w:rsidP="004A3D5B">
      <w:pPr>
        <w:tabs>
          <w:tab w:val="left" w:pos="1779"/>
          <w:tab w:val="left" w:pos="1780"/>
        </w:tabs>
        <w:ind w:left="1134" w:right="1134"/>
        <w:jc w:val="both"/>
        <w:rPr>
          <w:sz w:val="24"/>
          <w:szCs w:val="24"/>
        </w:rPr>
      </w:pPr>
      <w:r>
        <w:rPr>
          <w:sz w:val="24"/>
          <w:szCs w:val="24"/>
        </w:rPr>
        <w:t xml:space="preserve">The Common Seal of </w:t>
      </w:r>
    </w:p>
    <w:p w14:paraId="54E60D29" w14:textId="77777777" w:rsidR="00AF74F3" w:rsidRDefault="00AF74F3" w:rsidP="004A3D5B">
      <w:pPr>
        <w:tabs>
          <w:tab w:val="left" w:pos="1779"/>
          <w:tab w:val="left" w:pos="1780"/>
        </w:tabs>
        <w:ind w:left="1134" w:right="1134"/>
        <w:jc w:val="both"/>
        <w:rPr>
          <w:sz w:val="24"/>
          <w:szCs w:val="24"/>
        </w:rPr>
      </w:pPr>
      <w:r>
        <w:rPr>
          <w:sz w:val="24"/>
          <w:szCs w:val="24"/>
        </w:rPr>
        <w:t xml:space="preserve">North East Lincolnshire Borough Council </w:t>
      </w:r>
    </w:p>
    <w:p w14:paraId="752AADDF" w14:textId="5AB2614C" w:rsidR="00AF74F3" w:rsidRDefault="00AF74F3" w:rsidP="008B7980">
      <w:pPr>
        <w:tabs>
          <w:tab w:val="left" w:pos="1779"/>
          <w:tab w:val="left" w:pos="1780"/>
        </w:tabs>
        <w:ind w:left="1134" w:right="1134"/>
        <w:jc w:val="both"/>
        <w:rPr>
          <w:sz w:val="24"/>
          <w:szCs w:val="24"/>
        </w:rPr>
      </w:pPr>
      <w:r>
        <w:rPr>
          <w:sz w:val="24"/>
          <w:szCs w:val="24"/>
        </w:rPr>
        <w:t>was hereunto affixed in the presence of:</w:t>
      </w:r>
    </w:p>
    <w:p w14:paraId="46D70ADA" w14:textId="77777777" w:rsidR="009D3A26" w:rsidRDefault="009D3A26" w:rsidP="004A3D5B">
      <w:pPr>
        <w:tabs>
          <w:tab w:val="left" w:pos="1779"/>
          <w:tab w:val="left" w:pos="1780"/>
        </w:tabs>
        <w:ind w:left="1134" w:right="1134"/>
        <w:jc w:val="both"/>
        <w:rPr>
          <w:sz w:val="24"/>
          <w:szCs w:val="24"/>
        </w:rPr>
      </w:pPr>
    </w:p>
    <w:p w14:paraId="119D0C51" w14:textId="77777777" w:rsidR="009D3A26" w:rsidRDefault="009D3A26" w:rsidP="004A3D5B">
      <w:pPr>
        <w:tabs>
          <w:tab w:val="left" w:pos="1779"/>
          <w:tab w:val="left" w:pos="1780"/>
        </w:tabs>
        <w:ind w:left="1134" w:right="1134"/>
        <w:jc w:val="both"/>
        <w:rPr>
          <w:sz w:val="24"/>
          <w:szCs w:val="24"/>
        </w:rPr>
      </w:pPr>
    </w:p>
    <w:p w14:paraId="25202120" w14:textId="77777777" w:rsidR="008B7980" w:rsidRDefault="008B7980" w:rsidP="008B7980">
      <w:pPr>
        <w:tabs>
          <w:tab w:val="left" w:pos="1779"/>
          <w:tab w:val="left" w:pos="1780"/>
        </w:tabs>
        <w:ind w:left="1134" w:right="1134"/>
        <w:jc w:val="both"/>
        <w:rPr>
          <w:sz w:val="24"/>
          <w:szCs w:val="24"/>
        </w:rPr>
      </w:pPr>
    </w:p>
    <w:p w14:paraId="403DD80E" w14:textId="3A468EA4" w:rsidR="008B7980" w:rsidRPr="008B7980" w:rsidRDefault="004A3D5B" w:rsidP="008B7980">
      <w:pPr>
        <w:tabs>
          <w:tab w:val="left" w:pos="1779"/>
          <w:tab w:val="left" w:pos="1780"/>
        </w:tabs>
        <w:ind w:left="1134" w:right="1134"/>
        <w:jc w:val="both"/>
        <w:rPr>
          <w:sz w:val="24"/>
          <w:szCs w:val="24"/>
        </w:rPr>
      </w:pPr>
      <w:r w:rsidRPr="003D0167">
        <w:rPr>
          <w:sz w:val="24"/>
          <w:szCs w:val="24"/>
        </w:rPr>
        <w:t>Authorised Signatory</w:t>
      </w:r>
    </w:p>
    <w:p w14:paraId="285F643C" w14:textId="4B1D5B21" w:rsidR="008B4D4A" w:rsidRPr="004A3D5B" w:rsidRDefault="001F2436" w:rsidP="004A3D5B">
      <w:pPr>
        <w:tabs>
          <w:tab w:val="left" w:pos="1779"/>
          <w:tab w:val="left" w:pos="1780"/>
        </w:tabs>
        <w:ind w:left="1134" w:right="1134"/>
        <w:jc w:val="both"/>
        <w:rPr>
          <w:sz w:val="24"/>
          <w:szCs w:val="24"/>
        </w:rPr>
      </w:pPr>
      <w:r>
        <w:rPr>
          <w:noProof/>
          <w:sz w:val="70"/>
        </w:rPr>
        <w:lastRenderedPageBreak/>
        <w:drawing>
          <wp:inline distT="0" distB="0" distL="0" distR="0" wp14:anchorId="0A8F0C9A" wp14:editId="0C41A5B3">
            <wp:extent cx="5449570" cy="7696200"/>
            <wp:effectExtent l="0" t="0" r="0" b="0"/>
            <wp:docPr id="1346449422" name="Picture 1" descr="A map of a land with a red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49422" name="Picture 1" descr="A map of a land with a red rectangl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459732" cy="7710551"/>
                    </a:xfrm>
                    <a:prstGeom prst="rect">
                      <a:avLst/>
                    </a:prstGeom>
                    <a:ln>
                      <a:noFill/>
                    </a:ln>
                    <a:extLst>
                      <a:ext uri="{53640926-AAD7-44D8-BBD7-CCE9431645EC}">
                        <a14:shadowObscured xmlns:a14="http://schemas.microsoft.com/office/drawing/2010/main"/>
                      </a:ext>
                    </a:extLst>
                  </pic:spPr>
                </pic:pic>
              </a:graphicData>
            </a:graphic>
          </wp:inline>
        </w:drawing>
      </w:r>
    </w:p>
    <w:sectPr w:rsidR="008B4D4A" w:rsidRPr="004A3D5B" w:rsidSect="009C7A71">
      <w:headerReference w:type="even" r:id="rId8"/>
      <w:headerReference w:type="default" r:id="rId9"/>
      <w:footerReference w:type="default" r:id="rId10"/>
      <w:headerReference w:type="first" r:id="rId1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10C4" w14:textId="77777777" w:rsidR="005F184D" w:rsidRDefault="005F184D" w:rsidP="00A83F8F">
      <w:r>
        <w:separator/>
      </w:r>
    </w:p>
  </w:endnote>
  <w:endnote w:type="continuationSeparator" w:id="0">
    <w:p w14:paraId="1C647F92" w14:textId="77777777" w:rsidR="005F184D" w:rsidRDefault="005F184D" w:rsidP="00A8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5792" w14:textId="77777777" w:rsidR="008B7980" w:rsidRDefault="008B7980">
    <w:pPr>
      <w:pStyle w:val="Footer"/>
    </w:pPr>
  </w:p>
  <w:p w14:paraId="31C28529" w14:textId="77777777" w:rsidR="008B7980" w:rsidRDefault="008B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2E44" w14:textId="77777777" w:rsidR="005F184D" w:rsidRDefault="005F184D" w:rsidP="00A83F8F">
      <w:r>
        <w:separator/>
      </w:r>
    </w:p>
  </w:footnote>
  <w:footnote w:type="continuationSeparator" w:id="0">
    <w:p w14:paraId="4E5B8245" w14:textId="77777777" w:rsidR="005F184D" w:rsidRDefault="005F184D" w:rsidP="00A8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071E" w14:textId="2EA73E35" w:rsidR="00C862D2" w:rsidRDefault="00E75F63">
    <w:pPr>
      <w:pStyle w:val="Header"/>
    </w:pPr>
    <w:r>
      <w:rPr>
        <w:noProof/>
      </w:rPr>
      <mc:AlternateContent>
        <mc:Choice Requires="wps">
          <w:drawing>
            <wp:anchor distT="0" distB="0" distL="0" distR="0" simplePos="0" relativeHeight="251659264" behindDoc="0" locked="0" layoutInCell="1" allowOverlap="1" wp14:anchorId="610A55E3" wp14:editId="4D494BD2">
              <wp:simplePos x="635" y="635"/>
              <wp:positionH relativeFrom="page">
                <wp:align>left</wp:align>
              </wp:positionH>
              <wp:positionV relativeFrom="page">
                <wp:align>top</wp:align>
              </wp:positionV>
              <wp:extent cx="713740" cy="345440"/>
              <wp:effectExtent l="0" t="0" r="10160" b="16510"/>
              <wp:wrapNone/>
              <wp:docPr id="4635903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F4F69B9" w14:textId="14979E0D"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0A55E3" id="_x0000_t202" coordsize="21600,21600" o:spt="202" path="m,l,21600r21600,l21600,xe">
              <v:stroke joinstyle="miter"/>
              <v:path gradientshapeok="t" o:connecttype="rect"/>
            </v:shapetype>
            <v:shape id="Text Box 2" o:spid="_x0000_s1026" type="#_x0000_t202" alt="OFFICIAL" style="position:absolute;margin-left:0;margin-top:0;width:56.2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" filled="f" stroked="f">
              <v:fill o:detectmouseclick="t"/>
              <v:textbox style="mso-fit-shape-to-text:t" inset="20pt,15pt,0,0">
                <w:txbxContent>
                  <w:p w14:paraId="2F4F69B9" w14:textId="14979E0D"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360" w14:textId="4F002820" w:rsidR="00A83F8F" w:rsidRDefault="00E75F63" w:rsidP="009D338A">
    <w:pPr>
      <w:pStyle w:val="Header"/>
      <w:rPr>
        <w:i/>
        <w:iCs/>
        <w:sz w:val="18"/>
        <w:szCs w:val="18"/>
      </w:rPr>
    </w:pPr>
    <w:r>
      <w:rPr>
        <w:i/>
        <w:iCs/>
        <w:noProof/>
        <w:sz w:val="18"/>
        <w:szCs w:val="18"/>
      </w:rPr>
      <mc:AlternateContent>
        <mc:Choice Requires="wps">
          <w:drawing>
            <wp:anchor distT="0" distB="0" distL="0" distR="0" simplePos="0" relativeHeight="251660288" behindDoc="0" locked="0" layoutInCell="1" allowOverlap="1" wp14:anchorId="54102991" wp14:editId="10F11865">
              <wp:simplePos x="457200" y="457200"/>
              <wp:positionH relativeFrom="page">
                <wp:align>left</wp:align>
              </wp:positionH>
              <wp:positionV relativeFrom="page">
                <wp:align>top</wp:align>
              </wp:positionV>
              <wp:extent cx="713740" cy="345440"/>
              <wp:effectExtent l="0" t="0" r="10160" b="16510"/>
              <wp:wrapNone/>
              <wp:docPr id="16668314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209497FF" w14:textId="7F97CC60"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02991" id="_x0000_t202" coordsize="21600,21600" o:spt="202" path="m,l,21600r21600,l21600,xe">
              <v:stroke joinstyle="miter"/>
              <v:path gradientshapeok="t" o:connecttype="rect"/>
            </v:shapetype>
            <v:shape id="Text Box 3" o:spid="_x0000_s1027" type="#_x0000_t202" alt="OFFICIAL" style="position:absolute;margin-left:0;margin-top:0;width:56.2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" filled="f" stroked="f">
              <v:fill o:detectmouseclick="t"/>
              <v:textbox style="mso-fit-shape-to-text:t" inset="20pt,15pt,0,0">
                <w:txbxContent>
                  <w:p w14:paraId="209497FF" w14:textId="7F97CC60"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v:textbox>
              <w10:wrap anchorx="page" anchory="page"/>
            </v:shape>
          </w:pict>
        </mc:Fallback>
      </mc:AlternateContent>
    </w:r>
    <w:r w:rsidR="00D372F3" w:rsidRPr="005B091E">
      <w:rPr>
        <w:i/>
        <w:iCs/>
        <w:sz w:val="18"/>
        <w:szCs w:val="18"/>
      </w:rPr>
      <w:t xml:space="preserve">PSPO </w:t>
    </w:r>
    <w:r w:rsidR="00005F99">
      <w:rPr>
        <w:i/>
        <w:iCs/>
        <w:sz w:val="18"/>
        <w:szCs w:val="18"/>
      </w:rPr>
      <w:t xml:space="preserve">Cleethorpes Country </w:t>
    </w:r>
    <w:r w:rsidR="00681D94" w:rsidRPr="00681D94">
      <w:rPr>
        <w:i/>
        <w:iCs/>
        <w:sz w:val="18"/>
        <w:szCs w:val="18"/>
      </w:rPr>
      <w:t>Park</w:t>
    </w:r>
  </w:p>
  <w:p w14:paraId="4A3EE502" w14:textId="77777777" w:rsidR="008B7980" w:rsidRDefault="008B7980" w:rsidP="009D338A">
    <w:pPr>
      <w:pStyle w:val="Header"/>
      <w:rPr>
        <w:i/>
        <w:iCs/>
        <w:sz w:val="18"/>
        <w:szCs w:val="18"/>
      </w:rPr>
    </w:pPr>
  </w:p>
  <w:p w14:paraId="78594356" w14:textId="77777777" w:rsidR="008B7980" w:rsidRDefault="008B7980" w:rsidP="009D338A">
    <w:pPr>
      <w:pStyle w:val="Header"/>
      <w:rPr>
        <w:i/>
        <w:iCs/>
        <w:sz w:val="18"/>
        <w:szCs w:val="18"/>
      </w:rPr>
    </w:pPr>
  </w:p>
  <w:p w14:paraId="2ACCEFB8" w14:textId="77777777" w:rsidR="008B7980" w:rsidRDefault="008B7980" w:rsidP="009D338A">
    <w:pPr>
      <w:pStyle w:val="Header"/>
      <w:rPr>
        <w:i/>
        <w:iCs/>
        <w:sz w:val="18"/>
        <w:szCs w:val="18"/>
      </w:rPr>
    </w:pPr>
  </w:p>
  <w:p w14:paraId="30F2924E" w14:textId="77777777" w:rsidR="001F2436" w:rsidRDefault="001F2436" w:rsidP="009D338A">
    <w:pPr>
      <w:pStyle w:val="Header"/>
      <w:rPr>
        <w:i/>
        <w:iCs/>
        <w:sz w:val="18"/>
        <w:szCs w:val="18"/>
      </w:rPr>
    </w:pPr>
  </w:p>
  <w:p w14:paraId="09331413" w14:textId="77777777" w:rsidR="00F92C43" w:rsidRPr="005B091E" w:rsidRDefault="00F92C43" w:rsidP="009D338A">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09C7" w14:textId="4EA52CB8" w:rsidR="00C862D2" w:rsidRDefault="00E75F63">
    <w:pPr>
      <w:pStyle w:val="Header"/>
    </w:pPr>
    <w:r>
      <w:rPr>
        <w:noProof/>
      </w:rPr>
      <mc:AlternateContent>
        <mc:Choice Requires="wps">
          <w:drawing>
            <wp:anchor distT="0" distB="0" distL="0" distR="0" simplePos="0" relativeHeight="251658240" behindDoc="0" locked="0" layoutInCell="1" allowOverlap="1" wp14:anchorId="31B17A24" wp14:editId="29DC3153">
              <wp:simplePos x="635" y="635"/>
              <wp:positionH relativeFrom="page">
                <wp:align>left</wp:align>
              </wp:positionH>
              <wp:positionV relativeFrom="page">
                <wp:align>top</wp:align>
              </wp:positionV>
              <wp:extent cx="713740" cy="345440"/>
              <wp:effectExtent l="0" t="0" r="10160" b="16510"/>
              <wp:wrapNone/>
              <wp:docPr id="10644294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45440"/>
                      </a:xfrm>
                      <a:prstGeom prst="rect">
                        <a:avLst/>
                      </a:prstGeom>
                      <a:noFill/>
                      <a:ln>
                        <a:noFill/>
                      </a:ln>
                    </wps:spPr>
                    <wps:txbx>
                      <w:txbxContent>
                        <w:p w14:paraId="381051CD" w14:textId="651EFE43"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B17A24" id="_x0000_t202" coordsize="21600,21600" o:spt="202" path="m,l,21600r21600,l21600,xe">
              <v:stroke joinstyle="miter"/>
              <v:path gradientshapeok="t" o:connecttype="rect"/>
            </v:shapetype>
            <v:shape id="Text Box 1" o:spid="_x0000_s1028" type="#_x0000_t202" alt="OFFICIAL" style="position:absolute;margin-left:0;margin-top:0;width:56.2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" filled="f" stroked="f">
              <v:fill o:detectmouseclick="t"/>
              <v:textbox style="mso-fit-shape-to-text:t" inset="20pt,15pt,0,0">
                <w:txbxContent>
                  <w:p w14:paraId="381051CD" w14:textId="651EFE43" w:rsidR="00E75F63" w:rsidRPr="00E75F63" w:rsidRDefault="00E75F63" w:rsidP="00E75F63">
                    <w:pPr>
                      <w:rPr>
                        <w:rFonts w:ascii="Calibri" w:eastAsia="Calibri" w:hAnsi="Calibri" w:cs="Calibri"/>
                        <w:noProof/>
                        <w:color w:val="000000"/>
                        <w:sz w:val="20"/>
                        <w:szCs w:val="20"/>
                      </w:rPr>
                    </w:pPr>
                    <w:r w:rsidRPr="00E75F6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48CB"/>
    <w:multiLevelType w:val="hybridMultilevel"/>
    <w:tmpl w:val="3CAAC9A6"/>
    <w:lvl w:ilvl="0" w:tplc="38DEEF5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95C3F4B"/>
    <w:multiLevelType w:val="hybridMultilevel"/>
    <w:tmpl w:val="90AEFBD6"/>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A3E656E"/>
    <w:multiLevelType w:val="hybridMultilevel"/>
    <w:tmpl w:val="09624992"/>
    <w:lvl w:ilvl="0" w:tplc="0809000F">
      <w:start w:val="1"/>
      <w:numFmt w:val="decimal"/>
      <w:lvlText w:val="%1."/>
      <w:lvlJc w:val="left"/>
      <w:pPr>
        <w:ind w:left="2499" w:hanging="360"/>
      </w:pPr>
    </w:lvl>
    <w:lvl w:ilvl="1" w:tplc="08090019" w:tentative="1">
      <w:start w:val="1"/>
      <w:numFmt w:val="lowerLetter"/>
      <w:lvlText w:val="%2."/>
      <w:lvlJc w:val="left"/>
      <w:pPr>
        <w:ind w:left="3219" w:hanging="360"/>
      </w:pPr>
    </w:lvl>
    <w:lvl w:ilvl="2" w:tplc="0809001B" w:tentative="1">
      <w:start w:val="1"/>
      <w:numFmt w:val="lowerRoman"/>
      <w:lvlText w:val="%3."/>
      <w:lvlJc w:val="right"/>
      <w:pPr>
        <w:ind w:left="3939" w:hanging="180"/>
      </w:pPr>
    </w:lvl>
    <w:lvl w:ilvl="3" w:tplc="0809000F" w:tentative="1">
      <w:start w:val="1"/>
      <w:numFmt w:val="decimal"/>
      <w:lvlText w:val="%4."/>
      <w:lvlJc w:val="left"/>
      <w:pPr>
        <w:ind w:left="4659" w:hanging="360"/>
      </w:pPr>
    </w:lvl>
    <w:lvl w:ilvl="4" w:tplc="08090019" w:tentative="1">
      <w:start w:val="1"/>
      <w:numFmt w:val="lowerLetter"/>
      <w:lvlText w:val="%5."/>
      <w:lvlJc w:val="left"/>
      <w:pPr>
        <w:ind w:left="5379" w:hanging="360"/>
      </w:pPr>
    </w:lvl>
    <w:lvl w:ilvl="5" w:tplc="0809001B" w:tentative="1">
      <w:start w:val="1"/>
      <w:numFmt w:val="lowerRoman"/>
      <w:lvlText w:val="%6."/>
      <w:lvlJc w:val="right"/>
      <w:pPr>
        <w:ind w:left="6099" w:hanging="180"/>
      </w:pPr>
    </w:lvl>
    <w:lvl w:ilvl="6" w:tplc="0809000F" w:tentative="1">
      <w:start w:val="1"/>
      <w:numFmt w:val="decimal"/>
      <w:lvlText w:val="%7."/>
      <w:lvlJc w:val="left"/>
      <w:pPr>
        <w:ind w:left="6819" w:hanging="360"/>
      </w:pPr>
    </w:lvl>
    <w:lvl w:ilvl="7" w:tplc="08090019" w:tentative="1">
      <w:start w:val="1"/>
      <w:numFmt w:val="lowerLetter"/>
      <w:lvlText w:val="%8."/>
      <w:lvlJc w:val="left"/>
      <w:pPr>
        <w:ind w:left="7539" w:hanging="360"/>
      </w:pPr>
    </w:lvl>
    <w:lvl w:ilvl="8" w:tplc="0809001B" w:tentative="1">
      <w:start w:val="1"/>
      <w:numFmt w:val="lowerRoman"/>
      <w:lvlText w:val="%9."/>
      <w:lvlJc w:val="right"/>
      <w:pPr>
        <w:ind w:left="8259" w:hanging="180"/>
      </w:pPr>
    </w:lvl>
  </w:abstractNum>
  <w:abstractNum w:abstractNumId="3" w15:restartNumberingAfterBreak="0">
    <w:nsid w:val="23203E0E"/>
    <w:multiLevelType w:val="hybridMultilevel"/>
    <w:tmpl w:val="AF78250C"/>
    <w:lvl w:ilvl="0" w:tplc="08090019">
      <w:start w:val="1"/>
      <w:numFmt w:val="lowerLetter"/>
      <w:lvlText w:val="%1."/>
      <w:lvlJc w:val="left"/>
      <w:pPr>
        <w:ind w:left="2505" w:hanging="360"/>
      </w:p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4" w15:restartNumberingAfterBreak="0">
    <w:nsid w:val="31344665"/>
    <w:multiLevelType w:val="hybridMultilevel"/>
    <w:tmpl w:val="21CE43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15407"/>
    <w:multiLevelType w:val="hybridMultilevel"/>
    <w:tmpl w:val="1286F300"/>
    <w:lvl w:ilvl="0" w:tplc="215E7B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3A3B38E1"/>
    <w:multiLevelType w:val="hybridMultilevel"/>
    <w:tmpl w:val="BA2CE1E2"/>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02040F5"/>
    <w:multiLevelType w:val="hybridMultilevel"/>
    <w:tmpl w:val="5170CE8E"/>
    <w:lvl w:ilvl="0" w:tplc="08090017">
      <w:start w:val="1"/>
      <w:numFmt w:val="lowerLetter"/>
      <w:lvlText w:val="%1)"/>
      <w:lvlJc w:val="left"/>
      <w:pPr>
        <w:ind w:left="1912" w:hanging="480"/>
      </w:pPr>
      <w:rPr>
        <w:rFonts w:hint="default"/>
        <w:w w:val="99"/>
        <w:sz w:val="24"/>
        <w:szCs w:val="24"/>
        <w:lang w:val="en-GB" w:eastAsia="en-GB" w:bidi="en-GB"/>
      </w:rPr>
    </w:lvl>
    <w:lvl w:ilvl="1" w:tplc="FFFFFFFF">
      <w:start w:val="1"/>
      <w:numFmt w:val="decimal"/>
      <w:lvlText w:val="%2."/>
      <w:lvlJc w:val="left"/>
      <w:pPr>
        <w:ind w:left="2272"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270" w:hanging="360"/>
      </w:pPr>
      <w:rPr>
        <w:rFonts w:hint="default"/>
        <w:lang w:val="en-GB" w:eastAsia="en-GB" w:bidi="en-GB"/>
      </w:rPr>
    </w:lvl>
    <w:lvl w:ilvl="3" w:tplc="FFFFFFFF">
      <w:numFmt w:val="bullet"/>
      <w:lvlText w:val="•"/>
      <w:lvlJc w:val="left"/>
      <w:pPr>
        <w:ind w:left="4268" w:hanging="360"/>
      </w:pPr>
      <w:rPr>
        <w:rFonts w:hint="default"/>
        <w:lang w:val="en-GB" w:eastAsia="en-GB" w:bidi="en-GB"/>
      </w:rPr>
    </w:lvl>
    <w:lvl w:ilvl="4" w:tplc="FFFFFFFF">
      <w:numFmt w:val="bullet"/>
      <w:lvlText w:val="•"/>
      <w:lvlJc w:val="left"/>
      <w:pPr>
        <w:ind w:left="5266" w:hanging="360"/>
      </w:pPr>
      <w:rPr>
        <w:rFonts w:hint="default"/>
        <w:lang w:val="en-GB" w:eastAsia="en-GB" w:bidi="en-GB"/>
      </w:rPr>
    </w:lvl>
    <w:lvl w:ilvl="5" w:tplc="FFFFFFFF">
      <w:numFmt w:val="bullet"/>
      <w:lvlText w:val="•"/>
      <w:lvlJc w:val="left"/>
      <w:pPr>
        <w:ind w:left="6264" w:hanging="360"/>
      </w:pPr>
      <w:rPr>
        <w:rFonts w:hint="default"/>
        <w:lang w:val="en-GB" w:eastAsia="en-GB" w:bidi="en-GB"/>
      </w:rPr>
    </w:lvl>
    <w:lvl w:ilvl="6" w:tplc="FFFFFFFF">
      <w:numFmt w:val="bullet"/>
      <w:lvlText w:val="•"/>
      <w:lvlJc w:val="left"/>
      <w:pPr>
        <w:ind w:left="7263" w:hanging="360"/>
      </w:pPr>
      <w:rPr>
        <w:rFonts w:hint="default"/>
        <w:lang w:val="en-GB" w:eastAsia="en-GB" w:bidi="en-GB"/>
      </w:rPr>
    </w:lvl>
    <w:lvl w:ilvl="7" w:tplc="FFFFFFFF">
      <w:numFmt w:val="bullet"/>
      <w:lvlText w:val="•"/>
      <w:lvlJc w:val="left"/>
      <w:pPr>
        <w:ind w:left="8261" w:hanging="360"/>
      </w:pPr>
      <w:rPr>
        <w:rFonts w:hint="default"/>
        <w:lang w:val="en-GB" w:eastAsia="en-GB" w:bidi="en-GB"/>
      </w:rPr>
    </w:lvl>
    <w:lvl w:ilvl="8" w:tplc="FFFFFFFF">
      <w:numFmt w:val="bullet"/>
      <w:lvlText w:val="•"/>
      <w:lvlJc w:val="left"/>
      <w:pPr>
        <w:ind w:left="9259" w:hanging="360"/>
      </w:pPr>
      <w:rPr>
        <w:rFonts w:hint="default"/>
        <w:lang w:val="en-GB" w:eastAsia="en-GB" w:bidi="en-GB"/>
      </w:rPr>
    </w:lvl>
  </w:abstractNum>
  <w:abstractNum w:abstractNumId="8" w15:restartNumberingAfterBreak="0">
    <w:nsid w:val="4E9733BF"/>
    <w:multiLevelType w:val="hybridMultilevel"/>
    <w:tmpl w:val="60CE49D8"/>
    <w:lvl w:ilvl="0" w:tplc="0809000F">
      <w:start w:val="1"/>
      <w:numFmt w:val="decimal"/>
      <w:lvlText w:val="%1."/>
      <w:lvlJc w:val="left"/>
      <w:pPr>
        <w:ind w:left="1419" w:hanging="360"/>
      </w:pPr>
    </w:lvl>
    <w:lvl w:ilvl="1" w:tplc="08090019">
      <w:start w:val="1"/>
      <w:numFmt w:val="lowerLetter"/>
      <w:lvlText w:val="%2."/>
      <w:lvlJc w:val="left"/>
      <w:pPr>
        <w:ind w:left="2139" w:hanging="360"/>
      </w:pPr>
    </w:lvl>
    <w:lvl w:ilvl="2" w:tplc="0809001B" w:tentative="1">
      <w:start w:val="1"/>
      <w:numFmt w:val="lowerRoman"/>
      <w:lvlText w:val="%3."/>
      <w:lvlJc w:val="right"/>
      <w:pPr>
        <w:ind w:left="2859" w:hanging="180"/>
      </w:pPr>
    </w:lvl>
    <w:lvl w:ilvl="3" w:tplc="0809000F" w:tentative="1">
      <w:start w:val="1"/>
      <w:numFmt w:val="decimal"/>
      <w:lvlText w:val="%4."/>
      <w:lvlJc w:val="left"/>
      <w:pPr>
        <w:ind w:left="3579" w:hanging="360"/>
      </w:pPr>
    </w:lvl>
    <w:lvl w:ilvl="4" w:tplc="08090019" w:tentative="1">
      <w:start w:val="1"/>
      <w:numFmt w:val="lowerLetter"/>
      <w:lvlText w:val="%5."/>
      <w:lvlJc w:val="left"/>
      <w:pPr>
        <w:ind w:left="4299" w:hanging="360"/>
      </w:pPr>
    </w:lvl>
    <w:lvl w:ilvl="5" w:tplc="0809001B" w:tentative="1">
      <w:start w:val="1"/>
      <w:numFmt w:val="lowerRoman"/>
      <w:lvlText w:val="%6."/>
      <w:lvlJc w:val="right"/>
      <w:pPr>
        <w:ind w:left="5019" w:hanging="180"/>
      </w:pPr>
    </w:lvl>
    <w:lvl w:ilvl="6" w:tplc="0809000F" w:tentative="1">
      <w:start w:val="1"/>
      <w:numFmt w:val="decimal"/>
      <w:lvlText w:val="%7."/>
      <w:lvlJc w:val="left"/>
      <w:pPr>
        <w:ind w:left="5739" w:hanging="360"/>
      </w:pPr>
    </w:lvl>
    <w:lvl w:ilvl="7" w:tplc="08090019" w:tentative="1">
      <w:start w:val="1"/>
      <w:numFmt w:val="lowerLetter"/>
      <w:lvlText w:val="%8."/>
      <w:lvlJc w:val="left"/>
      <w:pPr>
        <w:ind w:left="6459" w:hanging="360"/>
      </w:pPr>
    </w:lvl>
    <w:lvl w:ilvl="8" w:tplc="0809001B" w:tentative="1">
      <w:start w:val="1"/>
      <w:numFmt w:val="lowerRoman"/>
      <w:lvlText w:val="%9."/>
      <w:lvlJc w:val="right"/>
      <w:pPr>
        <w:ind w:left="7179" w:hanging="180"/>
      </w:pPr>
    </w:lvl>
  </w:abstractNum>
  <w:abstractNum w:abstractNumId="9" w15:restartNumberingAfterBreak="0">
    <w:nsid w:val="551F4372"/>
    <w:multiLevelType w:val="hybridMultilevel"/>
    <w:tmpl w:val="95348DE0"/>
    <w:lvl w:ilvl="0" w:tplc="F8A2051E">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0" w15:restartNumberingAfterBreak="0">
    <w:nsid w:val="5C22574F"/>
    <w:multiLevelType w:val="hybridMultilevel"/>
    <w:tmpl w:val="E946B4D4"/>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E7E143E"/>
    <w:multiLevelType w:val="hybridMultilevel"/>
    <w:tmpl w:val="8828D886"/>
    <w:lvl w:ilvl="0" w:tplc="08090019">
      <w:start w:val="1"/>
      <w:numFmt w:val="lowerLetter"/>
      <w:lvlText w:val="%1."/>
      <w:lvlJc w:val="left"/>
      <w:pPr>
        <w:ind w:left="1779"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2" w15:restartNumberingAfterBreak="0">
    <w:nsid w:val="6F5D0DAF"/>
    <w:multiLevelType w:val="hybridMultilevel"/>
    <w:tmpl w:val="4DD2C4DC"/>
    <w:lvl w:ilvl="0" w:tplc="B50AE35C">
      <w:start w:val="1"/>
      <w:numFmt w:val="decimal"/>
      <w:lvlText w:val="%1."/>
      <w:lvlJc w:val="left"/>
      <w:pPr>
        <w:ind w:left="1780" w:hanging="480"/>
      </w:pPr>
      <w:rPr>
        <w:rFonts w:ascii="Arial" w:eastAsia="Arial" w:hAnsi="Arial" w:cs="Arial" w:hint="default"/>
        <w:w w:val="99"/>
        <w:sz w:val="24"/>
        <w:szCs w:val="24"/>
        <w:lang w:val="en-GB" w:eastAsia="en-GB" w:bidi="en-GB"/>
      </w:rPr>
    </w:lvl>
    <w:lvl w:ilvl="1" w:tplc="C2B2D28C">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EEBC4408">
      <w:numFmt w:val="bullet"/>
      <w:lvlText w:val="•"/>
      <w:lvlJc w:val="left"/>
      <w:pPr>
        <w:ind w:left="3138" w:hanging="360"/>
      </w:pPr>
      <w:rPr>
        <w:rFonts w:hint="default"/>
        <w:lang w:val="en-GB" w:eastAsia="en-GB" w:bidi="en-GB"/>
      </w:rPr>
    </w:lvl>
    <w:lvl w:ilvl="3" w:tplc="59C40D82">
      <w:numFmt w:val="bullet"/>
      <w:lvlText w:val="•"/>
      <w:lvlJc w:val="left"/>
      <w:pPr>
        <w:ind w:left="4136" w:hanging="360"/>
      </w:pPr>
      <w:rPr>
        <w:rFonts w:hint="default"/>
        <w:lang w:val="en-GB" w:eastAsia="en-GB" w:bidi="en-GB"/>
      </w:rPr>
    </w:lvl>
    <w:lvl w:ilvl="4" w:tplc="9118B7B8">
      <w:numFmt w:val="bullet"/>
      <w:lvlText w:val="•"/>
      <w:lvlJc w:val="left"/>
      <w:pPr>
        <w:ind w:left="5134" w:hanging="360"/>
      </w:pPr>
      <w:rPr>
        <w:rFonts w:hint="default"/>
        <w:lang w:val="en-GB" w:eastAsia="en-GB" w:bidi="en-GB"/>
      </w:rPr>
    </w:lvl>
    <w:lvl w:ilvl="5" w:tplc="AD8C62A8">
      <w:numFmt w:val="bullet"/>
      <w:lvlText w:val="•"/>
      <w:lvlJc w:val="left"/>
      <w:pPr>
        <w:ind w:left="6132" w:hanging="360"/>
      </w:pPr>
      <w:rPr>
        <w:rFonts w:hint="default"/>
        <w:lang w:val="en-GB" w:eastAsia="en-GB" w:bidi="en-GB"/>
      </w:rPr>
    </w:lvl>
    <w:lvl w:ilvl="6" w:tplc="2A508816">
      <w:numFmt w:val="bullet"/>
      <w:lvlText w:val="•"/>
      <w:lvlJc w:val="left"/>
      <w:pPr>
        <w:ind w:left="7131" w:hanging="360"/>
      </w:pPr>
      <w:rPr>
        <w:rFonts w:hint="default"/>
        <w:lang w:val="en-GB" w:eastAsia="en-GB" w:bidi="en-GB"/>
      </w:rPr>
    </w:lvl>
    <w:lvl w:ilvl="7" w:tplc="241CA828">
      <w:numFmt w:val="bullet"/>
      <w:lvlText w:val="•"/>
      <w:lvlJc w:val="left"/>
      <w:pPr>
        <w:ind w:left="8129" w:hanging="360"/>
      </w:pPr>
      <w:rPr>
        <w:rFonts w:hint="default"/>
        <w:lang w:val="en-GB" w:eastAsia="en-GB" w:bidi="en-GB"/>
      </w:rPr>
    </w:lvl>
    <w:lvl w:ilvl="8" w:tplc="93A81FA2">
      <w:numFmt w:val="bullet"/>
      <w:lvlText w:val="•"/>
      <w:lvlJc w:val="left"/>
      <w:pPr>
        <w:ind w:left="9127" w:hanging="360"/>
      </w:pPr>
      <w:rPr>
        <w:rFonts w:hint="default"/>
        <w:lang w:val="en-GB" w:eastAsia="en-GB" w:bidi="en-GB"/>
      </w:rPr>
    </w:lvl>
  </w:abstractNum>
  <w:abstractNum w:abstractNumId="13" w15:restartNumberingAfterBreak="0">
    <w:nsid w:val="794055BE"/>
    <w:multiLevelType w:val="hybridMultilevel"/>
    <w:tmpl w:val="9196C29C"/>
    <w:lvl w:ilvl="0" w:tplc="08090001">
      <w:start w:val="1"/>
      <w:numFmt w:val="bullet"/>
      <w:lvlText w:val=""/>
      <w:lvlJc w:val="left"/>
      <w:pPr>
        <w:ind w:left="1780" w:hanging="480"/>
      </w:pPr>
      <w:rPr>
        <w:rFonts w:ascii="Symbol" w:hAnsi="Symbol" w:hint="default"/>
        <w:w w:val="99"/>
        <w:sz w:val="24"/>
        <w:szCs w:val="24"/>
        <w:lang w:val="en-GB" w:eastAsia="en-GB" w:bidi="en-GB"/>
      </w:rPr>
    </w:lvl>
    <w:lvl w:ilvl="1" w:tplc="FFFFFFFF">
      <w:start w:val="1"/>
      <w:numFmt w:val="decimal"/>
      <w:lvlText w:val="%2."/>
      <w:lvlJc w:val="left"/>
      <w:pPr>
        <w:ind w:left="2140" w:hanging="360"/>
      </w:pPr>
      <w:rPr>
        <w:rFonts w:ascii="Arial" w:eastAsia="Arial" w:hAnsi="Arial" w:cs="Arial" w:hint="default"/>
        <w:spacing w:val="-1"/>
        <w:w w:val="99"/>
        <w:sz w:val="24"/>
        <w:szCs w:val="24"/>
        <w:lang w:val="en-GB" w:eastAsia="en-GB" w:bidi="en-GB"/>
      </w:rPr>
    </w:lvl>
    <w:lvl w:ilvl="2" w:tplc="FFFFFFFF">
      <w:numFmt w:val="bullet"/>
      <w:lvlText w:val="•"/>
      <w:lvlJc w:val="left"/>
      <w:pPr>
        <w:ind w:left="3138" w:hanging="360"/>
      </w:pPr>
      <w:rPr>
        <w:rFonts w:hint="default"/>
        <w:lang w:val="en-GB" w:eastAsia="en-GB" w:bidi="en-GB"/>
      </w:rPr>
    </w:lvl>
    <w:lvl w:ilvl="3" w:tplc="FFFFFFFF">
      <w:numFmt w:val="bullet"/>
      <w:lvlText w:val="•"/>
      <w:lvlJc w:val="left"/>
      <w:pPr>
        <w:ind w:left="4136" w:hanging="360"/>
      </w:pPr>
      <w:rPr>
        <w:rFonts w:hint="default"/>
        <w:lang w:val="en-GB" w:eastAsia="en-GB" w:bidi="en-GB"/>
      </w:rPr>
    </w:lvl>
    <w:lvl w:ilvl="4" w:tplc="FFFFFFFF">
      <w:numFmt w:val="bullet"/>
      <w:lvlText w:val="•"/>
      <w:lvlJc w:val="left"/>
      <w:pPr>
        <w:ind w:left="5134" w:hanging="360"/>
      </w:pPr>
      <w:rPr>
        <w:rFonts w:hint="default"/>
        <w:lang w:val="en-GB" w:eastAsia="en-GB" w:bidi="en-GB"/>
      </w:rPr>
    </w:lvl>
    <w:lvl w:ilvl="5" w:tplc="FFFFFFFF">
      <w:numFmt w:val="bullet"/>
      <w:lvlText w:val="•"/>
      <w:lvlJc w:val="left"/>
      <w:pPr>
        <w:ind w:left="6132" w:hanging="360"/>
      </w:pPr>
      <w:rPr>
        <w:rFonts w:hint="default"/>
        <w:lang w:val="en-GB" w:eastAsia="en-GB" w:bidi="en-GB"/>
      </w:rPr>
    </w:lvl>
    <w:lvl w:ilvl="6" w:tplc="FFFFFFFF">
      <w:numFmt w:val="bullet"/>
      <w:lvlText w:val="•"/>
      <w:lvlJc w:val="left"/>
      <w:pPr>
        <w:ind w:left="7131" w:hanging="360"/>
      </w:pPr>
      <w:rPr>
        <w:rFonts w:hint="default"/>
        <w:lang w:val="en-GB" w:eastAsia="en-GB" w:bidi="en-GB"/>
      </w:rPr>
    </w:lvl>
    <w:lvl w:ilvl="7" w:tplc="FFFFFFFF">
      <w:numFmt w:val="bullet"/>
      <w:lvlText w:val="•"/>
      <w:lvlJc w:val="left"/>
      <w:pPr>
        <w:ind w:left="8129" w:hanging="360"/>
      </w:pPr>
      <w:rPr>
        <w:rFonts w:hint="default"/>
        <w:lang w:val="en-GB" w:eastAsia="en-GB" w:bidi="en-GB"/>
      </w:rPr>
    </w:lvl>
    <w:lvl w:ilvl="8" w:tplc="FFFFFFFF">
      <w:numFmt w:val="bullet"/>
      <w:lvlText w:val="•"/>
      <w:lvlJc w:val="left"/>
      <w:pPr>
        <w:ind w:left="9127" w:hanging="360"/>
      </w:pPr>
      <w:rPr>
        <w:rFonts w:hint="default"/>
        <w:lang w:val="en-GB" w:eastAsia="en-GB" w:bidi="en-GB"/>
      </w:rPr>
    </w:lvl>
  </w:abstractNum>
  <w:num w:numId="1" w16cid:durableId="1767581627">
    <w:abstractNumId w:val="12"/>
  </w:num>
  <w:num w:numId="2" w16cid:durableId="1776442294">
    <w:abstractNumId w:val="2"/>
  </w:num>
  <w:num w:numId="3" w16cid:durableId="1500609739">
    <w:abstractNumId w:val="8"/>
  </w:num>
  <w:num w:numId="4" w16cid:durableId="1145196828">
    <w:abstractNumId w:val="11"/>
  </w:num>
  <w:num w:numId="5" w16cid:durableId="767046954">
    <w:abstractNumId w:val="13"/>
  </w:num>
  <w:num w:numId="6" w16cid:durableId="688410137">
    <w:abstractNumId w:val="7"/>
  </w:num>
  <w:num w:numId="7" w16cid:durableId="1044522413">
    <w:abstractNumId w:val="3"/>
  </w:num>
  <w:num w:numId="8" w16cid:durableId="1127043438">
    <w:abstractNumId w:val="0"/>
  </w:num>
  <w:num w:numId="9" w16cid:durableId="1165781923">
    <w:abstractNumId w:val="5"/>
  </w:num>
  <w:num w:numId="10" w16cid:durableId="33821280">
    <w:abstractNumId w:val="4"/>
  </w:num>
  <w:num w:numId="11" w16cid:durableId="1667783705">
    <w:abstractNumId w:val="10"/>
  </w:num>
  <w:num w:numId="12" w16cid:durableId="32076133">
    <w:abstractNumId w:val="9"/>
  </w:num>
  <w:num w:numId="13" w16cid:durableId="946351331">
    <w:abstractNumId w:val="1"/>
  </w:num>
  <w:num w:numId="14" w16cid:durableId="674266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A"/>
    <w:rsid w:val="00004225"/>
    <w:rsid w:val="00004BA0"/>
    <w:rsid w:val="00005F99"/>
    <w:rsid w:val="000103E5"/>
    <w:rsid w:val="00017503"/>
    <w:rsid w:val="00035BA5"/>
    <w:rsid w:val="00041F07"/>
    <w:rsid w:val="00043B89"/>
    <w:rsid w:val="0005169E"/>
    <w:rsid w:val="000524E3"/>
    <w:rsid w:val="00053A50"/>
    <w:rsid w:val="00054903"/>
    <w:rsid w:val="00093C56"/>
    <w:rsid w:val="00096A3C"/>
    <w:rsid w:val="000C340C"/>
    <w:rsid w:val="000C6576"/>
    <w:rsid w:val="000D1D87"/>
    <w:rsid w:val="000D7EE4"/>
    <w:rsid w:val="001139A3"/>
    <w:rsid w:val="00113A4A"/>
    <w:rsid w:val="00113F43"/>
    <w:rsid w:val="0012272D"/>
    <w:rsid w:val="00135616"/>
    <w:rsid w:val="00141D1E"/>
    <w:rsid w:val="00152D1D"/>
    <w:rsid w:val="001550BB"/>
    <w:rsid w:val="0018587F"/>
    <w:rsid w:val="00191820"/>
    <w:rsid w:val="00193F0F"/>
    <w:rsid w:val="0019459B"/>
    <w:rsid w:val="001A53D2"/>
    <w:rsid w:val="001C5FCE"/>
    <w:rsid w:val="001D1B96"/>
    <w:rsid w:val="001D70C5"/>
    <w:rsid w:val="001E327F"/>
    <w:rsid w:val="001E3C65"/>
    <w:rsid w:val="001E55D3"/>
    <w:rsid w:val="001F2436"/>
    <w:rsid w:val="001F30E4"/>
    <w:rsid w:val="001F70CF"/>
    <w:rsid w:val="002004A5"/>
    <w:rsid w:val="00214DC6"/>
    <w:rsid w:val="00235C68"/>
    <w:rsid w:val="00250AFE"/>
    <w:rsid w:val="00251435"/>
    <w:rsid w:val="0025639A"/>
    <w:rsid w:val="0026306D"/>
    <w:rsid w:val="00277BCC"/>
    <w:rsid w:val="00277BCD"/>
    <w:rsid w:val="00281295"/>
    <w:rsid w:val="0029120A"/>
    <w:rsid w:val="0029466C"/>
    <w:rsid w:val="002B042B"/>
    <w:rsid w:val="002B436D"/>
    <w:rsid w:val="002B4E52"/>
    <w:rsid w:val="002B6269"/>
    <w:rsid w:val="002C1D6E"/>
    <w:rsid w:val="002C3CF0"/>
    <w:rsid w:val="002D0426"/>
    <w:rsid w:val="002E7175"/>
    <w:rsid w:val="002F4033"/>
    <w:rsid w:val="002F7320"/>
    <w:rsid w:val="00314F3D"/>
    <w:rsid w:val="003205FB"/>
    <w:rsid w:val="00320C40"/>
    <w:rsid w:val="00321CF1"/>
    <w:rsid w:val="00326EF5"/>
    <w:rsid w:val="00335017"/>
    <w:rsid w:val="0037379B"/>
    <w:rsid w:val="00374F0B"/>
    <w:rsid w:val="003A1717"/>
    <w:rsid w:val="003A6D8D"/>
    <w:rsid w:val="003B7CF6"/>
    <w:rsid w:val="003C2856"/>
    <w:rsid w:val="003D49EB"/>
    <w:rsid w:val="003D4F51"/>
    <w:rsid w:val="003F5C98"/>
    <w:rsid w:val="00410BD1"/>
    <w:rsid w:val="004228AB"/>
    <w:rsid w:val="00431520"/>
    <w:rsid w:val="00452DF7"/>
    <w:rsid w:val="004537F0"/>
    <w:rsid w:val="00454645"/>
    <w:rsid w:val="00462DAA"/>
    <w:rsid w:val="00473A3A"/>
    <w:rsid w:val="00476875"/>
    <w:rsid w:val="00481D77"/>
    <w:rsid w:val="004A3D5B"/>
    <w:rsid w:val="004A4F1C"/>
    <w:rsid w:val="004A6F26"/>
    <w:rsid w:val="004C2D2C"/>
    <w:rsid w:val="004D3F41"/>
    <w:rsid w:val="004F11C3"/>
    <w:rsid w:val="004F189E"/>
    <w:rsid w:val="004F2EAB"/>
    <w:rsid w:val="00500AC8"/>
    <w:rsid w:val="00501883"/>
    <w:rsid w:val="00515BE1"/>
    <w:rsid w:val="00516DAC"/>
    <w:rsid w:val="005218F5"/>
    <w:rsid w:val="00532BAE"/>
    <w:rsid w:val="00541FF4"/>
    <w:rsid w:val="005449C8"/>
    <w:rsid w:val="005533DD"/>
    <w:rsid w:val="005567A1"/>
    <w:rsid w:val="00560C4B"/>
    <w:rsid w:val="00561F43"/>
    <w:rsid w:val="00563841"/>
    <w:rsid w:val="0056663E"/>
    <w:rsid w:val="00571D88"/>
    <w:rsid w:val="0057483F"/>
    <w:rsid w:val="005856B3"/>
    <w:rsid w:val="0059713C"/>
    <w:rsid w:val="005A0517"/>
    <w:rsid w:val="005A24A7"/>
    <w:rsid w:val="005A2E04"/>
    <w:rsid w:val="005A3407"/>
    <w:rsid w:val="005A7C09"/>
    <w:rsid w:val="005B008A"/>
    <w:rsid w:val="005B02C5"/>
    <w:rsid w:val="005B031E"/>
    <w:rsid w:val="005B091E"/>
    <w:rsid w:val="005B3D26"/>
    <w:rsid w:val="005B6482"/>
    <w:rsid w:val="005C53AA"/>
    <w:rsid w:val="005C5DD9"/>
    <w:rsid w:val="005E15BE"/>
    <w:rsid w:val="005E224B"/>
    <w:rsid w:val="005E39C0"/>
    <w:rsid w:val="005F184D"/>
    <w:rsid w:val="00601F1A"/>
    <w:rsid w:val="006111D4"/>
    <w:rsid w:val="00613788"/>
    <w:rsid w:val="00613A28"/>
    <w:rsid w:val="00620ECB"/>
    <w:rsid w:val="00622562"/>
    <w:rsid w:val="00626593"/>
    <w:rsid w:val="00626DDD"/>
    <w:rsid w:val="006273BC"/>
    <w:rsid w:val="00634EE5"/>
    <w:rsid w:val="006426DB"/>
    <w:rsid w:val="00653CBA"/>
    <w:rsid w:val="00654E1F"/>
    <w:rsid w:val="0066625A"/>
    <w:rsid w:val="00671528"/>
    <w:rsid w:val="00681077"/>
    <w:rsid w:val="00681D94"/>
    <w:rsid w:val="006936A0"/>
    <w:rsid w:val="00696E9D"/>
    <w:rsid w:val="006B1E72"/>
    <w:rsid w:val="006C012E"/>
    <w:rsid w:val="006E5693"/>
    <w:rsid w:val="00700F18"/>
    <w:rsid w:val="00732484"/>
    <w:rsid w:val="00762EA9"/>
    <w:rsid w:val="0077197D"/>
    <w:rsid w:val="00777728"/>
    <w:rsid w:val="00786064"/>
    <w:rsid w:val="00786214"/>
    <w:rsid w:val="0078761C"/>
    <w:rsid w:val="0079761C"/>
    <w:rsid w:val="007B43B3"/>
    <w:rsid w:val="007C2C6F"/>
    <w:rsid w:val="007C33C4"/>
    <w:rsid w:val="007F4086"/>
    <w:rsid w:val="008003EF"/>
    <w:rsid w:val="008149C9"/>
    <w:rsid w:val="008168B8"/>
    <w:rsid w:val="00822F11"/>
    <w:rsid w:val="00830068"/>
    <w:rsid w:val="00846250"/>
    <w:rsid w:val="0084736C"/>
    <w:rsid w:val="00860CB2"/>
    <w:rsid w:val="00864FDA"/>
    <w:rsid w:val="00867FF5"/>
    <w:rsid w:val="008727D9"/>
    <w:rsid w:val="0087301D"/>
    <w:rsid w:val="00873200"/>
    <w:rsid w:val="00884507"/>
    <w:rsid w:val="008A6007"/>
    <w:rsid w:val="008A62F4"/>
    <w:rsid w:val="008B4D4A"/>
    <w:rsid w:val="008B7245"/>
    <w:rsid w:val="008B7980"/>
    <w:rsid w:val="008E45BF"/>
    <w:rsid w:val="008F2F5D"/>
    <w:rsid w:val="008F38BB"/>
    <w:rsid w:val="008F7F4F"/>
    <w:rsid w:val="009057B6"/>
    <w:rsid w:val="0093505B"/>
    <w:rsid w:val="00937548"/>
    <w:rsid w:val="00953F7F"/>
    <w:rsid w:val="0096188C"/>
    <w:rsid w:val="00981215"/>
    <w:rsid w:val="00983F98"/>
    <w:rsid w:val="009862B8"/>
    <w:rsid w:val="00994882"/>
    <w:rsid w:val="009A3EC8"/>
    <w:rsid w:val="009B005D"/>
    <w:rsid w:val="009B4797"/>
    <w:rsid w:val="009B6480"/>
    <w:rsid w:val="009C2451"/>
    <w:rsid w:val="009C7A71"/>
    <w:rsid w:val="009D1EBB"/>
    <w:rsid w:val="009D338A"/>
    <w:rsid w:val="009D3A26"/>
    <w:rsid w:val="009E5345"/>
    <w:rsid w:val="009E6732"/>
    <w:rsid w:val="009F4D0B"/>
    <w:rsid w:val="009F4FE5"/>
    <w:rsid w:val="00A37E2B"/>
    <w:rsid w:val="00A754AB"/>
    <w:rsid w:val="00A81F4D"/>
    <w:rsid w:val="00A8208A"/>
    <w:rsid w:val="00A83F8F"/>
    <w:rsid w:val="00A840B7"/>
    <w:rsid w:val="00A92451"/>
    <w:rsid w:val="00A9741C"/>
    <w:rsid w:val="00AC306D"/>
    <w:rsid w:val="00AD0EF6"/>
    <w:rsid w:val="00AD7D84"/>
    <w:rsid w:val="00AE3685"/>
    <w:rsid w:val="00AF7137"/>
    <w:rsid w:val="00AF74F3"/>
    <w:rsid w:val="00B1475B"/>
    <w:rsid w:val="00B15BBB"/>
    <w:rsid w:val="00B227A7"/>
    <w:rsid w:val="00B25366"/>
    <w:rsid w:val="00B40681"/>
    <w:rsid w:val="00B40EE4"/>
    <w:rsid w:val="00B429A1"/>
    <w:rsid w:val="00B50A8B"/>
    <w:rsid w:val="00B51468"/>
    <w:rsid w:val="00B60B07"/>
    <w:rsid w:val="00B62745"/>
    <w:rsid w:val="00B72832"/>
    <w:rsid w:val="00B75A7A"/>
    <w:rsid w:val="00B7730C"/>
    <w:rsid w:val="00B87F00"/>
    <w:rsid w:val="00BA046A"/>
    <w:rsid w:val="00BA3215"/>
    <w:rsid w:val="00BC5E08"/>
    <w:rsid w:val="00BE11B4"/>
    <w:rsid w:val="00BE3AA5"/>
    <w:rsid w:val="00C0481D"/>
    <w:rsid w:val="00C15B69"/>
    <w:rsid w:val="00C2105F"/>
    <w:rsid w:val="00C51FE4"/>
    <w:rsid w:val="00C56999"/>
    <w:rsid w:val="00C57965"/>
    <w:rsid w:val="00C717D7"/>
    <w:rsid w:val="00C73980"/>
    <w:rsid w:val="00C81CE7"/>
    <w:rsid w:val="00C862D2"/>
    <w:rsid w:val="00C901B1"/>
    <w:rsid w:val="00C916F6"/>
    <w:rsid w:val="00C957A5"/>
    <w:rsid w:val="00CA53C8"/>
    <w:rsid w:val="00CB06C8"/>
    <w:rsid w:val="00CB73BB"/>
    <w:rsid w:val="00CC7C67"/>
    <w:rsid w:val="00CD322F"/>
    <w:rsid w:val="00CD71FD"/>
    <w:rsid w:val="00CE5533"/>
    <w:rsid w:val="00CF0117"/>
    <w:rsid w:val="00CF1331"/>
    <w:rsid w:val="00CF70C0"/>
    <w:rsid w:val="00D02397"/>
    <w:rsid w:val="00D04E38"/>
    <w:rsid w:val="00D10784"/>
    <w:rsid w:val="00D158BE"/>
    <w:rsid w:val="00D30CDC"/>
    <w:rsid w:val="00D32073"/>
    <w:rsid w:val="00D325AF"/>
    <w:rsid w:val="00D36734"/>
    <w:rsid w:val="00D372F3"/>
    <w:rsid w:val="00D54BFB"/>
    <w:rsid w:val="00D71F04"/>
    <w:rsid w:val="00D911F0"/>
    <w:rsid w:val="00DB7C87"/>
    <w:rsid w:val="00DD20D2"/>
    <w:rsid w:val="00DD3437"/>
    <w:rsid w:val="00DE70A3"/>
    <w:rsid w:val="00DF22B5"/>
    <w:rsid w:val="00DF2AC8"/>
    <w:rsid w:val="00DF7B8D"/>
    <w:rsid w:val="00E006C3"/>
    <w:rsid w:val="00E1676F"/>
    <w:rsid w:val="00E21A62"/>
    <w:rsid w:val="00E41240"/>
    <w:rsid w:val="00E436E8"/>
    <w:rsid w:val="00E44ED5"/>
    <w:rsid w:val="00E45935"/>
    <w:rsid w:val="00E53178"/>
    <w:rsid w:val="00E75F63"/>
    <w:rsid w:val="00E8673D"/>
    <w:rsid w:val="00EB6E64"/>
    <w:rsid w:val="00EC1C56"/>
    <w:rsid w:val="00EC4437"/>
    <w:rsid w:val="00ED41AC"/>
    <w:rsid w:val="00EE5C85"/>
    <w:rsid w:val="00EF29A5"/>
    <w:rsid w:val="00EF3B6A"/>
    <w:rsid w:val="00F10B87"/>
    <w:rsid w:val="00F11A97"/>
    <w:rsid w:val="00F16C4F"/>
    <w:rsid w:val="00F2146C"/>
    <w:rsid w:val="00F315DD"/>
    <w:rsid w:val="00F5213E"/>
    <w:rsid w:val="00F5344C"/>
    <w:rsid w:val="00F64DF2"/>
    <w:rsid w:val="00F702BD"/>
    <w:rsid w:val="00F84039"/>
    <w:rsid w:val="00F862AA"/>
    <w:rsid w:val="00F92C43"/>
    <w:rsid w:val="00F96168"/>
    <w:rsid w:val="00FA64F1"/>
    <w:rsid w:val="00FA6A0E"/>
    <w:rsid w:val="00FB03D6"/>
    <w:rsid w:val="00FB2856"/>
    <w:rsid w:val="00FC0CC8"/>
    <w:rsid w:val="00FD3B65"/>
    <w:rsid w:val="00FD49CA"/>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79" w:hanging="4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475B"/>
    <w:rPr>
      <w:rFonts w:ascii="Tahoma" w:hAnsi="Tahoma" w:cs="Tahoma"/>
      <w:sz w:val="16"/>
      <w:szCs w:val="16"/>
    </w:rPr>
  </w:style>
  <w:style w:type="character" w:customStyle="1" w:styleId="BalloonTextChar">
    <w:name w:val="Balloon Text Char"/>
    <w:basedOn w:val="DefaultParagraphFont"/>
    <w:link w:val="BalloonText"/>
    <w:uiPriority w:val="99"/>
    <w:semiHidden/>
    <w:rsid w:val="00B1475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83F8F"/>
    <w:pPr>
      <w:tabs>
        <w:tab w:val="center" w:pos="4513"/>
        <w:tab w:val="right" w:pos="9026"/>
      </w:tabs>
    </w:pPr>
  </w:style>
  <w:style w:type="character" w:customStyle="1" w:styleId="HeaderChar">
    <w:name w:val="Header Char"/>
    <w:basedOn w:val="DefaultParagraphFont"/>
    <w:link w:val="Header"/>
    <w:uiPriority w:val="99"/>
    <w:rsid w:val="00A83F8F"/>
    <w:rPr>
      <w:rFonts w:ascii="Arial" w:eastAsia="Arial" w:hAnsi="Arial" w:cs="Arial"/>
      <w:lang w:val="en-GB" w:eastAsia="en-GB" w:bidi="en-GB"/>
    </w:rPr>
  </w:style>
  <w:style w:type="paragraph" w:styleId="Footer">
    <w:name w:val="footer"/>
    <w:basedOn w:val="Normal"/>
    <w:link w:val="FooterChar"/>
    <w:uiPriority w:val="99"/>
    <w:unhideWhenUsed/>
    <w:rsid w:val="00A83F8F"/>
    <w:pPr>
      <w:tabs>
        <w:tab w:val="center" w:pos="4513"/>
        <w:tab w:val="right" w:pos="9026"/>
      </w:tabs>
    </w:pPr>
  </w:style>
  <w:style w:type="character" w:customStyle="1" w:styleId="FooterChar">
    <w:name w:val="Footer Char"/>
    <w:basedOn w:val="DefaultParagraphFont"/>
    <w:link w:val="Footer"/>
    <w:uiPriority w:val="99"/>
    <w:rsid w:val="00A83F8F"/>
    <w:rPr>
      <w:rFonts w:ascii="Arial" w:eastAsia="Arial" w:hAnsi="Arial" w:cs="Arial"/>
      <w:lang w:val="en-GB" w:eastAsia="en-GB" w:bidi="en-GB"/>
    </w:rPr>
  </w:style>
  <w:style w:type="character" w:customStyle="1" w:styleId="BodyTextChar">
    <w:name w:val="Body Text Char"/>
    <w:basedOn w:val="DefaultParagraphFont"/>
    <w:link w:val="BodyText"/>
    <w:uiPriority w:val="1"/>
    <w:rsid w:val="005E39C0"/>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2025-07-14T14:32:00Z</dcterms:created>
  <dcterms:modified xsi:type="dcterms:W3CDTF">2025-07-14T14:32:00Z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3f71e79c,1ba1d3e6,6359d461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2025-07-14T14:32:55Z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a5d7a36d-cb8f-4590-9257-1f7594b3d977</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