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FC86C" w14:textId="56C7FE5D" w:rsidR="00B55438" w:rsidRPr="00DA6371" w:rsidRDefault="00725A3C" w:rsidP="005D37B1">
      <w:pPr>
        <w:tabs>
          <w:tab w:val="left" w:pos="1335"/>
        </w:tabs>
        <w:spacing w:before="0" w:line="276" w:lineRule="auto"/>
        <w:jc w:val="left"/>
        <w:rPr>
          <w:rFonts w:asciiTheme="minorBidi" w:hAnsiTheme="minorBidi" w:cstheme="minorBidi"/>
          <w:sz w:val="30"/>
          <w:szCs w:val="30"/>
        </w:rPr>
      </w:pPr>
      <w:r w:rsidRPr="00DA6371">
        <w:rPr>
          <w:rFonts w:asciiTheme="minorBidi" w:hAnsiTheme="minorBidi" w:cstheme="minorBidi"/>
          <w:noProof/>
          <w:lang w:val="en-US"/>
        </w:rPr>
        <w:drawing>
          <wp:anchor distT="0" distB="0" distL="114300" distR="114300" simplePos="0" relativeHeight="251671552" behindDoc="1" locked="0" layoutInCell="1" allowOverlap="1" wp14:anchorId="3F76A270" wp14:editId="4D68528B">
            <wp:simplePos x="0" y="0"/>
            <wp:positionH relativeFrom="margin">
              <wp:posOffset>4608195</wp:posOffset>
            </wp:positionH>
            <wp:positionV relativeFrom="paragraph">
              <wp:posOffset>0</wp:posOffset>
            </wp:positionV>
            <wp:extent cx="955675" cy="923290"/>
            <wp:effectExtent l="0" t="0" r="0" b="0"/>
            <wp:wrapTight wrapText="bothSides">
              <wp:wrapPolygon edited="0">
                <wp:start x="11195" y="1783"/>
                <wp:lineTo x="7750" y="3565"/>
                <wp:lineTo x="3445" y="7576"/>
                <wp:lineTo x="3445" y="12033"/>
                <wp:lineTo x="5167" y="16935"/>
                <wp:lineTo x="8611" y="20055"/>
                <wp:lineTo x="9042" y="20946"/>
                <wp:lineTo x="10764" y="20946"/>
                <wp:lineTo x="13348" y="20055"/>
                <wp:lineTo x="19375" y="17827"/>
                <wp:lineTo x="19375" y="16935"/>
                <wp:lineTo x="21098" y="9805"/>
                <wp:lineTo x="21098" y="7576"/>
                <wp:lineTo x="16792" y="3120"/>
                <wp:lineTo x="13778" y="1783"/>
                <wp:lineTo x="11195" y="1783"/>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567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371">
        <w:rPr>
          <w:rFonts w:asciiTheme="minorBidi" w:hAnsiTheme="minorBidi" w:cstheme="minorBidi"/>
          <w:noProof/>
        </w:rPr>
        <w:drawing>
          <wp:anchor distT="0" distB="0" distL="114300" distR="114300" simplePos="0" relativeHeight="251670528" behindDoc="1" locked="0" layoutInCell="1" allowOverlap="1" wp14:anchorId="1245F0DE" wp14:editId="30E56034">
            <wp:simplePos x="0" y="0"/>
            <wp:positionH relativeFrom="column">
              <wp:posOffset>2266950</wp:posOffset>
            </wp:positionH>
            <wp:positionV relativeFrom="paragraph">
              <wp:posOffset>0</wp:posOffset>
            </wp:positionV>
            <wp:extent cx="1314450" cy="923925"/>
            <wp:effectExtent l="0" t="0" r="0" b="9525"/>
            <wp:wrapTight wrapText="bothSides">
              <wp:wrapPolygon edited="0">
                <wp:start x="21600" y="21600"/>
                <wp:lineTo x="21600" y="223"/>
                <wp:lineTo x="313" y="223"/>
                <wp:lineTo x="313" y="21600"/>
                <wp:lineTo x="21600" y="21600"/>
              </wp:wrapPolygon>
            </wp:wrapTight>
            <wp:docPr id="1231275957" name="Picture 2" descr="Six family hubs in North East Lincolnshire are to close. | News - Lincs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family hubs in North East Lincolnshire are to close. | News - Lincs F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13144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371">
        <w:rPr>
          <w:rFonts w:asciiTheme="minorBidi" w:hAnsiTheme="minorBidi" w:cstheme="minorBidi"/>
          <w:noProof/>
        </w:rPr>
        <w:drawing>
          <wp:anchor distT="0" distB="0" distL="114300" distR="114300" simplePos="0" relativeHeight="251669504" behindDoc="1" locked="0" layoutInCell="1" allowOverlap="1" wp14:anchorId="7A4462B4" wp14:editId="79D14DC7">
            <wp:simplePos x="0" y="0"/>
            <wp:positionH relativeFrom="margin">
              <wp:align>left</wp:align>
            </wp:positionH>
            <wp:positionV relativeFrom="paragraph">
              <wp:posOffset>9525</wp:posOffset>
            </wp:positionV>
            <wp:extent cx="1667510" cy="952500"/>
            <wp:effectExtent l="0" t="0" r="0" b="0"/>
            <wp:wrapTight wrapText="bothSides">
              <wp:wrapPolygon edited="0">
                <wp:start x="12832" y="3024"/>
                <wp:lineTo x="2961" y="8208"/>
                <wp:lineTo x="1481" y="9504"/>
                <wp:lineTo x="1481" y="11664"/>
                <wp:lineTo x="7650" y="17280"/>
                <wp:lineTo x="8883" y="18144"/>
                <wp:lineTo x="19741" y="18144"/>
                <wp:lineTo x="19741" y="3024"/>
                <wp:lineTo x="12832" y="3024"/>
              </wp:wrapPolygon>
            </wp:wrapTight>
            <wp:docPr id="1667523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2301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21164"/>
                    <a:stretch/>
                  </pic:blipFill>
                  <pic:spPr bwMode="auto">
                    <a:xfrm>
                      <a:off x="0" y="0"/>
                      <a:ext cx="166751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371">
        <w:rPr>
          <w:rFonts w:asciiTheme="minorBidi" w:hAnsiTheme="minorBidi" w:cstheme="minorBidi"/>
          <w:sz w:val="30"/>
          <w:szCs w:val="30"/>
        </w:rPr>
        <w:tab/>
      </w:r>
    </w:p>
    <w:p w14:paraId="5D68EEE7" w14:textId="7AF42D07" w:rsidR="00725A3C" w:rsidRPr="00DA6371" w:rsidRDefault="00725A3C" w:rsidP="00937913">
      <w:pPr>
        <w:spacing w:before="0" w:line="276" w:lineRule="auto"/>
        <w:jc w:val="center"/>
        <w:rPr>
          <w:rFonts w:asciiTheme="minorBidi" w:hAnsiTheme="minorBidi" w:cstheme="minorBidi"/>
          <w:b/>
          <w:bCs/>
          <w:sz w:val="40"/>
          <w:szCs w:val="40"/>
        </w:rPr>
      </w:pPr>
    </w:p>
    <w:p w14:paraId="728488B5" w14:textId="77777777" w:rsidR="00725A3C" w:rsidRPr="00DA6371" w:rsidRDefault="00725A3C" w:rsidP="00937913">
      <w:pPr>
        <w:spacing w:before="0" w:line="276" w:lineRule="auto"/>
        <w:jc w:val="center"/>
        <w:rPr>
          <w:rFonts w:asciiTheme="minorBidi" w:hAnsiTheme="minorBidi" w:cstheme="minorBidi"/>
          <w:b/>
          <w:bCs/>
          <w:sz w:val="40"/>
          <w:szCs w:val="40"/>
        </w:rPr>
      </w:pPr>
    </w:p>
    <w:p w14:paraId="34FC01D5" w14:textId="77777777" w:rsidR="00725A3C" w:rsidRPr="00DA6371" w:rsidRDefault="00725A3C" w:rsidP="00937913">
      <w:pPr>
        <w:spacing w:before="0" w:line="276" w:lineRule="auto"/>
        <w:jc w:val="center"/>
        <w:rPr>
          <w:rFonts w:asciiTheme="minorBidi" w:hAnsiTheme="minorBidi" w:cstheme="minorBidi"/>
          <w:b/>
          <w:bCs/>
          <w:sz w:val="40"/>
          <w:szCs w:val="40"/>
        </w:rPr>
      </w:pPr>
    </w:p>
    <w:p w14:paraId="38E8D1BE" w14:textId="651D6D6E" w:rsidR="00197D07" w:rsidRPr="00DA6371" w:rsidRDefault="00D85837" w:rsidP="00937913">
      <w:pPr>
        <w:spacing w:before="0" w:line="276" w:lineRule="auto"/>
        <w:jc w:val="center"/>
        <w:rPr>
          <w:rFonts w:asciiTheme="minorBidi" w:hAnsiTheme="minorBidi" w:cstheme="minorBidi"/>
          <w:b/>
          <w:bCs/>
          <w:sz w:val="40"/>
          <w:szCs w:val="40"/>
        </w:rPr>
      </w:pPr>
      <w:r w:rsidRPr="00DA6371">
        <w:rPr>
          <w:rFonts w:asciiTheme="minorBidi" w:hAnsiTheme="minorBidi" w:cstheme="minorBidi"/>
          <w:b/>
          <w:bCs/>
          <w:sz w:val="40"/>
          <w:szCs w:val="40"/>
        </w:rPr>
        <w:t>NEL SCP</w:t>
      </w:r>
    </w:p>
    <w:p w14:paraId="76A6A14B" w14:textId="77777777" w:rsidR="00B55438" w:rsidRPr="00DA6371" w:rsidRDefault="00B55438" w:rsidP="00937913">
      <w:pPr>
        <w:autoSpaceDE w:val="0"/>
        <w:autoSpaceDN w:val="0"/>
        <w:adjustRightInd w:val="0"/>
        <w:spacing w:before="0" w:line="276" w:lineRule="auto"/>
        <w:jc w:val="center"/>
        <w:rPr>
          <w:rFonts w:asciiTheme="minorBidi" w:hAnsiTheme="minorBidi" w:cstheme="minorBidi"/>
          <w:b/>
          <w:sz w:val="32"/>
          <w:szCs w:val="30"/>
        </w:rPr>
      </w:pPr>
    </w:p>
    <w:p w14:paraId="7186A22B" w14:textId="77777777" w:rsidR="00B55438" w:rsidRPr="00DA6371" w:rsidRDefault="00B55438" w:rsidP="00B251A1">
      <w:pPr>
        <w:autoSpaceDE w:val="0"/>
        <w:autoSpaceDN w:val="0"/>
        <w:adjustRightInd w:val="0"/>
        <w:spacing w:before="0" w:line="276" w:lineRule="auto"/>
        <w:jc w:val="center"/>
        <w:rPr>
          <w:rFonts w:asciiTheme="minorBidi" w:hAnsiTheme="minorBidi" w:cstheme="minorBidi"/>
          <w:b/>
          <w:sz w:val="32"/>
          <w:szCs w:val="30"/>
        </w:rPr>
      </w:pPr>
    </w:p>
    <w:p w14:paraId="5508496D" w14:textId="19D1B81B" w:rsidR="006C2AF7" w:rsidRPr="00DA6371" w:rsidRDefault="008407AA" w:rsidP="005D37B1">
      <w:pPr>
        <w:pStyle w:val="Heading1"/>
        <w:spacing w:before="0" w:after="0" w:line="276" w:lineRule="auto"/>
        <w:jc w:val="center"/>
        <w:rPr>
          <w:rFonts w:asciiTheme="minorBidi" w:hAnsiTheme="minorBidi" w:cstheme="minorBidi"/>
          <w:sz w:val="36"/>
          <w:szCs w:val="36"/>
        </w:rPr>
      </w:pPr>
      <w:r w:rsidRPr="00DA6371">
        <w:rPr>
          <w:rFonts w:asciiTheme="minorBidi" w:hAnsiTheme="minorBidi" w:cstheme="minorBidi"/>
          <w:sz w:val="36"/>
          <w:szCs w:val="36"/>
        </w:rPr>
        <w:t>Bruising/i</w:t>
      </w:r>
      <w:r w:rsidR="00197D07" w:rsidRPr="00DA6371">
        <w:rPr>
          <w:rFonts w:asciiTheme="minorBidi" w:hAnsiTheme="minorBidi" w:cstheme="minorBidi"/>
          <w:sz w:val="36"/>
          <w:szCs w:val="36"/>
        </w:rPr>
        <w:t>njuries to</w:t>
      </w:r>
      <w:r w:rsidR="006C2AF7" w:rsidRPr="00DA6371">
        <w:rPr>
          <w:rFonts w:asciiTheme="minorBidi" w:hAnsiTheme="minorBidi" w:cstheme="minorBidi"/>
          <w:sz w:val="36"/>
          <w:szCs w:val="36"/>
        </w:rPr>
        <w:t xml:space="preserve"> </w:t>
      </w:r>
      <w:r w:rsidR="00D71BA0" w:rsidRPr="00DA6371">
        <w:rPr>
          <w:rFonts w:asciiTheme="minorBidi" w:hAnsiTheme="minorBidi" w:cstheme="minorBidi"/>
          <w:sz w:val="36"/>
          <w:szCs w:val="36"/>
        </w:rPr>
        <w:t>C</w:t>
      </w:r>
      <w:r w:rsidR="00B4302E" w:rsidRPr="00DA6371">
        <w:rPr>
          <w:rFonts w:asciiTheme="minorBidi" w:hAnsiTheme="minorBidi" w:cstheme="minorBidi"/>
          <w:sz w:val="36"/>
          <w:szCs w:val="36"/>
        </w:rPr>
        <w:t>hildren</w:t>
      </w:r>
      <w:r w:rsidRPr="00DA6371">
        <w:rPr>
          <w:rFonts w:asciiTheme="minorBidi" w:hAnsiTheme="minorBidi" w:cstheme="minorBidi"/>
          <w:sz w:val="36"/>
          <w:szCs w:val="36"/>
        </w:rPr>
        <w:t xml:space="preserve"> including</w:t>
      </w:r>
      <w:r w:rsidR="00B4302E" w:rsidRPr="00DA6371">
        <w:rPr>
          <w:rFonts w:asciiTheme="minorBidi" w:hAnsiTheme="minorBidi" w:cstheme="minorBidi"/>
          <w:sz w:val="36"/>
          <w:szCs w:val="36"/>
        </w:rPr>
        <w:t xml:space="preserve"> </w:t>
      </w:r>
      <w:r w:rsidR="00D71BA0" w:rsidRPr="00DA6371">
        <w:rPr>
          <w:rFonts w:asciiTheme="minorBidi" w:hAnsiTheme="minorBidi" w:cstheme="minorBidi"/>
          <w:sz w:val="36"/>
          <w:szCs w:val="36"/>
        </w:rPr>
        <w:t>non-mobile</w:t>
      </w:r>
      <w:r w:rsidR="00B4302E" w:rsidRPr="00DA6371">
        <w:rPr>
          <w:rFonts w:asciiTheme="minorBidi" w:hAnsiTheme="minorBidi" w:cstheme="minorBidi"/>
          <w:sz w:val="36"/>
          <w:szCs w:val="36"/>
        </w:rPr>
        <w:t xml:space="preserve"> </w:t>
      </w:r>
      <w:r w:rsidR="00D71BA0" w:rsidRPr="00DA6371">
        <w:rPr>
          <w:rFonts w:asciiTheme="minorBidi" w:hAnsiTheme="minorBidi" w:cstheme="minorBidi"/>
          <w:sz w:val="36"/>
          <w:szCs w:val="36"/>
        </w:rPr>
        <w:t>I</w:t>
      </w:r>
      <w:r w:rsidR="006E7F01" w:rsidRPr="00DA6371">
        <w:rPr>
          <w:rFonts w:asciiTheme="minorBidi" w:hAnsiTheme="minorBidi" w:cstheme="minorBidi"/>
          <w:sz w:val="36"/>
          <w:szCs w:val="36"/>
        </w:rPr>
        <w:t>nfants</w:t>
      </w:r>
    </w:p>
    <w:p w14:paraId="39F5B38A" w14:textId="77777777" w:rsidR="00B55438" w:rsidRPr="00DA6371" w:rsidRDefault="00B55438" w:rsidP="00937913">
      <w:pPr>
        <w:autoSpaceDE w:val="0"/>
        <w:autoSpaceDN w:val="0"/>
        <w:adjustRightInd w:val="0"/>
        <w:spacing w:before="0" w:line="276" w:lineRule="auto"/>
        <w:rPr>
          <w:rFonts w:asciiTheme="minorBidi" w:hAnsiTheme="minorBidi" w:cstheme="minorBidi"/>
          <w:sz w:val="28"/>
          <w:szCs w:val="30"/>
        </w:rPr>
      </w:pPr>
    </w:p>
    <w:p w14:paraId="21F57FEA" w14:textId="77777777" w:rsidR="00C533CB" w:rsidRPr="00DA6371" w:rsidRDefault="00C533CB" w:rsidP="00937913">
      <w:pPr>
        <w:autoSpaceDE w:val="0"/>
        <w:autoSpaceDN w:val="0"/>
        <w:adjustRightInd w:val="0"/>
        <w:spacing w:before="0" w:line="276" w:lineRule="auto"/>
        <w:rPr>
          <w:rFonts w:asciiTheme="minorBidi" w:hAnsiTheme="minorBidi" w:cstheme="minorBidi"/>
        </w:rPr>
      </w:pPr>
    </w:p>
    <w:p w14:paraId="6238F21F" w14:textId="77777777" w:rsidR="004539AF" w:rsidRPr="00DA6371" w:rsidRDefault="004539AF" w:rsidP="00937913">
      <w:pPr>
        <w:autoSpaceDE w:val="0"/>
        <w:autoSpaceDN w:val="0"/>
        <w:adjustRightInd w:val="0"/>
        <w:spacing w:before="0" w:line="276" w:lineRule="auto"/>
        <w:rPr>
          <w:rFonts w:asciiTheme="minorBidi" w:hAnsiTheme="minorBidi" w:cstheme="minorBidi"/>
        </w:rPr>
      </w:pPr>
    </w:p>
    <w:p w14:paraId="3DAD7F5B" w14:textId="77777777" w:rsidR="004539AF" w:rsidRPr="00DA6371" w:rsidRDefault="004539AF" w:rsidP="00937913">
      <w:pPr>
        <w:autoSpaceDE w:val="0"/>
        <w:autoSpaceDN w:val="0"/>
        <w:adjustRightInd w:val="0"/>
        <w:spacing w:before="0" w:line="276" w:lineRule="auto"/>
        <w:rPr>
          <w:rFonts w:asciiTheme="minorBidi" w:hAnsiTheme="minorBidi" w:cstheme="minorBidi"/>
          <w:sz w:val="28"/>
          <w:szCs w:val="30"/>
        </w:rPr>
      </w:pPr>
    </w:p>
    <w:p w14:paraId="43FB95B5" w14:textId="77777777" w:rsidR="00C533CB" w:rsidRPr="00DA6371" w:rsidRDefault="00C533CB" w:rsidP="00937913">
      <w:pPr>
        <w:autoSpaceDE w:val="0"/>
        <w:autoSpaceDN w:val="0"/>
        <w:adjustRightInd w:val="0"/>
        <w:spacing w:before="0" w:line="276" w:lineRule="auto"/>
        <w:rPr>
          <w:rFonts w:asciiTheme="minorBidi" w:hAnsiTheme="minorBidi" w:cstheme="minorBidi"/>
          <w:sz w:val="28"/>
          <w:szCs w:val="30"/>
        </w:rPr>
      </w:pPr>
    </w:p>
    <w:p w14:paraId="25AB1DD1"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30A3A555"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110A6F85"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5864F949"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34BC59A9"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38C870B3" w14:textId="77777777" w:rsidR="00112F63" w:rsidRPr="00DA6371" w:rsidRDefault="00112F63" w:rsidP="00937913">
      <w:pPr>
        <w:autoSpaceDE w:val="0"/>
        <w:autoSpaceDN w:val="0"/>
        <w:adjustRightInd w:val="0"/>
        <w:spacing w:before="0" w:line="276" w:lineRule="auto"/>
        <w:rPr>
          <w:rFonts w:asciiTheme="minorBidi" w:hAnsiTheme="minorBidi" w:cstheme="minorBidi"/>
          <w:sz w:val="28"/>
          <w:szCs w:val="30"/>
        </w:rPr>
      </w:pPr>
    </w:p>
    <w:p w14:paraId="7C9867BA" w14:textId="77777777" w:rsidR="00C533CB" w:rsidRPr="00DA6371" w:rsidRDefault="00C533CB" w:rsidP="00937913">
      <w:pPr>
        <w:autoSpaceDE w:val="0"/>
        <w:autoSpaceDN w:val="0"/>
        <w:adjustRightInd w:val="0"/>
        <w:spacing w:before="0" w:line="276" w:lineRule="auto"/>
        <w:rPr>
          <w:rFonts w:asciiTheme="minorBidi" w:hAnsiTheme="minorBidi" w:cstheme="minorBidi"/>
          <w:sz w:val="28"/>
          <w:szCs w:val="30"/>
        </w:rPr>
      </w:pPr>
    </w:p>
    <w:p w14:paraId="7DD04F91" w14:textId="77777777" w:rsidR="00C533CB" w:rsidRPr="00DA6371" w:rsidRDefault="00C533CB" w:rsidP="00937913">
      <w:pPr>
        <w:autoSpaceDE w:val="0"/>
        <w:autoSpaceDN w:val="0"/>
        <w:adjustRightInd w:val="0"/>
        <w:spacing w:before="0" w:line="276" w:lineRule="auto"/>
        <w:rPr>
          <w:rFonts w:asciiTheme="minorBidi" w:hAnsiTheme="minorBidi" w:cstheme="minorBidi"/>
          <w:sz w:val="28"/>
          <w:szCs w:val="30"/>
        </w:rPr>
      </w:pPr>
    </w:p>
    <w:p w14:paraId="3B895766" w14:textId="77777777" w:rsidR="007C6590" w:rsidRPr="00DA6371" w:rsidRDefault="007C6590" w:rsidP="00937913">
      <w:pPr>
        <w:autoSpaceDE w:val="0"/>
        <w:autoSpaceDN w:val="0"/>
        <w:adjustRightInd w:val="0"/>
        <w:spacing w:before="0" w:line="276" w:lineRule="auto"/>
        <w:jc w:val="center"/>
        <w:rPr>
          <w:rFonts w:asciiTheme="minorBidi" w:hAnsiTheme="minorBidi" w:cstheme="minorBidi"/>
          <w:b/>
          <w:sz w:val="32"/>
          <w:szCs w:val="30"/>
        </w:rPr>
      </w:pPr>
    </w:p>
    <w:p w14:paraId="1EEAC949" w14:textId="77777777" w:rsidR="007C6590" w:rsidRPr="00DA6371" w:rsidRDefault="007C6590" w:rsidP="00937913">
      <w:pPr>
        <w:autoSpaceDE w:val="0"/>
        <w:autoSpaceDN w:val="0"/>
        <w:adjustRightInd w:val="0"/>
        <w:spacing w:before="0" w:line="276" w:lineRule="auto"/>
        <w:jc w:val="center"/>
        <w:rPr>
          <w:rFonts w:asciiTheme="minorBidi" w:hAnsiTheme="minorBidi" w:cstheme="minorBidi"/>
          <w:b/>
          <w:sz w:val="32"/>
          <w:szCs w:val="30"/>
        </w:rPr>
      </w:pPr>
    </w:p>
    <w:p w14:paraId="3038B835" w14:textId="77777777" w:rsidR="007C6590" w:rsidRPr="00DA6371" w:rsidRDefault="007C6590" w:rsidP="00937913">
      <w:pPr>
        <w:autoSpaceDE w:val="0"/>
        <w:autoSpaceDN w:val="0"/>
        <w:adjustRightInd w:val="0"/>
        <w:spacing w:before="0" w:line="276" w:lineRule="auto"/>
        <w:jc w:val="center"/>
        <w:rPr>
          <w:rFonts w:asciiTheme="minorBidi" w:hAnsiTheme="minorBidi" w:cstheme="minorBidi"/>
          <w:b/>
          <w:sz w:val="32"/>
          <w:szCs w:val="30"/>
        </w:rPr>
      </w:pPr>
    </w:p>
    <w:p w14:paraId="0AFF960F" w14:textId="77777777" w:rsidR="007C6590" w:rsidRPr="00DA6371" w:rsidRDefault="007C6590" w:rsidP="00937913">
      <w:pPr>
        <w:autoSpaceDE w:val="0"/>
        <w:autoSpaceDN w:val="0"/>
        <w:adjustRightInd w:val="0"/>
        <w:spacing w:before="0" w:line="276" w:lineRule="auto"/>
        <w:rPr>
          <w:rFonts w:asciiTheme="minorBidi" w:hAnsiTheme="minorBidi" w:cstheme="minorBidi"/>
          <w:b/>
          <w:sz w:val="32"/>
          <w:szCs w:val="30"/>
        </w:rPr>
      </w:pPr>
    </w:p>
    <w:p w14:paraId="0A2C77E6" w14:textId="77777777" w:rsidR="00C533CB" w:rsidRPr="00DA6371" w:rsidRDefault="00197D07" w:rsidP="00937913">
      <w:pPr>
        <w:spacing w:before="0" w:line="276" w:lineRule="auto"/>
        <w:jc w:val="left"/>
        <w:rPr>
          <w:rFonts w:asciiTheme="minorBidi" w:hAnsiTheme="minorBidi" w:cstheme="minorBidi"/>
          <w:b/>
          <w:sz w:val="28"/>
          <w:szCs w:val="28"/>
        </w:rPr>
      </w:pPr>
      <w:r w:rsidRPr="00DA6371">
        <w:rPr>
          <w:rFonts w:asciiTheme="minorBidi" w:hAnsiTheme="minorBidi" w:cstheme="minorBidi"/>
          <w:sz w:val="30"/>
          <w:szCs w:val="30"/>
        </w:rPr>
        <w:br w:type="page"/>
      </w:r>
      <w:r w:rsidR="00C533CB" w:rsidRPr="00DA6371">
        <w:rPr>
          <w:rFonts w:asciiTheme="minorBidi" w:hAnsiTheme="minorBidi" w:cstheme="minorBidi"/>
          <w:b/>
          <w:sz w:val="28"/>
          <w:szCs w:val="28"/>
        </w:rPr>
        <w:lastRenderedPageBreak/>
        <w:t>Contents</w:t>
      </w:r>
    </w:p>
    <w:p w14:paraId="670059BD" w14:textId="77777777" w:rsidR="001757B2" w:rsidRPr="00DA6371" w:rsidRDefault="001757B2" w:rsidP="00937913">
      <w:pPr>
        <w:spacing w:before="0" w:line="276" w:lineRule="auto"/>
        <w:jc w:val="left"/>
        <w:rPr>
          <w:rFonts w:asciiTheme="minorBidi" w:hAnsiTheme="minorBidi" w:cstheme="minorBidi"/>
          <w:szCs w:val="22"/>
        </w:rPr>
      </w:pPr>
    </w:p>
    <w:p w14:paraId="137FA7CA" w14:textId="77777777" w:rsidR="00764DCC" w:rsidRPr="00DA6371" w:rsidRDefault="00764DCC" w:rsidP="00937913">
      <w:pPr>
        <w:tabs>
          <w:tab w:val="left" w:pos="3765"/>
        </w:tabs>
        <w:spacing w:before="0" w:line="276" w:lineRule="auto"/>
        <w:jc w:val="left"/>
        <w:rPr>
          <w:rFonts w:asciiTheme="minorBidi" w:hAnsiTheme="minorBidi" w:cstheme="minorBidi"/>
          <w:color w:val="0000FF"/>
          <w:szCs w:val="22"/>
        </w:rPr>
      </w:pPr>
      <w:hyperlink w:anchor="_Introduction" w:history="1">
        <w:r w:rsidRPr="00DA6371">
          <w:rPr>
            <w:rStyle w:val="Hyperlink"/>
            <w:rFonts w:asciiTheme="minorBidi" w:hAnsiTheme="minorBidi" w:cstheme="minorBidi"/>
            <w:color w:val="0000FF"/>
            <w:szCs w:val="22"/>
          </w:rPr>
          <w:t>Introduction</w:t>
        </w:r>
      </w:hyperlink>
    </w:p>
    <w:p w14:paraId="2354BB17" w14:textId="77777777" w:rsidR="00764DCC" w:rsidRPr="00DA6371" w:rsidRDefault="00764DCC" w:rsidP="00937913">
      <w:pPr>
        <w:spacing w:before="0" w:line="276" w:lineRule="auto"/>
        <w:jc w:val="left"/>
        <w:rPr>
          <w:rStyle w:val="Hyperlink"/>
          <w:rFonts w:asciiTheme="minorBidi" w:hAnsiTheme="minorBidi" w:cstheme="minorBidi"/>
          <w:color w:val="0000FF"/>
          <w:szCs w:val="22"/>
        </w:rPr>
      </w:pPr>
      <w:hyperlink w:anchor="_Definitions_1" w:history="1">
        <w:r w:rsidRPr="00DA6371">
          <w:rPr>
            <w:rStyle w:val="Hyperlink"/>
            <w:rFonts w:asciiTheme="minorBidi" w:hAnsiTheme="minorBidi" w:cstheme="minorBidi"/>
            <w:color w:val="0000FF"/>
            <w:szCs w:val="22"/>
          </w:rPr>
          <w:t>Definitions</w:t>
        </w:r>
      </w:hyperlink>
    </w:p>
    <w:p w14:paraId="049A1882" w14:textId="77777777" w:rsidR="006143F4" w:rsidRPr="00DA6371" w:rsidRDefault="006143F4" w:rsidP="00937913">
      <w:pPr>
        <w:spacing w:before="0" w:line="276" w:lineRule="auto"/>
        <w:jc w:val="left"/>
        <w:rPr>
          <w:rFonts w:asciiTheme="minorBidi" w:hAnsiTheme="minorBidi" w:cstheme="minorBidi"/>
          <w:color w:val="0000FF"/>
          <w:szCs w:val="22"/>
        </w:rPr>
      </w:pPr>
      <w:hyperlink w:anchor="_Evidence_base" w:history="1">
        <w:r w:rsidRPr="00DA6371">
          <w:rPr>
            <w:rStyle w:val="Hyperlink"/>
            <w:rFonts w:asciiTheme="minorBidi" w:hAnsiTheme="minorBidi" w:cstheme="minorBidi"/>
            <w:color w:val="0000FF"/>
            <w:szCs w:val="22"/>
          </w:rPr>
          <w:t>Evidence base</w:t>
        </w:r>
      </w:hyperlink>
    </w:p>
    <w:p w14:paraId="26AADAB7" w14:textId="77777777" w:rsidR="00764DCC" w:rsidRPr="00DA6371" w:rsidRDefault="001F5DBC" w:rsidP="00937913">
      <w:pPr>
        <w:spacing w:before="0" w:line="276" w:lineRule="auto"/>
        <w:jc w:val="left"/>
        <w:rPr>
          <w:rFonts w:asciiTheme="minorBidi" w:hAnsiTheme="minorBidi" w:cstheme="minorBidi"/>
          <w:color w:val="0000FF"/>
          <w:szCs w:val="22"/>
        </w:rPr>
      </w:pPr>
      <w:hyperlink w:anchor="_Considerations" w:history="1">
        <w:r w:rsidRPr="00DA6371">
          <w:rPr>
            <w:rStyle w:val="Hyperlink"/>
            <w:rFonts w:asciiTheme="minorBidi" w:hAnsiTheme="minorBidi" w:cstheme="minorBidi"/>
            <w:color w:val="0000FF"/>
            <w:szCs w:val="22"/>
          </w:rPr>
          <w:t>C</w:t>
        </w:r>
        <w:r w:rsidR="00764DCC" w:rsidRPr="00DA6371">
          <w:rPr>
            <w:rStyle w:val="Hyperlink"/>
            <w:rFonts w:asciiTheme="minorBidi" w:hAnsiTheme="minorBidi" w:cstheme="minorBidi"/>
            <w:color w:val="0000FF"/>
            <w:szCs w:val="22"/>
          </w:rPr>
          <w:t>onsiderations</w:t>
        </w:r>
      </w:hyperlink>
    </w:p>
    <w:p w14:paraId="03956DC2" w14:textId="77777777" w:rsidR="001F5DBC" w:rsidRPr="00DA6371" w:rsidRDefault="001F5DBC" w:rsidP="00590042">
      <w:pPr>
        <w:spacing w:before="0" w:line="276" w:lineRule="auto"/>
        <w:jc w:val="left"/>
        <w:rPr>
          <w:rFonts w:asciiTheme="minorBidi" w:hAnsiTheme="minorBidi" w:cstheme="minorBidi"/>
          <w:color w:val="0000FF"/>
          <w:szCs w:val="22"/>
        </w:rPr>
      </w:pPr>
      <w:hyperlink w:anchor="_Bruising/injuries_to_all" w:history="1">
        <w:r w:rsidRPr="00DA6371">
          <w:rPr>
            <w:rStyle w:val="Hyperlink"/>
            <w:rFonts w:asciiTheme="minorBidi" w:hAnsiTheme="minorBidi" w:cstheme="minorBidi"/>
            <w:color w:val="0000FF"/>
            <w:szCs w:val="22"/>
          </w:rPr>
          <w:t>Bruising/injuries to all children</w:t>
        </w:r>
      </w:hyperlink>
    </w:p>
    <w:p w14:paraId="16A065B3" w14:textId="77777777" w:rsidR="00764DCC" w:rsidRPr="00DA6371" w:rsidRDefault="00764DCC" w:rsidP="00937913">
      <w:pPr>
        <w:spacing w:before="0" w:line="276" w:lineRule="auto"/>
        <w:jc w:val="left"/>
        <w:rPr>
          <w:rFonts w:asciiTheme="minorBidi" w:hAnsiTheme="minorBidi" w:cstheme="minorBidi"/>
          <w:color w:val="0000FF"/>
          <w:szCs w:val="22"/>
        </w:rPr>
      </w:pPr>
      <w:hyperlink w:anchor="_Actions_to_be_1" w:history="1">
        <w:r w:rsidRPr="00DA6371">
          <w:rPr>
            <w:rStyle w:val="Hyperlink"/>
            <w:rFonts w:asciiTheme="minorBidi" w:hAnsiTheme="minorBidi" w:cstheme="minorBidi"/>
            <w:color w:val="0000FF"/>
            <w:szCs w:val="22"/>
          </w:rPr>
          <w:t>Actions to be taken</w:t>
        </w:r>
      </w:hyperlink>
    </w:p>
    <w:p w14:paraId="226A3CAD" w14:textId="77777777" w:rsidR="001F5DBC" w:rsidRPr="00DA6371" w:rsidRDefault="001F5DBC" w:rsidP="00590042">
      <w:pPr>
        <w:spacing w:before="0" w:line="276" w:lineRule="auto"/>
        <w:ind w:left="284" w:hanging="284"/>
        <w:jc w:val="left"/>
        <w:rPr>
          <w:rFonts w:asciiTheme="minorBidi" w:hAnsiTheme="minorBidi" w:cstheme="minorBidi"/>
          <w:color w:val="0000FF"/>
          <w:szCs w:val="22"/>
        </w:rPr>
      </w:pPr>
      <w:hyperlink w:anchor="_Recording" w:history="1">
        <w:r w:rsidRPr="00DA6371">
          <w:rPr>
            <w:rStyle w:val="Hyperlink"/>
            <w:rFonts w:asciiTheme="minorBidi" w:hAnsiTheme="minorBidi" w:cstheme="minorBidi"/>
            <w:color w:val="0000FF"/>
            <w:szCs w:val="22"/>
          </w:rPr>
          <w:t>Recording</w:t>
        </w:r>
      </w:hyperlink>
    </w:p>
    <w:p w14:paraId="60A6789C" w14:textId="77777777" w:rsidR="001F5DBC" w:rsidRPr="00DA6371" w:rsidRDefault="001F5DBC" w:rsidP="00590042">
      <w:pPr>
        <w:spacing w:before="0" w:line="276" w:lineRule="auto"/>
        <w:ind w:left="284" w:hanging="284"/>
        <w:jc w:val="left"/>
        <w:rPr>
          <w:rFonts w:asciiTheme="minorBidi" w:hAnsiTheme="minorBidi" w:cstheme="minorBidi"/>
          <w:color w:val="0000FF"/>
          <w:szCs w:val="22"/>
        </w:rPr>
      </w:pPr>
      <w:hyperlink w:anchor="_Suspected_non-accidental_bruising/i" w:history="1">
        <w:r w:rsidRPr="00DA6371">
          <w:rPr>
            <w:rStyle w:val="Hyperlink"/>
            <w:rFonts w:asciiTheme="minorBidi" w:hAnsiTheme="minorBidi" w:cstheme="minorBidi"/>
            <w:color w:val="0000FF"/>
            <w:szCs w:val="22"/>
          </w:rPr>
          <w:t>Suspected non-accidental bruising/injuries to children</w:t>
        </w:r>
      </w:hyperlink>
    </w:p>
    <w:p w14:paraId="6D6DE89D" w14:textId="77777777" w:rsidR="00764DCC" w:rsidRPr="00DA6371" w:rsidRDefault="00764DCC" w:rsidP="00937913">
      <w:pPr>
        <w:spacing w:before="0" w:line="276" w:lineRule="auto"/>
        <w:jc w:val="left"/>
        <w:rPr>
          <w:rFonts w:asciiTheme="minorBidi" w:hAnsiTheme="minorBidi" w:cstheme="minorBidi"/>
          <w:color w:val="0000FF"/>
          <w:szCs w:val="22"/>
        </w:rPr>
      </w:pPr>
      <w:hyperlink w:anchor="_Referring_the_child" w:history="1">
        <w:r w:rsidRPr="00DA6371">
          <w:rPr>
            <w:rStyle w:val="Hyperlink"/>
            <w:rFonts w:asciiTheme="minorBidi" w:hAnsiTheme="minorBidi" w:cstheme="minorBidi"/>
            <w:color w:val="0000FF"/>
            <w:szCs w:val="22"/>
          </w:rPr>
          <w:t xml:space="preserve">Differences of </w:t>
        </w:r>
        <w:r w:rsidR="00DE2732" w:rsidRPr="00DA6371">
          <w:rPr>
            <w:rStyle w:val="Hyperlink"/>
            <w:rFonts w:asciiTheme="minorBidi" w:hAnsiTheme="minorBidi" w:cstheme="minorBidi"/>
            <w:color w:val="0000FF"/>
            <w:szCs w:val="22"/>
          </w:rPr>
          <w:t>op</w:t>
        </w:r>
        <w:r w:rsidRPr="00DA6371">
          <w:rPr>
            <w:rStyle w:val="Hyperlink"/>
            <w:rFonts w:asciiTheme="minorBidi" w:hAnsiTheme="minorBidi" w:cstheme="minorBidi"/>
            <w:color w:val="0000FF"/>
            <w:szCs w:val="22"/>
          </w:rPr>
          <w:t>inion</w:t>
        </w:r>
      </w:hyperlink>
    </w:p>
    <w:p w14:paraId="2C81B71D" w14:textId="77777777" w:rsidR="00112F63" w:rsidRPr="00DA6371" w:rsidRDefault="00112F63" w:rsidP="00937913">
      <w:pPr>
        <w:spacing w:before="0" w:line="276" w:lineRule="auto"/>
        <w:jc w:val="left"/>
        <w:rPr>
          <w:rFonts w:asciiTheme="minorBidi" w:hAnsiTheme="minorBidi" w:cstheme="minorBidi"/>
          <w:szCs w:val="22"/>
        </w:rPr>
      </w:pPr>
    </w:p>
    <w:p w14:paraId="075A928E" w14:textId="77777777" w:rsidR="0045385A" w:rsidRPr="00DA6371" w:rsidRDefault="0045385A" w:rsidP="00937913">
      <w:pPr>
        <w:spacing w:before="0" w:line="276" w:lineRule="auto"/>
        <w:jc w:val="left"/>
        <w:rPr>
          <w:rStyle w:val="Hyperlink"/>
          <w:rFonts w:asciiTheme="minorBidi" w:hAnsiTheme="minorBidi" w:cstheme="minorBidi"/>
          <w:color w:val="0000FF"/>
          <w:szCs w:val="22"/>
        </w:rPr>
      </w:pPr>
      <w:hyperlink w:anchor="_Appendix_1:_Types" w:history="1">
        <w:r w:rsidRPr="00DA6371">
          <w:rPr>
            <w:rStyle w:val="Hyperlink"/>
            <w:rFonts w:asciiTheme="minorBidi" w:hAnsiTheme="minorBidi" w:cstheme="minorBidi"/>
            <w:color w:val="0000FF"/>
            <w:szCs w:val="22"/>
          </w:rPr>
          <w:t xml:space="preserve">Appendix 1: </w:t>
        </w:r>
        <w:r w:rsidR="006143F4" w:rsidRPr="00DA6371">
          <w:rPr>
            <w:rStyle w:val="Hyperlink"/>
            <w:rFonts w:asciiTheme="minorBidi" w:hAnsiTheme="minorBidi" w:cstheme="minorBidi"/>
            <w:color w:val="0000FF"/>
            <w:szCs w:val="22"/>
          </w:rPr>
          <w:t>Types of injuries</w:t>
        </w:r>
      </w:hyperlink>
    </w:p>
    <w:p w14:paraId="38B4FBD9" w14:textId="77777777" w:rsidR="00E6445B" w:rsidRPr="00DA6371" w:rsidRDefault="00E6445B" w:rsidP="00937913">
      <w:pPr>
        <w:spacing w:before="0" w:line="276" w:lineRule="auto"/>
        <w:jc w:val="left"/>
        <w:rPr>
          <w:rFonts w:asciiTheme="minorBidi" w:hAnsiTheme="minorBidi" w:cstheme="minorBidi"/>
          <w:color w:val="0000FF"/>
          <w:szCs w:val="22"/>
        </w:rPr>
      </w:pPr>
      <w:hyperlink w:anchor="_Appendix_2:_Body_1" w:history="1">
        <w:r w:rsidRPr="00DA6371">
          <w:rPr>
            <w:rStyle w:val="Hyperlink"/>
            <w:rFonts w:asciiTheme="minorBidi" w:hAnsiTheme="minorBidi" w:cstheme="minorBidi"/>
            <w:color w:val="0000FF"/>
            <w:szCs w:val="22"/>
          </w:rPr>
          <w:t>Appendix 2: Body maps</w:t>
        </w:r>
      </w:hyperlink>
    </w:p>
    <w:p w14:paraId="122E7865" w14:textId="3D998F8F" w:rsidR="001F5DBC" w:rsidRPr="00DA6371" w:rsidRDefault="001F5DBC" w:rsidP="00937913">
      <w:pPr>
        <w:spacing w:before="0" w:line="276" w:lineRule="auto"/>
        <w:jc w:val="left"/>
        <w:rPr>
          <w:rStyle w:val="Hyperlink"/>
          <w:rFonts w:asciiTheme="minorBidi" w:hAnsiTheme="minorBidi" w:cstheme="minorBidi"/>
          <w:color w:val="0000FF"/>
          <w:szCs w:val="22"/>
        </w:rPr>
      </w:pPr>
      <w:hyperlink w:anchor="Appendix3" w:history="1">
        <w:r w:rsidRPr="00DA6371">
          <w:rPr>
            <w:rStyle w:val="Hyperlink"/>
            <w:rFonts w:asciiTheme="minorBidi" w:hAnsiTheme="minorBidi" w:cstheme="minorBidi"/>
            <w:color w:val="0000FF"/>
            <w:szCs w:val="22"/>
          </w:rPr>
          <w:t>Appendix 3</w:t>
        </w:r>
        <w:r w:rsidR="002F4C75" w:rsidRPr="00DA6371">
          <w:rPr>
            <w:rStyle w:val="Hyperlink"/>
            <w:rFonts w:asciiTheme="minorBidi" w:hAnsiTheme="minorBidi" w:cstheme="minorBidi"/>
            <w:color w:val="0000FF"/>
            <w:szCs w:val="22"/>
          </w:rPr>
          <w:t>a</w:t>
        </w:r>
        <w:r w:rsidRPr="00DA6371">
          <w:rPr>
            <w:rStyle w:val="Hyperlink"/>
            <w:rFonts w:asciiTheme="minorBidi" w:hAnsiTheme="minorBidi" w:cstheme="minorBidi"/>
            <w:color w:val="0000FF"/>
            <w:szCs w:val="22"/>
          </w:rPr>
          <w:t xml:space="preserve"> Process flowcharts</w:t>
        </w:r>
      </w:hyperlink>
    </w:p>
    <w:p w14:paraId="1BCD75E3" w14:textId="0B2FF40D" w:rsidR="002F4C75" w:rsidRPr="00DA6371" w:rsidRDefault="002F4C75" w:rsidP="00937913">
      <w:pPr>
        <w:spacing w:before="0" w:line="276" w:lineRule="auto"/>
        <w:jc w:val="left"/>
        <w:rPr>
          <w:rStyle w:val="Hyperlink"/>
          <w:rFonts w:asciiTheme="minorBidi" w:hAnsiTheme="minorBidi" w:cstheme="minorBidi"/>
          <w:color w:val="0000FF"/>
          <w:szCs w:val="22"/>
        </w:rPr>
      </w:pPr>
      <w:hyperlink w:anchor="_Appendix_4A_" w:history="1">
        <w:r w:rsidRPr="00DA6371">
          <w:rPr>
            <w:rStyle w:val="Hyperlink"/>
            <w:rFonts w:asciiTheme="minorBidi" w:hAnsiTheme="minorBidi" w:cstheme="minorBidi"/>
            <w:color w:val="0000FF"/>
            <w:szCs w:val="22"/>
          </w:rPr>
          <w:t>Appendix 4a &amp; 4b: Process flowcharts for Northern Lincolnshire and Goole NHS Trust</w:t>
        </w:r>
      </w:hyperlink>
    </w:p>
    <w:p w14:paraId="34304BF9" w14:textId="77777777" w:rsidR="001757B2" w:rsidRPr="00DA6371" w:rsidRDefault="001757B2" w:rsidP="00937913">
      <w:pPr>
        <w:spacing w:before="0" w:line="276" w:lineRule="auto"/>
        <w:jc w:val="left"/>
        <w:rPr>
          <w:rFonts w:asciiTheme="minorBidi" w:hAnsiTheme="minorBidi" w:cstheme="minorBidi"/>
          <w:color w:val="0000FF"/>
          <w:szCs w:val="22"/>
          <w:u w:val="single"/>
        </w:rPr>
      </w:pPr>
      <w:hyperlink w:anchor="_Appendix_4:_Paediatric" w:history="1">
        <w:r w:rsidRPr="00DA6371">
          <w:rPr>
            <w:rStyle w:val="Hyperlink"/>
            <w:rFonts w:asciiTheme="minorBidi" w:hAnsiTheme="minorBidi" w:cstheme="minorBidi"/>
            <w:color w:val="0000FF"/>
            <w:szCs w:val="22"/>
          </w:rPr>
          <w:t xml:space="preserve">Appendix </w:t>
        </w:r>
        <w:r w:rsidR="002F4C75" w:rsidRPr="00DA6371">
          <w:rPr>
            <w:rStyle w:val="Hyperlink"/>
            <w:rFonts w:asciiTheme="minorBidi" w:hAnsiTheme="minorBidi" w:cstheme="minorBidi"/>
            <w:color w:val="0000FF"/>
            <w:szCs w:val="22"/>
          </w:rPr>
          <w:t>5</w:t>
        </w:r>
        <w:r w:rsidRPr="00DA6371">
          <w:rPr>
            <w:rStyle w:val="Hyperlink"/>
            <w:rFonts w:asciiTheme="minorBidi" w:hAnsiTheme="minorBidi" w:cstheme="minorBidi"/>
            <w:color w:val="0000FF"/>
            <w:szCs w:val="22"/>
          </w:rPr>
          <w:t xml:space="preserve">: </w:t>
        </w:r>
        <w:r w:rsidR="006143F4" w:rsidRPr="00DA6371">
          <w:rPr>
            <w:rStyle w:val="Hyperlink"/>
            <w:rFonts w:asciiTheme="minorBidi" w:hAnsiTheme="minorBidi" w:cstheme="minorBidi"/>
            <w:color w:val="0000FF"/>
            <w:szCs w:val="22"/>
          </w:rPr>
          <w:t>Paediatric initial review/ medical assessment</w:t>
        </w:r>
      </w:hyperlink>
      <w:r w:rsidR="006143F4" w:rsidRPr="00DA6371">
        <w:rPr>
          <w:rFonts w:asciiTheme="minorBidi" w:hAnsiTheme="minorBidi" w:cstheme="minorBidi"/>
          <w:color w:val="0000FF"/>
          <w:szCs w:val="22"/>
          <w:u w:val="single"/>
        </w:rPr>
        <w:t xml:space="preserve"> </w:t>
      </w:r>
    </w:p>
    <w:p w14:paraId="798C0729" w14:textId="0BDC2573" w:rsidR="00C75569" w:rsidRPr="00DA6371" w:rsidRDefault="00C75569" w:rsidP="00937913">
      <w:pPr>
        <w:spacing w:before="0" w:line="276" w:lineRule="auto"/>
        <w:jc w:val="left"/>
        <w:rPr>
          <w:rFonts w:asciiTheme="minorBidi" w:hAnsiTheme="minorBidi" w:cstheme="minorBidi"/>
          <w:color w:val="0000FF"/>
          <w:szCs w:val="22"/>
          <w:u w:val="single"/>
        </w:rPr>
      </w:pPr>
      <w:hyperlink w:anchor="Appenix6" w:history="1">
        <w:r w:rsidRPr="00DA6371">
          <w:rPr>
            <w:rStyle w:val="Hyperlink"/>
            <w:rFonts w:asciiTheme="minorBidi" w:hAnsiTheme="minorBidi" w:cstheme="minorBidi"/>
            <w:color w:val="0000FF"/>
            <w:szCs w:val="22"/>
          </w:rPr>
          <w:t>Appendix 6: Pathway for bruising in non-mobile babies’ children’s services flowchart</w:t>
        </w:r>
      </w:hyperlink>
    </w:p>
    <w:p w14:paraId="3BDF6660" w14:textId="77777777" w:rsidR="007C6590" w:rsidRPr="00DA6371" w:rsidRDefault="007C6590" w:rsidP="00937913">
      <w:pPr>
        <w:spacing w:before="0" w:line="276" w:lineRule="auto"/>
        <w:jc w:val="left"/>
        <w:rPr>
          <w:rFonts w:asciiTheme="minorBidi" w:eastAsiaTheme="majorEastAsia" w:hAnsiTheme="minorBidi" w:cstheme="minorBidi"/>
          <w:b/>
          <w:bCs/>
          <w:kern w:val="32"/>
          <w:sz w:val="32"/>
          <w:szCs w:val="32"/>
        </w:rPr>
      </w:pPr>
      <w:r w:rsidRPr="00DA6371">
        <w:rPr>
          <w:rFonts w:asciiTheme="minorBidi" w:hAnsiTheme="minorBidi" w:cstheme="minorBidi"/>
        </w:rPr>
        <w:br w:type="page"/>
      </w:r>
    </w:p>
    <w:p w14:paraId="04673F54" w14:textId="77777777" w:rsidR="00703553" w:rsidRPr="00DE02A3" w:rsidRDefault="00703553" w:rsidP="00DE02A3">
      <w:pPr>
        <w:pStyle w:val="Heading2"/>
        <w:spacing w:before="0" w:after="0"/>
        <w:rPr>
          <w:rFonts w:asciiTheme="minorBidi" w:hAnsiTheme="minorBidi" w:cstheme="minorBidi"/>
          <w:sz w:val="22"/>
          <w:szCs w:val="22"/>
        </w:rPr>
      </w:pPr>
      <w:bookmarkStart w:id="0" w:name="_Introduction_and_guiding"/>
      <w:bookmarkStart w:id="1" w:name="_Introduction"/>
      <w:bookmarkStart w:id="2" w:name="_Toc493163148"/>
      <w:bookmarkEnd w:id="0"/>
      <w:bookmarkEnd w:id="1"/>
      <w:r w:rsidRPr="00DE02A3">
        <w:rPr>
          <w:rFonts w:asciiTheme="minorBidi" w:hAnsiTheme="minorBidi" w:cstheme="minorBidi"/>
          <w:sz w:val="22"/>
          <w:szCs w:val="22"/>
        </w:rPr>
        <w:lastRenderedPageBreak/>
        <w:t>Introduction</w:t>
      </w:r>
      <w:bookmarkEnd w:id="2"/>
    </w:p>
    <w:p w14:paraId="07F533D0" w14:textId="77777777" w:rsidR="001757B2" w:rsidRPr="00DE02A3" w:rsidRDefault="001757B2" w:rsidP="00DE02A3">
      <w:pPr>
        <w:spacing w:before="0"/>
        <w:rPr>
          <w:rFonts w:asciiTheme="minorBidi" w:hAnsiTheme="minorBidi" w:cstheme="minorBidi"/>
          <w:szCs w:val="22"/>
        </w:rPr>
      </w:pPr>
    </w:p>
    <w:p w14:paraId="64D1722D" w14:textId="77777777" w:rsidR="001A1D87" w:rsidRPr="00DE02A3" w:rsidRDefault="00816619" w:rsidP="00DE02A3">
      <w:pPr>
        <w:spacing w:before="0"/>
        <w:rPr>
          <w:rFonts w:asciiTheme="minorBidi" w:hAnsiTheme="minorBidi" w:cstheme="minorBidi"/>
          <w:szCs w:val="22"/>
        </w:rPr>
      </w:pPr>
      <w:r w:rsidRPr="00DE02A3">
        <w:rPr>
          <w:rFonts w:asciiTheme="minorBidi" w:hAnsiTheme="minorBidi" w:cstheme="minorBidi"/>
          <w:szCs w:val="22"/>
        </w:rPr>
        <w:t>Th</w:t>
      </w:r>
      <w:r w:rsidR="003F50FC" w:rsidRPr="00DE02A3">
        <w:rPr>
          <w:rFonts w:asciiTheme="minorBidi" w:hAnsiTheme="minorBidi" w:cstheme="minorBidi"/>
          <w:szCs w:val="22"/>
        </w:rPr>
        <w:t>is</w:t>
      </w:r>
      <w:r w:rsidRPr="00DE02A3">
        <w:rPr>
          <w:rFonts w:asciiTheme="minorBidi" w:hAnsiTheme="minorBidi" w:cstheme="minorBidi"/>
          <w:szCs w:val="22"/>
        </w:rPr>
        <w:t xml:space="preserve"> </w:t>
      </w:r>
      <w:r w:rsidR="004539AF" w:rsidRPr="00DE02A3">
        <w:rPr>
          <w:rFonts w:asciiTheme="minorBidi" w:hAnsiTheme="minorBidi" w:cstheme="minorBidi"/>
          <w:szCs w:val="22"/>
        </w:rPr>
        <w:t>guidance</w:t>
      </w:r>
      <w:r w:rsidR="00703553" w:rsidRPr="00DE02A3">
        <w:rPr>
          <w:rFonts w:asciiTheme="minorBidi" w:hAnsiTheme="minorBidi" w:cstheme="minorBidi"/>
          <w:szCs w:val="22"/>
        </w:rPr>
        <w:t xml:space="preserve"> is relevant to </w:t>
      </w:r>
      <w:r w:rsidR="006E3E08" w:rsidRPr="00DE02A3">
        <w:rPr>
          <w:rFonts w:asciiTheme="minorBidi" w:hAnsiTheme="minorBidi" w:cstheme="minorBidi"/>
          <w:szCs w:val="22"/>
        </w:rPr>
        <w:t>practitioner</w:t>
      </w:r>
      <w:r w:rsidR="00672FD6" w:rsidRPr="00DE02A3">
        <w:rPr>
          <w:rFonts w:asciiTheme="minorBidi" w:hAnsiTheme="minorBidi" w:cstheme="minorBidi"/>
          <w:szCs w:val="22"/>
        </w:rPr>
        <w:t>s</w:t>
      </w:r>
      <w:r w:rsidR="0040457E" w:rsidRPr="00DE02A3">
        <w:rPr>
          <w:rFonts w:asciiTheme="minorBidi" w:hAnsiTheme="minorBidi" w:cstheme="minorBidi"/>
          <w:szCs w:val="22"/>
        </w:rPr>
        <w:t xml:space="preserve"> </w:t>
      </w:r>
      <w:r w:rsidR="00703553" w:rsidRPr="00DE02A3">
        <w:rPr>
          <w:rFonts w:asciiTheme="minorBidi" w:hAnsiTheme="minorBidi" w:cstheme="minorBidi"/>
          <w:szCs w:val="22"/>
        </w:rPr>
        <w:t xml:space="preserve">who come into contact with </w:t>
      </w:r>
      <w:r w:rsidR="004B5BDC" w:rsidRPr="00DE02A3">
        <w:rPr>
          <w:rFonts w:asciiTheme="minorBidi" w:hAnsiTheme="minorBidi" w:cstheme="minorBidi"/>
          <w:szCs w:val="22"/>
        </w:rPr>
        <w:t xml:space="preserve">infants </w:t>
      </w:r>
      <w:r w:rsidR="00882F1C" w:rsidRPr="00DE02A3">
        <w:rPr>
          <w:rFonts w:asciiTheme="minorBidi" w:hAnsiTheme="minorBidi" w:cstheme="minorBidi"/>
          <w:szCs w:val="22"/>
        </w:rPr>
        <w:t xml:space="preserve">and </w:t>
      </w:r>
      <w:r w:rsidR="006C2AF7" w:rsidRPr="00DE02A3">
        <w:rPr>
          <w:rFonts w:asciiTheme="minorBidi" w:hAnsiTheme="minorBidi" w:cstheme="minorBidi"/>
          <w:szCs w:val="22"/>
        </w:rPr>
        <w:t>children</w:t>
      </w:r>
      <w:r w:rsidR="008407AA" w:rsidRPr="00DE02A3">
        <w:rPr>
          <w:rFonts w:asciiTheme="minorBidi" w:hAnsiTheme="minorBidi" w:cstheme="minorBidi"/>
          <w:szCs w:val="22"/>
        </w:rPr>
        <w:t>. It provides advice on what to do following the identification of bruising/injuries</w:t>
      </w:r>
      <w:r w:rsidR="003F50FC" w:rsidRPr="00DE02A3">
        <w:rPr>
          <w:rFonts w:asciiTheme="minorBidi" w:hAnsiTheme="minorBidi" w:cstheme="minorBidi"/>
          <w:szCs w:val="22"/>
        </w:rPr>
        <w:t xml:space="preserve"> to children including non-mobile </w:t>
      </w:r>
      <w:r w:rsidR="006E7F01" w:rsidRPr="00DE02A3">
        <w:rPr>
          <w:rFonts w:asciiTheme="minorBidi" w:hAnsiTheme="minorBidi" w:cstheme="minorBidi"/>
          <w:szCs w:val="22"/>
        </w:rPr>
        <w:t>infants</w:t>
      </w:r>
      <w:r w:rsidR="008407AA" w:rsidRPr="00DE02A3">
        <w:rPr>
          <w:rFonts w:asciiTheme="minorBidi" w:hAnsiTheme="minorBidi" w:cstheme="minorBidi"/>
          <w:szCs w:val="22"/>
        </w:rPr>
        <w:t xml:space="preserve">. </w:t>
      </w:r>
    </w:p>
    <w:p w14:paraId="52160A5A" w14:textId="77777777" w:rsidR="00A66D5C" w:rsidRPr="00DE02A3" w:rsidRDefault="00A66D5C" w:rsidP="00DE02A3">
      <w:pPr>
        <w:spacing w:before="0"/>
        <w:rPr>
          <w:rFonts w:asciiTheme="minorBidi" w:hAnsiTheme="minorBidi" w:cstheme="minorBidi"/>
          <w:szCs w:val="22"/>
        </w:rPr>
      </w:pPr>
    </w:p>
    <w:p w14:paraId="32980F04" w14:textId="77777777" w:rsidR="00703553" w:rsidRPr="00DE02A3" w:rsidRDefault="00816619" w:rsidP="00DE02A3">
      <w:pPr>
        <w:spacing w:before="0"/>
        <w:rPr>
          <w:rFonts w:asciiTheme="minorBidi" w:hAnsiTheme="minorBidi" w:cstheme="minorBidi"/>
          <w:szCs w:val="22"/>
        </w:rPr>
      </w:pPr>
      <w:r w:rsidRPr="00DE02A3">
        <w:rPr>
          <w:rFonts w:asciiTheme="minorBidi" w:hAnsiTheme="minorBidi" w:cstheme="minorBidi"/>
          <w:szCs w:val="22"/>
        </w:rPr>
        <w:t xml:space="preserve">A bruise </w:t>
      </w:r>
      <w:r w:rsidR="00593D23" w:rsidRPr="00DE02A3">
        <w:rPr>
          <w:rFonts w:asciiTheme="minorBidi" w:hAnsiTheme="minorBidi" w:cstheme="minorBidi"/>
          <w:szCs w:val="22"/>
        </w:rPr>
        <w:t xml:space="preserve">or an injury </w:t>
      </w:r>
      <w:r w:rsidRPr="00DE02A3">
        <w:rPr>
          <w:rFonts w:asciiTheme="minorBidi" w:hAnsiTheme="minorBidi" w:cstheme="minorBidi"/>
          <w:szCs w:val="22"/>
        </w:rPr>
        <w:t>must never be interpreted in isolation and must always be assessed in the context of medical and social history, developmental stage and explanation given.</w:t>
      </w:r>
      <w:r w:rsidR="00446847" w:rsidRPr="00DE02A3">
        <w:rPr>
          <w:rFonts w:asciiTheme="minorBidi" w:hAnsiTheme="minorBidi" w:cstheme="minorBidi"/>
          <w:szCs w:val="22"/>
        </w:rPr>
        <w:t xml:space="preserve"> </w:t>
      </w:r>
      <w:r w:rsidR="00446847" w:rsidRPr="00DE02A3">
        <w:rPr>
          <w:rFonts w:asciiTheme="minorBidi" w:hAnsiTheme="minorBidi" w:cstheme="minorBidi"/>
          <w:szCs w:val="22"/>
          <w:shd w:val="clear" w:color="auto" w:fill="FFFFFF"/>
        </w:rPr>
        <w:t>Any bruising, mark on the skin that might look like bruising</w:t>
      </w:r>
      <w:r w:rsidR="003F50FC" w:rsidRPr="00DE02A3">
        <w:rPr>
          <w:rFonts w:asciiTheme="minorBidi" w:hAnsiTheme="minorBidi" w:cstheme="minorBidi"/>
          <w:szCs w:val="22"/>
          <w:shd w:val="clear" w:color="auto" w:fill="FFFFFF"/>
        </w:rPr>
        <w:t xml:space="preserve"> or other injury</w:t>
      </w:r>
      <w:r w:rsidR="00446847" w:rsidRPr="00DE02A3">
        <w:rPr>
          <w:rFonts w:asciiTheme="minorBidi" w:hAnsiTheme="minorBidi" w:cstheme="minorBidi"/>
          <w:szCs w:val="22"/>
          <w:shd w:val="clear" w:color="auto" w:fill="FFFFFF"/>
        </w:rPr>
        <w:t xml:space="preserve"> in a child of any age that is observed by or brought to the attention of any pr</w:t>
      </w:r>
      <w:r w:rsidR="002941FE" w:rsidRPr="00DE02A3">
        <w:rPr>
          <w:rFonts w:asciiTheme="minorBidi" w:hAnsiTheme="minorBidi" w:cstheme="minorBidi"/>
          <w:szCs w:val="22"/>
          <w:shd w:val="clear" w:color="auto" w:fill="FFFFFF"/>
        </w:rPr>
        <w:t>actitioner</w:t>
      </w:r>
      <w:r w:rsidR="00446847" w:rsidRPr="00DE02A3">
        <w:rPr>
          <w:rFonts w:asciiTheme="minorBidi" w:hAnsiTheme="minorBidi" w:cstheme="minorBidi"/>
          <w:szCs w:val="22"/>
          <w:shd w:val="clear" w:color="auto" w:fill="FFFFFF"/>
        </w:rPr>
        <w:t xml:space="preserve"> must be </w:t>
      </w:r>
      <w:r w:rsidR="002941FE" w:rsidRPr="00DE02A3">
        <w:rPr>
          <w:rFonts w:asciiTheme="minorBidi" w:hAnsiTheme="minorBidi" w:cstheme="minorBidi"/>
          <w:szCs w:val="22"/>
          <w:shd w:val="clear" w:color="auto" w:fill="FFFFFF"/>
        </w:rPr>
        <w:t>considered</w:t>
      </w:r>
      <w:r w:rsidR="00446847" w:rsidRPr="00DE02A3">
        <w:rPr>
          <w:rFonts w:asciiTheme="minorBidi" w:hAnsiTheme="minorBidi" w:cstheme="minorBidi"/>
          <w:szCs w:val="22"/>
          <w:shd w:val="clear" w:color="auto" w:fill="FFFFFF"/>
        </w:rPr>
        <w:t xml:space="preserve"> as a matter </w:t>
      </w:r>
      <w:r w:rsidR="002941FE" w:rsidRPr="00DE02A3">
        <w:rPr>
          <w:rFonts w:asciiTheme="minorBidi" w:hAnsiTheme="minorBidi" w:cstheme="minorBidi"/>
          <w:szCs w:val="22"/>
          <w:shd w:val="clear" w:color="auto" w:fill="FFFFFF"/>
        </w:rPr>
        <w:t>of concern and thoroughly explored.</w:t>
      </w:r>
      <w:r w:rsidR="00446847" w:rsidRPr="00DE02A3">
        <w:rPr>
          <w:rFonts w:asciiTheme="minorBidi" w:hAnsiTheme="minorBidi" w:cstheme="minorBidi"/>
          <w:szCs w:val="22"/>
          <w:shd w:val="clear" w:color="auto" w:fill="FFFFFF"/>
        </w:rPr>
        <w:t xml:space="preserve"> </w:t>
      </w:r>
    </w:p>
    <w:p w14:paraId="0E84CAA6" w14:textId="77777777" w:rsidR="00112F63" w:rsidRPr="00DE02A3" w:rsidRDefault="00112F63" w:rsidP="00DE02A3">
      <w:pPr>
        <w:spacing w:before="0"/>
        <w:rPr>
          <w:rFonts w:asciiTheme="minorBidi" w:hAnsiTheme="minorBidi" w:cstheme="minorBidi"/>
          <w:szCs w:val="22"/>
        </w:rPr>
      </w:pPr>
    </w:p>
    <w:p w14:paraId="175EECA4" w14:textId="77777777" w:rsidR="00816619" w:rsidRPr="00DE02A3" w:rsidRDefault="00703553" w:rsidP="00DE02A3">
      <w:pPr>
        <w:spacing w:before="0"/>
        <w:rPr>
          <w:rFonts w:asciiTheme="minorBidi" w:hAnsiTheme="minorBidi" w:cstheme="minorBidi"/>
          <w:szCs w:val="22"/>
        </w:rPr>
      </w:pPr>
      <w:r w:rsidRPr="00DE02A3">
        <w:rPr>
          <w:rFonts w:asciiTheme="minorBidi" w:hAnsiTheme="minorBidi" w:cstheme="minorBidi"/>
          <w:szCs w:val="22"/>
        </w:rPr>
        <w:t xml:space="preserve">It </w:t>
      </w:r>
      <w:r w:rsidR="000E51FE" w:rsidRPr="00DE02A3">
        <w:rPr>
          <w:rFonts w:asciiTheme="minorBidi" w:hAnsiTheme="minorBidi" w:cstheme="minorBidi"/>
          <w:szCs w:val="22"/>
        </w:rPr>
        <w:t xml:space="preserve">should be noted </w:t>
      </w:r>
      <w:r w:rsidRPr="00DE02A3">
        <w:rPr>
          <w:rFonts w:asciiTheme="minorBidi" w:hAnsiTheme="minorBidi" w:cstheme="minorBidi"/>
          <w:szCs w:val="22"/>
        </w:rPr>
        <w:t xml:space="preserve">that other unusual marks on the skin or unusual sites of bleeding </w:t>
      </w:r>
      <w:r w:rsidR="000E51FE" w:rsidRPr="00DE02A3">
        <w:rPr>
          <w:rFonts w:asciiTheme="minorBidi" w:hAnsiTheme="minorBidi" w:cstheme="minorBidi"/>
          <w:szCs w:val="22"/>
        </w:rPr>
        <w:t>(</w:t>
      </w:r>
      <w:r w:rsidR="003F50FC" w:rsidRPr="00DE02A3">
        <w:rPr>
          <w:rFonts w:asciiTheme="minorBidi" w:hAnsiTheme="minorBidi" w:cstheme="minorBidi"/>
          <w:szCs w:val="22"/>
        </w:rPr>
        <w:t>e.g.,</w:t>
      </w:r>
      <w:r w:rsidRPr="00DE02A3">
        <w:rPr>
          <w:rFonts w:asciiTheme="minorBidi" w:hAnsiTheme="minorBidi" w:cstheme="minorBidi"/>
          <w:szCs w:val="22"/>
        </w:rPr>
        <w:t xml:space="preserve"> bleeding from the mouth in young children</w:t>
      </w:r>
      <w:r w:rsidR="000E51FE" w:rsidRPr="00DE02A3">
        <w:rPr>
          <w:rFonts w:asciiTheme="minorBidi" w:hAnsiTheme="minorBidi" w:cstheme="minorBidi"/>
          <w:szCs w:val="22"/>
        </w:rPr>
        <w:t>)</w:t>
      </w:r>
      <w:r w:rsidRPr="00DE02A3">
        <w:rPr>
          <w:rFonts w:asciiTheme="minorBidi" w:hAnsiTheme="minorBidi" w:cstheme="minorBidi"/>
          <w:szCs w:val="22"/>
        </w:rPr>
        <w:t xml:space="preserve"> without a clear explanation may also be a sign of non-accidental injury and should also be </w:t>
      </w:r>
      <w:r w:rsidR="00F866F9" w:rsidRPr="00DE02A3">
        <w:rPr>
          <w:rFonts w:asciiTheme="minorBidi" w:hAnsiTheme="minorBidi" w:cstheme="minorBidi"/>
          <w:szCs w:val="22"/>
        </w:rPr>
        <w:t>considered in line with this</w:t>
      </w:r>
      <w:r w:rsidRPr="00DE02A3">
        <w:rPr>
          <w:rFonts w:asciiTheme="minorBidi" w:hAnsiTheme="minorBidi" w:cstheme="minorBidi"/>
          <w:szCs w:val="22"/>
        </w:rPr>
        <w:t xml:space="preserve"> </w:t>
      </w:r>
      <w:r w:rsidR="00A76FFA" w:rsidRPr="00DE02A3">
        <w:rPr>
          <w:rFonts w:asciiTheme="minorBidi" w:hAnsiTheme="minorBidi" w:cstheme="minorBidi"/>
          <w:szCs w:val="22"/>
        </w:rPr>
        <w:t>guidance.</w:t>
      </w:r>
      <w:r w:rsidR="00816619" w:rsidRPr="00DE02A3">
        <w:rPr>
          <w:rFonts w:asciiTheme="minorBidi" w:hAnsiTheme="minorBidi" w:cstheme="minorBidi"/>
          <w:szCs w:val="22"/>
        </w:rPr>
        <w:t xml:space="preserve"> </w:t>
      </w:r>
    </w:p>
    <w:p w14:paraId="2FA91B1B" w14:textId="77777777" w:rsidR="00112F63" w:rsidRPr="00DE02A3" w:rsidRDefault="00112F63" w:rsidP="00DE02A3">
      <w:pPr>
        <w:spacing w:before="0"/>
        <w:rPr>
          <w:rFonts w:asciiTheme="minorBidi" w:hAnsiTheme="minorBidi" w:cstheme="minorBidi"/>
          <w:szCs w:val="22"/>
        </w:rPr>
      </w:pPr>
    </w:p>
    <w:p w14:paraId="0581B840" w14:textId="77777777" w:rsidR="00816619" w:rsidRPr="00DE02A3" w:rsidRDefault="00816619" w:rsidP="00DE02A3">
      <w:pPr>
        <w:spacing w:before="0"/>
        <w:rPr>
          <w:rFonts w:asciiTheme="minorBidi" w:hAnsiTheme="minorBidi" w:cstheme="minorBidi"/>
          <w:szCs w:val="22"/>
        </w:rPr>
      </w:pPr>
      <w:r w:rsidRPr="00DE02A3">
        <w:rPr>
          <w:rFonts w:asciiTheme="minorBidi" w:hAnsiTheme="minorBidi" w:cstheme="minorBidi"/>
          <w:szCs w:val="22"/>
        </w:rPr>
        <w:t>It is recognised that a smal</w:t>
      </w:r>
      <w:r w:rsidR="00E57711" w:rsidRPr="00DE02A3">
        <w:rPr>
          <w:rFonts w:asciiTheme="minorBidi" w:hAnsiTheme="minorBidi" w:cstheme="minorBidi"/>
          <w:szCs w:val="22"/>
        </w:rPr>
        <w:t xml:space="preserve">l percentage of bruising in </w:t>
      </w:r>
      <w:r w:rsidR="00A76FFA" w:rsidRPr="00DE02A3">
        <w:rPr>
          <w:rFonts w:asciiTheme="minorBidi" w:hAnsiTheme="minorBidi" w:cstheme="minorBidi"/>
          <w:szCs w:val="22"/>
        </w:rPr>
        <w:t xml:space="preserve">non-mobile </w:t>
      </w:r>
      <w:r w:rsidR="006E7F01" w:rsidRPr="00DE02A3">
        <w:rPr>
          <w:rFonts w:asciiTheme="minorBidi" w:hAnsiTheme="minorBidi" w:cstheme="minorBidi"/>
          <w:szCs w:val="22"/>
        </w:rPr>
        <w:t xml:space="preserve">infants </w:t>
      </w:r>
      <w:r w:rsidR="00A76FFA" w:rsidRPr="00DE02A3">
        <w:rPr>
          <w:rFonts w:asciiTheme="minorBidi" w:hAnsiTheme="minorBidi" w:cstheme="minorBidi"/>
          <w:szCs w:val="22"/>
        </w:rPr>
        <w:t xml:space="preserve">or </w:t>
      </w:r>
      <w:r w:rsidR="003F50FC" w:rsidRPr="00DE02A3">
        <w:rPr>
          <w:rFonts w:asciiTheme="minorBidi" w:hAnsiTheme="minorBidi" w:cstheme="minorBidi"/>
          <w:szCs w:val="22"/>
        </w:rPr>
        <w:t>non-independently</w:t>
      </w:r>
      <w:r w:rsidRPr="00DE02A3">
        <w:rPr>
          <w:rFonts w:asciiTheme="minorBidi" w:hAnsiTheme="minorBidi" w:cstheme="minorBidi"/>
          <w:szCs w:val="22"/>
        </w:rPr>
        <w:t xml:space="preserve"> mobile children will have an innocent explanation (including medical causes). </w:t>
      </w:r>
      <w:r w:rsidR="00F866F9" w:rsidRPr="00DE02A3">
        <w:rPr>
          <w:rFonts w:asciiTheme="minorBidi" w:hAnsiTheme="minorBidi" w:cstheme="minorBidi"/>
          <w:szCs w:val="22"/>
        </w:rPr>
        <w:t>However, practitioners should not make decisions in isolation due to</w:t>
      </w:r>
      <w:r w:rsidRPr="00DE02A3">
        <w:rPr>
          <w:rFonts w:asciiTheme="minorBidi" w:hAnsiTheme="minorBidi" w:cstheme="minorBidi"/>
          <w:szCs w:val="22"/>
        </w:rPr>
        <w:t xml:space="preserve"> the difficulty in excluding non-accidental injury.</w:t>
      </w:r>
    </w:p>
    <w:p w14:paraId="5C860FC4" w14:textId="77777777" w:rsidR="00112F63" w:rsidRPr="00DE02A3" w:rsidRDefault="00112F63" w:rsidP="00DE02A3">
      <w:pPr>
        <w:spacing w:before="0"/>
        <w:rPr>
          <w:rFonts w:asciiTheme="minorBidi" w:hAnsiTheme="minorBidi" w:cstheme="minorBidi"/>
          <w:szCs w:val="22"/>
        </w:rPr>
      </w:pPr>
    </w:p>
    <w:p w14:paraId="1E17CBF7" w14:textId="77777777" w:rsidR="00703553" w:rsidRPr="00DE02A3" w:rsidRDefault="00882F1C" w:rsidP="00DE02A3">
      <w:pPr>
        <w:spacing w:before="0"/>
        <w:rPr>
          <w:rFonts w:asciiTheme="minorBidi" w:hAnsiTheme="minorBidi" w:cstheme="minorBidi"/>
          <w:szCs w:val="22"/>
        </w:rPr>
      </w:pPr>
      <w:r w:rsidRPr="00DE02A3">
        <w:rPr>
          <w:rFonts w:asciiTheme="minorBidi" w:hAnsiTheme="minorBidi" w:cstheme="minorBidi"/>
          <w:szCs w:val="22"/>
        </w:rPr>
        <w:t>P</w:t>
      </w:r>
      <w:r w:rsidR="00703553" w:rsidRPr="00DE02A3">
        <w:rPr>
          <w:rFonts w:asciiTheme="minorBidi" w:hAnsiTheme="minorBidi" w:cstheme="minorBidi"/>
          <w:szCs w:val="22"/>
        </w:rPr>
        <w:t xml:space="preserve">ractitioners are reminded that all children are vulnerable to harm and as such </w:t>
      </w:r>
      <w:r w:rsidR="008407AA" w:rsidRPr="00DE02A3">
        <w:rPr>
          <w:rFonts w:asciiTheme="minorBidi" w:hAnsiTheme="minorBidi" w:cstheme="minorBidi"/>
          <w:szCs w:val="22"/>
        </w:rPr>
        <w:t>they</w:t>
      </w:r>
      <w:r w:rsidR="00703553" w:rsidRPr="00DE02A3">
        <w:rPr>
          <w:rFonts w:asciiTheme="minorBidi" w:hAnsiTheme="minorBidi" w:cstheme="minorBidi"/>
          <w:szCs w:val="22"/>
        </w:rPr>
        <w:t xml:space="preserve"> should remain alert to signs of abuse, unexplained or unusual injuries or injuries</w:t>
      </w:r>
      <w:r w:rsidR="00D0640C" w:rsidRPr="00DE02A3">
        <w:rPr>
          <w:rFonts w:asciiTheme="minorBidi" w:hAnsiTheme="minorBidi" w:cstheme="minorBidi"/>
          <w:szCs w:val="22"/>
        </w:rPr>
        <w:t xml:space="preserve"> </w:t>
      </w:r>
      <w:r w:rsidR="00703553" w:rsidRPr="00DE02A3">
        <w:rPr>
          <w:rFonts w:asciiTheme="minorBidi" w:hAnsiTheme="minorBidi" w:cstheme="minorBidi"/>
          <w:szCs w:val="22"/>
        </w:rPr>
        <w:t>where the explanation provided is not congruent with the injury sustained.</w:t>
      </w:r>
    </w:p>
    <w:p w14:paraId="11F87C94" w14:textId="77777777" w:rsidR="008407AA" w:rsidRPr="00DE02A3" w:rsidRDefault="008407AA" w:rsidP="00DE02A3">
      <w:pPr>
        <w:spacing w:before="0"/>
        <w:rPr>
          <w:rFonts w:asciiTheme="minorBidi" w:hAnsiTheme="minorBidi" w:cstheme="minorBidi"/>
          <w:szCs w:val="22"/>
        </w:rPr>
      </w:pPr>
    </w:p>
    <w:p w14:paraId="04CFF5F0" w14:textId="4CEBE7C9" w:rsidR="00112F63" w:rsidRPr="00DE02A3" w:rsidRDefault="008407AA" w:rsidP="00DE02A3">
      <w:pPr>
        <w:spacing w:before="0"/>
        <w:rPr>
          <w:rFonts w:asciiTheme="minorBidi" w:hAnsiTheme="minorBidi" w:cstheme="minorBidi"/>
          <w:szCs w:val="22"/>
        </w:rPr>
      </w:pPr>
      <w:r w:rsidRPr="00DE02A3">
        <w:rPr>
          <w:rFonts w:asciiTheme="minorBidi" w:hAnsiTheme="minorBidi" w:cstheme="minorBidi"/>
          <w:szCs w:val="22"/>
        </w:rPr>
        <w:t xml:space="preserve">This guidance takes into account the briefing from the </w:t>
      </w:r>
      <w:hyperlink r:id="rId16" w:history="1">
        <w:r w:rsidRPr="00DE02A3">
          <w:rPr>
            <w:rStyle w:val="Hyperlink"/>
            <w:rFonts w:asciiTheme="minorBidi" w:hAnsiTheme="minorBidi" w:cstheme="minorBidi"/>
            <w:szCs w:val="22"/>
          </w:rPr>
          <w:t xml:space="preserve">Child </w:t>
        </w:r>
        <w:r w:rsidRPr="00DE02A3">
          <w:rPr>
            <w:rStyle w:val="Hyperlink"/>
            <w:rFonts w:asciiTheme="minorBidi" w:hAnsiTheme="minorBidi" w:cstheme="minorBidi"/>
            <w:szCs w:val="22"/>
          </w:rPr>
          <w:t>S</w:t>
        </w:r>
        <w:r w:rsidRPr="00DE02A3">
          <w:rPr>
            <w:rStyle w:val="Hyperlink"/>
            <w:rFonts w:asciiTheme="minorBidi" w:hAnsiTheme="minorBidi" w:cstheme="minorBidi"/>
            <w:szCs w:val="22"/>
          </w:rPr>
          <w:t>afeguarding Practice Review Panel on Bruising in non-mobile infants, September 2022</w:t>
        </w:r>
      </w:hyperlink>
      <w:r w:rsidRPr="00DE02A3">
        <w:rPr>
          <w:rFonts w:asciiTheme="minorBidi" w:hAnsiTheme="minorBidi" w:cstheme="minorBidi"/>
          <w:szCs w:val="22"/>
        </w:rPr>
        <w:t>.</w:t>
      </w:r>
    </w:p>
    <w:p w14:paraId="391AA632" w14:textId="77777777" w:rsidR="006143F4" w:rsidRPr="00DA6371" w:rsidRDefault="006143F4" w:rsidP="00937913">
      <w:pPr>
        <w:pStyle w:val="Heading2"/>
        <w:spacing w:before="0" w:after="0" w:line="276" w:lineRule="auto"/>
        <w:rPr>
          <w:rFonts w:asciiTheme="minorBidi" w:hAnsiTheme="minorBidi" w:cstheme="minorBidi"/>
        </w:rPr>
      </w:pPr>
      <w:bookmarkStart w:id="3" w:name="_Definitions"/>
      <w:bookmarkStart w:id="4" w:name="_Toc493163149"/>
      <w:bookmarkEnd w:id="3"/>
    </w:p>
    <w:p w14:paraId="4E6693DF" w14:textId="77777777" w:rsidR="00703553" w:rsidRPr="00DE02A3" w:rsidRDefault="00976093" w:rsidP="00DE02A3">
      <w:pPr>
        <w:pStyle w:val="Heading2"/>
        <w:spacing w:before="0" w:after="0"/>
        <w:rPr>
          <w:rFonts w:asciiTheme="minorBidi" w:hAnsiTheme="minorBidi" w:cstheme="minorBidi"/>
          <w:sz w:val="22"/>
          <w:szCs w:val="22"/>
        </w:rPr>
      </w:pPr>
      <w:bookmarkStart w:id="5" w:name="_Definitions_1"/>
      <w:bookmarkEnd w:id="5"/>
      <w:r w:rsidRPr="00DE02A3">
        <w:rPr>
          <w:rFonts w:asciiTheme="minorBidi" w:hAnsiTheme="minorBidi" w:cstheme="minorBidi"/>
          <w:sz w:val="22"/>
          <w:szCs w:val="22"/>
        </w:rPr>
        <w:t>Definitions</w:t>
      </w:r>
      <w:bookmarkEnd w:id="4"/>
    </w:p>
    <w:p w14:paraId="5043A555" w14:textId="77777777" w:rsidR="001757B2" w:rsidRPr="00DE02A3" w:rsidRDefault="001757B2" w:rsidP="00DE02A3">
      <w:pPr>
        <w:spacing w:before="0"/>
        <w:rPr>
          <w:rFonts w:asciiTheme="minorBidi" w:hAnsiTheme="minorBidi" w:cstheme="minorBidi"/>
          <w:szCs w:val="22"/>
        </w:rPr>
      </w:pPr>
    </w:p>
    <w:p w14:paraId="4E2A871E" w14:textId="77777777" w:rsidR="00960E26" w:rsidRPr="00DE02A3" w:rsidRDefault="00960E26" w:rsidP="00DE02A3">
      <w:pPr>
        <w:spacing w:before="0"/>
        <w:rPr>
          <w:rFonts w:asciiTheme="minorBidi" w:hAnsiTheme="minorBidi" w:cstheme="minorBidi"/>
          <w:szCs w:val="22"/>
        </w:rPr>
      </w:pPr>
      <w:r w:rsidRPr="00DE02A3">
        <w:rPr>
          <w:rFonts w:asciiTheme="minorBidi" w:hAnsiTheme="minorBidi" w:cstheme="minorBidi"/>
          <w:szCs w:val="22"/>
        </w:rPr>
        <w:t xml:space="preserve">In order to ensure a consistent approach to consideration, </w:t>
      </w:r>
      <w:r w:rsidR="00F87B65" w:rsidRPr="00DE02A3">
        <w:rPr>
          <w:rFonts w:asciiTheme="minorBidi" w:hAnsiTheme="minorBidi" w:cstheme="minorBidi"/>
          <w:szCs w:val="22"/>
        </w:rPr>
        <w:t xml:space="preserve">the definition of a number of </w:t>
      </w:r>
      <w:r w:rsidR="008A08B7" w:rsidRPr="00DE02A3">
        <w:rPr>
          <w:rFonts w:asciiTheme="minorBidi" w:hAnsiTheme="minorBidi" w:cstheme="minorBidi"/>
          <w:szCs w:val="22"/>
        </w:rPr>
        <w:t xml:space="preserve">frequently used </w:t>
      </w:r>
      <w:r w:rsidRPr="00DE02A3">
        <w:rPr>
          <w:rFonts w:asciiTheme="minorBidi" w:hAnsiTheme="minorBidi" w:cstheme="minorBidi"/>
          <w:szCs w:val="22"/>
        </w:rPr>
        <w:t>terms is provided:</w:t>
      </w:r>
    </w:p>
    <w:p w14:paraId="508E708D" w14:textId="77777777" w:rsidR="001A1D87" w:rsidRPr="00DE02A3" w:rsidRDefault="001A1D87" w:rsidP="00DE02A3">
      <w:pPr>
        <w:spacing w:before="0"/>
        <w:rPr>
          <w:rFonts w:asciiTheme="minorBidi" w:hAnsiTheme="minorBidi" w:cstheme="minorBidi"/>
          <w:szCs w:val="22"/>
        </w:rPr>
      </w:pPr>
    </w:p>
    <w:p w14:paraId="0380A539" w14:textId="77777777" w:rsidR="00290798" w:rsidRDefault="00290798" w:rsidP="00DE02A3">
      <w:pPr>
        <w:spacing w:before="0"/>
        <w:rPr>
          <w:rFonts w:asciiTheme="minorBidi" w:hAnsiTheme="minorBidi" w:cstheme="minorBidi"/>
          <w:b/>
          <w:szCs w:val="22"/>
        </w:rPr>
      </w:pPr>
      <w:r w:rsidRPr="00DE02A3">
        <w:rPr>
          <w:rFonts w:asciiTheme="minorBidi" w:hAnsiTheme="minorBidi" w:cstheme="minorBidi"/>
          <w:b/>
          <w:szCs w:val="22"/>
        </w:rPr>
        <w:t xml:space="preserve">Non-mobile </w:t>
      </w:r>
      <w:r w:rsidR="006E7F01" w:rsidRPr="00DE02A3">
        <w:rPr>
          <w:rFonts w:asciiTheme="minorBidi" w:hAnsiTheme="minorBidi" w:cstheme="minorBidi"/>
          <w:b/>
          <w:szCs w:val="22"/>
        </w:rPr>
        <w:t>infant</w:t>
      </w:r>
    </w:p>
    <w:p w14:paraId="2BE30BDA" w14:textId="77777777" w:rsidR="00DE02A3" w:rsidRPr="00DE02A3" w:rsidRDefault="00DE02A3" w:rsidP="00DE02A3">
      <w:pPr>
        <w:spacing w:before="0"/>
        <w:rPr>
          <w:rFonts w:asciiTheme="minorBidi" w:hAnsiTheme="minorBidi" w:cstheme="minorBidi"/>
          <w:b/>
          <w:szCs w:val="22"/>
        </w:rPr>
      </w:pPr>
    </w:p>
    <w:p w14:paraId="053E3527" w14:textId="35430F13" w:rsidR="00234995" w:rsidRPr="00DE02A3" w:rsidRDefault="00234995" w:rsidP="00DE02A3">
      <w:pPr>
        <w:pStyle w:val="ListParagraph"/>
        <w:numPr>
          <w:ilvl w:val="0"/>
          <w:numId w:val="14"/>
        </w:numPr>
        <w:spacing w:before="0"/>
        <w:rPr>
          <w:rFonts w:asciiTheme="minorBidi" w:hAnsiTheme="minorBidi" w:cstheme="minorBidi"/>
          <w:szCs w:val="22"/>
        </w:rPr>
      </w:pPr>
      <w:r w:rsidRPr="00DE02A3">
        <w:rPr>
          <w:rFonts w:asciiTheme="minorBidi" w:hAnsiTheme="minorBidi" w:cstheme="minorBidi"/>
          <w:color w:val="000000"/>
          <w:szCs w:val="22"/>
        </w:rPr>
        <w:t xml:space="preserve">Non-independently mobile infant or child. -  An infant or child who is unable to move independently through crawling, cruising or bottom shuffling. Particular attention should be given to the risks in those children who are unable to roll over. </w:t>
      </w:r>
    </w:p>
    <w:p w14:paraId="7CEE111F" w14:textId="77777777" w:rsidR="00234995" w:rsidRPr="00DE02A3" w:rsidRDefault="00234995" w:rsidP="00DE02A3">
      <w:pPr>
        <w:spacing w:before="0"/>
        <w:ind w:left="360"/>
        <w:rPr>
          <w:rFonts w:asciiTheme="minorBidi" w:hAnsiTheme="minorBidi" w:cstheme="minorBidi"/>
          <w:szCs w:val="22"/>
        </w:rPr>
      </w:pPr>
    </w:p>
    <w:p w14:paraId="2A44A32C" w14:textId="77777777" w:rsidR="00290798" w:rsidRDefault="00290798" w:rsidP="00DE02A3">
      <w:pPr>
        <w:spacing w:before="0"/>
        <w:rPr>
          <w:rFonts w:asciiTheme="minorBidi" w:hAnsiTheme="minorBidi" w:cstheme="minorBidi"/>
          <w:b/>
          <w:szCs w:val="22"/>
        </w:rPr>
      </w:pPr>
      <w:r w:rsidRPr="00DE02A3">
        <w:rPr>
          <w:rFonts w:asciiTheme="minorBidi" w:hAnsiTheme="minorBidi" w:cstheme="minorBidi"/>
          <w:b/>
          <w:szCs w:val="22"/>
        </w:rPr>
        <w:t>No</w:t>
      </w:r>
      <w:r w:rsidR="003F50FC" w:rsidRPr="00DE02A3">
        <w:rPr>
          <w:rFonts w:asciiTheme="minorBidi" w:hAnsiTheme="minorBidi" w:cstheme="minorBidi"/>
          <w:b/>
          <w:szCs w:val="22"/>
        </w:rPr>
        <w:t>n-</w:t>
      </w:r>
      <w:r w:rsidR="000E51FE" w:rsidRPr="00DE02A3">
        <w:rPr>
          <w:rFonts w:asciiTheme="minorBidi" w:hAnsiTheme="minorBidi" w:cstheme="minorBidi"/>
          <w:b/>
          <w:szCs w:val="22"/>
        </w:rPr>
        <w:t>i</w:t>
      </w:r>
      <w:r w:rsidRPr="00DE02A3">
        <w:rPr>
          <w:rFonts w:asciiTheme="minorBidi" w:hAnsiTheme="minorBidi" w:cstheme="minorBidi"/>
          <w:b/>
          <w:szCs w:val="22"/>
        </w:rPr>
        <w:t xml:space="preserve">ndependently </w:t>
      </w:r>
      <w:r w:rsidR="000E51FE" w:rsidRPr="00DE02A3">
        <w:rPr>
          <w:rFonts w:asciiTheme="minorBidi" w:hAnsiTheme="minorBidi" w:cstheme="minorBidi"/>
          <w:b/>
          <w:szCs w:val="22"/>
        </w:rPr>
        <w:t>m</w:t>
      </w:r>
      <w:r w:rsidRPr="00DE02A3">
        <w:rPr>
          <w:rFonts w:asciiTheme="minorBidi" w:hAnsiTheme="minorBidi" w:cstheme="minorBidi"/>
          <w:b/>
          <w:szCs w:val="22"/>
        </w:rPr>
        <w:t>obile</w:t>
      </w:r>
      <w:r w:rsidR="00B4302E" w:rsidRPr="00DE02A3">
        <w:rPr>
          <w:rFonts w:asciiTheme="minorBidi" w:hAnsiTheme="minorBidi" w:cstheme="minorBidi"/>
          <w:b/>
          <w:szCs w:val="22"/>
        </w:rPr>
        <w:t xml:space="preserve"> child</w:t>
      </w:r>
    </w:p>
    <w:p w14:paraId="74A45A7A" w14:textId="77777777" w:rsidR="00DE02A3" w:rsidRPr="00DE02A3" w:rsidRDefault="00DE02A3" w:rsidP="00DE02A3">
      <w:pPr>
        <w:spacing w:before="0"/>
        <w:rPr>
          <w:rFonts w:asciiTheme="minorBidi" w:hAnsiTheme="minorBidi" w:cstheme="minorBidi"/>
          <w:b/>
          <w:szCs w:val="22"/>
        </w:rPr>
      </w:pPr>
    </w:p>
    <w:p w14:paraId="2634A7ED" w14:textId="77777777" w:rsidR="008407AA" w:rsidRPr="00DE02A3" w:rsidRDefault="00F87B65" w:rsidP="00DE02A3">
      <w:pPr>
        <w:pStyle w:val="ListParagraph"/>
        <w:numPr>
          <w:ilvl w:val="0"/>
          <w:numId w:val="14"/>
        </w:numPr>
        <w:spacing w:before="0"/>
        <w:rPr>
          <w:rFonts w:asciiTheme="minorBidi" w:hAnsiTheme="minorBidi" w:cstheme="minorBidi"/>
          <w:szCs w:val="22"/>
        </w:rPr>
      </w:pPr>
      <w:r w:rsidRPr="00DE02A3">
        <w:rPr>
          <w:rFonts w:asciiTheme="minorBidi" w:hAnsiTheme="minorBidi" w:cstheme="minorBidi"/>
          <w:szCs w:val="22"/>
        </w:rPr>
        <w:t>children who require assistance to move</w:t>
      </w:r>
    </w:p>
    <w:p w14:paraId="4D1AF9E0" w14:textId="2A7FD8BF" w:rsidR="007A0013" w:rsidRPr="00DE02A3" w:rsidRDefault="008407AA" w:rsidP="00DE02A3">
      <w:pPr>
        <w:pStyle w:val="ListParagraph"/>
        <w:numPr>
          <w:ilvl w:val="0"/>
          <w:numId w:val="14"/>
        </w:numPr>
        <w:spacing w:before="0"/>
        <w:rPr>
          <w:rFonts w:asciiTheme="minorBidi" w:hAnsiTheme="minorBidi" w:cstheme="minorBidi"/>
          <w:szCs w:val="22"/>
        </w:rPr>
      </w:pPr>
      <w:r w:rsidRPr="00DE02A3">
        <w:rPr>
          <w:rFonts w:asciiTheme="minorBidi" w:hAnsiTheme="minorBidi" w:cstheme="minorBidi"/>
          <w:szCs w:val="22"/>
          <w:shd w:val="clear" w:color="auto" w:fill="FFFFFF"/>
        </w:rPr>
        <w:t>a</w:t>
      </w:r>
      <w:r w:rsidR="007A0013" w:rsidRPr="00DE02A3">
        <w:rPr>
          <w:rFonts w:asciiTheme="minorBidi" w:hAnsiTheme="minorBidi" w:cstheme="minorBidi"/>
          <w:szCs w:val="22"/>
          <w:shd w:val="clear" w:color="auto" w:fill="FFFFFF"/>
        </w:rPr>
        <w:t xml:space="preserve">n older infant or child with a disability </w:t>
      </w:r>
      <w:r w:rsidRPr="00DE02A3">
        <w:rPr>
          <w:rFonts w:asciiTheme="minorBidi" w:hAnsiTheme="minorBidi" w:cstheme="minorBidi"/>
          <w:szCs w:val="22"/>
          <w:shd w:val="clear" w:color="auto" w:fill="FFFFFF"/>
        </w:rPr>
        <w:t>should also be</w:t>
      </w:r>
      <w:r w:rsidR="007A0013" w:rsidRPr="00DE02A3">
        <w:rPr>
          <w:rFonts w:asciiTheme="minorBidi" w:hAnsiTheme="minorBidi" w:cstheme="minorBidi"/>
          <w:szCs w:val="22"/>
          <w:shd w:val="clear" w:color="auto" w:fill="FFFFFF"/>
        </w:rPr>
        <w:t xml:space="preserve"> careful</w:t>
      </w:r>
      <w:r w:rsidRPr="00DE02A3">
        <w:rPr>
          <w:rFonts w:asciiTheme="minorBidi" w:hAnsiTheme="minorBidi" w:cstheme="minorBidi"/>
          <w:szCs w:val="22"/>
          <w:shd w:val="clear" w:color="auto" w:fill="FFFFFF"/>
        </w:rPr>
        <w:t>ly</w:t>
      </w:r>
      <w:r w:rsidR="007A0013" w:rsidRPr="00DE02A3">
        <w:rPr>
          <w:rFonts w:asciiTheme="minorBidi" w:hAnsiTheme="minorBidi" w:cstheme="minorBidi"/>
          <w:szCs w:val="22"/>
          <w:shd w:val="clear" w:color="auto" w:fill="FFFFFF"/>
        </w:rPr>
        <w:t xml:space="preserve"> consider</w:t>
      </w:r>
      <w:r w:rsidRPr="00DE02A3">
        <w:rPr>
          <w:rFonts w:asciiTheme="minorBidi" w:hAnsiTheme="minorBidi" w:cstheme="minorBidi"/>
          <w:szCs w:val="22"/>
          <w:shd w:val="clear" w:color="auto" w:fill="FFFFFF"/>
        </w:rPr>
        <w:t>ed</w:t>
      </w:r>
      <w:r w:rsidR="004E59E7" w:rsidRPr="00DE02A3">
        <w:rPr>
          <w:rFonts w:asciiTheme="minorBidi" w:hAnsiTheme="minorBidi" w:cstheme="minorBidi"/>
          <w:szCs w:val="22"/>
          <w:shd w:val="clear" w:color="auto" w:fill="FFFFFF"/>
        </w:rPr>
        <w:t>.</w:t>
      </w:r>
    </w:p>
    <w:p w14:paraId="1EF0EADB" w14:textId="77777777" w:rsidR="00112F63" w:rsidRPr="00DE02A3" w:rsidRDefault="00112F63" w:rsidP="00DE02A3">
      <w:pPr>
        <w:spacing w:before="0"/>
        <w:ind w:left="1080"/>
        <w:rPr>
          <w:rFonts w:asciiTheme="minorBidi" w:hAnsiTheme="minorBidi" w:cstheme="minorBidi"/>
          <w:szCs w:val="22"/>
        </w:rPr>
      </w:pPr>
    </w:p>
    <w:p w14:paraId="1B6E9D4A" w14:textId="77777777" w:rsidR="00F87B65" w:rsidRDefault="00F87B65" w:rsidP="00DE02A3">
      <w:pPr>
        <w:spacing w:before="0"/>
        <w:rPr>
          <w:rFonts w:asciiTheme="minorBidi" w:hAnsiTheme="minorBidi" w:cstheme="minorBidi"/>
          <w:b/>
          <w:szCs w:val="22"/>
        </w:rPr>
      </w:pPr>
      <w:r w:rsidRPr="00DE02A3">
        <w:rPr>
          <w:rFonts w:asciiTheme="minorBidi" w:hAnsiTheme="minorBidi" w:cstheme="minorBidi"/>
          <w:b/>
          <w:szCs w:val="22"/>
        </w:rPr>
        <w:t>Bruising</w:t>
      </w:r>
    </w:p>
    <w:p w14:paraId="2A1E0A46" w14:textId="77777777" w:rsidR="00DE02A3" w:rsidRPr="00DE02A3" w:rsidRDefault="00DE02A3" w:rsidP="00DE02A3">
      <w:pPr>
        <w:spacing w:before="0"/>
        <w:rPr>
          <w:rFonts w:asciiTheme="minorBidi" w:hAnsiTheme="minorBidi" w:cstheme="minorBidi"/>
          <w:b/>
          <w:szCs w:val="22"/>
        </w:rPr>
      </w:pPr>
    </w:p>
    <w:p w14:paraId="7D94EF87" w14:textId="77777777" w:rsidR="00F87B65" w:rsidRPr="00DE02A3" w:rsidRDefault="00F87B65" w:rsidP="00DE02A3">
      <w:pPr>
        <w:spacing w:before="0"/>
        <w:rPr>
          <w:rFonts w:asciiTheme="minorBidi" w:hAnsiTheme="minorBidi" w:cstheme="minorBidi"/>
          <w:szCs w:val="22"/>
        </w:rPr>
      </w:pPr>
      <w:r w:rsidRPr="00DE02A3">
        <w:rPr>
          <w:rFonts w:asciiTheme="minorBidi" w:hAnsiTheme="minorBidi" w:cstheme="minorBidi"/>
          <w:szCs w:val="22"/>
        </w:rPr>
        <w:t>Bruising is caused by leakage of blood into the surrounding soft tissues, producing a temporary discolouration of skin however faint or small with or without other skin abrasions or marks. Colouring may vary from yellow through green to brown or purple. This includes petechiae</w:t>
      </w:r>
      <w:r w:rsidR="000E51FE" w:rsidRPr="00DE02A3">
        <w:rPr>
          <w:rFonts w:asciiTheme="minorBidi" w:hAnsiTheme="minorBidi" w:cstheme="minorBidi"/>
          <w:szCs w:val="22"/>
        </w:rPr>
        <w:t>.</w:t>
      </w:r>
    </w:p>
    <w:p w14:paraId="5A280754" w14:textId="77777777" w:rsidR="00112F63" w:rsidRPr="00DE02A3" w:rsidRDefault="00112F63" w:rsidP="00DE02A3">
      <w:pPr>
        <w:pStyle w:val="ListParagraph"/>
        <w:spacing w:before="0"/>
        <w:ind w:left="1440"/>
        <w:rPr>
          <w:rStyle w:val="hvr"/>
          <w:rFonts w:asciiTheme="minorBidi" w:hAnsiTheme="minorBidi" w:cstheme="minorBidi"/>
          <w:szCs w:val="22"/>
        </w:rPr>
      </w:pPr>
    </w:p>
    <w:p w14:paraId="4CAE167A" w14:textId="77777777" w:rsidR="00F87B65" w:rsidRPr="00DE02A3" w:rsidRDefault="00F87B65" w:rsidP="00DE02A3">
      <w:pPr>
        <w:spacing w:before="0"/>
        <w:rPr>
          <w:rStyle w:val="hvr"/>
          <w:rFonts w:asciiTheme="minorBidi" w:hAnsiTheme="minorBidi" w:cstheme="minorBidi"/>
          <w:b/>
          <w:szCs w:val="22"/>
        </w:rPr>
      </w:pPr>
      <w:r w:rsidRPr="00DE02A3">
        <w:rPr>
          <w:rStyle w:val="hvr"/>
          <w:rFonts w:asciiTheme="minorBidi" w:hAnsiTheme="minorBidi" w:cstheme="minorBidi"/>
          <w:b/>
          <w:szCs w:val="22"/>
        </w:rPr>
        <w:t>Unexplained injury</w:t>
      </w:r>
    </w:p>
    <w:p w14:paraId="4DA134EA" w14:textId="77777777" w:rsidR="000949C7" w:rsidRPr="00DE02A3" w:rsidRDefault="00F87B65" w:rsidP="00DE02A3">
      <w:pPr>
        <w:spacing w:before="0"/>
        <w:rPr>
          <w:rStyle w:val="hvr"/>
          <w:rFonts w:asciiTheme="minorBidi" w:hAnsiTheme="minorBidi" w:cstheme="minorBidi"/>
          <w:szCs w:val="22"/>
        </w:rPr>
      </w:pPr>
      <w:r w:rsidRPr="00DE02A3">
        <w:rPr>
          <w:rStyle w:val="hvr"/>
          <w:rFonts w:asciiTheme="minorBidi" w:hAnsiTheme="minorBidi" w:cstheme="minorBidi"/>
          <w:szCs w:val="22"/>
        </w:rPr>
        <w:lastRenderedPageBreak/>
        <w:t xml:space="preserve">An </w:t>
      </w:r>
      <w:r w:rsidR="00C4102A" w:rsidRPr="00DE02A3">
        <w:rPr>
          <w:rStyle w:val="hvr"/>
          <w:rFonts w:asciiTheme="minorBidi" w:hAnsiTheme="minorBidi" w:cstheme="minorBidi"/>
          <w:szCs w:val="22"/>
        </w:rPr>
        <w:t>injury, the cause of which, has not yet been determined or ascertained</w:t>
      </w:r>
      <w:r w:rsidR="000949C7" w:rsidRPr="00DE02A3">
        <w:rPr>
          <w:rStyle w:val="hvr"/>
          <w:rFonts w:asciiTheme="minorBidi" w:hAnsiTheme="minorBidi" w:cstheme="minorBidi"/>
          <w:szCs w:val="22"/>
        </w:rPr>
        <w:t>.</w:t>
      </w:r>
      <w:r w:rsidR="0045385A" w:rsidRPr="00DE02A3">
        <w:rPr>
          <w:rStyle w:val="hvr"/>
          <w:rFonts w:asciiTheme="minorBidi" w:hAnsiTheme="minorBidi" w:cstheme="minorBidi"/>
          <w:szCs w:val="22"/>
        </w:rPr>
        <w:t xml:space="preserve"> </w:t>
      </w:r>
      <w:r w:rsidR="0045385A" w:rsidRPr="00DE02A3">
        <w:rPr>
          <w:rStyle w:val="hvr"/>
          <w:rFonts w:asciiTheme="minorBidi" w:hAnsiTheme="minorBidi" w:cstheme="minorBidi"/>
          <w:bCs/>
          <w:szCs w:val="22"/>
        </w:rPr>
        <w:t>I</w:t>
      </w:r>
      <w:r w:rsidR="000949C7" w:rsidRPr="00DE02A3">
        <w:rPr>
          <w:rStyle w:val="hvr"/>
          <w:rFonts w:asciiTheme="minorBidi" w:hAnsiTheme="minorBidi" w:cstheme="minorBidi"/>
          <w:bCs/>
          <w:szCs w:val="22"/>
        </w:rPr>
        <w:t>t</w:t>
      </w:r>
      <w:r w:rsidR="000949C7" w:rsidRPr="00DE02A3">
        <w:rPr>
          <w:rStyle w:val="hvr"/>
          <w:rFonts w:asciiTheme="minorBidi" w:hAnsiTheme="minorBidi" w:cstheme="minorBidi"/>
          <w:szCs w:val="22"/>
        </w:rPr>
        <w:t xml:space="preserve"> is anticipated that this term </w:t>
      </w:r>
      <w:r w:rsidR="00B422BA" w:rsidRPr="00DE02A3">
        <w:rPr>
          <w:rStyle w:val="hvr"/>
          <w:rFonts w:asciiTheme="minorBidi" w:hAnsiTheme="minorBidi" w:cstheme="minorBidi"/>
          <w:szCs w:val="22"/>
        </w:rPr>
        <w:t>may</w:t>
      </w:r>
      <w:r w:rsidR="000949C7" w:rsidRPr="00DE02A3">
        <w:rPr>
          <w:rStyle w:val="hvr"/>
          <w:rFonts w:asciiTheme="minorBidi" w:hAnsiTheme="minorBidi" w:cstheme="minorBidi"/>
          <w:szCs w:val="22"/>
        </w:rPr>
        <w:t xml:space="preserve"> be used in </w:t>
      </w:r>
      <w:r w:rsidR="00B422BA" w:rsidRPr="00DE02A3">
        <w:rPr>
          <w:rStyle w:val="hvr"/>
          <w:rFonts w:asciiTheme="minorBidi" w:hAnsiTheme="minorBidi" w:cstheme="minorBidi"/>
          <w:b/>
          <w:szCs w:val="22"/>
        </w:rPr>
        <w:t>early consideration</w:t>
      </w:r>
      <w:r w:rsidR="00B422BA" w:rsidRPr="00DE02A3">
        <w:rPr>
          <w:rStyle w:val="hvr"/>
          <w:rFonts w:asciiTheme="minorBidi" w:hAnsiTheme="minorBidi" w:cstheme="minorBidi"/>
          <w:szCs w:val="22"/>
        </w:rPr>
        <w:t xml:space="preserve"> of </w:t>
      </w:r>
      <w:r w:rsidR="0045385A" w:rsidRPr="00DE02A3">
        <w:rPr>
          <w:rStyle w:val="hvr"/>
          <w:rFonts w:asciiTheme="minorBidi" w:hAnsiTheme="minorBidi" w:cstheme="minorBidi"/>
          <w:szCs w:val="22"/>
        </w:rPr>
        <w:t>injuries but</w:t>
      </w:r>
      <w:r w:rsidR="00B422BA" w:rsidRPr="00DE02A3">
        <w:rPr>
          <w:rStyle w:val="hvr"/>
          <w:rFonts w:asciiTheme="minorBidi" w:hAnsiTheme="minorBidi" w:cstheme="minorBidi"/>
          <w:szCs w:val="22"/>
        </w:rPr>
        <w:t xml:space="preserve"> could continue to be used where there is an unsuitable explanation.</w:t>
      </w:r>
      <w:r w:rsidR="000949C7" w:rsidRPr="00DE02A3">
        <w:rPr>
          <w:rStyle w:val="hvr"/>
          <w:rFonts w:asciiTheme="minorBidi" w:hAnsiTheme="minorBidi" w:cstheme="minorBidi"/>
          <w:szCs w:val="22"/>
        </w:rPr>
        <w:t xml:space="preserve"> </w:t>
      </w:r>
    </w:p>
    <w:p w14:paraId="3C77D2BE" w14:textId="77777777" w:rsidR="0045385A" w:rsidRPr="00DE02A3" w:rsidRDefault="0045385A" w:rsidP="00DE02A3">
      <w:pPr>
        <w:pStyle w:val="ListParagraph"/>
        <w:spacing w:before="0"/>
        <w:ind w:left="1440"/>
        <w:rPr>
          <w:rStyle w:val="hvr"/>
          <w:rFonts w:asciiTheme="minorBidi" w:hAnsiTheme="minorBidi" w:cstheme="minorBidi"/>
          <w:szCs w:val="22"/>
        </w:rPr>
      </w:pPr>
    </w:p>
    <w:p w14:paraId="5BDCA5C7" w14:textId="77777777" w:rsidR="00CC6999" w:rsidRDefault="00CC6999" w:rsidP="00DE02A3">
      <w:pPr>
        <w:spacing w:before="0"/>
        <w:rPr>
          <w:rStyle w:val="hvr"/>
          <w:rFonts w:asciiTheme="minorBidi" w:hAnsiTheme="minorBidi" w:cstheme="minorBidi"/>
          <w:b/>
          <w:szCs w:val="22"/>
        </w:rPr>
      </w:pPr>
      <w:r w:rsidRPr="00DE02A3">
        <w:rPr>
          <w:rStyle w:val="hvr"/>
          <w:rFonts w:asciiTheme="minorBidi" w:hAnsiTheme="minorBidi" w:cstheme="minorBidi"/>
          <w:b/>
          <w:szCs w:val="22"/>
        </w:rPr>
        <w:t>Unsuitable explanation</w:t>
      </w:r>
    </w:p>
    <w:p w14:paraId="1E6AFE21" w14:textId="77777777" w:rsidR="00DE02A3" w:rsidRPr="00DE02A3" w:rsidRDefault="00DE02A3" w:rsidP="00DE02A3">
      <w:pPr>
        <w:spacing w:before="0"/>
        <w:rPr>
          <w:rStyle w:val="hvr"/>
          <w:rFonts w:asciiTheme="minorBidi" w:hAnsiTheme="minorBidi" w:cstheme="minorBidi"/>
          <w:b/>
          <w:szCs w:val="22"/>
        </w:rPr>
      </w:pPr>
    </w:p>
    <w:p w14:paraId="3AD0AC91" w14:textId="77777777" w:rsidR="00B422BA" w:rsidRPr="00DE02A3" w:rsidRDefault="0045385A" w:rsidP="00DE02A3">
      <w:pPr>
        <w:spacing w:before="0"/>
        <w:rPr>
          <w:rFonts w:asciiTheme="minorBidi" w:hAnsiTheme="minorBidi" w:cstheme="minorBidi"/>
          <w:color w:val="0E0E0E"/>
          <w:szCs w:val="22"/>
        </w:rPr>
      </w:pPr>
      <w:r w:rsidRPr="00DE02A3">
        <w:rPr>
          <w:rFonts w:asciiTheme="minorBidi" w:hAnsiTheme="minorBidi" w:cstheme="minorBidi"/>
          <w:color w:val="0E0E0E"/>
          <w:szCs w:val="22"/>
        </w:rPr>
        <w:t>A</w:t>
      </w:r>
      <w:r w:rsidR="00CC6999" w:rsidRPr="00DE02A3">
        <w:rPr>
          <w:rFonts w:asciiTheme="minorBidi" w:hAnsiTheme="minorBidi" w:cstheme="minorBidi"/>
          <w:color w:val="0E0E0E"/>
          <w:szCs w:val="22"/>
        </w:rPr>
        <w:t>n explanation for a</w:t>
      </w:r>
      <w:r w:rsidR="00B422BA" w:rsidRPr="00DE02A3">
        <w:rPr>
          <w:rFonts w:asciiTheme="minorBidi" w:hAnsiTheme="minorBidi" w:cstheme="minorBidi"/>
          <w:color w:val="0E0E0E"/>
          <w:szCs w:val="22"/>
        </w:rPr>
        <w:t xml:space="preserve">n injury or presentation </w:t>
      </w:r>
      <w:r w:rsidR="00CC6999" w:rsidRPr="00DE02A3">
        <w:rPr>
          <w:rFonts w:asciiTheme="minorBidi" w:hAnsiTheme="minorBidi" w:cstheme="minorBidi"/>
          <w:color w:val="0E0E0E"/>
          <w:szCs w:val="22"/>
        </w:rPr>
        <w:t>that is implausible, inadequate or inconsistent:</w:t>
      </w:r>
    </w:p>
    <w:p w14:paraId="72791861" w14:textId="77777777" w:rsidR="00703CE8" w:rsidRPr="00DE02A3" w:rsidRDefault="00703CE8" w:rsidP="00DE02A3">
      <w:pPr>
        <w:pStyle w:val="ListParagraph"/>
        <w:numPr>
          <w:ilvl w:val="0"/>
          <w:numId w:val="14"/>
        </w:numPr>
        <w:spacing w:before="0"/>
        <w:rPr>
          <w:rFonts w:asciiTheme="minorBidi" w:hAnsiTheme="minorBidi" w:cstheme="minorBidi"/>
          <w:color w:val="0E0E0E"/>
          <w:szCs w:val="22"/>
        </w:rPr>
      </w:pPr>
      <w:r w:rsidRPr="00DE02A3">
        <w:rPr>
          <w:rFonts w:asciiTheme="minorBidi" w:hAnsiTheme="minorBidi" w:cstheme="minorBidi"/>
          <w:color w:val="0E0E0E"/>
          <w:szCs w:val="22"/>
        </w:rPr>
        <w:t>between parents or carers</w:t>
      </w:r>
    </w:p>
    <w:p w14:paraId="2AA93C0C" w14:textId="77777777" w:rsidR="00703CE8" w:rsidRPr="00DE02A3" w:rsidRDefault="00703CE8" w:rsidP="00DE02A3">
      <w:pPr>
        <w:pStyle w:val="ListParagraph"/>
        <w:numPr>
          <w:ilvl w:val="0"/>
          <w:numId w:val="14"/>
        </w:numPr>
        <w:spacing w:before="0"/>
        <w:rPr>
          <w:rFonts w:asciiTheme="minorBidi" w:hAnsiTheme="minorBidi" w:cstheme="minorBidi"/>
          <w:color w:val="0E0E0E"/>
          <w:szCs w:val="22"/>
        </w:rPr>
      </w:pPr>
      <w:r w:rsidRPr="00DE02A3">
        <w:rPr>
          <w:rFonts w:asciiTheme="minorBidi" w:hAnsiTheme="minorBidi" w:cstheme="minorBidi"/>
          <w:color w:val="0E0E0E"/>
          <w:szCs w:val="22"/>
        </w:rPr>
        <w:t>between accounts over time</w:t>
      </w:r>
    </w:p>
    <w:p w14:paraId="3971671C" w14:textId="77777777" w:rsidR="00B422BA" w:rsidRPr="00DE02A3" w:rsidRDefault="00CC6999" w:rsidP="00DE02A3">
      <w:pPr>
        <w:pStyle w:val="ListParagraph"/>
        <w:numPr>
          <w:ilvl w:val="0"/>
          <w:numId w:val="14"/>
        </w:numPr>
        <w:spacing w:before="0"/>
        <w:rPr>
          <w:rFonts w:asciiTheme="minorBidi" w:hAnsiTheme="minorBidi" w:cstheme="minorBidi"/>
          <w:color w:val="0E0E0E"/>
          <w:szCs w:val="22"/>
        </w:rPr>
      </w:pPr>
      <w:r w:rsidRPr="00DE02A3">
        <w:rPr>
          <w:rFonts w:asciiTheme="minorBidi" w:hAnsiTheme="minorBidi" w:cstheme="minorBidi"/>
          <w:color w:val="0E0E0E"/>
          <w:szCs w:val="22"/>
        </w:rPr>
        <w:t>with the child</w:t>
      </w:r>
      <w:r w:rsidR="009E5877" w:rsidRPr="00DE02A3">
        <w:rPr>
          <w:rFonts w:asciiTheme="minorBidi" w:hAnsiTheme="minorBidi" w:cstheme="minorBidi"/>
          <w:color w:val="0E0E0E"/>
          <w:szCs w:val="22"/>
        </w:rPr>
        <w:t>’s</w:t>
      </w:r>
    </w:p>
    <w:p w14:paraId="4E8D7357" w14:textId="77777777" w:rsidR="00B422BA" w:rsidRPr="00DE02A3" w:rsidRDefault="00CC6999" w:rsidP="00DE02A3">
      <w:pPr>
        <w:pStyle w:val="ListParagraph"/>
        <w:numPr>
          <w:ilvl w:val="1"/>
          <w:numId w:val="14"/>
        </w:numPr>
        <w:spacing w:before="0"/>
        <w:ind w:left="1134"/>
        <w:rPr>
          <w:rFonts w:asciiTheme="minorBidi" w:hAnsiTheme="minorBidi" w:cstheme="minorBidi"/>
          <w:color w:val="0E0E0E"/>
          <w:szCs w:val="22"/>
        </w:rPr>
      </w:pPr>
      <w:r w:rsidRPr="00DE02A3">
        <w:rPr>
          <w:rFonts w:asciiTheme="minorBidi" w:hAnsiTheme="minorBidi" w:cstheme="minorBidi"/>
          <w:color w:val="0E0E0E"/>
          <w:szCs w:val="22"/>
        </w:rPr>
        <w:t>presentation</w:t>
      </w:r>
    </w:p>
    <w:p w14:paraId="238EA61A" w14:textId="77777777" w:rsidR="00B422BA" w:rsidRPr="00DE02A3" w:rsidRDefault="00CC6999" w:rsidP="00DE02A3">
      <w:pPr>
        <w:pStyle w:val="ListParagraph"/>
        <w:numPr>
          <w:ilvl w:val="1"/>
          <w:numId w:val="14"/>
        </w:numPr>
        <w:spacing w:before="0"/>
        <w:ind w:left="1134"/>
        <w:rPr>
          <w:rFonts w:asciiTheme="minorBidi" w:hAnsiTheme="minorBidi" w:cstheme="minorBidi"/>
          <w:color w:val="0E0E0E"/>
          <w:szCs w:val="22"/>
        </w:rPr>
      </w:pPr>
      <w:r w:rsidRPr="00DE02A3">
        <w:rPr>
          <w:rFonts w:asciiTheme="minorBidi" w:hAnsiTheme="minorBidi" w:cstheme="minorBidi"/>
          <w:color w:val="0E0E0E"/>
          <w:szCs w:val="22"/>
        </w:rPr>
        <w:t>normal activities</w:t>
      </w:r>
    </w:p>
    <w:p w14:paraId="3286F097" w14:textId="77777777" w:rsidR="00B422BA" w:rsidRPr="00DE02A3" w:rsidRDefault="00CC6999" w:rsidP="00DE02A3">
      <w:pPr>
        <w:pStyle w:val="ListParagraph"/>
        <w:numPr>
          <w:ilvl w:val="1"/>
          <w:numId w:val="14"/>
        </w:numPr>
        <w:spacing w:before="0"/>
        <w:ind w:left="1134"/>
        <w:rPr>
          <w:rFonts w:asciiTheme="minorBidi" w:hAnsiTheme="minorBidi" w:cstheme="minorBidi"/>
          <w:color w:val="0E0E0E"/>
          <w:szCs w:val="22"/>
        </w:rPr>
      </w:pPr>
      <w:r w:rsidRPr="00DE02A3">
        <w:rPr>
          <w:rFonts w:asciiTheme="minorBidi" w:hAnsiTheme="minorBidi" w:cstheme="minorBidi"/>
          <w:color w:val="0E0E0E"/>
          <w:szCs w:val="22"/>
        </w:rPr>
        <w:t>existing medical condition</w:t>
      </w:r>
    </w:p>
    <w:p w14:paraId="7DC88CB8" w14:textId="77777777" w:rsidR="00B422BA" w:rsidRPr="00DE02A3" w:rsidRDefault="00CC6999" w:rsidP="00DE02A3">
      <w:pPr>
        <w:pStyle w:val="ListParagraph"/>
        <w:numPr>
          <w:ilvl w:val="1"/>
          <w:numId w:val="14"/>
        </w:numPr>
        <w:spacing w:before="0"/>
        <w:ind w:left="1134"/>
        <w:rPr>
          <w:rFonts w:asciiTheme="minorBidi" w:hAnsiTheme="minorBidi" w:cstheme="minorBidi"/>
          <w:color w:val="0E0E0E"/>
          <w:szCs w:val="22"/>
        </w:rPr>
      </w:pPr>
      <w:r w:rsidRPr="00DE02A3">
        <w:rPr>
          <w:rFonts w:asciiTheme="minorBidi" w:hAnsiTheme="minorBidi" w:cstheme="minorBidi"/>
          <w:color w:val="0E0E0E"/>
          <w:szCs w:val="22"/>
        </w:rPr>
        <w:t>age or developmental stag</w:t>
      </w:r>
      <w:r w:rsidR="00B422BA" w:rsidRPr="00DE02A3">
        <w:rPr>
          <w:rFonts w:asciiTheme="minorBidi" w:hAnsiTheme="minorBidi" w:cstheme="minorBidi"/>
          <w:color w:val="0E0E0E"/>
          <w:szCs w:val="22"/>
        </w:rPr>
        <w:t>e</w:t>
      </w:r>
    </w:p>
    <w:p w14:paraId="11CB7412" w14:textId="0751A524" w:rsidR="00CC6999" w:rsidRPr="00DE02A3" w:rsidRDefault="00CC6999" w:rsidP="00DE02A3">
      <w:pPr>
        <w:pStyle w:val="ListParagraph"/>
        <w:numPr>
          <w:ilvl w:val="1"/>
          <w:numId w:val="14"/>
        </w:numPr>
        <w:spacing w:before="0"/>
        <w:ind w:left="1134"/>
        <w:rPr>
          <w:rFonts w:asciiTheme="minorBidi" w:hAnsiTheme="minorBidi" w:cstheme="minorBidi"/>
          <w:color w:val="0E0E0E"/>
          <w:szCs w:val="22"/>
        </w:rPr>
      </w:pPr>
      <w:r w:rsidRPr="00DE02A3">
        <w:rPr>
          <w:rFonts w:asciiTheme="minorBidi" w:hAnsiTheme="minorBidi" w:cstheme="minorBidi"/>
          <w:color w:val="0E0E0E"/>
          <w:szCs w:val="22"/>
        </w:rPr>
        <w:t>account compared to that given by parent and carers</w:t>
      </w:r>
      <w:r w:rsidR="004E59E7" w:rsidRPr="00DE02A3">
        <w:rPr>
          <w:rFonts w:asciiTheme="minorBidi" w:hAnsiTheme="minorBidi" w:cstheme="minorBidi"/>
          <w:color w:val="0E0E0E"/>
          <w:szCs w:val="22"/>
        </w:rPr>
        <w:t>.</w:t>
      </w:r>
    </w:p>
    <w:p w14:paraId="45308884" w14:textId="77777777" w:rsidR="00EF08CC" w:rsidRPr="00DE02A3" w:rsidRDefault="00EF08CC" w:rsidP="00DE02A3">
      <w:pPr>
        <w:spacing w:before="0"/>
        <w:ind w:left="360"/>
        <w:rPr>
          <w:rStyle w:val="hvr"/>
          <w:rFonts w:asciiTheme="minorBidi" w:hAnsiTheme="minorBidi" w:cstheme="minorBidi"/>
          <w:b/>
          <w:szCs w:val="22"/>
        </w:rPr>
      </w:pPr>
    </w:p>
    <w:p w14:paraId="71F20FB5" w14:textId="77777777" w:rsidR="00EF08CC" w:rsidRPr="00DE02A3" w:rsidRDefault="00EF08CC" w:rsidP="00DE02A3">
      <w:pPr>
        <w:spacing w:before="0"/>
        <w:ind w:left="360"/>
        <w:rPr>
          <w:rStyle w:val="hvr"/>
          <w:rFonts w:asciiTheme="minorBidi" w:hAnsiTheme="minorBidi" w:cstheme="minorBidi"/>
          <w:b/>
          <w:szCs w:val="22"/>
        </w:rPr>
      </w:pPr>
      <w:r w:rsidRPr="00DE02A3">
        <w:rPr>
          <w:rStyle w:val="hvr"/>
          <w:rFonts w:asciiTheme="minorBidi" w:hAnsiTheme="minorBidi" w:cstheme="minorBidi"/>
          <w:b/>
          <w:szCs w:val="22"/>
        </w:rPr>
        <w:t>Non-accidental injury</w:t>
      </w:r>
    </w:p>
    <w:p w14:paraId="6E519833" w14:textId="266D4136" w:rsidR="00EF08CC" w:rsidRPr="00DE02A3" w:rsidRDefault="00EF08CC" w:rsidP="00DE02A3">
      <w:pPr>
        <w:spacing w:before="0"/>
        <w:ind w:left="360"/>
        <w:rPr>
          <w:rStyle w:val="hvr"/>
          <w:rFonts w:asciiTheme="minorBidi" w:hAnsiTheme="minorBidi" w:cstheme="minorBidi"/>
          <w:bCs/>
          <w:szCs w:val="22"/>
        </w:rPr>
      </w:pPr>
      <w:r w:rsidRPr="00DE02A3">
        <w:rPr>
          <w:rStyle w:val="hvr"/>
          <w:rFonts w:asciiTheme="minorBidi" w:hAnsiTheme="minorBidi" w:cstheme="minorBidi"/>
          <w:bCs/>
          <w:szCs w:val="22"/>
        </w:rPr>
        <w:t xml:space="preserve">Damage, e.g. bruise, burn, scald, fracture - deliberately </w:t>
      </w:r>
      <w:r w:rsidR="0020040D" w:rsidRPr="00DE02A3">
        <w:rPr>
          <w:rStyle w:val="hvr"/>
          <w:rFonts w:asciiTheme="minorBidi" w:hAnsiTheme="minorBidi" w:cstheme="minorBidi"/>
          <w:bCs/>
          <w:szCs w:val="22"/>
        </w:rPr>
        <w:t>inflicted.</w:t>
      </w:r>
      <w:r w:rsidRPr="00DE02A3">
        <w:rPr>
          <w:rStyle w:val="hvr"/>
          <w:rFonts w:asciiTheme="minorBidi" w:hAnsiTheme="minorBidi" w:cstheme="minorBidi"/>
          <w:bCs/>
          <w:szCs w:val="22"/>
        </w:rPr>
        <w:t xml:space="preserve"> </w:t>
      </w:r>
    </w:p>
    <w:p w14:paraId="4B48C9B3" w14:textId="77777777" w:rsidR="00EF08CC" w:rsidRPr="00DE02A3" w:rsidRDefault="00EF08CC" w:rsidP="00DE02A3">
      <w:pPr>
        <w:spacing w:before="0"/>
        <w:rPr>
          <w:rFonts w:asciiTheme="minorBidi" w:hAnsiTheme="minorBidi" w:cstheme="minorBidi"/>
          <w:color w:val="0E0E0E"/>
          <w:szCs w:val="22"/>
        </w:rPr>
      </w:pPr>
    </w:p>
    <w:p w14:paraId="426EA488" w14:textId="77777777" w:rsidR="0045385A" w:rsidRPr="00DE02A3" w:rsidRDefault="0045385A" w:rsidP="00DE02A3">
      <w:pPr>
        <w:spacing w:before="0"/>
        <w:rPr>
          <w:rFonts w:asciiTheme="minorBidi" w:hAnsiTheme="minorBidi" w:cstheme="minorBidi"/>
          <w:color w:val="0E0E0E"/>
          <w:szCs w:val="22"/>
        </w:rPr>
      </w:pPr>
    </w:p>
    <w:p w14:paraId="29AABA58" w14:textId="77777777" w:rsidR="00DA47F8" w:rsidRPr="00DE02A3" w:rsidRDefault="00703CE8" w:rsidP="00DE02A3">
      <w:pPr>
        <w:spacing w:before="0"/>
        <w:rPr>
          <w:rFonts w:asciiTheme="minorBidi" w:hAnsiTheme="minorBidi" w:cstheme="minorBidi"/>
          <w:bCs/>
          <w:szCs w:val="22"/>
        </w:rPr>
      </w:pPr>
      <w:r w:rsidRPr="00DE02A3">
        <w:rPr>
          <w:rFonts w:asciiTheme="minorBidi" w:hAnsiTheme="minorBidi" w:cstheme="minorBidi"/>
          <w:bCs/>
          <w:szCs w:val="22"/>
        </w:rPr>
        <w:t>Definitions of other</w:t>
      </w:r>
      <w:r w:rsidR="00C4102A" w:rsidRPr="00DE02A3">
        <w:rPr>
          <w:rFonts w:asciiTheme="minorBidi" w:hAnsiTheme="minorBidi" w:cstheme="minorBidi"/>
          <w:bCs/>
          <w:szCs w:val="22"/>
        </w:rPr>
        <w:t xml:space="preserve"> </w:t>
      </w:r>
      <w:r w:rsidRPr="00DE02A3">
        <w:rPr>
          <w:rFonts w:asciiTheme="minorBidi" w:hAnsiTheme="minorBidi" w:cstheme="minorBidi"/>
          <w:bCs/>
          <w:szCs w:val="22"/>
        </w:rPr>
        <w:t xml:space="preserve">types of injuries </w:t>
      </w:r>
      <w:r w:rsidR="00C4102A" w:rsidRPr="00DE02A3">
        <w:rPr>
          <w:rFonts w:asciiTheme="minorBidi" w:hAnsiTheme="minorBidi" w:cstheme="minorBidi"/>
          <w:bCs/>
          <w:szCs w:val="22"/>
        </w:rPr>
        <w:t>can be foun</w:t>
      </w:r>
      <w:r w:rsidR="0071260D" w:rsidRPr="00DE02A3">
        <w:rPr>
          <w:rFonts w:asciiTheme="minorBidi" w:hAnsiTheme="minorBidi" w:cstheme="minorBidi"/>
          <w:bCs/>
          <w:szCs w:val="22"/>
        </w:rPr>
        <w:t>d in</w:t>
      </w:r>
      <w:r w:rsidR="00C4102A" w:rsidRPr="00DE02A3">
        <w:rPr>
          <w:rFonts w:asciiTheme="minorBidi" w:hAnsiTheme="minorBidi" w:cstheme="minorBidi"/>
          <w:bCs/>
          <w:szCs w:val="22"/>
        </w:rPr>
        <w:t xml:space="preserve"> </w:t>
      </w:r>
      <w:hyperlink w:anchor="_Appendix_1:_Glossary" w:history="1">
        <w:r w:rsidR="0045385A" w:rsidRPr="00DE02A3">
          <w:rPr>
            <w:rStyle w:val="Hyperlink"/>
            <w:rFonts w:asciiTheme="minorBidi" w:hAnsiTheme="minorBidi" w:cstheme="minorBidi"/>
            <w:bCs/>
            <w:szCs w:val="22"/>
          </w:rPr>
          <w:t>Appendix 1</w:t>
        </w:r>
      </w:hyperlink>
    </w:p>
    <w:p w14:paraId="15BB79A5" w14:textId="77777777" w:rsidR="006143F4" w:rsidRPr="00DE02A3" w:rsidRDefault="006143F4" w:rsidP="00937913">
      <w:pPr>
        <w:pStyle w:val="Heading2"/>
        <w:spacing w:before="0" w:after="0" w:line="276" w:lineRule="auto"/>
        <w:rPr>
          <w:rFonts w:asciiTheme="minorBidi" w:hAnsiTheme="minorBidi" w:cstheme="minorBidi"/>
          <w:sz w:val="22"/>
          <w:szCs w:val="22"/>
        </w:rPr>
      </w:pPr>
      <w:bookmarkStart w:id="6" w:name="_Scope_of_protocol"/>
      <w:bookmarkStart w:id="7" w:name="_Specific_considerations"/>
      <w:bookmarkStart w:id="8" w:name="_Toc493163151"/>
      <w:bookmarkEnd w:id="6"/>
      <w:bookmarkEnd w:id="7"/>
    </w:p>
    <w:p w14:paraId="543660D8" w14:textId="77777777" w:rsidR="00703CE8" w:rsidRPr="00DE02A3" w:rsidRDefault="00703CE8" w:rsidP="00937913">
      <w:pPr>
        <w:pStyle w:val="Heading2"/>
        <w:spacing w:before="0" w:after="0" w:line="276" w:lineRule="auto"/>
        <w:rPr>
          <w:rFonts w:asciiTheme="minorBidi" w:hAnsiTheme="minorBidi" w:cstheme="minorBidi"/>
          <w:sz w:val="22"/>
          <w:szCs w:val="22"/>
        </w:rPr>
      </w:pPr>
      <w:bookmarkStart w:id="9" w:name="_Evidence_base"/>
      <w:bookmarkEnd w:id="9"/>
      <w:r w:rsidRPr="00DE02A3">
        <w:rPr>
          <w:rFonts w:asciiTheme="minorBidi" w:hAnsiTheme="minorBidi" w:cstheme="minorBidi"/>
          <w:sz w:val="22"/>
          <w:szCs w:val="22"/>
        </w:rPr>
        <w:t>Evidence base</w:t>
      </w:r>
    </w:p>
    <w:p w14:paraId="452E1742" w14:textId="77777777" w:rsidR="006143F4" w:rsidRPr="00DE02A3" w:rsidRDefault="006143F4" w:rsidP="00937913">
      <w:pPr>
        <w:spacing w:before="0" w:line="276" w:lineRule="auto"/>
        <w:rPr>
          <w:rFonts w:asciiTheme="minorBidi" w:hAnsiTheme="minorBidi" w:cstheme="minorBidi"/>
          <w:szCs w:val="22"/>
        </w:rPr>
      </w:pPr>
    </w:p>
    <w:p w14:paraId="143F222F" w14:textId="77777777" w:rsidR="00703CE8" w:rsidRPr="00DE02A3" w:rsidRDefault="00703CE8"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The </w:t>
      </w:r>
      <w:hyperlink r:id="rId17" w:history="1">
        <w:r w:rsidRPr="00DE02A3">
          <w:rPr>
            <w:rStyle w:val="Hyperlink"/>
            <w:rFonts w:asciiTheme="minorBidi" w:hAnsiTheme="minorBidi" w:cstheme="minorBidi"/>
            <w:szCs w:val="22"/>
          </w:rPr>
          <w:t>Child Safeguarding Practice Review Panel briefing paper on bruising in non-mobile infants</w:t>
        </w:r>
      </w:hyperlink>
      <w:r w:rsidRPr="00DE02A3">
        <w:rPr>
          <w:rFonts w:asciiTheme="minorBidi" w:hAnsiTheme="minorBidi" w:cstheme="minorBidi"/>
          <w:szCs w:val="22"/>
        </w:rPr>
        <w:t xml:space="preserve"> says that:</w:t>
      </w:r>
    </w:p>
    <w:p w14:paraId="550F2B6E" w14:textId="77777777" w:rsidR="006143F4" w:rsidRPr="00DE02A3" w:rsidRDefault="006143F4" w:rsidP="00937913">
      <w:pPr>
        <w:spacing w:before="0" w:line="276" w:lineRule="auto"/>
        <w:rPr>
          <w:rFonts w:asciiTheme="minorBidi" w:hAnsiTheme="minorBidi" w:cstheme="minorBidi"/>
          <w:szCs w:val="22"/>
        </w:rPr>
      </w:pPr>
    </w:p>
    <w:p w14:paraId="42020A4E" w14:textId="77777777" w:rsidR="00703CE8" w:rsidRPr="00DE02A3" w:rsidRDefault="00703CE8" w:rsidP="00937913">
      <w:pPr>
        <w:spacing w:before="0" w:line="276" w:lineRule="auto"/>
        <w:rPr>
          <w:rFonts w:asciiTheme="minorBidi" w:hAnsiTheme="minorBidi" w:cstheme="minorBidi"/>
          <w:i/>
          <w:iCs/>
          <w:szCs w:val="22"/>
        </w:rPr>
      </w:pPr>
      <w:r w:rsidRPr="00DE02A3">
        <w:rPr>
          <w:rFonts w:asciiTheme="minorBidi" w:hAnsiTheme="minorBidi" w:cstheme="minorBidi"/>
          <w:i/>
          <w:iCs/>
          <w:szCs w:val="22"/>
        </w:rPr>
        <w:t xml:space="preserve">The most comprehensive summary of the current evidence is contained within the Child Protection Evidence Systematic Review on Bruising (Royal College of Paediatrics and Child Health, 2020) 1 (RCPCH). This is based on an original systematic review completed in 2005 and regularly updated. It incorporates scientific literature on abusive and non-abusive bruising in children. The systematic review concludes that: </w:t>
      </w:r>
    </w:p>
    <w:p w14:paraId="63522907" w14:textId="77777777" w:rsidR="006143F4" w:rsidRPr="00DE02A3" w:rsidRDefault="006143F4" w:rsidP="00937913">
      <w:pPr>
        <w:spacing w:before="0" w:line="276" w:lineRule="auto"/>
        <w:rPr>
          <w:rFonts w:asciiTheme="minorBidi" w:hAnsiTheme="minorBidi" w:cstheme="minorBidi"/>
          <w:i/>
          <w:iCs/>
          <w:szCs w:val="22"/>
        </w:rPr>
      </w:pPr>
    </w:p>
    <w:p w14:paraId="61FCD173" w14:textId="77777777" w:rsidR="00703CE8" w:rsidRPr="00DE02A3" w:rsidRDefault="00703CE8" w:rsidP="00937913">
      <w:pPr>
        <w:spacing w:before="0" w:line="276" w:lineRule="auto"/>
        <w:rPr>
          <w:rFonts w:asciiTheme="minorBidi" w:hAnsiTheme="minorBidi" w:cstheme="minorBidi"/>
          <w:i/>
          <w:iCs/>
          <w:szCs w:val="22"/>
        </w:rPr>
      </w:pPr>
      <w:r w:rsidRPr="00DE02A3">
        <w:rPr>
          <w:rFonts w:asciiTheme="minorBidi" w:hAnsiTheme="minorBidi" w:cstheme="minorBidi"/>
          <w:i/>
          <w:iCs/>
          <w:szCs w:val="22"/>
        </w:rPr>
        <w:t xml:space="preserve">‘Bruising was the most common injury in children who have been abused. It is also a common injury in non-abused children, the exception to this being pre-mobile infants where accidental bruising is rare (0-1.3%). The number of bruises a child sustains through normal activity increases as they get </w:t>
      </w:r>
      <w:r w:rsidR="003F50FC" w:rsidRPr="00DE02A3">
        <w:rPr>
          <w:rFonts w:asciiTheme="minorBidi" w:hAnsiTheme="minorBidi" w:cstheme="minorBidi"/>
          <w:i/>
          <w:iCs/>
          <w:szCs w:val="22"/>
        </w:rPr>
        <w:t>older,</w:t>
      </w:r>
      <w:r w:rsidRPr="00DE02A3">
        <w:rPr>
          <w:rFonts w:asciiTheme="minorBidi" w:hAnsiTheme="minorBidi" w:cstheme="minorBidi"/>
          <w:i/>
          <w:iCs/>
          <w:szCs w:val="22"/>
        </w:rPr>
        <w:t xml:space="preserve"> and their level of independent mobility increases.’</w:t>
      </w:r>
    </w:p>
    <w:p w14:paraId="3AFC15CC" w14:textId="77777777" w:rsidR="006143F4" w:rsidRPr="00DE02A3" w:rsidRDefault="006143F4" w:rsidP="00937913">
      <w:pPr>
        <w:spacing w:before="0" w:line="276" w:lineRule="auto"/>
        <w:rPr>
          <w:rFonts w:asciiTheme="minorBidi" w:hAnsiTheme="minorBidi" w:cstheme="minorBidi"/>
          <w:i/>
          <w:iCs/>
          <w:szCs w:val="22"/>
        </w:rPr>
      </w:pPr>
    </w:p>
    <w:p w14:paraId="73DD17F6" w14:textId="77777777" w:rsidR="00703CE8" w:rsidRDefault="00703CE8" w:rsidP="00937913">
      <w:pPr>
        <w:spacing w:before="0" w:line="276" w:lineRule="auto"/>
        <w:rPr>
          <w:rFonts w:asciiTheme="minorBidi" w:hAnsiTheme="minorBidi" w:cstheme="minorBidi"/>
          <w:i/>
          <w:iCs/>
        </w:rPr>
      </w:pPr>
      <w:r w:rsidRPr="00DE02A3">
        <w:rPr>
          <w:rFonts w:asciiTheme="minorBidi" w:hAnsiTheme="minorBidi" w:cstheme="minorBidi"/>
          <w:i/>
          <w:iCs/>
          <w:szCs w:val="22"/>
        </w:rPr>
        <w:t>A review of the studies included in this systematic review suggest that accidental bruising is uncommon in pre-mobile infants, particularly in those who are younger, unable to roll and unable to crawl. However, accidental bruising in pre-mobile infants is not unknown, with the numbers found to have a bruise on a single observation ranging from 0.6-5.3% in those who were not yet rolling or crawling. Accidental bruising is more common in more mobile children, in one study being found in up to 17.3% of those who were crawling but not yet cruising, and 17.8% in those who were crawling and cruising but not yet walking</w:t>
      </w:r>
      <w:r w:rsidRPr="00DA6371">
        <w:rPr>
          <w:rFonts w:asciiTheme="minorBidi" w:hAnsiTheme="minorBidi" w:cstheme="minorBidi"/>
          <w:i/>
          <w:iCs/>
        </w:rPr>
        <w:t>.</w:t>
      </w:r>
    </w:p>
    <w:p w14:paraId="507ED7DD" w14:textId="77777777" w:rsidR="00DE02A3" w:rsidRPr="00DA6371" w:rsidRDefault="00DE02A3" w:rsidP="00937913">
      <w:pPr>
        <w:spacing w:before="0" w:line="276" w:lineRule="auto"/>
        <w:rPr>
          <w:rFonts w:asciiTheme="minorBidi" w:hAnsiTheme="minorBidi" w:cstheme="minorBidi"/>
          <w:i/>
          <w:iCs/>
        </w:rPr>
      </w:pPr>
    </w:p>
    <w:p w14:paraId="03ED24F1" w14:textId="77777777" w:rsidR="00932B82" w:rsidRPr="00DE02A3" w:rsidRDefault="00703CE8" w:rsidP="00937913">
      <w:pPr>
        <w:pStyle w:val="Heading2"/>
        <w:spacing w:before="0" w:after="0" w:line="276" w:lineRule="auto"/>
        <w:rPr>
          <w:rFonts w:asciiTheme="minorBidi" w:hAnsiTheme="minorBidi" w:cstheme="minorBidi"/>
          <w:sz w:val="22"/>
          <w:szCs w:val="22"/>
        </w:rPr>
      </w:pPr>
      <w:bookmarkStart w:id="10" w:name="_Considerations"/>
      <w:bookmarkEnd w:id="8"/>
      <w:bookmarkEnd w:id="10"/>
      <w:r w:rsidRPr="00DE02A3">
        <w:rPr>
          <w:rFonts w:asciiTheme="minorBidi" w:hAnsiTheme="minorBidi" w:cstheme="minorBidi"/>
          <w:sz w:val="22"/>
          <w:szCs w:val="22"/>
        </w:rPr>
        <w:t>Considerations</w:t>
      </w:r>
    </w:p>
    <w:p w14:paraId="2D1F5804" w14:textId="77777777" w:rsidR="00DE02A3" w:rsidRDefault="00DE02A3" w:rsidP="00937913">
      <w:pPr>
        <w:pStyle w:val="Heading3"/>
        <w:spacing w:before="0" w:after="0" w:line="276" w:lineRule="auto"/>
        <w:rPr>
          <w:rFonts w:asciiTheme="minorBidi" w:hAnsiTheme="minorBidi" w:cstheme="minorBidi"/>
          <w:sz w:val="22"/>
          <w:szCs w:val="22"/>
        </w:rPr>
      </w:pPr>
      <w:bookmarkStart w:id="11" w:name="_Bruising/injuries_to_all"/>
      <w:bookmarkEnd w:id="11"/>
    </w:p>
    <w:p w14:paraId="40BA4206" w14:textId="2B606C16" w:rsidR="00703CE8" w:rsidRPr="00DE02A3" w:rsidRDefault="006143F4" w:rsidP="00937913">
      <w:pPr>
        <w:pStyle w:val="Heading3"/>
        <w:spacing w:before="0" w:after="0" w:line="276" w:lineRule="auto"/>
        <w:rPr>
          <w:rFonts w:asciiTheme="minorBidi" w:hAnsiTheme="minorBidi" w:cstheme="minorBidi"/>
          <w:sz w:val="22"/>
          <w:szCs w:val="22"/>
        </w:rPr>
      </w:pPr>
      <w:r w:rsidRPr="00DE02A3">
        <w:rPr>
          <w:rFonts w:asciiTheme="minorBidi" w:hAnsiTheme="minorBidi" w:cstheme="minorBidi"/>
          <w:sz w:val="22"/>
          <w:szCs w:val="22"/>
        </w:rPr>
        <w:t>B</w:t>
      </w:r>
      <w:r w:rsidR="00703CE8" w:rsidRPr="00DE02A3">
        <w:rPr>
          <w:rFonts w:asciiTheme="minorBidi" w:hAnsiTheme="minorBidi" w:cstheme="minorBidi"/>
          <w:sz w:val="22"/>
          <w:szCs w:val="22"/>
        </w:rPr>
        <w:t xml:space="preserve">ruising/injuries to </w:t>
      </w:r>
      <w:r w:rsidR="001F5DBC" w:rsidRPr="00DE02A3">
        <w:rPr>
          <w:rFonts w:asciiTheme="minorBidi" w:hAnsiTheme="minorBidi" w:cstheme="minorBidi"/>
          <w:sz w:val="22"/>
          <w:szCs w:val="22"/>
        </w:rPr>
        <w:t xml:space="preserve">all </w:t>
      </w:r>
      <w:r w:rsidR="00703CE8" w:rsidRPr="00DE02A3">
        <w:rPr>
          <w:rFonts w:asciiTheme="minorBidi" w:hAnsiTheme="minorBidi" w:cstheme="minorBidi"/>
          <w:sz w:val="22"/>
          <w:szCs w:val="22"/>
        </w:rPr>
        <w:t>children</w:t>
      </w:r>
    </w:p>
    <w:p w14:paraId="4483BB38" w14:textId="77777777" w:rsidR="00A76FFA" w:rsidRPr="00DE02A3" w:rsidRDefault="00A76FFA" w:rsidP="00937913">
      <w:pPr>
        <w:spacing w:before="0" w:line="276" w:lineRule="auto"/>
        <w:rPr>
          <w:rFonts w:asciiTheme="minorBidi" w:hAnsiTheme="minorBidi" w:cstheme="minorBidi"/>
          <w:szCs w:val="22"/>
        </w:rPr>
      </w:pPr>
    </w:p>
    <w:p w14:paraId="0CB2216C" w14:textId="77777777" w:rsidR="00703CE8" w:rsidRDefault="00703CE8" w:rsidP="00937913">
      <w:pPr>
        <w:spacing w:before="0" w:line="276" w:lineRule="auto"/>
        <w:rPr>
          <w:rFonts w:asciiTheme="minorBidi" w:hAnsiTheme="minorBidi" w:cstheme="minorBidi"/>
          <w:szCs w:val="22"/>
        </w:rPr>
      </w:pPr>
      <w:r w:rsidRPr="00DE02A3">
        <w:rPr>
          <w:rFonts w:asciiTheme="minorBidi" w:hAnsiTheme="minorBidi" w:cstheme="minorBidi"/>
          <w:szCs w:val="22"/>
        </w:rPr>
        <w:lastRenderedPageBreak/>
        <w:t>You should consider:</w:t>
      </w:r>
    </w:p>
    <w:p w14:paraId="35FFA4C2" w14:textId="77777777" w:rsidR="00DE02A3" w:rsidRPr="00DE02A3" w:rsidRDefault="00DE02A3" w:rsidP="00937913">
      <w:pPr>
        <w:spacing w:before="0" w:line="276" w:lineRule="auto"/>
        <w:rPr>
          <w:rFonts w:asciiTheme="minorBidi" w:hAnsiTheme="minorBidi" w:cstheme="minorBidi"/>
          <w:szCs w:val="22"/>
        </w:rPr>
      </w:pPr>
    </w:p>
    <w:p w14:paraId="28B8EA0D"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 xml:space="preserve">Age of </w:t>
      </w:r>
      <w:r w:rsidR="000F6F80" w:rsidRPr="00DE02A3">
        <w:rPr>
          <w:rFonts w:asciiTheme="minorBidi" w:hAnsiTheme="minorBidi" w:cstheme="minorBidi"/>
          <w:b/>
          <w:bCs/>
          <w:color w:val="000000" w:themeColor="text1"/>
          <w:szCs w:val="22"/>
        </w:rPr>
        <w:t xml:space="preserve">the </w:t>
      </w:r>
      <w:r w:rsidRPr="00DE02A3">
        <w:rPr>
          <w:rFonts w:asciiTheme="minorBidi" w:hAnsiTheme="minorBidi" w:cstheme="minorBidi"/>
          <w:b/>
          <w:bCs/>
          <w:color w:val="000000" w:themeColor="text1"/>
          <w:szCs w:val="22"/>
        </w:rPr>
        <w:t>child</w:t>
      </w:r>
    </w:p>
    <w:p w14:paraId="58F7C8F1" w14:textId="77777777" w:rsidR="00703CE8" w:rsidRPr="00DE02A3" w:rsidRDefault="00703CE8" w:rsidP="00937913">
      <w:pPr>
        <w:pStyle w:val="ListParagraph"/>
        <w:spacing w:before="0" w:line="276" w:lineRule="auto"/>
        <w:ind w:left="284"/>
        <w:jc w:val="left"/>
        <w:rPr>
          <w:rFonts w:asciiTheme="minorBidi" w:hAnsiTheme="minorBidi" w:cstheme="minorBidi"/>
          <w:color w:val="000000" w:themeColor="text1"/>
          <w:szCs w:val="22"/>
        </w:rPr>
      </w:pPr>
      <w:r w:rsidRPr="00DE02A3">
        <w:rPr>
          <w:rFonts w:asciiTheme="minorBidi" w:hAnsiTheme="minorBidi" w:cstheme="minorBidi"/>
          <w:color w:val="000000" w:themeColor="text1"/>
          <w:szCs w:val="22"/>
        </w:rPr>
        <w:t xml:space="preserve">Non-independently mobile </w:t>
      </w:r>
      <w:r w:rsidR="006E7F01" w:rsidRPr="00DE02A3">
        <w:rPr>
          <w:rFonts w:asciiTheme="minorBidi" w:hAnsiTheme="minorBidi" w:cstheme="minorBidi"/>
          <w:color w:val="000000" w:themeColor="text1"/>
          <w:szCs w:val="22"/>
        </w:rPr>
        <w:t>infants</w:t>
      </w:r>
      <w:r w:rsidRPr="00DE02A3">
        <w:rPr>
          <w:rFonts w:asciiTheme="minorBidi" w:hAnsiTheme="minorBidi" w:cstheme="minorBidi"/>
          <w:color w:val="000000" w:themeColor="text1"/>
          <w:szCs w:val="22"/>
        </w:rPr>
        <w:t>/children are at greater risk of non-accidental injury</w:t>
      </w:r>
    </w:p>
    <w:p w14:paraId="34E4A5AF"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 xml:space="preserve">Explanation of injury </w:t>
      </w:r>
    </w:p>
    <w:p w14:paraId="42B50623" w14:textId="35D1BD9C" w:rsidR="00703CE8" w:rsidRPr="00DE02A3" w:rsidRDefault="00703CE8" w:rsidP="00937913">
      <w:pPr>
        <w:pStyle w:val="ListParagraph"/>
        <w:spacing w:before="0" w:line="276" w:lineRule="auto"/>
        <w:ind w:left="284"/>
        <w:jc w:val="left"/>
        <w:rPr>
          <w:rFonts w:asciiTheme="minorBidi" w:hAnsiTheme="minorBidi" w:cstheme="minorBidi"/>
          <w:color w:val="000000" w:themeColor="text1"/>
          <w:szCs w:val="22"/>
        </w:rPr>
      </w:pPr>
      <w:r w:rsidRPr="00DE02A3">
        <w:rPr>
          <w:rFonts w:asciiTheme="minorBidi" w:hAnsiTheme="minorBidi" w:cstheme="minorBidi"/>
          <w:color w:val="000000" w:themeColor="text1"/>
          <w:szCs w:val="22"/>
        </w:rPr>
        <w:t xml:space="preserve">Is explanation / history provided by </w:t>
      </w:r>
      <w:r w:rsidR="000F6F80" w:rsidRPr="00DE02A3">
        <w:rPr>
          <w:rFonts w:asciiTheme="minorBidi" w:hAnsiTheme="minorBidi" w:cstheme="minorBidi"/>
          <w:color w:val="000000" w:themeColor="text1"/>
          <w:szCs w:val="22"/>
        </w:rPr>
        <w:t>the parent/</w:t>
      </w:r>
      <w:r w:rsidRPr="00DE02A3">
        <w:rPr>
          <w:rFonts w:asciiTheme="minorBidi" w:hAnsiTheme="minorBidi" w:cstheme="minorBidi"/>
          <w:color w:val="000000" w:themeColor="text1"/>
          <w:szCs w:val="22"/>
        </w:rPr>
        <w:t xml:space="preserve">carer consistent with </w:t>
      </w:r>
      <w:r w:rsidR="000F6F80" w:rsidRPr="00DE02A3">
        <w:rPr>
          <w:rFonts w:asciiTheme="minorBidi" w:hAnsiTheme="minorBidi" w:cstheme="minorBidi"/>
          <w:color w:val="000000" w:themeColor="text1"/>
          <w:szCs w:val="22"/>
        </w:rPr>
        <w:t xml:space="preserve">the </w:t>
      </w:r>
      <w:r w:rsidRPr="00DE02A3">
        <w:rPr>
          <w:rFonts w:asciiTheme="minorBidi" w:hAnsiTheme="minorBidi" w:cstheme="minorBidi"/>
          <w:color w:val="000000" w:themeColor="text1"/>
          <w:szCs w:val="22"/>
        </w:rPr>
        <w:t>presenting injury</w:t>
      </w:r>
      <w:r w:rsidR="00AB5430" w:rsidRPr="00DE02A3">
        <w:rPr>
          <w:rFonts w:asciiTheme="minorBidi" w:hAnsiTheme="minorBidi" w:cstheme="minorBidi"/>
          <w:color w:val="000000" w:themeColor="text1"/>
          <w:szCs w:val="22"/>
        </w:rPr>
        <w:t>?</w:t>
      </w:r>
    </w:p>
    <w:p w14:paraId="35B94535"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 xml:space="preserve">Child’s development </w:t>
      </w:r>
    </w:p>
    <w:p w14:paraId="1FA0C997" w14:textId="614D5CE3" w:rsidR="00703CE8" w:rsidRPr="00DE02A3" w:rsidRDefault="00703CE8" w:rsidP="00937913">
      <w:pPr>
        <w:pStyle w:val="ListParagraph"/>
        <w:spacing w:before="0" w:line="276" w:lineRule="auto"/>
        <w:ind w:left="284"/>
        <w:jc w:val="left"/>
        <w:rPr>
          <w:rFonts w:asciiTheme="minorBidi" w:hAnsiTheme="minorBidi" w:cstheme="minorBidi"/>
          <w:color w:val="000000" w:themeColor="text1"/>
          <w:szCs w:val="22"/>
        </w:rPr>
      </w:pPr>
      <w:r w:rsidRPr="00DE02A3">
        <w:rPr>
          <w:rFonts w:asciiTheme="minorBidi" w:hAnsiTheme="minorBidi" w:cstheme="minorBidi"/>
          <w:color w:val="000000" w:themeColor="text1"/>
          <w:szCs w:val="22"/>
        </w:rPr>
        <w:t xml:space="preserve">Is the child’s development consistent with </w:t>
      </w:r>
      <w:r w:rsidR="000F6F80" w:rsidRPr="00DE02A3">
        <w:rPr>
          <w:rFonts w:asciiTheme="minorBidi" w:hAnsiTheme="minorBidi" w:cstheme="minorBidi"/>
          <w:color w:val="000000" w:themeColor="text1"/>
          <w:szCs w:val="22"/>
        </w:rPr>
        <w:t xml:space="preserve">the </w:t>
      </w:r>
      <w:r w:rsidRPr="00DE02A3">
        <w:rPr>
          <w:rFonts w:asciiTheme="minorBidi" w:hAnsiTheme="minorBidi" w:cstheme="minorBidi"/>
          <w:color w:val="000000" w:themeColor="text1"/>
          <w:szCs w:val="22"/>
        </w:rPr>
        <w:t>presenting injury</w:t>
      </w:r>
      <w:r w:rsidR="00AB5430" w:rsidRPr="00DE02A3">
        <w:rPr>
          <w:rFonts w:asciiTheme="minorBidi" w:hAnsiTheme="minorBidi" w:cstheme="minorBidi"/>
          <w:color w:val="000000" w:themeColor="text1"/>
          <w:szCs w:val="22"/>
        </w:rPr>
        <w:t>?</w:t>
      </w:r>
    </w:p>
    <w:p w14:paraId="76625655"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Severity of injury and any additional bruising/injuries</w:t>
      </w:r>
    </w:p>
    <w:p w14:paraId="3596E8BA"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Any unexplained delay in presentation or explanation for delay unsuitable</w:t>
      </w:r>
    </w:p>
    <w:p w14:paraId="796AE622"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Any additional safeguarding history</w:t>
      </w:r>
    </w:p>
    <w:p w14:paraId="150B99E5" w14:textId="71716E35" w:rsidR="00703CE8" w:rsidRPr="00DE02A3" w:rsidRDefault="00703CE8" w:rsidP="00937913">
      <w:pPr>
        <w:pStyle w:val="ListParagraph"/>
        <w:spacing w:before="0" w:line="276" w:lineRule="auto"/>
        <w:ind w:left="284"/>
        <w:jc w:val="left"/>
        <w:rPr>
          <w:rFonts w:asciiTheme="minorBidi" w:hAnsiTheme="minorBidi" w:cstheme="minorBidi"/>
          <w:b/>
          <w:bCs/>
          <w:color w:val="000000" w:themeColor="text1"/>
          <w:szCs w:val="22"/>
        </w:rPr>
      </w:pPr>
      <w:r w:rsidRPr="00DE02A3">
        <w:rPr>
          <w:rFonts w:asciiTheme="minorBidi" w:hAnsiTheme="minorBidi" w:cstheme="minorBidi"/>
          <w:szCs w:val="22"/>
        </w:rPr>
        <w:t xml:space="preserve">The bruising/injury should be assessed in the context of personal, family and environmental history to ensure that it is consistent with an innocent </w:t>
      </w:r>
      <w:r w:rsidR="004E59E7" w:rsidRPr="00DE02A3">
        <w:rPr>
          <w:rFonts w:asciiTheme="minorBidi" w:hAnsiTheme="minorBidi" w:cstheme="minorBidi"/>
          <w:szCs w:val="22"/>
        </w:rPr>
        <w:t>explanation.</w:t>
      </w:r>
    </w:p>
    <w:p w14:paraId="791B9D43" w14:textId="77777777" w:rsidR="00703CE8" w:rsidRPr="00DE02A3" w:rsidRDefault="00703CE8" w:rsidP="00937913">
      <w:pPr>
        <w:pStyle w:val="ListParagraph"/>
        <w:numPr>
          <w:ilvl w:val="0"/>
          <w:numId w:val="26"/>
        </w:numPr>
        <w:spacing w:before="0" w:line="276" w:lineRule="auto"/>
        <w:ind w:left="284" w:hanging="284"/>
        <w:jc w:val="left"/>
        <w:rPr>
          <w:rFonts w:asciiTheme="minorBidi" w:hAnsiTheme="minorBidi" w:cstheme="minorBidi"/>
          <w:b/>
          <w:bCs/>
          <w:color w:val="000000" w:themeColor="text1"/>
          <w:szCs w:val="22"/>
        </w:rPr>
      </w:pPr>
      <w:r w:rsidRPr="00DE02A3">
        <w:rPr>
          <w:rFonts w:asciiTheme="minorBidi" w:hAnsiTheme="minorBidi" w:cstheme="minorBidi"/>
          <w:b/>
          <w:bCs/>
          <w:color w:val="000000" w:themeColor="text1"/>
          <w:szCs w:val="22"/>
        </w:rPr>
        <w:t>Child’s demeanour</w:t>
      </w:r>
      <w:r w:rsidR="000F6F80" w:rsidRPr="00DE02A3">
        <w:rPr>
          <w:rFonts w:asciiTheme="minorBidi" w:hAnsiTheme="minorBidi" w:cstheme="minorBidi"/>
          <w:b/>
          <w:bCs/>
          <w:color w:val="000000" w:themeColor="text1"/>
          <w:szCs w:val="22"/>
        </w:rPr>
        <w:t>/</w:t>
      </w:r>
      <w:r w:rsidRPr="00DE02A3">
        <w:rPr>
          <w:rFonts w:asciiTheme="minorBidi" w:hAnsiTheme="minorBidi" w:cstheme="minorBidi"/>
          <w:b/>
          <w:bCs/>
          <w:color w:val="000000" w:themeColor="text1"/>
          <w:szCs w:val="22"/>
        </w:rPr>
        <w:t>presentation</w:t>
      </w:r>
    </w:p>
    <w:p w14:paraId="336D0096" w14:textId="412A9E84" w:rsidR="00A433E8" w:rsidRPr="00DE02A3" w:rsidRDefault="00A433E8" w:rsidP="00A433E8">
      <w:pPr>
        <w:spacing w:before="0" w:line="276" w:lineRule="auto"/>
        <w:jc w:val="left"/>
        <w:rPr>
          <w:rFonts w:asciiTheme="minorBidi" w:hAnsiTheme="minorBidi" w:cstheme="minorBidi"/>
          <w:color w:val="000000" w:themeColor="text1"/>
          <w:szCs w:val="22"/>
        </w:rPr>
      </w:pPr>
      <w:r w:rsidRPr="00DE02A3">
        <w:rPr>
          <w:rFonts w:asciiTheme="minorBidi" w:hAnsiTheme="minorBidi" w:cstheme="minorBidi"/>
          <w:color w:val="000000" w:themeColor="text1"/>
          <w:szCs w:val="22"/>
        </w:rPr>
        <w:t xml:space="preserve">Voice of the child, verbal and </w:t>
      </w:r>
      <w:r w:rsidR="004E59E7" w:rsidRPr="00DE02A3">
        <w:rPr>
          <w:rFonts w:asciiTheme="minorBidi" w:hAnsiTheme="minorBidi" w:cstheme="minorBidi"/>
          <w:color w:val="000000" w:themeColor="text1"/>
          <w:szCs w:val="22"/>
        </w:rPr>
        <w:t>non-verbal</w:t>
      </w:r>
    </w:p>
    <w:p w14:paraId="77BC4E09" w14:textId="77777777" w:rsidR="00703CE8" w:rsidRPr="00DE02A3" w:rsidRDefault="00A433E8" w:rsidP="00937913">
      <w:pPr>
        <w:spacing w:before="0" w:line="276" w:lineRule="auto"/>
        <w:rPr>
          <w:rFonts w:asciiTheme="minorBidi" w:hAnsiTheme="minorBidi" w:cstheme="minorBidi"/>
          <w:szCs w:val="22"/>
        </w:rPr>
      </w:pPr>
      <w:r w:rsidRPr="00DE02A3">
        <w:rPr>
          <w:rFonts w:asciiTheme="minorBidi" w:hAnsiTheme="minorBidi" w:cstheme="minorBidi"/>
          <w:color w:val="000000" w:themeColor="text1"/>
          <w:szCs w:val="22"/>
        </w:rPr>
        <w:t xml:space="preserve">Observations of </w:t>
      </w:r>
      <w:r w:rsidR="00174216" w:rsidRPr="00DE02A3">
        <w:rPr>
          <w:rFonts w:asciiTheme="minorBidi" w:hAnsiTheme="minorBidi" w:cstheme="minorBidi"/>
          <w:color w:val="000000" w:themeColor="text1"/>
          <w:szCs w:val="22"/>
        </w:rPr>
        <w:t>p</w:t>
      </w:r>
      <w:r w:rsidRPr="00DE02A3">
        <w:rPr>
          <w:rFonts w:asciiTheme="minorBidi" w:hAnsiTheme="minorBidi" w:cstheme="minorBidi"/>
          <w:color w:val="000000" w:themeColor="text1"/>
          <w:szCs w:val="22"/>
        </w:rPr>
        <w:t xml:space="preserve">arental interaction, attachment, reciprocal interactions </w:t>
      </w:r>
    </w:p>
    <w:p w14:paraId="0E0A9D6B" w14:textId="7F3B8EE3" w:rsidR="00703CE8" w:rsidRPr="00DE02A3" w:rsidRDefault="00703CE8"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Practitioners must be professionally curious to determine further information in the interests of the child. A satisfactory explanation should be </w:t>
      </w:r>
      <w:r w:rsidR="006E35AB" w:rsidRPr="00DE02A3">
        <w:rPr>
          <w:rFonts w:asciiTheme="minorBidi" w:hAnsiTheme="minorBidi" w:cstheme="minorBidi"/>
          <w:szCs w:val="22"/>
        </w:rPr>
        <w:t>sought,</w:t>
      </w:r>
      <w:r w:rsidRPr="00DE02A3">
        <w:rPr>
          <w:rFonts w:asciiTheme="minorBidi" w:hAnsiTheme="minorBidi" w:cstheme="minorBidi"/>
          <w:szCs w:val="22"/>
        </w:rPr>
        <w:t xml:space="preserve"> and the characteristics of the bruising/injury should be </w:t>
      </w:r>
      <w:r w:rsidR="004E59E7" w:rsidRPr="00DE02A3">
        <w:rPr>
          <w:rFonts w:asciiTheme="minorBidi" w:hAnsiTheme="minorBidi" w:cstheme="minorBidi"/>
          <w:szCs w:val="22"/>
        </w:rPr>
        <w:t>assessed,</w:t>
      </w:r>
      <w:r w:rsidRPr="00DE02A3">
        <w:rPr>
          <w:rFonts w:asciiTheme="minorBidi" w:hAnsiTheme="minorBidi" w:cstheme="minorBidi"/>
          <w:szCs w:val="22"/>
        </w:rPr>
        <w:t xml:space="preserve"> and the distribution carefully recorded. </w:t>
      </w:r>
    </w:p>
    <w:p w14:paraId="4845C5F2" w14:textId="77777777" w:rsidR="006143F4" w:rsidRPr="00DE02A3" w:rsidRDefault="006143F4" w:rsidP="00937913">
      <w:pPr>
        <w:pStyle w:val="Heading3"/>
        <w:spacing w:before="0" w:after="0" w:line="276" w:lineRule="auto"/>
        <w:rPr>
          <w:rFonts w:asciiTheme="minorBidi" w:hAnsiTheme="minorBidi" w:cstheme="minorBidi"/>
          <w:sz w:val="22"/>
          <w:szCs w:val="22"/>
        </w:rPr>
      </w:pPr>
    </w:p>
    <w:p w14:paraId="37C7B7F8" w14:textId="77777777" w:rsidR="001109FE" w:rsidRPr="00DE02A3" w:rsidRDefault="00D00938" w:rsidP="00937913">
      <w:pPr>
        <w:spacing w:before="0" w:line="276" w:lineRule="auto"/>
        <w:rPr>
          <w:rFonts w:asciiTheme="minorBidi" w:hAnsiTheme="minorBidi" w:cstheme="minorBidi"/>
          <w:szCs w:val="22"/>
        </w:rPr>
      </w:pPr>
      <w:bookmarkStart w:id="12" w:name="_Bruising/injuries_to_non-mobile"/>
      <w:bookmarkEnd w:id="12"/>
      <w:r w:rsidRPr="00DE02A3">
        <w:rPr>
          <w:rFonts w:asciiTheme="minorBidi" w:hAnsiTheme="minorBidi" w:cstheme="minorBidi"/>
          <w:b/>
          <w:bCs/>
          <w:szCs w:val="22"/>
        </w:rPr>
        <w:t>Birth marks and blue grey spots</w:t>
      </w:r>
      <w:r w:rsidR="00DC6424" w:rsidRPr="00DE02A3">
        <w:rPr>
          <w:rFonts w:asciiTheme="minorBidi" w:hAnsiTheme="minorBidi" w:cstheme="minorBidi"/>
          <w:b/>
          <w:bCs/>
          <w:szCs w:val="22"/>
        </w:rPr>
        <w:t>.</w:t>
      </w:r>
      <w:r w:rsidR="00D85837" w:rsidRPr="00DE02A3">
        <w:rPr>
          <w:rFonts w:asciiTheme="minorBidi" w:hAnsiTheme="minorBidi" w:cstheme="minorBidi"/>
          <w:szCs w:val="22"/>
        </w:rPr>
        <w:t xml:space="preserve"> </w:t>
      </w:r>
      <w:r w:rsidR="00FE4299" w:rsidRPr="00DE02A3">
        <w:rPr>
          <w:rFonts w:asciiTheme="minorBidi" w:hAnsiTheme="minorBidi" w:cstheme="minorBidi"/>
          <w:szCs w:val="22"/>
        </w:rPr>
        <w:t xml:space="preserve"> </w:t>
      </w:r>
      <w:r w:rsidR="0045385A" w:rsidRPr="00DE02A3">
        <w:rPr>
          <w:rFonts w:asciiTheme="minorBidi" w:hAnsiTheme="minorBidi" w:cstheme="minorBidi"/>
          <w:szCs w:val="22"/>
        </w:rPr>
        <w:t xml:space="preserve">Bruising </w:t>
      </w:r>
      <w:r w:rsidR="003A2E70" w:rsidRPr="00DE02A3">
        <w:rPr>
          <w:rFonts w:asciiTheme="minorBidi" w:hAnsiTheme="minorBidi" w:cstheme="minorBidi"/>
          <w:szCs w:val="22"/>
        </w:rPr>
        <w:t xml:space="preserve">to very young </w:t>
      </w:r>
      <w:r w:rsidR="006E35AB" w:rsidRPr="00DE02A3">
        <w:rPr>
          <w:rFonts w:asciiTheme="minorBidi" w:hAnsiTheme="minorBidi" w:cstheme="minorBidi"/>
          <w:szCs w:val="22"/>
        </w:rPr>
        <w:t xml:space="preserve">infants </w:t>
      </w:r>
      <w:r w:rsidR="003A2E70" w:rsidRPr="00DE02A3">
        <w:rPr>
          <w:rFonts w:asciiTheme="minorBidi" w:hAnsiTheme="minorBidi" w:cstheme="minorBidi"/>
          <w:szCs w:val="22"/>
        </w:rPr>
        <w:t xml:space="preserve">may be caused by medical issues </w:t>
      </w:r>
      <w:r w:rsidR="00D85837" w:rsidRPr="00DE02A3">
        <w:rPr>
          <w:rFonts w:asciiTheme="minorBidi" w:hAnsiTheme="minorBidi" w:cstheme="minorBidi"/>
          <w:szCs w:val="22"/>
        </w:rPr>
        <w:t>e.g.,</w:t>
      </w:r>
      <w:r w:rsidR="003A2E70" w:rsidRPr="00DE02A3">
        <w:rPr>
          <w:rFonts w:asciiTheme="minorBidi" w:hAnsiTheme="minorBidi" w:cstheme="minorBidi"/>
          <w:szCs w:val="22"/>
        </w:rPr>
        <w:t xml:space="preserve"> birth trauma, however this is rare.</w:t>
      </w:r>
      <w:r w:rsidR="001109FE" w:rsidRPr="00DE02A3">
        <w:rPr>
          <w:rFonts w:asciiTheme="minorBidi" w:hAnsiTheme="minorBidi" w:cstheme="minorBidi"/>
          <w:szCs w:val="22"/>
        </w:rPr>
        <w:t xml:space="preserve"> Birthmarks may also be present at birth and can appear in the early weeks and months after birth. This should be documented in the child’s medical notes and parent held records.</w:t>
      </w:r>
      <w:r w:rsidR="003A2E70" w:rsidRPr="00DE02A3">
        <w:rPr>
          <w:rFonts w:asciiTheme="minorBidi" w:hAnsiTheme="minorBidi" w:cstheme="minorBidi"/>
          <w:szCs w:val="22"/>
        </w:rPr>
        <w:t xml:space="preserve"> </w:t>
      </w:r>
    </w:p>
    <w:p w14:paraId="03E983E2" w14:textId="77777777" w:rsidR="001109FE" w:rsidRPr="00DE02A3" w:rsidRDefault="001109FE" w:rsidP="00937913">
      <w:pPr>
        <w:spacing w:before="0" w:line="276" w:lineRule="auto"/>
        <w:rPr>
          <w:rFonts w:asciiTheme="minorBidi" w:hAnsiTheme="minorBidi" w:cstheme="minorBidi"/>
          <w:szCs w:val="22"/>
        </w:rPr>
      </w:pPr>
    </w:p>
    <w:p w14:paraId="30751FF6" w14:textId="77777777" w:rsidR="003A2E70" w:rsidRPr="00DE02A3" w:rsidRDefault="003A2E70"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In addition, some medical conditions can cause marks to the skin in very young </w:t>
      </w:r>
      <w:r w:rsidR="006E35AB" w:rsidRPr="00DE02A3">
        <w:rPr>
          <w:rFonts w:asciiTheme="minorBidi" w:hAnsiTheme="minorBidi" w:cstheme="minorBidi"/>
          <w:szCs w:val="22"/>
        </w:rPr>
        <w:t xml:space="preserve">infants </w:t>
      </w:r>
      <w:r w:rsidRPr="00DE02A3">
        <w:rPr>
          <w:rFonts w:asciiTheme="minorBidi" w:hAnsiTheme="minorBidi" w:cstheme="minorBidi"/>
          <w:szCs w:val="22"/>
        </w:rPr>
        <w:t xml:space="preserve">that may resemble a bruise. </w:t>
      </w:r>
    </w:p>
    <w:p w14:paraId="1857F650" w14:textId="77777777" w:rsidR="001109FE" w:rsidRPr="00DE02A3" w:rsidRDefault="001109FE" w:rsidP="00937913">
      <w:pPr>
        <w:spacing w:before="0" w:line="276" w:lineRule="auto"/>
        <w:rPr>
          <w:rFonts w:asciiTheme="minorBidi" w:hAnsiTheme="minorBidi" w:cstheme="minorBidi"/>
          <w:szCs w:val="22"/>
        </w:rPr>
      </w:pPr>
    </w:p>
    <w:p w14:paraId="01911BA8"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In all cases, unless the specific mark that has been identified </w:t>
      </w:r>
      <w:r w:rsidR="000F6F80" w:rsidRPr="00DE02A3">
        <w:rPr>
          <w:rFonts w:asciiTheme="minorBidi" w:hAnsiTheme="minorBidi" w:cstheme="minorBidi"/>
          <w:szCs w:val="22"/>
        </w:rPr>
        <w:t>has been</w:t>
      </w:r>
      <w:r w:rsidRPr="00DE02A3">
        <w:rPr>
          <w:rFonts w:asciiTheme="minorBidi" w:hAnsiTheme="minorBidi" w:cstheme="minorBidi"/>
          <w:szCs w:val="22"/>
        </w:rPr>
        <w:t xml:space="preserve"> confirmed as arising from birth trauma, birthmark or a medical condition, </w:t>
      </w:r>
      <w:bookmarkStart w:id="13" w:name="_Hlk157010443"/>
      <w:r w:rsidRPr="00DE02A3">
        <w:rPr>
          <w:rFonts w:asciiTheme="minorBidi" w:hAnsiTheme="minorBidi" w:cstheme="minorBidi"/>
          <w:szCs w:val="22"/>
        </w:rPr>
        <w:t xml:space="preserve">this guidance should be followed to enable multi-agency </w:t>
      </w:r>
      <w:r w:rsidR="000F6F80" w:rsidRPr="00DE02A3">
        <w:rPr>
          <w:rFonts w:asciiTheme="minorBidi" w:hAnsiTheme="minorBidi" w:cstheme="minorBidi"/>
          <w:szCs w:val="22"/>
        </w:rPr>
        <w:t>consideration</w:t>
      </w:r>
      <w:r w:rsidRPr="00DE02A3">
        <w:rPr>
          <w:rFonts w:asciiTheme="minorBidi" w:hAnsiTheme="minorBidi" w:cstheme="minorBidi"/>
          <w:szCs w:val="22"/>
        </w:rPr>
        <w:t xml:space="preserve"> of the suspected bruising/injury</w:t>
      </w:r>
      <w:bookmarkEnd w:id="13"/>
      <w:r w:rsidRPr="00DE02A3">
        <w:rPr>
          <w:rFonts w:asciiTheme="minorBidi" w:hAnsiTheme="minorBidi" w:cstheme="minorBidi"/>
          <w:szCs w:val="22"/>
        </w:rPr>
        <w:t>.</w:t>
      </w:r>
    </w:p>
    <w:p w14:paraId="36DE9F2C" w14:textId="77777777" w:rsidR="001109FE" w:rsidRPr="00DE02A3" w:rsidRDefault="001109FE" w:rsidP="00937913">
      <w:pPr>
        <w:spacing w:before="0" w:line="276" w:lineRule="auto"/>
        <w:rPr>
          <w:rFonts w:asciiTheme="minorBidi" w:hAnsiTheme="minorBidi" w:cstheme="minorBidi"/>
          <w:szCs w:val="22"/>
        </w:rPr>
      </w:pPr>
    </w:p>
    <w:p w14:paraId="158D3C18"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There may also be occasions where an explanation is given that another child has caused the injury. This should still be further explored</w:t>
      </w:r>
      <w:r w:rsidR="000F6F80" w:rsidRPr="00DE02A3">
        <w:rPr>
          <w:rFonts w:asciiTheme="minorBidi" w:hAnsiTheme="minorBidi" w:cstheme="minorBidi"/>
          <w:szCs w:val="22"/>
        </w:rPr>
        <w:t xml:space="preserve"> taking into account this guidance</w:t>
      </w:r>
      <w:r w:rsidRPr="00DE02A3">
        <w:rPr>
          <w:rFonts w:asciiTheme="minorBidi" w:hAnsiTheme="minorBidi" w:cstheme="minorBidi"/>
          <w:szCs w:val="22"/>
        </w:rPr>
        <w:t xml:space="preserve">. </w:t>
      </w:r>
    </w:p>
    <w:p w14:paraId="6647333E" w14:textId="77777777" w:rsidR="000F7D78" w:rsidRPr="00DE02A3" w:rsidRDefault="000F7D78" w:rsidP="00937913">
      <w:pPr>
        <w:spacing w:before="0" w:line="276" w:lineRule="auto"/>
        <w:rPr>
          <w:rFonts w:asciiTheme="minorBidi" w:hAnsiTheme="minorBidi" w:cstheme="minorBidi"/>
          <w:szCs w:val="22"/>
        </w:rPr>
      </w:pPr>
    </w:p>
    <w:p w14:paraId="5485B926" w14:textId="77777777" w:rsidR="006143F4" w:rsidRPr="00DE02A3" w:rsidRDefault="000F7D78" w:rsidP="00937913">
      <w:pPr>
        <w:pStyle w:val="Heading2"/>
        <w:spacing w:before="0" w:after="0" w:line="276" w:lineRule="auto"/>
        <w:rPr>
          <w:rFonts w:asciiTheme="minorBidi" w:hAnsiTheme="minorBidi" w:cstheme="minorBidi"/>
          <w:color w:val="333333"/>
          <w:sz w:val="22"/>
          <w:szCs w:val="22"/>
          <w:shd w:val="clear" w:color="auto" w:fill="FFFFFF"/>
        </w:rPr>
      </w:pPr>
      <w:bookmarkStart w:id="14" w:name="_Actions_to_be"/>
      <w:bookmarkStart w:id="15" w:name="_Toc493163152"/>
      <w:bookmarkEnd w:id="14"/>
      <w:r w:rsidRPr="00DE02A3">
        <w:rPr>
          <w:rFonts w:asciiTheme="minorBidi" w:hAnsiTheme="minorBidi" w:cstheme="minorBidi"/>
          <w:b w:val="0"/>
          <w:bCs w:val="0"/>
          <w:color w:val="000000"/>
          <w:sz w:val="22"/>
          <w:szCs w:val="22"/>
          <w:shd w:val="clear" w:color="auto" w:fill="FFFFFF"/>
        </w:rPr>
        <w:t>Congenital Dermal Melanocytosis (Blue grey spots)</w:t>
      </w:r>
      <w:r w:rsidRPr="00DE02A3">
        <w:rPr>
          <w:rFonts w:asciiTheme="minorBidi" w:hAnsiTheme="minorBidi" w:cstheme="minorBidi"/>
          <w:color w:val="333333"/>
          <w:sz w:val="22"/>
          <w:szCs w:val="22"/>
          <w:shd w:val="clear" w:color="auto" w:fill="FFFFFF"/>
        </w:rPr>
        <w:t>: are flat, bluish to bluish grey, blue black or even deep brown skin markings that commonly appear at birth (or shortly thereafter). They appear commonly at the base of the spine, on the buttocks and back and can also appear on the shoulders and elsewhere. Congenital Dermal Melanocytosis (Blue grey spots) normally disappear 3 to 5 years after birth and almost always have disappeared by puberty</w:t>
      </w:r>
      <w:r w:rsidR="00D85837" w:rsidRPr="00DE02A3">
        <w:rPr>
          <w:rFonts w:asciiTheme="minorBidi" w:hAnsiTheme="minorBidi" w:cstheme="minorBidi"/>
          <w:color w:val="333333"/>
          <w:sz w:val="22"/>
          <w:szCs w:val="22"/>
          <w:shd w:val="clear" w:color="auto" w:fill="FFFFFF"/>
        </w:rPr>
        <w:t>.</w:t>
      </w:r>
    </w:p>
    <w:p w14:paraId="301E23CB" w14:textId="1CEBB710" w:rsidR="00CD1D48" w:rsidRPr="00DE02A3" w:rsidRDefault="00CD1D48" w:rsidP="005D37B1">
      <w:pPr>
        <w:rPr>
          <w:rFonts w:asciiTheme="minorBidi" w:hAnsiTheme="minorBidi" w:cstheme="minorBidi"/>
          <w:szCs w:val="22"/>
        </w:rPr>
      </w:pPr>
      <w:r w:rsidRPr="00DE02A3">
        <w:rPr>
          <w:rFonts w:asciiTheme="minorBidi" w:hAnsiTheme="minorBidi" w:cstheme="minorBidi"/>
          <w:szCs w:val="22"/>
        </w:rPr>
        <w:t xml:space="preserve">Among those who are not aware of the background of Congenital Dermal Melanocytosis (Blue grey spots), it may sometimes be mistaken for a bruise, possibly resulting in unfounded concerns about abuse. For this reason it is important to have a diagnosis confirmed by a doctor and the diagnosis documented in the child's record. This is usually diagnosed at birth and therefore should be recorded in the hospital discharge information in PHCHR (red book), however Congenital Dermal Melanocytosis (Blue grey spots can develop at a later date and therefore it is important to seek a diagnosis by the GP within 24 hours of it being discovered. </w:t>
      </w:r>
      <w:r w:rsidRPr="00DE02A3">
        <w:rPr>
          <w:rFonts w:asciiTheme="minorBidi" w:hAnsiTheme="minorBidi" w:cstheme="minorBidi"/>
          <w:szCs w:val="22"/>
        </w:rPr>
        <w:lastRenderedPageBreak/>
        <w:t>(The practitioner should follow this up ensuring that the child was taken to the GP). If Congenital Dermal Melanocytosis (Blue grey spots) is diagnose</w:t>
      </w:r>
      <w:r w:rsidR="00D74661" w:rsidRPr="00DE02A3">
        <w:rPr>
          <w:rFonts w:asciiTheme="minorBidi" w:hAnsiTheme="minorBidi" w:cstheme="minorBidi"/>
          <w:szCs w:val="22"/>
        </w:rPr>
        <w:t>d</w:t>
      </w:r>
      <w:r w:rsidRPr="00DE02A3">
        <w:rPr>
          <w:rFonts w:asciiTheme="minorBidi" w:hAnsiTheme="minorBidi" w:cstheme="minorBidi"/>
          <w:szCs w:val="22"/>
        </w:rPr>
        <w:t xml:space="preserve"> then this should be recorded on the child's record and no further action is needed. If a diagnosis is not confirmed and the mark is still unexplained, then this guidance should be followed to enable multi-agency consideration of the suspected bruising/injury.</w:t>
      </w:r>
    </w:p>
    <w:p w14:paraId="291CC8AA" w14:textId="77777777" w:rsidR="000F7D78" w:rsidRPr="00DE02A3" w:rsidRDefault="000F7D78" w:rsidP="00937913">
      <w:pPr>
        <w:pStyle w:val="Heading2"/>
        <w:spacing w:before="0" w:after="0" w:line="276" w:lineRule="auto"/>
        <w:rPr>
          <w:rFonts w:asciiTheme="minorBidi" w:hAnsiTheme="minorBidi" w:cstheme="minorBidi"/>
          <w:sz w:val="22"/>
          <w:szCs w:val="22"/>
        </w:rPr>
      </w:pPr>
      <w:bookmarkStart w:id="16" w:name="_Actions_to_be_1"/>
      <w:bookmarkEnd w:id="16"/>
    </w:p>
    <w:p w14:paraId="504ADDC6" w14:textId="26AD350F" w:rsidR="003A183C" w:rsidRPr="00DE02A3" w:rsidRDefault="00B66F7C" w:rsidP="00937913">
      <w:pPr>
        <w:pStyle w:val="Heading2"/>
        <w:spacing w:before="0" w:after="0" w:line="276" w:lineRule="auto"/>
        <w:rPr>
          <w:rFonts w:asciiTheme="minorBidi" w:hAnsiTheme="minorBidi" w:cstheme="minorBidi"/>
          <w:sz w:val="22"/>
          <w:szCs w:val="22"/>
        </w:rPr>
      </w:pPr>
      <w:r w:rsidRPr="00DE02A3">
        <w:rPr>
          <w:rFonts w:asciiTheme="minorBidi" w:hAnsiTheme="minorBidi" w:cstheme="minorBidi"/>
          <w:sz w:val="22"/>
          <w:szCs w:val="22"/>
        </w:rPr>
        <w:t xml:space="preserve">Actions </w:t>
      </w:r>
      <w:r w:rsidR="004E59E7" w:rsidRPr="00DE02A3">
        <w:rPr>
          <w:rFonts w:asciiTheme="minorBidi" w:hAnsiTheme="minorBidi" w:cstheme="minorBidi"/>
          <w:sz w:val="22"/>
          <w:szCs w:val="22"/>
        </w:rPr>
        <w:t>T</w:t>
      </w:r>
      <w:r w:rsidRPr="00DE02A3">
        <w:rPr>
          <w:rFonts w:asciiTheme="minorBidi" w:hAnsiTheme="minorBidi" w:cstheme="minorBidi"/>
          <w:sz w:val="22"/>
          <w:szCs w:val="22"/>
        </w:rPr>
        <w:t xml:space="preserve">o </w:t>
      </w:r>
      <w:r w:rsidR="004E59E7" w:rsidRPr="00DE02A3">
        <w:rPr>
          <w:rFonts w:asciiTheme="minorBidi" w:hAnsiTheme="minorBidi" w:cstheme="minorBidi"/>
          <w:sz w:val="22"/>
          <w:szCs w:val="22"/>
        </w:rPr>
        <w:t>B</w:t>
      </w:r>
      <w:r w:rsidRPr="00DE02A3">
        <w:rPr>
          <w:rFonts w:asciiTheme="minorBidi" w:hAnsiTheme="minorBidi" w:cstheme="minorBidi"/>
          <w:sz w:val="22"/>
          <w:szCs w:val="22"/>
        </w:rPr>
        <w:t xml:space="preserve">e </w:t>
      </w:r>
      <w:r w:rsidR="004E59E7" w:rsidRPr="00DE02A3">
        <w:rPr>
          <w:rFonts w:asciiTheme="minorBidi" w:hAnsiTheme="minorBidi" w:cstheme="minorBidi"/>
          <w:sz w:val="22"/>
          <w:szCs w:val="22"/>
        </w:rPr>
        <w:t>T</w:t>
      </w:r>
      <w:r w:rsidRPr="00DE02A3">
        <w:rPr>
          <w:rFonts w:asciiTheme="minorBidi" w:hAnsiTheme="minorBidi" w:cstheme="minorBidi"/>
          <w:sz w:val="22"/>
          <w:szCs w:val="22"/>
        </w:rPr>
        <w:t>aken</w:t>
      </w:r>
      <w:bookmarkEnd w:id="15"/>
    </w:p>
    <w:p w14:paraId="632AE1B9" w14:textId="77777777" w:rsidR="001757B2" w:rsidRPr="00DE02A3" w:rsidRDefault="001757B2" w:rsidP="00937913">
      <w:pPr>
        <w:spacing w:before="0" w:line="276" w:lineRule="auto"/>
        <w:rPr>
          <w:rFonts w:asciiTheme="minorBidi" w:hAnsiTheme="minorBidi" w:cstheme="minorBidi"/>
          <w:szCs w:val="22"/>
        </w:rPr>
      </w:pPr>
    </w:p>
    <w:p w14:paraId="7F226C84" w14:textId="77777777" w:rsidR="001109FE" w:rsidRPr="00DE02A3" w:rsidRDefault="001109FE" w:rsidP="00937913">
      <w:pPr>
        <w:spacing w:before="0" w:line="276" w:lineRule="auto"/>
        <w:rPr>
          <w:rFonts w:asciiTheme="minorBidi" w:hAnsiTheme="minorBidi" w:cstheme="minorBidi"/>
          <w:szCs w:val="22"/>
        </w:rPr>
      </w:pPr>
      <w:bookmarkStart w:id="17" w:name="_Hlk155620180"/>
      <w:r w:rsidRPr="00DE02A3">
        <w:rPr>
          <w:rFonts w:asciiTheme="minorBidi" w:hAnsiTheme="minorBidi" w:cstheme="minorBidi"/>
          <w:szCs w:val="22"/>
        </w:rPr>
        <w:t xml:space="preserve">If the </w:t>
      </w:r>
      <w:r w:rsidR="00DA748F" w:rsidRPr="00DE02A3">
        <w:rPr>
          <w:rFonts w:asciiTheme="minorBidi" w:hAnsiTheme="minorBidi" w:cstheme="minorBidi"/>
          <w:szCs w:val="22"/>
        </w:rPr>
        <w:t xml:space="preserve">infant/ </w:t>
      </w:r>
      <w:r w:rsidRPr="00DE02A3">
        <w:rPr>
          <w:rFonts w:asciiTheme="minorBidi" w:hAnsiTheme="minorBidi" w:cstheme="minorBidi"/>
          <w:szCs w:val="22"/>
        </w:rPr>
        <w:t>child appears ill or seriously injured the practitioner should seek or facilitate emergency treatment and notify Children’s Services and/or the police of their concerns.</w:t>
      </w:r>
    </w:p>
    <w:bookmarkEnd w:id="17"/>
    <w:p w14:paraId="66A9FCE3" w14:textId="77777777" w:rsidR="001109FE" w:rsidRPr="00DE02A3" w:rsidRDefault="001109FE" w:rsidP="00937913">
      <w:pPr>
        <w:spacing w:before="0" w:line="276" w:lineRule="auto"/>
        <w:rPr>
          <w:rFonts w:asciiTheme="minorBidi" w:hAnsiTheme="minorBidi" w:cstheme="minorBidi"/>
          <w:szCs w:val="22"/>
        </w:rPr>
      </w:pPr>
    </w:p>
    <w:p w14:paraId="225770E6"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If any practitioner believes that the </w:t>
      </w:r>
      <w:r w:rsidR="00DA748F" w:rsidRPr="00DE02A3">
        <w:rPr>
          <w:rFonts w:asciiTheme="minorBidi" w:hAnsiTheme="minorBidi" w:cstheme="minorBidi"/>
          <w:szCs w:val="22"/>
        </w:rPr>
        <w:t xml:space="preserve">infant/ </w:t>
      </w:r>
      <w:r w:rsidRPr="00DE02A3">
        <w:rPr>
          <w:rFonts w:asciiTheme="minorBidi" w:hAnsiTheme="minorBidi" w:cstheme="minorBidi"/>
          <w:szCs w:val="22"/>
        </w:rPr>
        <w:t xml:space="preserve">child is at immediate risk of significant harm, they should contact the police as the only service who can immediately safeguard the </w:t>
      </w:r>
      <w:r w:rsidR="00DA748F" w:rsidRPr="00DE02A3">
        <w:rPr>
          <w:rFonts w:asciiTheme="minorBidi" w:hAnsiTheme="minorBidi" w:cstheme="minorBidi"/>
          <w:szCs w:val="22"/>
        </w:rPr>
        <w:t xml:space="preserve">infant/ </w:t>
      </w:r>
      <w:r w:rsidRPr="00DE02A3">
        <w:rPr>
          <w:rFonts w:asciiTheme="minorBidi" w:hAnsiTheme="minorBidi" w:cstheme="minorBidi"/>
          <w:szCs w:val="22"/>
        </w:rPr>
        <w:t>child.</w:t>
      </w:r>
      <w:r w:rsidR="000F6F80" w:rsidRPr="00DE02A3">
        <w:rPr>
          <w:rFonts w:asciiTheme="minorBidi" w:hAnsiTheme="minorBidi" w:cstheme="minorBidi"/>
          <w:szCs w:val="22"/>
        </w:rPr>
        <w:t xml:space="preserve"> They should also notify Children’s Services.</w:t>
      </w:r>
    </w:p>
    <w:p w14:paraId="0F92F8A1" w14:textId="77777777" w:rsidR="001109FE" w:rsidRPr="00DE02A3" w:rsidRDefault="001109FE" w:rsidP="00937913">
      <w:pPr>
        <w:spacing w:before="0" w:line="276" w:lineRule="auto"/>
        <w:rPr>
          <w:rFonts w:asciiTheme="minorBidi" w:hAnsiTheme="minorBidi" w:cstheme="minorBidi"/>
          <w:szCs w:val="22"/>
        </w:rPr>
      </w:pPr>
    </w:p>
    <w:p w14:paraId="1459007F" w14:textId="71C0B039"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If a practitioner has concerns about a</w:t>
      </w:r>
      <w:r w:rsidR="00174216" w:rsidRPr="00DE02A3">
        <w:rPr>
          <w:rFonts w:asciiTheme="minorBidi" w:hAnsiTheme="minorBidi" w:cstheme="minorBidi"/>
          <w:szCs w:val="22"/>
        </w:rPr>
        <w:t>n</w:t>
      </w:r>
      <w:r w:rsidRPr="00DE02A3">
        <w:rPr>
          <w:rFonts w:asciiTheme="minorBidi" w:hAnsiTheme="minorBidi" w:cstheme="minorBidi"/>
          <w:szCs w:val="22"/>
        </w:rPr>
        <w:t xml:space="preserve"> </w:t>
      </w:r>
      <w:r w:rsidR="00DA748F" w:rsidRPr="00DE02A3">
        <w:rPr>
          <w:rFonts w:asciiTheme="minorBidi" w:hAnsiTheme="minorBidi" w:cstheme="minorBidi"/>
          <w:szCs w:val="22"/>
        </w:rPr>
        <w:t xml:space="preserve">infant/ </w:t>
      </w:r>
      <w:r w:rsidRPr="00DE02A3">
        <w:rPr>
          <w:rFonts w:asciiTheme="minorBidi" w:hAnsiTheme="minorBidi" w:cstheme="minorBidi"/>
          <w:szCs w:val="22"/>
        </w:rPr>
        <w:t xml:space="preserve">child welfare or that the </w:t>
      </w:r>
      <w:r w:rsidR="00DA748F" w:rsidRPr="00DE02A3">
        <w:rPr>
          <w:rFonts w:asciiTheme="minorBidi" w:hAnsiTheme="minorBidi" w:cstheme="minorBidi"/>
          <w:szCs w:val="22"/>
        </w:rPr>
        <w:t>infant/</w:t>
      </w:r>
      <w:r w:rsidRPr="00DE02A3">
        <w:rPr>
          <w:rFonts w:asciiTheme="minorBidi" w:hAnsiTheme="minorBidi" w:cstheme="minorBidi"/>
          <w:szCs w:val="22"/>
        </w:rPr>
        <w:t>child has suffered or is likely to suffer significant harm, they should share the information with or make a referral to Children’s Services.</w:t>
      </w:r>
      <w:r w:rsidR="00852653" w:rsidRPr="00DE02A3">
        <w:rPr>
          <w:rFonts w:asciiTheme="minorBidi" w:hAnsiTheme="minorBidi" w:cstheme="minorBidi"/>
          <w:szCs w:val="22"/>
        </w:rPr>
        <w:t xml:space="preserve"> If the practitioner </w:t>
      </w:r>
      <w:r w:rsidR="009A149E" w:rsidRPr="00DE02A3">
        <w:rPr>
          <w:rFonts w:asciiTheme="minorBidi" w:hAnsiTheme="minorBidi" w:cstheme="minorBidi"/>
          <w:szCs w:val="22"/>
        </w:rPr>
        <w:t>works for Children’s Services,</w:t>
      </w:r>
      <w:r w:rsidR="00852653" w:rsidRPr="00DE02A3">
        <w:rPr>
          <w:rFonts w:asciiTheme="minorBidi" w:hAnsiTheme="minorBidi" w:cstheme="minorBidi"/>
          <w:szCs w:val="22"/>
        </w:rPr>
        <w:t xml:space="preserve"> you should speak to your line manager immediately</w:t>
      </w:r>
      <w:r w:rsidR="009A149E" w:rsidRPr="00DE02A3">
        <w:rPr>
          <w:rFonts w:asciiTheme="minorBidi" w:hAnsiTheme="minorBidi" w:cstheme="minorBidi"/>
          <w:szCs w:val="22"/>
        </w:rPr>
        <w:t xml:space="preserve">, they will either request a stratgey meeting or discuss with the Duty Team Manager in Cass for a step up to </w:t>
      </w:r>
      <w:r w:rsidR="004E59E7" w:rsidRPr="00DE02A3">
        <w:rPr>
          <w:rFonts w:asciiTheme="minorBidi" w:hAnsiTheme="minorBidi" w:cstheme="minorBidi"/>
          <w:szCs w:val="22"/>
        </w:rPr>
        <w:t>social</w:t>
      </w:r>
      <w:r w:rsidR="009A149E" w:rsidRPr="00DE02A3">
        <w:rPr>
          <w:rFonts w:asciiTheme="minorBidi" w:hAnsiTheme="minorBidi" w:cstheme="minorBidi"/>
          <w:szCs w:val="22"/>
        </w:rPr>
        <w:t xml:space="preserve"> care, who will consider the next steps.  </w:t>
      </w:r>
      <w:hyperlink w:anchor="Appenix6" w:history="1">
        <w:r w:rsidR="00F655F7" w:rsidRPr="00DE02A3">
          <w:rPr>
            <w:rStyle w:val="Hyperlink"/>
            <w:rFonts w:asciiTheme="minorBidi" w:hAnsiTheme="minorBidi" w:cstheme="minorBidi"/>
            <w:szCs w:val="22"/>
          </w:rPr>
          <w:t xml:space="preserve">Appendix </w:t>
        </w:r>
        <w:r w:rsidR="00B11A0F" w:rsidRPr="00DE02A3">
          <w:rPr>
            <w:rStyle w:val="Hyperlink"/>
            <w:rFonts w:asciiTheme="minorBidi" w:hAnsiTheme="minorBidi" w:cstheme="minorBidi"/>
            <w:szCs w:val="22"/>
          </w:rPr>
          <w:t>6</w:t>
        </w:r>
      </w:hyperlink>
    </w:p>
    <w:p w14:paraId="3574D0F8" w14:textId="77777777" w:rsidR="001109FE" w:rsidRPr="00DE02A3" w:rsidRDefault="001109FE" w:rsidP="00937913">
      <w:pPr>
        <w:spacing w:before="0" w:line="276" w:lineRule="auto"/>
        <w:rPr>
          <w:rFonts w:asciiTheme="minorBidi" w:hAnsiTheme="minorBidi" w:cstheme="minorBidi"/>
          <w:szCs w:val="22"/>
        </w:rPr>
      </w:pPr>
    </w:p>
    <w:p w14:paraId="5D8182D9" w14:textId="77777777" w:rsidR="00294449" w:rsidRPr="00DE02A3" w:rsidRDefault="00DA748F" w:rsidP="00937913">
      <w:pPr>
        <w:spacing w:before="0" w:line="276" w:lineRule="auto"/>
        <w:rPr>
          <w:rFonts w:asciiTheme="minorBidi" w:hAnsiTheme="minorBidi" w:cstheme="minorBidi"/>
          <w:szCs w:val="22"/>
        </w:rPr>
      </w:pPr>
      <w:r w:rsidRPr="00DE02A3">
        <w:rPr>
          <w:rFonts w:asciiTheme="minorBidi" w:hAnsiTheme="minorBidi" w:cstheme="minorBidi"/>
          <w:szCs w:val="22"/>
          <w:shd w:val="clear" w:color="auto" w:fill="FFFFFF"/>
        </w:rPr>
        <w:t>P</w:t>
      </w:r>
      <w:r w:rsidR="00294449" w:rsidRPr="00DE02A3">
        <w:rPr>
          <w:rFonts w:asciiTheme="minorBidi" w:hAnsiTheme="minorBidi" w:cstheme="minorBidi"/>
          <w:szCs w:val="22"/>
          <w:shd w:val="clear" w:color="auto" w:fill="FFFFFF"/>
        </w:rPr>
        <w:t>arents or carers should be included in the decision-making process, unless to do so would jeopardise information gathering (</w:t>
      </w:r>
      <w:r w:rsidR="003D1A6D" w:rsidRPr="00DE02A3">
        <w:rPr>
          <w:rFonts w:asciiTheme="minorBidi" w:hAnsiTheme="minorBidi" w:cstheme="minorBidi"/>
          <w:szCs w:val="22"/>
          <w:shd w:val="clear" w:color="auto" w:fill="FFFFFF"/>
        </w:rPr>
        <w:t>e.g.,</w:t>
      </w:r>
      <w:r w:rsidR="00294449" w:rsidRPr="00DE02A3">
        <w:rPr>
          <w:rFonts w:asciiTheme="minorBidi" w:hAnsiTheme="minorBidi" w:cstheme="minorBidi"/>
          <w:szCs w:val="22"/>
          <w:shd w:val="clear" w:color="auto" w:fill="FFFFFF"/>
        </w:rPr>
        <w:t xml:space="preserve"> information or evidence could be destroyed) or if it would place the </w:t>
      </w:r>
      <w:r w:rsidRPr="00DE02A3">
        <w:rPr>
          <w:rFonts w:asciiTheme="minorBidi" w:hAnsiTheme="minorBidi" w:cstheme="minorBidi"/>
          <w:szCs w:val="22"/>
          <w:shd w:val="clear" w:color="auto" w:fill="FFFFFF"/>
        </w:rPr>
        <w:t xml:space="preserve">infant/ </w:t>
      </w:r>
      <w:r w:rsidR="00294449" w:rsidRPr="00DE02A3">
        <w:rPr>
          <w:rFonts w:asciiTheme="minorBidi" w:hAnsiTheme="minorBidi" w:cstheme="minorBidi"/>
          <w:szCs w:val="22"/>
          <w:shd w:val="clear" w:color="auto" w:fill="FFFFFF"/>
        </w:rPr>
        <w:t>child at risk.</w:t>
      </w:r>
    </w:p>
    <w:p w14:paraId="4C85A6FB" w14:textId="77777777" w:rsidR="00294449" w:rsidRPr="00DE02A3" w:rsidRDefault="00294449" w:rsidP="00937913">
      <w:pPr>
        <w:spacing w:before="0" w:line="276" w:lineRule="auto"/>
        <w:rPr>
          <w:rFonts w:asciiTheme="minorBidi" w:hAnsiTheme="minorBidi" w:cstheme="minorBidi"/>
          <w:szCs w:val="22"/>
        </w:rPr>
      </w:pPr>
    </w:p>
    <w:p w14:paraId="3E63D775" w14:textId="77777777" w:rsidR="003A183C" w:rsidRPr="00DE02A3" w:rsidRDefault="00DA748F" w:rsidP="00937913">
      <w:pPr>
        <w:spacing w:before="0" w:line="276" w:lineRule="auto"/>
        <w:rPr>
          <w:rFonts w:asciiTheme="minorBidi" w:hAnsiTheme="minorBidi" w:cstheme="minorBidi"/>
          <w:szCs w:val="22"/>
        </w:rPr>
      </w:pPr>
      <w:r w:rsidRPr="00DE02A3">
        <w:rPr>
          <w:rFonts w:asciiTheme="minorBidi" w:hAnsiTheme="minorBidi" w:cstheme="minorBidi"/>
          <w:szCs w:val="22"/>
        </w:rPr>
        <w:t>W</w:t>
      </w:r>
      <w:r w:rsidR="00E6279B" w:rsidRPr="00DE02A3">
        <w:rPr>
          <w:rFonts w:asciiTheme="minorBidi" w:hAnsiTheme="minorBidi" w:cstheme="minorBidi"/>
          <w:szCs w:val="22"/>
        </w:rPr>
        <w:t xml:space="preserve">henever </w:t>
      </w:r>
      <w:r w:rsidR="00E97146" w:rsidRPr="00DE02A3">
        <w:rPr>
          <w:rFonts w:asciiTheme="minorBidi" w:hAnsiTheme="minorBidi" w:cstheme="minorBidi"/>
          <w:szCs w:val="22"/>
        </w:rPr>
        <w:t>a practitioner identifies a</w:t>
      </w:r>
      <w:r w:rsidR="00174216" w:rsidRPr="00DE02A3">
        <w:rPr>
          <w:rFonts w:asciiTheme="minorBidi" w:hAnsiTheme="minorBidi" w:cstheme="minorBidi"/>
          <w:szCs w:val="22"/>
        </w:rPr>
        <w:t>n</w:t>
      </w:r>
      <w:r w:rsidR="00C111C5" w:rsidRPr="00DE02A3">
        <w:rPr>
          <w:rFonts w:asciiTheme="minorBidi" w:hAnsiTheme="minorBidi" w:cstheme="minorBidi"/>
          <w:szCs w:val="22"/>
        </w:rPr>
        <w:t xml:space="preserve"> </w:t>
      </w:r>
      <w:r w:rsidRPr="00DE02A3">
        <w:rPr>
          <w:rFonts w:asciiTheme="minorBidi" w:hAnsiTheme="minorBidi" w:cstheme="minorBidi"/>
          <w:szCs w:val="22"/>
        </w:rPr>
        <w:t xml:space="preserve">infant/ </w:t>
      </w:r>
      <w:r w:rsidR="00E97146" w:rsidRPr="00DE02A3">
        <w:rPr>
          <w:rFonts w:asciiTheme="minorBidi" w:hAnsiTheme="minorBidi" w:cstheme="minorBidi"/>
          <w:szCs w:val="22"/>
        </w:rPr>
        <w:t>child with a</w:t>
      </w:r>
      <w:r w:rsidR="001109FE" w:rsidRPr="00DE02A3">
        <w:rPr>
          <w:rFonts w:asciiTheme="minorBidi" w:hAnsiTheme="minorBidi" w:cstheme="minorBidi"/>
          <w:szCs w:val="22"/>
        </w:rPr>
        <w:t xml:space="preserve"> bruise/</w:t>
      </w:r>
      <w:r w:rsidR="00D22558" w:rsidRPr="00DE02A3">
        <w:rPr>
          <w:rFonts w:asciiTheme="minorBidi" w:hAnsiTheme="minorBidi" w:cstheme="minorBidi"/>
          <w:szCs w:val="22"/>
        </w:rPr>
        <w:t>injury</w:t>
      </w:r>
      <w:r w:rsidR="00E97146" w:rsidRPr="00DE02A3">
        <w:rPr>
          <w:rFonts w:asciiTheme="minorBidi" w:hAnsiTheme="minorBidi" w:cstheme="minorBidi"/>
          <w:szCs w:val="22"/>
        </w:rPr>
        <w:t>, the</w:t>
      </w:r>
      <w:r w:rsidR="003D1A6D" w:rsidRPr="00DE02A3">
        <w:rPr>
          <w:rFonts w:asciiTheme="minorBidi" w:hAnsiTheme="minorBidi" w:cstheme="minorBidi"/>
          <w:szCs w:val="22"/>
        </w:rPr>
        <w:t>y</w:t>
      </w:r>
      <w:r w:rsidR="00E97146" w:rsidRPr="00DE02A3">
        <w:rPr>
          <w:rFonts w:asciiTheme="minorBidi" w:hAnsiTheme="minorBidi" w:cstheme="minorBidi"/>
          <w:szCs w:val="22"/>
        </w:rPr>
        <w:t xml:space="preserve"> should seek an explanation from </w:t>
      </w:r>
      <w:r w:rsidR="0071260D" w:rsidRPr="00DE02A3">
        <w:rPr>
          <w:rFonts w:asciiTheme="minorBidi" w:hAnsiTheme="minorBidi" w:cstheme="minorBidi"/>
          <w:szCs w:val="22"/>
        </w:rPr>
        <w:t xml:space="preserve">the </w:t>
      </w:r>
      <w:r w:rsidR="00E97146" w:rsidRPr="00DE02A3">
        <w:rPr>
          <w:rFonts w:asciiTheme="minorBidi" w:hAnsiTheme="minorBidi" w:cstheme="minorBidi"/>
          <w:szCs w:val="22"/>
        </w:rPr>
        <w:t>parent</w:t>
      </w:r>
      <w:r w:rsidR="003D1A6D" w:rsidRPr="00DE02A3">
        <w:rPr>
          <w:rFonts w:asciiTheme="minorBidi" w:hAnsiTheme="minorBidi" w:cstheme="minorBidi"/>
          <w:szCs w:val="22"/>
        </w:rPr>
        <w:t>/</w:t>
      </w:r>
      <w:r w:rsidR="00E97146" w:rsidRPr="00DE02A3">
        <w:rPr>
          <w:rFonts w:asciiTheme="minorBidi" w:hAnsiTheme="minorBidi" w:cstheme="minorBidi"/>
          <w:szCs w:val="22"/>
        </w:rPr>
        <w:t>carer</w:t>
      </w:r>
      <w:r w:rsidR="00B41C54" w:rsidRPr="00DE02A3">
        <w:rPr>
          <w:rFonts w:asciiTheme="minorBidi" w:hAnsiTheme="minorBidi" w:cstheme="minorBidi"/>
          <w:szCs w:val="22"/>
        </w:rPr>
        <w:t>, and where pos</w:t>
      </w:r>
      <w:r w:rsidR="00DE6A2E" w:rsidRPr="00DE02A3">
        <w:rPr>
          <w:rFonts w:asciiTheme="minorBidi" w:hAnsiTheme="minorBidi" w:cstheme="minorBidi"/>
          <w:szCs w:val="22"/>
        </w:rPr>
        <w:t>sible</w:t>
      </w:r>
      <w:r w:rsidR="00E6279B" w:rsidRPr="00DE02A3">
        <w:rPr>
          <w:rFonts w:asciiTheme="minorBidi" w:hAnsiTheme="minorBidi" w:cstheme="minorBidi"/>
          <w:szCs w:val="22"/>
        </w:rPr>
        <w:t>,</w:t>
      </w:r>
      <w:r w:rsidR="00DE6A2E" w:rsidRPr="00DE02A3">
        <w:rPr>
          <w:rFonts w:asciiTheme="minorBidi" w:hAnsiTheme="minorBidi" w:cstheme="minorBidi"/>
          <w:szCs w:val="22"/>
        </w:rPr>
        <w:t xml:space="preserve"> from the </w:t>
      </w:r>
      <w:r w:rsidRPr="00DE02A3">
        <w:rPr>
          <w:rFonts w:asciiTheme="minorBidi" w:hAnsiTheme="minorBidi" w:cstheme="minorBidi"/>
          <w:szCs w:val="22"/>
        </w:rPr>
        <w:t xml:space="preserve">infant/ </w:t>
      </w:r>
      <w:r w:rsidR="00DE6A2E" w:rsidRPr="00DE02A3">
        <w:rPr>
          <w:rFonts w:asciiTheme="minorBidi" w:hAnsiTheme="minorBidi" w:cstheme="minorBidi"/>
          <w:szCs w:val="22"/>
        </w:rPr>
        <w:t>child themselves</w:t>
      </w:r>
      <w:r w:rsidRPr="00DE02A3">
        <w:rPr>
          <w:rFonts w:asciiTheme="minorBidi" w:hAnsiTheme="minorBidi" w:cstheme="minorBidi"/>
          <w:szCs w:val="22"/>
        </w:rPr>
        <w:t>, if safe to do so</w:t>
      </w:r>
      <w:r w:rsidR="00DE6A2E" w:rsidRPr="00DE02A3">
        <w:rPr>
          <w:rFonts w:asciiTheme="minorBidi" w:hAnsiTheme="minorBidi" w:cstheme="minorBidi"/>
          <w:szCs w:val="22"/>
        </w:rPr>
        <w:t>.</w:t>
      </w:r>
      <w:r w:rsidR="00294449" w:rsidRPr="00DE02A3">
        <w:rPr>
          <w:rFonts w:asciiTheme="minorBidi" w:hAnsiTheme="minorBidi" w:cstheme="minorBidi"/>
          <w:szCs w:val="22"/>
        </w:rPr>
        <w:t xml:space="preserve"> </w:t>
      </w:r>
      <w:r w:rsidR="00294449" w:rsidRPr="00DE02A3">
        <w:rPr>
          <w:rFonts w:asciiTheme="minorBidi" w:hAnsiTheme="minorBidi" w:cstheme="minorBidi"/>
          <w:szCs w:val="22"/>
          <w:shd w:val="clear" w:color="auto" w:fill="FFFFFF"/>
        </w:rPr>
        <w:t>All people who live within the family home</w:t>
      </w:r>
      <w:r w:rsidR="001109FE" w:rsidRPr="00DE02A3">
        <w:rPr>
          <w:rFonts w:asciiTheme="minorBidi" w:hAnsiTheme="minorBidi" w:cstheme="minorBidi"/>
          <w:szCs w:val="22"/>
          <w:shd w:val="clear" w:color="auto" w:fill="FFFFFF"/>
        </w:rPr>
        <w:t xml:space="preserve"> or</w:t>
      </w:r>
      <w:r w:rsidR="00294449" w:rsidRPr="00DE02A3">
        <w:rPr>
          <w:rFonts w:asciiTheme="minorBidi" w:hAnsiTheme="minorBidi" w:cstheme="minorBidi"/>
          <w:szCs w:val="22"/>
          <w:shd w:val="clear" w:color="auto" w:fill="FFFFFF"/>
        </w:rPr>
        <w:t xml:space="preserve"> participate in any aspect of the </w:t>
      </w:r>
      <w:r w:rsidRPr="00DE02A3">
        <w:rPr>
          <w:rFonts w:asciiTheme="minorBidi" w:hAnsiTheme="minorBidi" w:cstheme="minorBidi"/>
          <w:szCs w:val="22"/>
          <w:shd w:val="clear" w:color="auto" w:fill="FFFFFF"/>
        </w:rPr>
        <w:t xml:space="preserve">infant/ </w:t>
      </w:r>
      <w:r w:rsidR="00294449" w:rsidRPr="00DE02A3">
        <w:rPr>
          <w:rFonts w:asciiTheme="minorBidi" w:hAnsiTheme="minorBidi" w:cstheme="minorBidi"/>
          <w:szCs w:val="22"/>
          <w:shd w:val="clear" w:color="auto" w:fill="FFFFFF"/>
        </w:rPr>
        <w:t>child’s care, should be considered.</w:t>
      </w:r>
      <w:r w:rsidR="00294449" w:rsidRPr="00DE02A3">
        <w:rPr>
          <w:rFonts w:asciiTheme="minorBidi" w:hAnsiTheme="minorBidi" w:cstheme="minorBidi"/>
          <w:szCs w:val="22"/>
        </w:rPr>
        <w:t xml:space="preserve"> </w:t>
      </w:r>
    </w:p>
    <w:p w14:paraId="174D690A" w14:textId="77777777" w:rsidR="001109FE" w:rsidRPr="00DE02A3" w:rsidRDefault="001109FE" w:rsidP="00937913">
      <w:pPr>
        <w:spacing w:before="0" w:line="276" w:lineRule="auto"/>
        <w:rPr>
          <w:rFonts w:asciiTheme="minorBidi" w:hAnsiTheme="minorBidi" w:cstheme="minorBidi"/>
          <w:szCs w:val="22"/>
        </w:rPr>
      </w:pPr>
    </w:p>
    <w:p w14:paraId="465C875E" w14:textId="4F91589F" w:rsidR="0064516F" w:rsidRPr="00DE02A3" w:rsidRDefault="00EF2FBC" w:rsidP="00AC64C1">
      <w:pPr>
        <w:spacing w:before="0" w:line="276" w:lineRule="auto"/>
        <w:rPr>
          <w:rFonts w:asciiTheme="minorBidi" w:hAnsiTheme="minorBidi" w:cstheme="minorBidi"/>
          <w:b/>
          <w:bCs/>
          <w:szCs w:val="22"/>
        </w:rPr>
      </w:pPr>
      <w:r w:rsidRPr="00DE02A3">
        <w:rPr>
          <w:rFonts w:asciiTheme="minorBidi" w:hAnsiTheme="minorBidi" w:cstheme="minorBidi"/>
          <w:szCs w:val="22"/>
        </w:rPr>
        <w:t>A</w:t>
      </w:r>
      <w:r w:rsidR="003A183C" w:rsidRPr="00DE02A3">
        <w:rPr>
          <w:rFonts w:asciiTheme="minorBidi" w:hAnsiTheme="minorBidi" w:cstheme="minorBidi"/>
          <w:szCs w:val="22"/>
        </w:rPr>
        <w:t xml:space="preserve">ny practitioner who identifies </w:t>
      </w:r>
      <w:r w:rsidR="001109FE" w:rsidRPr="00DE02A3">
        <w:rPr>
          <w:rFonts w:asciiTheme="minorBidi" w:hAnsiTheme="minorBidi" w:cstheme="minorBidi"/>
          <w:szCs w:val="22"/>
        </w:rPr>
        <w:t>a bruise/</w:t>
      </w:r>
      <w:r w:rsidR="003A183C" w:rsidRPr="00DE02A3">
        <w:rPr>
          <w:rFonts w:asciiTheme="minorBidi" w:hAnsiTheme="minorBidi" w:cstheme="minorBidi"/>
          <w:szCs w:val="22"/>
        </w:rPr>
        <w:t>injury to a</w:t>
      </w:r>
      <w:r w:rsidR="00AA4041" w:rsidRPr="00DE02A3">
        <w:rPr>
          <w:rFonts w:asciiTheme="minorBidi" w:hAnsiTheme="minorBidi" w:cstheme="minorBidi"/>
          <w:szCs w:val="22"/>
        </w:rPr>
        <w:t>n</w:t>
      </w:r>
      <w:r w:rsidR="003A183C" w:rsidRPr="00DE02A3">
        <w:rPr>
          <w:rFonts w:asciiTheme="minorBidi" w:hAnsiTheme="minorBidi" w:cstheme="minorBidi"/>
          <w:szCs w:val="22"/>
        </w:rPr>
        <w:t xml:space="preserve"> </w:t>
      </w:r>
      <w:r w:rsidR="006E7F01" w:rsidRPr="00DE02A3">
        <w:rPr>
          <w:rFonts w:asciiTheme="minorBidi" w:hAnsiTheme="minorBidi" w:cstheme="minorBidi"/>
          <w:szCs w:val="22"/>
        </w:rPr>
        <w:t xml:space="preserve">infant </w:t>
      </w:r>
      <w:r w:rsidR="003A183C" w:rsidRPr="00DE02A3">
        <w:rPr>
          <w:rFonts w:asciiTheme="minorBidi" w:hAnsiTheme="minorBidi" w:cstheme="minorBidi"/>
          <w:szCs w:val="22"/>
        </w:rPr>
        <w:t>or child who is non-mobile</w:t>
      </w:r>
      <w:r w:rsidRPr="00DE02A3">
        <w:rPr>
          <w:rFonts w:asciiTheme="minorBidi" w:hAnsiTheme="minorBidi" w:cstheme="minorBidi"/>
          <w:szCs w:val="22"/>
        </w:rPr>
        <w:t>,</w:t>
      </w:r>
      <w:r w:rsidR="003D1A6D" w:rsidRPr="00DE02A3">
        <w:rPr>
          <w:rFonts w:asciiTheme="minorBidi" w:hAnsiTheme="minorBidi" w:cstheme="minorBidi"/>
          <w:szCs w:val="22"/>
        </w:rPr>
        <w:t xml:space="preserve"> </w:t>
      </w:r>
      <w:r w:rsidR="003A183C" w:rsidRPr="00DE02A3">
        <w:rPr>
          <w:rFonts w:asciiTheme="minorBidi" w:hAnsiTheme="minorBidi" w:cstheme="minorBidi"/>
          <w:szCs w:val="22"/>
        </w:rPr>
        <w:t>or suspects that an injury to a child is non-accidental as a result of abuse or neglect</w:t>
      </w:r>
      <w:r w:rsidRPr="00DE02A3">
        <w:rPr>
          <w:rFonts w:asciiTheme="minorBidi" w:hAnsiTheme="minorBidi" w:cstheme="minorBidi"/>
          <w:szCs w:val="22"/>
        </w:rPr>
        <w:t>, needs</w:t>
      </w:r>
      <w:r w:rsidR="003A183C" w:rsidRPr="00DE02A3">
        <w:rPr>
          <w:rFonts w:asciiTheme="minorBidi" w:hAnsiTheme="minorBidi" w:cstheme="minorBidi"/>
          <w:szCs w:val="22"/>
        </w:rPr>
        <w:t xml:space="preserve"> to make a referral to Children’s Services </w:t>
      </w:r>
      <w:r w:rsidR="002F4C75" w:rsidRPr="00DE02A3">
        <w:rPr>
          <w:rFonts w:asciiTheme="minorBidi" w:hAnsiTheme="minorBidi" w:cstheme="minorBidi"/>
          <w:szCs w:val="22"/>
        </w:rPr>
        <w:t>Integrated Front Door</w:t>
      </w:r>
      <w:r w:rsidR="00AC64C1">
        <w:rPr>
          <w:rFonts w:asciiTheme="minorBidi" w:hAnsiTheme="minorBidi" w:cstheme="minorBidi"/>
          <w:szCs w:val="22"/>
        </w:rPr>
        <w:t>. Reporting a concern can be done by calling</w:t>
      </w:r>
      <w:r w:rsidR="00D47B66" w:rsidRPr="00DE02A3">
        <w:rPr>
          <w:rFonts w:asciiTheme="minorBidi" w:hAnsiTheme="minorBidi" w:cstheme="minorBidi"/>
          <w:szCs w:val="22"/>
        </w:rPr>
        <w:t xml:space="preserve"> </w:t>
      </w:r>
      <w:r w:rsidR="003A183C" w:rsidRPr="00DE02A3">
        <w:rPr>
          <w:rFonts w:asciiTheme="minorBidi" w:hAnsiTheme="minorBidi" w:cstheme="minorBidi"/>
          <w:bCs/>
          <w:szCs w:val="22"/>
        </w:rPr>
        <w:t xml:space="preserve">North </w:t>
      </w:r>
      <w:r w:rsidR="00DA748F" w:rsidRPr="00DE02A3">
        <w:rPr>
          <w:rFonts w:asciiTheme="minorBidi" w:hAnsiTheme="minorBidi" w:cstheme="minorBidi"/>
          <w:bCs/>
          <w:szCs w:val="22"/>
        </w:rPr>
        <w:t xml:space="preserve">East </w:t>
      </w:r>
      <w:r w:rsidR="003A183C" w:rsidRPr="00DE02A3">
        <w:rPr>
          <w:rFonts w:asciiTheme="minorBidi" w:hAnsiTheme="minorBidi" w:cstheme="minorBidi"/>
          <w:bCs/>
          <w:szCs w:val="22"/>
        </w:rPr>
        <w:t xml:space="preserve">Lincolnshire Children’s Services </w:t>
      </w:r>
      <w:r w:rsidR="00DA748F" w:rsidRPr="00DE02A3">
        <w:rPr>
          <w:rFonts w:asciiTheme="minorBidi" w:hAnsiTheme="minorBidi" w:cstheme="minorBidi"/>
          <w:bCs/>
          <w:szCs w:val="22"/>
        </w:rPr>
        <w:t>Integrated Front Door</w:t>
      </w:r>
      <w:r w:rsidR="003A183C" w:rsidRPr="00DE02A3">
        <w:rPr>
          <w:rFonts w:asciiTheme="minorBidi" w:hAnsiTheme="minorBidi" w:cstheme="minorBidi"/>
          <w:bCs/>
          <w:szCs w:val="22"/>
        </w:rPr>
        <w:t xml:space="preserve"> on </w:t>
      </w:r>
      <w:r w:rsidR="00D85837" w:rsidRPr="00DE02A3">
        <w:rPr>
          <w:rFonts w:asciiTheme="minorBidi" w:hAnsiTheme="minorBidi" w:cstheme="minorBidi"/>
          <w:b/>
          <w:bCs/>
          <w:color w:val="212529"/>
          <w:szCs w:val="22"/>
          <w:shd w:val="clear" w:color="auto" w:fill="FFFFFF"/>
        </w:rPr>
        <w:t>01472 326292 (option 2)</w:t>
      </w:r>
      <w:r w:rsidR="00AC64C1">
        <w:rPr>
          <w:rFonts w:asciiTheme="minorBidi" w:hAnsiTheme="minorBidi" w:cstheme="minorBidi"/>
          <w:b/>
          <w:bCs/>
          <w:color w:val="212529"/>
          <w:szCs w:val="22"/>
          <w:shd w:val="clear" w:color="auto" w:fill="FFFFFF"/>
        </w:rPr>
        <w:t xml:space="preserve"> </w:t>
      </w:r>
      <w:r w:rsidR="00AC64C1" w:rsidRPr="00AC64C1">
        <w:rPr>
          <w:rFonts w:asciiTheme="minorBidi" w:hAnsiTheme="minorBidi" w:cstheme="minorBidi"/>
          <w:color w:val="212529"/>
          <w:szCs w:val="22"/>
          <w:shd w:val="clear" w:color="auto" w:fill="FFFFFF"/>
        </w:rPr>
        <w:t xml:space="preserve">or </w:t>
      </w:r>
      <w:hyperlink r:id="rId18" w:history="1">
        <w:r w:rsidR="00AC64C1" w:rsidRPr="00AC64C1">
          <w:rPr>
            <w:rStyle w:val="Hyperlink"/>
            <w:rFonts w:asciiTheme="minorBidi" w:hAnsiTheme="minorBidi" w:cstheme="minorBidi"/>
            <w:szCs w:val="22"/>
            <w:shd w:val="clear" w:color="auto" w:fill="FFFFFF"/>
          </w:rPr>
          <w:t>reporting a concern online</w:t>
        </w:r>
      </w:hyperlink>
      <w:r w:rsidR="00AC64C1" w:rsidRPr="00AC64C1">
        <w:rPr>
          <w:rFonts w:asciiTheme="minorBidi" w:hAnsiTheme="minorBidi" w:cstheme="minorBidi"/>
          <w:color w:val="212529"/>
          <w:szCs w:val="22"/>
          <w:shd w:val="clear" w:color="auto" w:fill="FFFFFF"/>
        </w:rPr>
        <w:t>.</w:t>
      </w:r>
    </w:p>
    <w:p w14:paraId="66C20E8B" w14:textId="77777777" w:rsidR="001109FE" w:rsidRPr="00DE02A3" w:rsidRDefault="001109FE" w:rsidP="00937913">
      <w:pPr>
        <w:spacing w:before="0" w:line="276" w:lineRule="auto"/>
        <w:rPr>
          <w:rFonts w:asciiTheme="minorBidi" w:hAnsiTheme="minorBidi" w:cstheme="minorBidi"/>
          <w:bCs/>
          <w:szCs w:val="22"/>
        </w:rPr>
      </w:pPr>
    </w:p>
    <w:p w14:paraId="3DB4CBD4" w14:textId="77777777" w:rsidR="001109FE" w:rsidRPr="00DE02A3" w:rsidRDefault="00EF2FBC" w:rsidP="00937913">
      <w:pPr>
        <w:spacing w:before="0" w:line="276" w:lineRule="auto"/>
        <w:rPr>
          <w:rFonts w:asciiTheme="minorBidi" w:hAnsiTheme="minorBidi" w:cstheme="minorBidi"/>
          <w:bCs/>
          <w:szCs w:val="22"/>
        </w:rPr>
      </w:pPr>
      <w:r w:rsidRPr="00DE02A3">
        <w:rPr>
          <w:rFonts w:asciiTheme="minorBidi" w:hAnsiTheme="minorBidi" w:cstheme="minorBidi"/>
          <w:bCs/>
          <w:szCs w:val="22"/>
        </w:rPr>
        <w:t>P</w:t>
      </w:r>
      <w:r w:rsidR="001109FE" w:rsidRPr="00DE02A3">
        <w:rPr>
          <w:rFonts w:asciiTheme="minorBidi" w:hAnsiTheme="minorBidi" w:cstheme="minorBidi"/>
          <w:bCs/>
          <w:szCs w:val="22"/>
        </w:rPr>
        <w:t xml:space="preserve">arent/carer consent should be obtained </w:t>
      </w:r>
      <w:r w:rsidRPr="00DE02A3">
        <w:rPr>
          <w:rFonts w:asciiTheme="minorBidi" w:hAnsiTheme="minorBidi" w:cstheme="minorBidi"/>
          <w:bCs/>
          <w:szCs w:val="22"/>
        </w:rPr>
        <w:t xml:space="preserve">by any practitioner making a referral </w:t>
      </w:r>
      <w:r w:rsidR="001109FE" w:rsidRPr="00DE02A3">
        <w:rPr>
          <w:rFonts w:asciiTheme="minorBidi" w:hAnsiTheme="minorBidi" w:cstheme="minorBidi"/>
          <w:bCs/>
          <w:szCs w:val="22"/>
        </w:rPr>
        <w:t xml:space="preserve">unless </w:t>
      </w:r>
      <w:r w:rsidRPr="00DE02A3">
        <w:rPr>
          <w:rFonts w:asciiTheme="minorBidi" w:hAnsiTheme="minorBidi" w:cstheme="minorBidi"/>
          <w:bCs/>
          <w:szCs w:val="22"/>
        </w:rPr>
        <w:t xml:space="preserve">it is identified this </w:t>
      </w:r>
      <w:r w:rsidR="003D1A6D" w:rsidRPr="00DE02A3">
        <w:rPr>
          <w:rFonts w:asciiTheme="minorBidi" w:hAnsiTheme="minorBidi" w:cstheme="minorBidi"/>
          <w:szCs w:val="22"/>
          <w:shd w:val="clear" w:color="auto" w:fill="FFFFFF"/>
        </w:rPr>
        <w:t>would jeopardise information gathering (e.g., information or evidence could be destroyed) or if it would place the child at risk.</w:t>
      </w:r>
      <w:r w:rsidR="001109FE" w:rsidRPr="00DE02A3">
        <w:rPr>
          <w:rFonts w:asciiTheme="minorBidi" w:hAnsiTheme="minorBidi" w:cstheme="minorBidi"/>
          <w:bCs/>
          <w:szCs w:val="22"/>
        </w:rPr>
        <w:t xml:space="preserve"> </w:t>
      </w:r>
    </w:p>
    <w:p w14:paraId="5BFC5BFB" w14:textId="77777777" w:rsidR="001109FE" w:rsidRPr="00DE02A3" w:rsidRDefault="001109FE" w:rsidP="00937913">
      <w:pPr>
        <w:spacing w:before="0" w:line="276" w:lineRule="auto"/>
        <w:rPr>
          <w:rFonts w:asciiTheme="minorBidi" w:hAnsiTheme="minorBidi" w:cstheme="minorBidi"/>
          <w:bCs/>
          <w:szCs w:val="22"/>
        </w:rPr>
      </w:pPr>
    </w:p>
    <w:p w14:paraId="7B618F76" w14:textId="7BAC5129"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Further detail in relation to making a </w:t>
      </w:r>
      <w:r w:rsidR="003D1A6D" w:rsidRPr="00DE02A3">
        <w:rPr>
          <w:rFonts w:asciiTheme="minorBidi" w:hAnsiTheme="minorBidi" w:cstheme="minorBidi"/>
          <w:szCs w:val="22"/>
        </w:rPr>
        <w:t>contact/</w:t>
      </w:r>
      <w:r w:rsidRPr="00DE02A3">
        <w:rPr>
          <w:rFonts w:asciiTheme="minorBidi" w:hAnsiTheme="minorBidi" w:cstheme="minorBidi"/>
          <w:szCs w:val="22"/>
        </w:rPr>
        <w:t xml:space="preserve">referral, information sharing and consent can be found in the </w:t>
      </w:r>
      <w:r w:rsidR="00D47B66" w:rsidRPr="00DE02A3">
        <w:rPr>
          <w:rFonts w:asciiTheme="minorBidi" w:hAnsiTheme="minorBidi" w:cstheme="minorBidi"/>
          <w:szCs w:val="22"/>
          <w:highlight w:val="red"/>
        </w:rPr>
        <w:t xml:space="preserve">NEL </w:t>
      </w:r>
      <w:r w:rsidRPr="00DE02A3">
        <w:rPr>
          <w:rFonts w:asciiTheme="minorBidi" w:hAnsiTheme="minorBidi" w:cstheme="minorBidi"/>
          <w:szCs w:val="22"/>
          <w:highlight w:val="red"/>
        </w:rPr>
        <w:t xml:space="preserve">Information Sharing Guidance </w:t>
      </w:r>
      <w:r w:rsidR="00D47B66" w:rsidRPr="00DE02A3">
        <w:rPr>
          <w:rFonts w:asciiTheme="minorBidi" w:hAnsiTheme="minorBidi" w:cstheme="minorBidi"/>
          <w:color w:val="0000FF"/>
          <w:szCs w:val="22"/>
          <w:highlight w:val="red"/>
          <w:u w:val="single"/>
        </w:rPr>
        <w:t>Information Sharing</w:t>
      </w:r>
    </w:p>
    <w:p w14:paraId="68C9958E" w14:textId="77777777" w:rsidR="001109FE" w:rsidRPr="00DE02A3" w:rsidRDefault="001109FE" w:rsidP="00937913">
      <w:pPr>
        <w:spacing w:before="0" w:line="276" w:lineRule="auto"/>
        <w:rPr>
          <w:rFonts w:asciiTheme="minorBidi" w:hAnsiTheme="minorBidi" w:cstheme="minorBidi"/>
          <w:bCs/>
          <w:szCs w:val="22"/>
        </w:rPr>
      </w:pPr>
    </w:p>
    <w:p w14:paraId="187B53D0" w14:textId="77777777" w:rsidR="00D47B66" w:rsidRPr="00DE02A3" w:rsidRDefault="00D47B66" w:rsidP="00937913">
      <w:pPr>
        <w:pStyle w:val="Heading3"/>
        <w:spacing w:before="0" w:after="0" w:line="276" w:lineRule="auto"/>
        <w:rPr>
          <w:rFonts w:asciiTheme="minorBidi" w:hAnsiTheme="minorBidi" w:cstheme="minorBidi"/>
          <w:sz w:val="22"/>
          <w:szCs w:val="22"/>
        </w:rPr>
      </w:pPr>
      <w:bookmarkStart w:id="18" w:name="_Recording"/>
      <w:bookmarkEnd w:id="18"/>
    </w:p>
    <w:p w14:paraId="4E4B0344" w14:textId="77777777" w:rsidR="001109FE" w:rsidRDefault="001109FE" w:rsidP="00937913">
      <w:pPr>
        <w:pStyle w:val="Heading3"/>
        <w:spacing w:before="0" w:after="0" w:line="276" w:lineRule="auto"/>
        <w:rPr>
          <w:rFonts w:asciiTheme="minorBidi" w:hAnsiTheme="minorBidi" w:cstheme="minorBidi"/>
          <w:sz w:val="22"/>
          <w:szCs w:val="22"/>
        </w:rPr>
      </w:pPr>
      <w:r w:rsidRPr="00DE02A3">
        <w:rPr>
          <w:rFonts w:asciiTheme="minorBidi" w:hAnsiTheme="minorBidi" w:cstheme="minorBidi"/>
          <w:sz w:val="22"/>
          <w:szCs w:val="22"/>
        </w:rPr>
        <w:t>Recording</w:t>
      </w:r>
    </w:p>
    <w:p w14:paraId="56A868B9" w14:textId="77777777" w:rsidR="00AC64C1" w:rsidRPr="00AC64C1" w:rsidRDefault="00AC64C1" w:rsidP="00AC64C1">
      <w:pPr>
        <w:spacing w:before="0"/>
        <w:rPr>
          <w:lang w:eastAsia="en-GB"/>
        </w:rPr>
      </w:pPr>
    </w:p>
    <w:p w14:paraId="2EC92417"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lastRenderedPageBreak/>
        <w:t>In all cases, contempora</w:t>
      </w:r>
      <w:r w:rsidR="00934FE2" w:rsidRPr="00DE02A3">
        <w:rPr>
          <w:rFonts w:asciiTheme="minorBidi" w:hAnsiTheme="minorBidi" w:cstheme="minorBidi"/>
          <w:szCs w:val="22"/>
        </w:rPr>
        <w:t>ry</w:t>
      </w:r>
      <w:r w:rsidRPr="00DE02A3">
        <w:rPr>
          <w:rFonts w:asciiTheme="minorBidi" w:hAnsiTheme="minorBidi" w:cstheme="minorBidi"/>
          <w:szCs w:val="22"/>
        </w:rPr>
        <w:t>, comprehensive, accurate, dated, timed records should be kept</w:t>
      </w:r>
      <w:r w:rsidR="00C3457A" w:rsidRPr="00DE02A3">
        <w:rPr>
          <w:rFonts w:asciiTheme="minorBidi" w:hAnsiTheme="minorBidi" w:cstheme="minorBidi"/>
          <w:szCs w:val="22"/>
        </w:rPr>
        <w:t xml:space="preserve"> and signed</w:t>
      </w:r>
      <w:r w:rsidRPr="00DE02A3">
        <w:rPr>
          <w:rFonts w:asciiTheme="minorBidi" w:hAnsiTheme="minorBidi" w:cstheme="minorBidi"/>
          <w:szCs w:val="22"/>
        </w:rPr>
        <w:t>.</w:t>
      </w:r>
    </w:p>
    <w:p w14:paraId="757A5EC5" w14:textId="77777777" w:rsidR="001109FE" w:rsidRPr="00DE02A3" w:rsidRDefault="001109FE" w:rsidP="00937913">
      <w:pPr>
        <w:spacing w:before="0" w:line="276" w:lineRule="auto"/>
        <w:rPr>
          <w:rFonts w:asciiTheme="minorBidi" w:hAnsiTheme="minorBidi" w:cstheme="minorBidi"/>
          <w:szCs w:val="22"/>
        </w:rPr>
      </w:pPr>
    </w:p>
    <w:p w14:paraId="7292924A"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Mapping, description and recording of the size, colour, characteristics of </w:t>
      </w:r>
      <w:r w:rsidR="006E7F01" w:rsidRPr="00DE02A3">
        <w:rPr>
          <w:rFonts w:asciiTheme="minorBidi" w:hAnsiTheme="minorBidi" w:cstheme="minorBidi"/>
          <w:szCs w:val="22"/>
        </w:rPr>
        <w:t>bruising</w:t>
      </w:r>
      <w:r w:rsidRPr="00DE02A3">
        <w:rPr>
          <w:rFonts w:asciiTheme="minorBidi" w:hAnsiTheme="minorBidi" w:cstheme="minorBidi"/>
          <w:szCs w:val="22"/>
        </w:rPr>
        <w:t xml:space="preserve">/injuries, including site, pattern and number should be made on a body map. </w:t>
      </w:r>
    </w:p>
    <w:p w14:paraId="7C032248" w14:textId="77777777" w:rsidR="001109FE" w:rsidRPr="00DE02A3" w:rsidRDefault="001109FE" w:rsidP="00937913">
      <w:pPr>
        <w:spacing w:before="0" w:line="276" w:lineRule="auto"/>
        <w:rPr>
          <w:rFonts w:asciiTheme="minorBidi" w:hAnsiTheme="minorBidi" w:cstheme="minorBidi"/>
          <w:szCs w:val="22"/>
        </w:rPr>
      </w:pPr>
    </w:p>
    <w:p w14:paraId="1F4718AC" w14:textId="77777777" w:rsidR="001109FE" w:rsidRPr="00DE02A3" w:rsidRDefault="001109FE" w:rsidP="00937913">
      <w:pPr>
        <w:spacing w:before="0" w:line="276" w:lineRule="auto"/>
        <w:rPr>
          <w:rFonts w:asciiTheme="minorBidi" w:hAnsiTheme="minorBidi" w:cstheme="minorBidi"/>
          <w:szCs w:val="22"/>
        </w:rPr>
      </w:pPr>
      <w:r w:rsidRPr="00DE02A3">
        <w:rPr>
          <w:rFonts w:asciiTheme="minorBidi" w:hAnsiTheme="minorBidi" w:cstheme="minorBidi"/>
          <w:szCs w:val="22"/>
        </w:rPr>
        <w:t xml:space="preserve">A careful record of parent/carers description of events and explanation for the </w:t>
      </w:r>
      <w:r w:rsidR="00934FE2" w:rsidRPr="00DE02A3">
        <w:rPr>
          <w:rFonts w:asciiTheme="minorBidi" w:hAnsiTheme="minorBidi" w:cstheme="minorBidi"/>
          <w:szCs w:val="22"/>
        </w:rPr>
        <w:t>bruising/</w:t>
      </w:r>
      <w:r w:rsidRPr="00DE02A3">
        <w:rPr>
          <w:rFonts w:asciiTheme="minorBidi" w:hAnsiTheme="minorBidi" w:cstheme="minorBidi"/>
          <w:szCs w:val="22"/>
        </w:rPr>
        <w:t xml:space="preserve">injury should be made in the notes. </w:t>
      </w:r>
      <w:r w:rsidR="00934FE2" w:rsidRPr="00DE02A3">
        <w:rPr>
          <w:rFonts w:asciiTheme="minorBidi" w:hAnsiTheme="minorBidi" w:cstheme="minorBidi"/>
          <w:szCs w:val="22"/>
        </w:rPr>
        <w:t xml:space="preserve">If ascertained, this should include the description of events and explanation of all people who </w:t>
      </w:r>
      <w:r w:rsidR="00934FE2" w:rsidRPr="00DE02A3">
        <w:rPr>
          <w:rFonts w:asciiTheme="minorBidi" w:hAnsiTheme="minorBidi" w:cstheme="minorBidi"/>
          <w:szCs w:val="22"/>
          <w:shd w:val="clear" w:color="auto" w:fill="FFFFFF"/>
        </w:rPr>
        <w:t xml:space="preserve">participate in any aspect of the child’s care. </w:t>
      </w:r>
      <w:r w:rsidRPr="00DE02A3">
        <w:rPr>
          <w:rFonts w:asciiTheme="minorBidi" w:hAnsiTheme="minorBidi" w:cstheme="minorBidi"/>
          <w:szCs w:val="22"/>
        </w:rPr>
        <w:t xml:space="preserve">Template body maps can be found in </w:t>
      </w:r>
      <w:hyperlink w:anchor="_Appendix_2:_Body_1" w:history="1">
        <w:r w:rsidRPr="00DE02A3">
          <w:rPr>
            <w:rStyle w:val="Hyperlink"/>
            <w:rFonts w:asciiTheme="minorBidi" w:hAnsiTheme="minorBidi" w:cstheme="minorBidi"/>
            <w:szCs w:val="22"/>
          </w:rPr>
          <w:t xml:space="preserve">Appendix </w:t>
        </w:r>
      </w:hyperlink>
      <w:r w:rsidR="002F4C75" w:rsidRPr="00DE02A3">
        <w:rPr>
          <w:rStyle w:val="Hyperlink"/>
          <w:rFonts w:asciiTheme="minorBidi" w:hAnsiTheme="minorBidi" w:cstheme="minorBidi"/>
          <w:szCs w:val="22"/>
        </w:rPr>
        <w:t>2</w:t>
      </w:r>
      <w:r w:rsidRPr="00DE02A3">
        <w:rPr>
          <w:rFonts w:asciiTheme="minorBidi" w:hAnsiTheme="minorBidi" w:cstheme="minorBidi"/>
          <w:szCs w:val="22"/>
        </w:rPr>
        <w:t>.</w:t>
      </w:r>
    </w:p>
    <w:p w14:paraId="058A4359" w14:textId="77777777" w:rsidR="001109FE" w:rsidRPr="00DE02A3" w:rsidRDefault="001109FE" w:rsidP="00937913">
      <w:pPr>
        <w:spacing w:before="0" w:line="276" w:lineRule="auto"/>
        <w:rPr>
          <w:rFonts w:asciiTheme="minorBidi" w:hAnsiTheme="minorBidi" w:cstheme="minorBidi"/>
          <w:bCs/>
          <w:szCs w:val="22"/>
        </w:rPr>
      </w:pPr>
    </w:p>
    <w:p w14:paraId="24465E0A" w14:textId="77777777" w:rsidR="00590042" w:rsidRPr="00DE02A3" w:rsidRDefault="00590042" w:rsidP="00EF08CC">
      <w:pPr>
        <w:pStyle w:val="Heading3"/>
        <w:spacing w:before="0" w:after="0" w:line="276" w:lineRule="auto"/>
        <w:rPr>
          <w:rFonts w:asciiTheme="minorBidi" w:hAnsiTheme="minorBidi" w:cstheme="minorBidi"/>
          <w:sz w:val="22"/>
          <w:szCs w:val="22"/>
        </w:rPr>
      </w:pPr>
      <w:bookmarkStart w:id="19" w:name="_Suspected_non-accidental_bruising/i"/>
      <w:bookmarkEnd w:id="19"/>
    </w:p>
    <w:p w14:paraId="3A925BA8" w14:textId="77777777" w:rsidR="00EF08CC" w:rsidRPr="00DE02A3" w:rsidRDefault="00EF08CC" w:rsidP="00EF08CC">
      <w:pPr>
        <w:pStyle w:val="Heading3"/>
        <w:spacing w:before="0" w:after="0" w:line="276" w:lineRule="auto"/>
        <w:rPr>
          <w:rFonts w:asciiTheme="minorBidi" w:hAnsiTheme="minorBidi" w:cstheme="minorBidi"/>
          <w:sz w:val="22"/>
          <w:szCs w:val="22"/>
        </w:rPr>
      </w:pPr>
      <w:r w:rsidRPr="00DE02A3">
        <w:rPr>
          <w:rFonts w:asciiTheme="minorBidi" w:hAnsiTheme="minorBidi" w:cstheme="minorBidi"/>
          <w:sz w:val="22"/>
          <w:szCs w:val="22"/>
        </w:rPr>
        <w:t>Bruising/injuries to non-mobile infants and children</w:t>
      </w:r>
    </w:p>
    <w:p w14:paraId="620359A2" w14:textId="77777777" w:rsidR="00CD1D48" w:rsidRPr="00DE02A3" w:rsidRDefault="00CD1D48" w:rsidP="00CD1D48">
      <w:pPr>
        <w:spacing w:before="0" w:line="276" w:lineRule="auto"/>
        <w:rPr>
          <w:rFonts w:asciiTheme="minorBidi" w:hAnsiTheme="minorBidi" w:cstheme="minorBidi"/>
          <w:bCs/>
          <w:szCs w:val="22"/>
        </w:rPr>
      </w:pPr>
    </w:p>
    <w:p w14:paraId="35928DF8" w14:textId="77777777" w:rsidR="00CD1D48" w:rsidRPr="00DE02A3" w:rsidRDefault="00CD1D48" w:rsidP="00CD1D48">
      <w:pPr>
        <w:spacing w:before="0" w:line="276" w:lineRule="auto"/>
        <w:rPr>
          <w:rFonts w:asciiTheme="minorBidi" w:hAnsiTheme="minorBidi" w:cstheme="minorBidi"/>
          <w:szCs w:val="22"/>
        </w:rPr>
      </w:pPr>
      <w:r w:rsidRPr="00DE02A3">
        <w:rPr>
          <w:rFonts w:asciiTheme="minorBidi" w:hAnsiTheme="minorBidi" w:cstheme="minorBidi"/>
          <w:szCs w:val="22"/>
        </w:rPr>
        <w:t xml:space="preserve">Where a practitioner identifies a bruise/injury to an infant or child who is </w:t>
      </w:r>
      <w:r w:rsidRPr="00DE02A3">
        <w:rPr>
          <w:rFonts w:asciiTheme="minorBidi" w:hAnsiTheme="minorBidi" w:cstheme="minorBidi"/>
          <w:b/>
          <w:bCs/>
          <w:szCs w:val="22"/>
        </w:rPr>
        <w:t>non-mobile</w:t>
      </w:r>
      <w:r w:rsidRPr="00DE02A3">
        <w:rPr>
          <w:rFonts w:asciiTheme="minorBidi" w:hAnsiTheme="minorBidi" w:cstheme="minorBidi"/>
          <w:szCs w:val="22"/>
        </w:rPr>
        <w:t>, in all cases they must make a contact/referral to Children’s Services.</w:t>
      </w:r>
    </w:p>
    <w:p w14:paraId="525D2F12" w14:textId="77777777" w:rsidR="00CD1D48" w:rsidRPr="00DE02A3" w:rsidRDefault="00CD1D48" w:rsidP="00CD1D48">
      <w:pPr>
        <w:spacing w:before="0" w:line="276" w:lineRule="auto"/>
        <w:rPr>
          <w:rFonts w:asciiTheme="minorBidi" w:hAnsiTheme="minorBidi" w:cstheme="minorBidi"/>
          <w:szCs w:val="22"/>
        </w:rPr>
      </w:pPr>
    </w:p>
    <w:p w14:paraId="5BE3A66C" w14:textId="77777777" w:rsidR="00CD1D48" w:rsidRPr="00DE02A3" w:rsidRDefault="00CD1D48" w:rsidP="00CD1D48">
      <w:pPr>
        <w:spacing w:before="0" w:line="276" w:lineRule="auto"/>
        <w:rPr>
          <w:rFonts w:asciiTheme="minorBidi" w:hAnsiTheme="minorBidi" w:cstheme="minorBidi"/>
          <w:i/>
          <w:iCs/>
          <w:szCs w:val="22"/>
        </w:rPr>
      </w:pPr>
      <w:r w:rsidRPr="00DE02A3">
        <w:rPr>
          <w:rFonts w:asciiTheme="minorBidi" w:hAnsiTheme="minorBidi" w:cstheme="minorBidi"/>
          <w:szCs w:val="22"/>
        </w:rPr>
        <w:t xml:space="preserve">The Child Safeguarding Practice Review Panel recommends that </w:t>
      </w:r>
      <w:r w:rsidRPr="00DE02A3">
        <w:rPr>
          <w:rFonts w:asciiTheme="minorBidi" w:hAnsiTheme="minorBidi" w:cstheme="minorBidi"/>
          <w:i/>
          <w:iCs/>
          <w:szCs w:val="22"/>
        </w:rPr>
        <w:t xml:space="preserve">in </w:t>
      </w:r>
      <w:r w:rsidRPr="00DE02A3">
        <w:rPr>
          <w:rFonts w:asciiTheme="minorBidi" w:hAnsiTheme="minorBidi" w:cstheme="minorBidi"/>
          <w:b/>
          <w:bCs/>
          <w:i/>
          <w:iCs/>
          <w:szCs w:val="22"/>
        </w:rPr>
        <w:t>all</w:t>
      </w:r>
      <w:r w:rsidRPr="00DE02A3">
        <w:rPr>
          <w:rFonts w:asciiTheme="minorBidi" w:hAnsiTheme="minorBidi" w:cstheme="minorBidi"/>
          <w:i/>
          <w:iCs/>
          <w:szCs w:val="22"/>
        </w:rPr>
        <w:t xml:space="preserve"> cases of bruising in </w:t>
      </w:r>
      <w:r w:rsidRPr="00DE02A3">
        <w:rPr>
          <w:rFonts w:asciiTheme="minorBidi" w:hAnsiTheme="minorBidi" w:cstheme="minorBidi"/>
          <w:b/>
          <w:bCs/>
          <w:i/>
          <w:iCs/>
          <w:szCs w:val="22"/>
        </w:rPr>
        <w:t>children who are not independently mobile</w:t>
      </w:r>
      <w:r w:rsidRPr="00DE02A3">
        <w:rPr>
          <w:rFonts w:asciiTheme="minorBidi" w:hAnsiTheme="minorBidi" w:cstheme="minorBidi"/>
          <w:i/>
          <w:iCs/>
          <w:szCs w:val="22"/>
        </w:rPr>
        <w:t xml:space="preserve"> there is:</w:t>
      </w:r>
    </w:p>
    <w:p w14:paraId="477451C1" w14:textId="77777777" w:rsidR="00CD1D48" w:rsidRPr="00DE02A3" w:rsidRDefault="00CD1D48" w:rsidP="00CD1D48">
      <w:pPr>
        <w:spacing w:before="0" w:line="276" w:lineRule="auto"/>
        <w:rPr>
          <w:rFonts w:asciiTheme="minorBidi" w:hAnsiTheme="minorBidi" w:cstheme="minorBidi"/>
          <w:i/>
          <w:iCs/>
          <w:szCs w:val="22"/>
        </w:rPr>
      </w:pPr>
    </w:p>
    <w:p w14:paraId="54712EC1" w14:textId="38233625" w:rsidR="00CD1D48" w:rsidRPr="00DE02A3" w:rsidRDefault="00CD1D48" w:rsidP="00CD1D48">
      <w:pPr>
        <w:pStyle w:val="ListParagraph"/>
        <w:numPr>
          <w:ilvl w:val="0"/>
          <w:numId w:val="27"/>
        </w:numPr>
        <w:spacing w:before="0" w:line="276" w:lineRule="auto"/>
        <w:rPr>
          <w:rFonts w:asciiTheme="minorBidi" w:hAnsiTheme="minorBidi" w:cstheme="minorBidi"/>
          <w:szCs w:val="22"/>
        </w:rPr>
      </w:pPr>
      <w:r w:rsidRPr="00DE02A3">
        <w:rPr>
          <w:rFonts w:asciiTheme="minorBidi" w:hAnsiTheme="minorBidi" w:cstheme="minorBidi"/>
          <w:i/>
          <w:iCs/>
          <w:szCs w:val="22"/>
        </w:rPr>
        <w:t>a review by a health professional who has the appropriate expertise to assess the nature and presentation of the bruise, any associated injuries, and to appraise the circumstances of the presentation including the developmental stage of the child, whether there is any evidence of a medical condition that could have caused or contributed to the bruising, or a plausible explanation for the bruising</w:t>
      </w:r>
      <w:r w:rsidR="0020040D" w:rsidRPr="00DE02A3">
        <w:rPr>
          <w:rFonts w:asciiTheme="minorBidi" w:hAnsiTheme="minorBidi" w:cstheme="minorBidi"/>
          <w:i/>
          <w:iCs/>
          <w:szCs w:val="22"/>
        </w:rPr>
        <w:t>.</w:t>
      </w:r>
    </w:p>
    <w:p w14:paraId="151B938F" w14:textId="77777777" w:rsidR="00CD1D48" w:rsidRPr="00DE02A3" w:rsidRDefault="00CD1D48" w:rsidP="00CD1D48">
      <w:pPr>
        <w:pStyle w:val="ListParagraph"/>
        <w:spacing w:before="0" w:line="276" w:lineRule="auto"/>
        <w:rPr>
          <w:rFonts w:asciiTheme="minorBidi" w:hAnsiTheme="minorBidi" w:cstheme="minorBidi"/>
          <w:szCs w:val="22"/>
        </w:rPr>
      </w:pPr>
    </w:p>
    <w:p w14:paraId="5DF88893" w14:textId="45AC6589" w:rsidR="00CD1D48" w:rsidRPr="00DE02A3" w:rsidRDefault="0020040D" w:rsidP="00CD1D48">
      <w:pPr>
        <w:pStyle w:val="Default"/>
        <w:numPr>
          <w:ilvl w:val="0"/>
          <w:numId w:val="27"/>
        </w:numPr>
        <w:spacing w:line="276" w:lineRule="auto"/>
        <w:rPr>
          <w:rFonts w:asciiTheme="minorBidi" w:hAnsiTheme="minorBidi" w:cstheme="minorBidi"/>
          <w:sz w:val="22"/>
          <w:szCs w:val="22"/>
        </w:rPr>
      </w:pPr>
      <w:r w:rsidRPr="00DE02A3">
        <w:rPr>
          <w:rFonts w:asciiTheme="minorBidi" w:hAnsiTheme="minorBidi" w:cstheme="minorBidi"/>
          <w:i/>
          <w:iCs/>
          <w:sz w:val="22"/>
          <w:szCs w:val="22"/>
        </w:rPr>
        <w:t>A</w:t>
      </w:r>
      <w:r w:rsidR="00CD1D48" w:rsidRPr="00DE02A3">
        <w:rPr>
          <w:rFonts w:asciiTheme="minorBidi" w:hAnsiTheme="minorBidi" w:cstheme="minorBidi"/>
          <w:i/>
          <w:iCs/>
          <w:sz w:val="22"/>
          <w:szCs w:val="22"/>
        </w:rPr>
        <w:t xml:space="preserve"> multi-agency discussion to consider any other information on the child and family and any known risks, and to jointly decide whether any further assessment, investigation or action is needed to support the family or protect the child. This multi-agency discussion should always include the health professional who reviewed the child</w:t>
      </w:r>
      <w:r w:rsidRPr="00DE02A3">
        <w:rPr>
          <w:rFonts w:asciiTheme="minorBidi" w:hAnsiTheme="minorBidi" w:cstheme="minorBidi"/>
          <w:i/>
          <w:iCs/>
          <w:sz w:val="22"/>
          <w:szCs w:val="22"/>
        </w:rPr>
        <w:t>.</w:t>
      </w:r>
    </w:p>
    <w:p w14:paraId="229C4F03" w14:textId="77777777" w:rsidR="00CD1D48" w:rsidRPr="00DE02A3" w:rsidRDefault="00CD1D48" w:rsidP="00CD1D48">
      <w:pPr>
        <w:spacing w:before="0" w:line="276" w:lineRule="auto"/>
        <w:rPr>
          <w:rFonts w:asciiTheme="minorBidi" w:hAnsiTheme="minorBidi" w:cstheme="minorBidi"/>
          <w:szCs w:val="22"/>
        </w:rPr>
      </w:pPr>
    </w:p>
    <w:p w14:paraId="618FF73C" w14:textId="0F7C13B5" w:rsidR="00CD1D48" w:rsidRPr="00DE02A3" w:rsidRDefault="00CD1D48" w:rsidP="00CD1D48">
      <w:pPr>
        <w:spacing w:before="0" w:line="276" w:lineRule="auto"/>
        <w:rPr>
          <w:rFonts w:asciiTheme="minorBidi" w:hAnsiTheme="minorBidi" w:cstheme="minorBidi"/>
          <w:szCs w:val="22"/>
        </w:rPr>
      </w:pPr>
      <w:r w:rsidRPr="00DE02A3">
        <w:rPr>
          <w:rFonts w:asciiTheme="minorBidi" w:hAnsiTheme="minorBidi" w:cstheme="minorBidi"/>
          <w:szCs w:val="22"/>
        </w:rPr>
        <w:t xml:space="preserve">In all cases, Children’s Services will arrange a paediatric review, unless this has already taken place and a strategy discussion or multi-agency discussion will take place. See Appendix </w:t>
      </w:r>
      <w:r w:rsidR="003C0438" w:rsidRPr="00DE02A3">
        <w:rPr>
          <w:rFonts w:asciiTheme="minorBidi" w:hAnsiTheme="minorBidi" w:cstheme="minorBidi"/>
          <w:szCs w:val="22"/>
        </w:rPr>
        <w:t>5</w:t>
      </w:r>
      <w:r w:rsidRPr="00DE02A3">
        <w:rPr>
          <w:rFonts w:asciiTheme="minorBidi" w:hAnsiTheme="minorBidi" w:cstheme="minorBidi"/>
          <w:szCs w:val="22"/>
        </w:rPr>
        <w:t xml:space="preserve"> for further information on paediatric initial reviews/medical assessments.</w:t>
      </w:r>
    </w:p>
    <w:p w14:paraId="6B0CAE22" w14:textId="77777777" w:rsidR="00CD1D48" w:rsidRPr="00DE02A3" w:rsidRDefault="00CD1D48" w:rsidP="00CD1D48">
      <w:pPr>
        <w:spacing w:before="0" w:line="276" w:lineRule="auto"/>
        <w:rPr>
          <w:rFonts w:asciiTheme="minorBidi" w:hAnsiTheme="minorBidi" w:cstheme="minorBidi"/>
          <w:szCs w:val="22"/>
        </w:rPr>
      </w:pPr>
      <w:r w:rsidRPr="00DE02A3">
        <w:rPr>
          <w:rFonts w:asciiTheme="minorBidi" w:hAnsiTheme="minorBidi" w:cstheme="minorBidi"/>
          <w:szCs w:val="22"/>
        </w:rPr>
        <w:t xml:space="preserve"> </w:t>
      </w:r>
    </w:p>
    <w:p w14:paraId="6081396C" w14:textId="77777777" w:rsidR="00CD1D48" w:rsidRPr="00DE02A3" w:rsidRDefault="00CD1D48" w:rsidP="00CD1D48">
      <w:pPr>
        <w:spacing w:before="0" w:line="276" w:lineRule="auto"/>
        <w:rPr>
          <w:rFonts w:asciiTheme="minorBidi" w:hAnsiTheme="minorBidi" w:cstheme="minorBidi"/>
          <w:szCs w:val="22"/>
        </w:rPr>
      </w:pPr>
      <w:r w:rsidRPr="00DE02A3">
        <w:rPr>
          <w:rFonts w:asciiTheme="minorBidi" w:hAnsiTheme="minorBidi" w:cstheme="minorBidi"/>
          <w:szCs w:val="22"/>
        </w:rPr>
        <w:t>If a strategy discussion is held, it may or may not lead to a section 47 enquiry. Dependant on the circumstances of the case, it may be that a multi-agency discussion is held instead of a strategy discussion. The Paediatrician who will be completing the initial review/has completed the initial review will be included in the strategy discussion or multi-agency discussion.</w:t>
      </w:r>
    </w:p>
    <w:p w14:paraId="62B69737" w14:textId="77777777" w:rsidR="00CD1D48" w:rsidRPr="00DE02A3" w:rsidRDefault="00CD1D48" w:rsidP="000C4C88">
      <w:pPr>
        <w:spacing w:before="0" w:line="276" w:lineRule="auto"/>
        <w:rPr>
          <w:rFonts w:asciiTheme="minorBidi" w:hAnsiTheme="minorBidi" w:cstheme="minorBidi"/>
          <w:szCs w:val="22"/>
        </w:rPr>
      </w:pPr>
    </w:p>
    <w:p w14:paraId="56F8345F" w14:textId="77777777" w:rsidR="002F4C75" w:rsidRPr="00DE02A3" w:rsidRDefault="002F4C75" w:rsidP="000C4C88">
      <w:pPr>
        <w:spacing w:before="0" w:line="276" w:lineRule="auto"/>
        <w:rPr>
          <w:rFonts w:asciiTheme="minorBidi" w:hAnsiTheme="minorBidi" w:cstheme="minorBidi"/>
          <w:szCs w:val="22"/>
        </w:rPr>
      </w:pPr>
    </w:p>
    <w:p w14:paraId="0AFE0F69" w14:textId="0FDA7F84" w:rsidR="002F4C75" w:rsidRPr="00DE02A3" w:rsidRDefault="002F4C75" w:rsidP="002F4C75">
      <w:pPr>
        <w:spacing w:before="0" w:line="276" w:lineRule="auto"/>
        <w:rPr>
          <w:rFonts w:asciiTheme="minorBidi" w:hAnsiTheme="minorBidi" w:cstheme="minorBidi"/>
          <w:szCs w:val="22"/>
        </w:rPr>
      </w:pPr>
      <w:r w:rsidRPr="00DE02A3">
        <w:rPr>
          <w:rFonts w:asciiTheme="minorBidi" w:hAnsiTheme="minorBidi" w:cstheme="minorBidi"/>
          <w:szCs w:val="22"/>
        </w:rPr>
        <w:t xml:space="preserve">See </w:t>
      </w:r>
      <w:hyperlink w:anchor="Appendix3" w:history="1">
        <w:r w:rsidRPr="00DE02A3">
          <w:rPr>
            <w:rStyle w:val="Hyperlink"/>
            <w:rFonts w:asciiTheme="minorBidi" w:hAnsiTheme="minorBidi" w:cstheme="minorBidi"/>
            <w:szCs w:val="22"/>
          </w:rPr>
          <w:t>Appendix 3</w:t>
        </w:r>
      </w:hyperlink>
      <w:r w:rsidRPr="00DE02A3">
        <w:rPr>
          <w:rFonts w:asciiTheme="minorBidi" w:hAnsiTheme="minorBidi" w:cstheme="minorBidi"/>
          <w:szCs w:val="22"/>
        </w:rPr>
        <w:t xml:space="preserve"> for process flowcharts.</w:t>
      </w:r>
    </w:p>
    <w:p w14:paraId="4FA1DC07" w14:textId="77777777" w:rsidR="002F4C75" w:rsidRPr="00DE02A3" w:rsidRDefault="002F4C75" w:rsidP="000C4C88">
      <w:pPr>
        <w:spacing w:before="0" w:line="276" w:lineRule="auto"/>
        <w:rPr>
          <w:rFonts w:asciiTheme="minorBidi" w:hAnsiTheme="minorBidi" w:cstheme="minorBidi"/>
          <w:szCs w:val="22"/>
        </w:rPr>
      </w:pPr>
    </w:p>
    <w:p w14:paraId="0F82CAD1" w14:textId="6F5F7B5A" w:rsidR="00EF08CC" w:rsidRPr="00DE02A3" w:rsidRDefault="002F4C75" w:rsidP="00EF08CC">
      <w:pPr>
        <w:spacing w:before="0" w:line="276" w:lineRule="auto"/>
        <w:rPr>
          <w:rStyle w:val="Hyperlink"/>
          <w:rFonts w:asciiTheme="minorBidi" w:hAnsiTheme="minorBidi" w:cstheme="minorBidi"/>
          <w:color w:val="auto"/>
          <w:szCs w:val="22"/>
          <w:u w:val="none"/>
        </w:rPr>
      </w:pPr>
      <w:r w:rsidRPr="00DE02A3">
        <w:rPr>
          <w:rFonts w:asciiTheme="minorBidi" w:hAnsiTheme="minorBidi" w:cstheme="minorBidi"/>
          <w:szCs w:val="22"/>
        </w:rPr>
        <w:t>S</w:t>
      </w:r>
      <w:r w:rsidR="00EF08CC" w:rsidRPr="00DE02A3">
        <w:rPr>
          <w:rFonts w:asciiTheme="minorBidi" w:hAnsiTheme="minorBidi" w:cstheme="minorBidi"/>
          <w:szCs w:val="22"/>
        </w:rPr>
        <w:t xml:space="preserve">ee </w:t>
      </w:r>
      <w:hyperlink w:anchor="_Appendix_4A_" w:history="1">
        <w:r w:rsidR="00EF08CC" w:rsidRPr="00DE02A3">
          <w:rPr>
            <w:rStyle w:val="Hyperlink"/>
            <w:rFonts w:asciiTheme="minorBidi" w:hAnsiTheme="minorBidi" w:cstheme="minorBidi"/>
            <w:szCs w:val="22"/>
          </w:rPr>
          <w:t xml:space="preserve">Appendix </w:t>
        </w:r>
        <w:r w:rsidRPr="00DE02A3">
          <w:rPr>
            <w:rStyle w:val="Hyperlink"/>
            <w:rFonts w:asciiTheme="minorBidi" w:hAnsiTheme="minorBidi" w:cstheme="minorBidi"/>
            <w:szCs w:val="22"/>
          </w:rPr>
          <w:t>4a</w:t>
        </w:r>
      </w:hyperlink>
      <w:r w:rsidR="000A6882" w:rsidRPr="00DE02A3">
        <w:rPr>
          <w:rStyle w:val="Hyperlink"/>
          <w:rFonts w:asciiTheme="minorBidi" w:hAnsiTheme="minorBidi" w:cstheme="minorBidi"/>
          <w:szCs w:val="22"/>
          <w:u w:val="none"/>
        </w:rPr>
        <w:t xml:space="preserve"> </w:t>
      </w:r>
      <w:r w:rsidRPr="00DE02A3">
        <w:rPr>
          <w:rStyle w:val="Hyperlink"/>
          <w:rFonts w:asciiTheme="minorBidi" w:hAnsiTheme="minorBidi" w:cstheme="minorBidi"/>
          <w:color w:val="auto"/>
          <w:szCs w:val="22"/>
          <w:u w:val="none"/>
        </w:rPr>
        <w:t>for infants and children presenting at Northern Lincolnshire and Goole NHS Trust</w:t>
      </w:r>
      <w:r w:rsidR="000A6882" w:rsidRPr="00DE02A3">
        <w:rPr>
          <w:rStyle w:val="Hyperlink"/>
          <w:rFonts w:asciiTheme="minorBidi" w:hAnsiTheme="minorBidi" w:cstheme="minorBidi"/>
          <w:color w:val="auto"/>
          <w:szCs w:val="22"/>
          <w:u w:val="none"/>
        </w:rPr>
        <w:t xml:space="preserve"> </w:t>
      </w:r>
      <w:r w:rsidR="004014AE" w:rsidRPr="00DE02A3">
        <w:rPr>
          <w:rStyle w:val="Hyperlink"/>
          <w:rFonts w:asciiTheme="minorBidi" w:hAnsiTheme="minorBidi" w:cstheme="minorBidi"/>
          <w:color w:val="auto"/>
          <w:szCs w:val="22"/>
          <w:u w:val="none"/>
        </w:rPr>
        <w:t xml:space="preserve">– </w:t>
      </w:r>
      <w:r w:rsidR="004014AE" w:rsidRPr="00DE02A3">
        <w:rPr>
          <w:rStyle w:val="Hyperlink"/>
          <w:rFonts w:asciiTheme="minorBidi" w:hAnsiTheme="minorBidi" w:cstheme="minorBidi"/>
          <w:color w:val="FF0000"/>
          <w:szCs w:val="22"/>
          <w:u w:val="none"/>
        </w:rPr>
        <w:t>For Hospital Use Only</w:t>
      </w:r>
    </w:p>
    <w:p w14:paraId="60771F0A" w14:textId="25B4C7F8" w:rsidR="000A6882" w:rsidRPr="00DE02A3" w:rsidRDefault="000A6882" w:rsidP="00EF08CC">
      <w:pPr>
        <w:spacing w:before="0" w:line="276" w:lineRule="auto"/>
        <w:rPr>
          <w:rFonts w:asciiTheme="minorBidi" w:hAnsiTheme="minorBidi" w:cstheme="minorBidi"/>
          <w:szCs w:val="22"/>
        </w:rPr>
      </w:pPr>
    </w:p>
    <w:p w14:paraId="09C2430A" w14:textId="2242695E" w:rsidR="003F123A" w:rsidRPr="00DE02A3" w:rsidRDefault="000A6882" w:rsidP="00EF08CC">
      <w:pPr>
        <w:spacing w:before="0" w:line="276" w:lineRule="auto"/>
        <w:rPr>
          <w:rFonts w:asciiTheme="minorBidi" w:hAnsiTheme="minorBidi" w:cstheme="minorBidi"/>
          <w:szCs w:val="22"/>
        </w:rPr>
      </w:pPr>
      <w:r w:rsidRPr="00DE02A3">
        <w:rPr>
          <w:rFonts w:asciiTheme="minorBidi" w:hAnsiTheme="minorBidi" w:cstheme="minorBidi"/>
          <w:szCs w:val="22"/>
        </w:rPr>
        <w:t xml:space="preserve">See </w:t>
      </w:r>
      <w:hyperlink w:anchor="_Appendix_4B:_FOR" w:history="1">
        <w:r w:rsidRPr="00DE02A3">
          <w:rPr>
            <w:rStyle w:val="Hyperlink"/>
            <w:rFonts w:asciiTheme="minorBidi" w:hAnsiTheme="minorBidi" w:cstheme="minorBidi"/>
            <w:szCs w:val="22"/>
          </w:rPr>
          <w:t>Appendix 4b</w:t>
        </w:r>
      </w:hyperlink>
      <w:r w:rsidRPr="00DE02A3">
        <w:rPr>
          <w:rFonts w:asciiTheme="minorBidi" w:hAnsiTheme="minorBidi" w:cstheme="minorBidi"/>
          <w:szCs w:val="22"/>
        </w:rPr>
        <w:t xml:space="preserve"> Suspected non accidental injury in children.</w:t>
      </w:r>
      <w:r w:rsidR="004014AE" w:rsidRPr="00DE02A3">
        <w:rPr>
          <w:rStyle w:val="Hyperlink"/>
          <w:rFonts w:asciiTheme="minorBidi" w:hAnsiTheme="minorBidi" w:cstheme="minorBidi"/>
          <w:color w:val="auto"/>
          <w:szCs w:val="22"/>
          <w:u w:val="none"/>
        </w:rPr>
        <w:t xml:space="preserve"> – </w:t>
      </w:r>
      <w:r w:rsidR="004014AE" w:rsidRPr="00DE02A3">
        <w:rPr>
          <w:rStyle w:val="Hyperlink"/>
          <w:rFonts w:asciiTheme="minorBidi" w:hAnsiTheme="minorBidi" w:cstheme="minorBidi"/>
          <w:color w:val="FF0000"/>
          <w:szCs w:val="22"/>
          <w:u w:val="none"/>
        </w:rPr>
        <w:t>For Hospital Use Only</w:t>
      </w:r>
    </w:p>
    <w:p w14:paraId="70E55608" w14:textId="77777777" w:rsidR="000A6882" w:rsidRPr="00DE02A3" w:rsidRDefault="000A6882" w:rsidP="00EF08CC">
      <w:pPr>
        <w:spacing w:before="0" w:line="276" w:lineRule="auto"/>
        <w:rPr>
          <w:rFonts w:asciiTheme="minorBidi" w:hAnsiTheme="minorBidi" w:cstheme="minorBidi"/>
          <w:szCs w:val="22"/>
        </w:rPr>
      </w:pPr>
    </w:p>
    <w:p w14:paraId="1C3F2C0E" w14:textId="71FCB34A" w:rsidR="00EF08CC" w:rsidRPr="00DE02A3" w:rsidRDefault="008D28EE" w:rsidP="00EF08CC">
      <w:pPr>
        <w:spacing w:before="0" w:line="276" w:lineRule="auto"/>
        <w:rPr>
          <w:rFonts w:asciiTheme="minorBidi" w:hAnsiTheme="minorBidi" w:cstheme="minorBidi"/>
          <w:szCs w:val="22"/>
        </w:rPr>
      </w:pPr>
      <w:r w:rsidRPr="00DE02A3">
        <w:rPr>
          <w:rFonts w:asciiTheme="minorBidi" w:hAnsiTheme="minorBidi" w:cstheme="minorBidi"/>
          <w:szCs w:val="22"/>
        </w:rPr>
        <w:t xml:space="preserve">See </w:t>
      </w:r>
      <w:hyperlink w:anchor="Appendix5" w:history="1">
        <w:r w:rsidR="000A6882" w:rsidRPr="00DE02A3">
          <w:rPr>
            <w:rStyle w:val="Hyperlink"/>
            <w:rFonts w:asciiTheme="minorBidi" w:hAnsiTheme="minorBidi" w:cstheme="minorBidi"/>
            <w:szCs w:val="22"/>
          </w:rPr>
          <w:t>Appendix 5</w:t>
        </w:r>
      </w:hyperlink>
      <w:r w:rsidR="000A6882" w:rsidRPr="00DE02A3">
        <w:rPr>
          <w:rFonts w:asciiTheme="minorBidi" w:hAnsiTheme="minorBidi" w:cstheme="minorBidi"/>
          <w:szCs w:val="22"/>
        </w:rPr>
        <w:t xml:space="preserve"> </w:t>
      </w:r>
      <w:r w:rsidR="00FE4299" w:rsidRPr="00DE02A3">
        <w:rPr>
          <w:rFonts w:asciiTheme="minorBidi" w:hAnsiTheme="minorBidi" w:cstheme="minorBidi"/>
          <w:szCs w:val="22"/>
        </w:rPr>
        <w:t>Guidance for the Paediatric assessment</w:t>
      </w:r>
      <w:r w:rsidR="000A6882" w:rsidRPr="00DE02A3">
        <w:rPr>
          <w:rFonts w:asciiTheme="minorBidi" w:hAnsiTheme="minorBidi" w:cstheme="minorBidi"/>
          <w:szCs w:val="22"/>
        </w:rPr>
        <w:t>.</w:t>
      </w:r>
    </w:p>
    <w:p w14:paraId="3E89CE42" w14:textId="77777777" w:rsidR="00EF08CC" w:rsidRPr="00DE02A3" w:rsidRDefault="00EF08CC" w:rsidP="00937913">
      <w:pPr>
        <w:pStyle w:val="Heading3"/>
        <w:spacing w:before="0" w:after="0" w:line="276" w:lineRule="auto"/>
        <w:rPr>
          <w:rFonts w:asciiTheme="minorBidi" w:hAnsiTheme="minorBidi" w:cstheme="minorBidi"/>
          <w:sz w:val="22"/>
          <w:szCs w:val="22"/>
        </w:rPr>
      </w:pPr>
    </w:p>
    <w:p w14:paraId="47BA8428" w14:textId="77777777" w:rsidR="002D0256" w:rsidRPr="00DE02A3" w:rsidRDefault="002D0256" w:rsidP="00937913">
      <w:pPr>
        <w:pStyle w:val="Heading3"/>
        <w:spacing w:before="0" w:after="0" w:line="276" w:lineRule="auto"/>
        <w:rPr>
          <w:rFonts w:asciiTheme="minorBidi" w:hAnsiTheme="minorBidi" w:cstheme="minorBidi"/>
          <w:sz w:val="22"/>
          <w:szCs w:val="22"/>
        </w:rPr>
      </w:pPr>
      <w:r w:rsidRPr="00DE02A3">
        <w:rPr>
          <w:rFonts w:asciiTheme="minorBidi" w:hAnsiTheme="minorBidi" w:cstheme="minorBidi"/>
          <w:sz w:val="22"/>
          <w:szCs w:val="22"/>
        </w:rPr>
        <w:t xml:space="preserve">Suspected non-accidental bruising/injuries in </w:t>
      </w:r>
      <w:r w:rsidR="00EF08CC" w:rsidRPr="00DE02A3">
        <w:rPr>
          <w:rFonts w:asciiTheme="minorBidi" w:hAnsiTheme="minorBidi" w:cstheme="minorBidi"/>
          <w:sz w:val="22"/>
          <w:szCs w:val="22"/>
        </w:rPr>
        <w:t>infants</w:t>
      </w:r>
      <w:r w:rsidR="003F123A" w:rsidRPr="00DE02A3">
        <w:rPr>
          <w:rFonts w:asciiTheme="minorBidi" w:hAnsiTheme="minorBidi" w:cstheme="minorBidi"/>
          <w:sz w:val="22"/>
          <w:szCs w:val="22"/>
        </w:rPr>
        <w:t xml:space="preserve"> </w:t>
      </w:r>
      <w:r w:rsidR="00D47B66" w:rsidRPr="00DE02A3">
        <w:rPr>
          <w:rFonts w:asciiTheme="minorBidi" w:hAnsiTheme="minorBidi" w:cstheme="minorBidi"/>
          <w:sz w:val="22"/>
          <w:szCs w:val="22"/>
        </w:rPr>
        <w:t>/ children.</w:t>
      </w:r>
    </w:p>
    <w:p w14:paraId="596CC5A0" w14:textId="77777777" w:rsidR="00590042" w:rsidRPr="00DE02A3" w:rsidRDefault="00590042" w:rsidP="00937913">
      <w:pPr>
        <w:spacing w:before="0" w:line="276" w:lineRule="auto"/>
        <w:rPr>
          <w:rFonts w:asciiTheme="minorBidi" w:hAnsiTheme="minorBidi" w:cstheme="minorBidi"/>
          <w:szCs w:val="22"/>
        </w:rPr>
      </w:pPr>
    </w:p>
    <w:p w14:paraId="3CE675D3" w14:textId="77777777" w:rsidR="002D0256" w:rsidRPr="00DE02A3" w:rsidRDefault="00C3457A" w:rsidP="00937913">
      <w:pPr>
        <w:spacing w:before="0" w:line="276" w:lineRule="auto"/>
        <w:rPr>
          <w:rFonts w:asciiTheme="minorBidi" w:hAnsiTheme="minorBidi" w:cstheme="minorBidi"/>
          <w:szCs w:val="22"/>
        </w:rPr>
      </w:pPr>
      <w:r w:rsidRPr="00DE02A3">
        <w:rPr>
          <w:rFonts w:asciiTheme="minorBidi" w:hAnsiTheme="minorBidi" w:cstheme="minorBidi"/>
          <w:szCs w:val="22"/>
        </w:rPr>
        <w:t>The</w:t>
      </w:r>
      <w:r w:rsidR="002D0256" w:rsidRPr="00DE02A3">
        <w:rPr>
          <w:rFonts w:asciiTheme="minorBidi" w:hAnsiTheme="minorBidi" w:cstheme="minorBidi"/>
          <w:szCs w:val="22"/>
        </w:rPr>
        <w:t xml:space="preserve"> practitioner who identifies a bruise/injury should discuss the bruise/injury and explanation </w:t>
      </w:r>
      <w:r w:rsidR="00E7050B" w:rsidRPr="00DE02A3">
        <w:rPr>
          <w:rFonts w:asciiTheme="minorBidi" w:hAnsiTheme="minorBidi" w:cstheme="minorBidi"/>
          <w:szCs w:val="22"/>
        </w:rPr>
        <w:t xml:space="preserve">provided, if this has been sought, </w:t>
      </w:r>
      <w:r w:rsidR="002D0256" w:rsidRPr="00DE02A3">
        <w:rPr>
          <w:rFonts w:asciiTheme="minorBidi" w:hAnsiTheme="minorBidi" w:cstheme="minorBidi"/>
          <w:szCs w:val="22"/>
        </w:rPr>
        <w:t xml:space="preserve">with a supervisor, named or designated safeguarding lead. The practitioner should consider seeking advice from a qualified health professional if further support is required. </w:t>
      </w:r>
    </w:p>
    <w:p w14:paraId="7042EC4D" w14:textId="77777777" w:rsidR="002D0256" w:rsidRPr="00DE02A3" w:rsidRDefault="002D0256" w:rsidP="00937913">
      <w:pPr>
        <w:spacing w:before="0" w:line="276" w:lineRule="auto"/>
        <w:rPr>
          <w:rFonts w:asciiTheme="minorBidi" w:hAnsiTheme="minorBidi" w:cstheme="minorBidi"/>
          <w:szCs w:val="22"/>
        </w:rPr>
      </w:pPr>
    </w:p>
    <w:p w14:paraId="52703F35" w14:textId="48884E3D" w:rsidR="002D0256" w:rsidRPr="00DE02A3" w:rsidRDefault="00C3457A" w:rsidP="00937913">
      <w:pPr>
        <w:spacing w:before="0" w:line="276" w:lineRule="auto"/>
        <w:rPr>
          <w:rFonts w:asciiTheme="minorBidi" w:hAnsiTheme="minorBidi" w:cstheme="minorBidi"/>
          <w:color w:val="FF0000"/>
          <w:szCs w:val="22"/>
        </w:rPr>
      </w:pPr>
      <w:r w:rsidRPr="00DE02A3">
        <w:rPr>
          <w:rFonts w:asciiTheme="minorBidi" w:hAnsiTheme="minorBidi" w:cstheme="minorBidi"/>
          <w:szCs w:val="22"/>
        </w:rPr>
        <w:t>P</w:t>
      </w:r>
      <w:r w:rsidR="002D0256" w:rsidRPr="00DE02A3">
        <w:rPr>
          <w:rFonts w:asciiTheme="minorBidi" w:hAnsiTheme="minorBidi" w:cstheme="minorBidi"/>
          <w:szCs w:val="22"/>
        </w:rPr>
        <w:t xml:space="preserve">ractitioners should not make </w:t>
      </w:r>
      <w:r w:rsidRPr="00DE02A3">
        <w:rPr>
          <w:rFonts w:asciiTheme="minorBidi" w:hAnsiTheme="minorBidi" w:cstheme="minorBidi"/>
          <w:szCs w:val="22"/>
        </w:rPr>
        <w:t xml:space="preserve">a </w:t>
      </w:r>
      <w:r w:rsidR="002D0256" w:rsidRPr="00DE02A3">
        <w:rPr>
          <w:rFonts w:asciiTheme="minorBidi" w:hAnsiTheme="minorBidi" w:cstheme="minorBidi"/>
          <w:szCs w:val="22"/>
        </w:rPr>
        <w:t xml:space="preserve">decision </w:t>
      </w:r>
      <w:r w:rsidRPr="00DE02A3">
        <w:rPr>
          <w:rFonts w:asciiTheme="minorBidi" w:hAnsiTheme="minorBidi" w:cstheme="minorBidi"/>
          <w:szCs w:val="22"/>
        </w:rPr>
        <w:t>in isolation,</w:t>
      </w:r>
      <w:r w:rsidR="002D0256" w:rsidRPr="00DE02A3">
        <w:rPr>
          <w:rFonts w:asciiTheme="minorBidi" w:hAnsiTheme="minorBidi" w:cstheme="minorBidi"/>
          <w:szCs w:val="22"/>
        </w:rPr>
        <w:t xml:space="preserve"> </w:t>
      </w:r>
      <w:r w:rsidRPr="00DE02A3">
        <w:rPr>
          <w:rFonts w:asciiTheme="minorBidi" w:hAnsiTheme="minorBidi" w:cstheme="minorBidi"/>
          <w:szCs w:val="22"/>
        </w:rPr>
        <w:t xml:space="preserve">regarding </w:t>
      </w:r>
      <w:r w:rsidR="002D0256" w:rsidRPr="00DE02A3">
        <w:rPr>
          <w:rFonts w:asciiTheme="minorBidi" w:hAnsiTheme="minorBidi" w:cstheme="minorBidi"/>
          <w:szCs w:val="22"/>
        </w:rPr>
        <w:t>the explanation offered by parents/carers</w:t>
      </w:r>
      <w:r w:rsidR="00E7050B" w:rsidRPr="00DE02A3">
        <w:rPr>
          <w:rFonts w:asciiTheme="minorBidi" w:hAnsiTheme="minorBidi" w:cstheme="minorBidi"/>
          <w:szCs w:val="22"/>
        </w:rPr>
        <w:t xml:space="preserve"> or others</w:t>
      </w:r>
      <w:r w:rsidR="002D0256" w:rsidRPr="00DE02A3">
        <w:rPr>
          <w:rFonts w:asciiTheme="minorBidi" w:hAnsiTheme="minorBidi" w:cstheme="minorBidi"/>
          <w:szCs w:val="22"/>
        </w:rPr>
        <w:t xml:space="preserve">, </w:t>
      </w:r>
      <w:r w:rsidRPr="00DE02A3">
        <w:rPr>
          <w:rFonts w:asciiTheme="minorBidi" w:hAnsiTheme="minorBidi" w:cstheme="minorBidi"/>
          <w:szCs w:val="22"/>
        </w:rPr>
        <w:t xml:space="preserve">regarding </w:t>
      </w:r>
      <w:r w:rsidR="002D0256" w:rsidRPr="00DE02A3">
        <w:rPr>
          <w:rFonts w:asciiTheme="minorBidi" w:hAnsiTheme="minorBidi" w:cstheme="minorBidi"/>
          <w:szCs w:val="22"/>
        </w:rPr>
        <w:t xml:space="preserve">the bruising/injuries sustained to the </w:t>
      </w:r>
      <w:r w:rsidRPr="00DE02A3">
        <w:rPr>
          <w:rFonts w:asciiTheme="minorBidi" w:hAnsiTheme="minorBidi" w:cstheme="minorBidi"/>
          <w:szCs w:val="22"/>
        </w:rPr>
        <w:t xml:space="preserve">infant/ </w:t>
      </w:r>
      <w:r w:rsidR="002D0256" w:rsidRPr="00DE02A3">
        <w:rPr>
          <w:rFonts w:asciiTheme="minorBidi" w:hAnsiTheme="minorBidi" w:cstheme="minorBidi"/>
          <w:szCs w:val="22"/>
        </w:rPr>
        <w:t xml:space="preserve">child. </w:t>
      </w:r>
      <w:r w:rsidRPr="00DE02A3">
        <w:rPr>
          <w:rFonts w:asciiTheme="minorBidi" w:hAnsiTheme="minorBidi" w:cstheme="minorBidi"/>
          <w:szCs w:val="22"/>
        </w:rPr>
        <w:t>In</w:t>
      </w:r>
      <w:r w:rsidR="002D0256" w:rsidRPr="00DE02A3">
        <w:rPr>
          <w:rFonts w:asciiTheme="minorBidi" w:hAnsiTheme="minorBidi" w:cstheme="minorBidi"/>
          <w:szCs w:val="22"/>
        </w:rPr>
        <w:t xml:space="preserve"> the absence of not having another person to discuss the injury, the practitioner should not delay a discussion with, and any subsequent referral being made to Children’s Services, if based on their own professional judgement that this needs to be made immediately.</w:t>
      </w:r>
    </w:p>
    <w:p w14:paraId="461C7367" w14:textId="77777777" w:rsidR="002F4C75" w:rsidRPr="00DE02A3" w:rsidRDefault="002F4C75" w:rsidP="00937913">
      <w:pPr>
        <w:spacing w:before="0" w:line="276" w:lineRule="auto"/>
        <w:rPr>
          <w:rStyle w:val="Hyperlink"/>
          <w:rFonts w:asciiTheme="minorBidi" w:hAnsiTheme="minorBidi" w:cstheme="minorBidi"/>
          <w:szCs w:val="22"/>
        </w:rPr>
      </w:pPr>
    </w:p>
    <w:p w14:paraId="4C841786" w14:textId="77777777" w:rsidR="002F4C75" w:rsidRPr="00DE02A3" w:rsidRDefault="002F4C75" w:rsidP="002F4C75">
      <w:pPr>
        <w:spacing w:before="0" w:line="276" w:lineRule="auto"/>
        <w:rPr>
          <w:rFonts w:asciiTheme="minorBidi" w:hAnsiTheme="minorBidi" w:cstheme="minorBidi"/>
          <w:szCs w:val="22"/>
        </w:rPr>
      </w:pPr>
      <w:r w:rsidRPr="00DE02A3">
        <w:rPr>
          <w:rFonts w:asciiTheme="minorBidi" w:hAnsiTheme="minorBidi" w:cstheme="minorBidi"/>
          <w:szCs w:val="22"/>
        </w:rPr>
        <w:t>See Appendix 4b</w:t>
      </w:r>
      <w:r w:rsidRPr="00DE02A3">
        <w:rPr>
          <w:rStyle w:val="Hyperlink"/>
          <w:rFonts w:asciiTheme="minorBidi" w:hAnsiTheme="minorBidi" w:cstheme="minorBidi"/>
          <w:szCs w:val="22"/>
        </w:rPr>
        <w:t xml:space="preserve"> for infants and children presenting at Northern Lincolnshire and Goole NHS Trust</w:t>
      </w:r>
    </w:p>
    <w:p w14:paraId="0287591C" w14:textId="77777777" w:rsidR="002F4C75" w:rsidRPr="00DE02A3" w:rsidRDefault="002F4C75" w:rsidP="00937913">
      <w:pPr>
        <w:spacing w:before="0" w:line="276" w:lineRule="auto"/>
        <w:rPr>
          <w:rFonts w:asciiTheme="minorBidi" w:hAnsiTheme="minorBidi" w:cstheme="minorBidi"/>
          <w:szCs w:val="22"/>
        </w:rPr>
      </w:pPr>
    </w:p>
    <w:p w14:paraId="1D722A17" w14:textId="77777777" w:rsidR="001F5DBC" w:rsidRPr="00DE02A3" w:rsidRDefault="001F5DBC" w:rsidP="00937913">
      <w:pPr>
        <w:spacing w:before="0" w:line="276" w:lineRule="auto"/>
        <w:rPr>
          <w:rFonts w:asciiTheme="minorBidi" w:hAnsiTheme="minorBidi" w:cstheme="minorBidi"/>
          <w:color w:val="FF0000"/>
          <w:szCs w:val="22"/>
        </w:rPr>
      </w:pPr>
      <w:bookmarkStart w:id="20" w:name="_Bruising/injuries_to_non-mobile_1"/>
      <w:bookmarkStart w:id="21" w:name="_Toc493163153"/>
      <w:bookmarkEnd w:id="20"/>
    </w:p>
    <w:p w14:paraId="3FC5808F" w14:textId="77777777" w:rsidR="006D4AD8" w:rsidRPr="00DE02A3" w:rsidRDefault="006D4AD8" w:rsidP="00937913">
      <w:pPr>
        <w:pStyle w:val="Heading2"/>
        <w:spacing w:before="0" w:after="0" w:line="276" w:lineRule="auto"/>
        <w:rPr>
          <w:rFonts w:asciiTheme="minorBidi" w:hAnsiTheme="minorBidi" w:cstheme="minorBidi"/>
          <w:sz w:val="22"/>
          <w:szCs w:val="22"/>
        </w:rPr>
      </w:pPr>
      <w:bookmarkStart w:id="22" w:name="_Referring_the_child"/>
      <w:bookmarkStart w:id="23" w:name="_Informing_the_parents/carers"/>
      <w:bookmarkStart w:id="24" w:name="_Action_to_be"/>
      <w:bookmarkStart w:id="25" w:name="_Humberside_Police"/>
      <w:bookmarkStart w:id="26" w:name="_Responses_to_referrals"/>
      <w:bookmarkStart w:id="27" w:name="_Medical_assessment"/>
      <w:bookmarkStart w:id="28" w:name="_Consent"/>
      <w:bookmarkStart w:id="29" w:name="_Siblings"/>
      <w:bookmarkStart w:id="30" w:name="_Decision_making"/>
      <w:bookmarkStart w:id="31" w:name="_Differences_of_opinion"/>
      <w:bookmarkStart w:id="32" w:name="_Toc493163160"/>
      <w:bookmarkEnd w:id="21"/>
      <w:bookmarkEnd w:id="22"/>
      <w:bookmarkEnd w:id="23"/>
      <w:bookmarkEnd w:id="24"/>
      <w:bookmarkEnd w:id="25"/>
      <w:bookmarkEnd w:id="26"/>
      <w:bookmarkEnd w:id="27"/>
      <w:bookmarkEnd w:id="28"/>
      <w:bookmarkEnd w:id="29"/>
      <w:bookmarkEnd w:id="30"/>
      <w:bookmarkEnd w:id="31"/>
      <w:r w:rsidRPr="00DE02A3">
        <w:rPr>
          <w:rFonts w:asciiTheme="minorBidi" w:hAnsiTheme="minorBidi" w:cstheme="minorBidi"/>
          <w:sz w:val="22"/>
          <w:szCs w:val="22"/>
        </w:rPr>
        <w:t xml:space="preserve">Differences of </w:t>
      </w:r>
      <w:r w:rsidR="001757B2" w:rsidRPr="00DE02A3">
        <w:rPr>
          <w:rFonts w:asciiTheme="minorBidi" w:hAnsiTheme="minorBidi" w:cstheme="minorBidi"/>
          <w:sz w:val="22"/>
          <w:szCs w:val="22"/>
        </w:rPr>
        <w:t>o</w:t>
      </w:r>
      <w:r w:rsidRPr="00DE02A3">
        <w:rPr>
          <w:rFonts w:asciiTheme="minorBidi" w:hAnsiTheme="minorBidi" w:cstheme="minorBidi"/>
          <w:sz w:val="22"/>
          <w:szCs w:val="22"/>
        </w:rPr>
        <w:t>pinion</w:t>
      </w:r>
      <w:bookmarkEnd w:id="32"/>
      <w:r w:rsidR="003E024E" w:rsidRPr="00DE02A3">
        <w:rPr>
          <w:rFonts w:asciiTheme="minorBidi" w:hAnsiTheme="minorBidi" w:cstheme="minorBidi"/>
          <w:sz w:val="22"/>
          <w:szCs w:val="22"/>
        </w:rPr>
        <w:t xml:space="preserve"> </w:t>
      </w:r>
    </w:p>
    <w:p w14:paraId="16E1D461" w14:textId="77777777" w:rsidR="00590042" w:rsidRPr="00DE02A3" w:rsidRDefault="00590042" w:rsidP="00937913">
      <w:pPr>
        <w:spacing w:before="0" w:line="276" w:lineRule="auto"/>
        <w:rPr>
          <w:rFonts w:asciiTheme="minorBidi" w:hAnsiTheme="minorBidi" w:cstheme="minorBidi"/>
          <w:szCs w:val="22"/>
        </w:rPr>
      </w:pPr>
    </w:p>
    <w:p w14:paraId="709D4C53" w14:textId="77777777" w:rsidR="00B4064E" w:rsidRPr="00DE02A3" w:rsidRDefault="00703553" w:rsidP="00937913">
      <w:pPr>
        <w:spacing w:before="0" w:line="276" w:lineRule="auto"/>
        <w:rPr>
          <w:rFonts w:asciiTheme="minorBidi" w:hAnsiTheme="minorBidi" w:cstheme="minorBidi"/>
          <w:szCs w:val="22"/>
        </w:rPr>
      </w:pPr>
      <w:r w:rsidRPr="00DE02A3">
        <w:rPr>
          <w:rFonts w:asciiTheme="minorBidi" w:hAnsiTheme="minorBidi" w:cstheme="minorBidi"/>
          <w:szCs w:val="22"/>
        </w:rPr>
        <w:t>Where there</w:t>
      </w:r>
      <w:r w:rsidR="003E024E" w:rsidRPr="00DE02A3">
        <w:rPr>
          <w:rFonts w:asciiTheme="minorBidi" w:hAnsiTheme="minorBidi" w:cstheme="minorBidi"/>
          <w:szCs w:val="22"/>
        </w:rPr>
        <w:t xml:space="preserve"> are professional differences of opinion about actions taken, or decisions made, in respect of arrangements for helping or protecting children</w:t>
      </w:r>
      <w:r w:rsidR="001F5DBC" w:rsidRPr="00DE02A3">
        <w:rPr>
          <w:rFonts w:asciiTheme="minorBidi" w:hAnsiTheme="minorBidi" w:cstheme="minorBidi"/>
          <w:szCs w:val="22"/>
        </w:rPr>
        <w:t xml:space="preserve"> the</w:t>
      </w:r>
      <w:r w:rsidR="008E7D9F" w:rsidRPr="00DE02A3">
        <w:rPr>
          <w:rFonts w:asciiTheme="minorBidi" w:hAnsiTheme="minorBidi" w:cstheme="minorBidi"/>
          <w:szCs w:val="22"/>
        </w:rPr>
        <w:t xml:space="preserve"> </w:t>
      </w:r>
      <w:hyperlink r:id="rId19" w:history="1">
        <w:r w:rsidR="00B15158" w:rsidRPr="00DE02A3">
          <w:rPr>
            <w:rStyle w:val="Hyperlink"/>
            <w:rFonts w:asciiTheme="minorBidi" w:hAnsiTheme="minorBidi" w:cstheme="minorBidi"/>
            <w:szCs w:val="22"/>
          </w:rPr>
          <w:t>NEL SCP Procedure for Resolution</w:t>
        </w:r>
      </w:hyperlink>
      <w:r w:rsidR="008E7D9F" w:rsidRPr="00DE02A3">
        <w:rPr>
          <w:rFonts w:asciiTheme="minorBidi" w:hAnsiTheme="minorBidi" w:cstheme="minorBidi"/>
          <w:szCs w:val="22"/>
        </w:rPr>
        <w:t xml:space="preserve"> </w:t>
      </w:r>
      <w:r w:rsidR="00B15158" w:rsidRPr="00DE02A3">
        <w:rPr>
          <w:rFonts w:asciiTheme="minorBidi" w:hAnsiTheme="minorBidi" w:cstheme="minorBidi"/>
          <w:szCs w:val="22"/>
        </w:rPr>
        <w:t xml:space="preserve">and Escalation </w:t>
      </w:r>
      <w:r w:rsidR="008E7D9F" w:rsidRPr="00DE02A3">
        <w:rPr>
          <w:rFonts w:asciiTheme="minorBidi" w:hAnsiTheme="minorBidi" w:cstheme="minorBidi"/>
          <w:szCs w:val="22"/>
        </w:rPr>
        <w:t>should be followed</w:t>
      </w:r>
      <w:r w:rsidR="001A1D87" w:rsidRPr="00DE02A3">
        <w:rPr>
          <w:rFonts w:asciiTheme="minorBidi" w:hAnsiTheme="minorBidi" w:cstheme="minorBidi"/>
          <w:szCs w:val="22"/>
        </w:rPr>
        <w:t>.</w:t>
      </w:r>
      <w:r w:rsidR="00B15158" w:rsidRPr="00DE02A3">
        <w:rPr>
          <w:rFonts w:asciiTheme="minorBidi" w:hAnsiTheme="minorBidi" w:cstheme="minorBidi"/>
          <w:szCs w:val="22"/>
        </w:rPr>
        <w:t xml:space="preserve"> </w:t>
      </w:r>
    </w:p>
    <w:p w14:paraId="5D860A1B" w14:textId="77777777" w:rsidR="00D7258A" w:rsidRPr="00DE02A3" w:rsidRDefault="00D7258A" w:rsidP="00937913">
      <w:pPr>
        <w:spacing w:before="0" w:line="276" w:lineRule="auto"/>
        <w:jc w:val="left"/>
        <w:rPr>
          <w:rFonts w:asciiTheme="minorBidi" w:hAnsiTheme="minorBidi" w:cstheme="minorBidi"/>
          <w:b/>
          <w:szCs w:val="22"/>
        </w:rPr>
      </w:pPr>
      <w:bookmarkStart w:id="33" w:name="_Timescales"/>
      <w:bookmarkEnd w:id="33"/>
      <w:r w:rsidRPr="00DE02A3">
        <w:rPr>
          <w:rFonts w:asciiTheme="minorBidi" w:hAnsiTheme="minorBidi" w:cstheme="minorBidi"/>
          <w:b/>
          <w:szCs w:val="22"/>
        </w:rPr>
        <w:br w:type="page"/>
      </w:r>
    </w:p>
    <w:p w14:paraId="7A3E94AF" w14:textId="77777777" w:rsidR="0045385A" w:rsidRPr="00AC64C1" w:rsidRDefault="0045385A" w:rsidP="00AC64C1">
      <w:pPr>
        <w:pStyle w:val="Heading2"/>
        <w:spacing w:before="0" w:after="0"/>
        <w:rPr>
          <w:rFonts w:asciiTheme="minorBidi" w:hAnsiTheme="minorBidi" w:cstheme="minorBidi"/>
          <w:sz w:val="22"/>
          <w:szCs w:val="22"/>
        </w:rPr>
      </w:pPr>
      <w:bookmarkStart w:id="34" w:name="_Appendix_1:_Glossary"/>
      <w:bookmarkStart w:id="35" w:name="_Appendix_1:_Types"/>
      <w:bookmarkEnd w:id="34"/>
      <w:bookmarkEnd w:id="35"/>
      <w:r w:rsidRPr="00AC64C1">
        <w:rPr>
          <w:rFonts w:asciiTheme="minorBidi" w:hAnsiTheme="minorBidi" w:cstheme="minorBidi"/>
          <w:sz w:val="22"/>
          <w:szCs w:val="22"/>
        </w:rPr>
        <w:lastRenderedPageBreak/>
        <w:t xml:space="preserve">Appendix 1: </w:t>
      </w:r>
      <w:r w:rsidR="00EA18E5" w:rsidRPr="00AC64C1">
        <w:rPr>
          <w:rFonts w:asciiTheme="minorBidi" w:hAnsiTheme="minorBidi" w:cstheme="minorBidi"/>
          <w:sz w:val="22"/>
          <w:szCs w:val="22"/>
        </w:rPr>
        <w:t>Types of injuries</w:t>
      </w:r>
    </w:p>
    <w:p w14:paraId="4DDAE679" w14:textId="77777777" w:rsidR="00EA18E5" w:rsidRPr="00DA6371" w:rsidRDefault="00EA18E5" w:rsidP="00937913">
      <w:pPr>
        <w:spacing w:before="0" w:line="276" w:lineRule="auto"/>
        <w:rPr>
          <w:rFonts w:asciiTheme="minorBidi" w:hAnsiTheme="minorBidi" w:cstheme="minorBidi"/>
        </w:rPr>
      </w:pPr>
    </w:p>
    <w:tbl>
      <w:tblPr>
        <w:tblStyle w:val="TableGrid"/>
        <w:tblW w:w="9634" w:type="dxa"/>
        <w:tblLook w:val="04A0" w:firstRow="1" w:lastRow="0" w:firstColumn="1" w:lastColumn="0" w:noHBand="0" w:noVBand="1"/>
      </w:tblPr>
      <w:tblGrid>
        <w:gridCol w:w="1916"/>
        <w:gridCol w:w="7718"/>
      </w:tblGrid>
      <w:tr w:rsidR="006C639F" w:rsidRPr="00DA6371" w14:paraId="6F07396D" w14:textId="77777777" w:rsidTr="006C639F">
        <w:tc>
          <w:tcPr>
            <w:tcW w:w="1916" w:type="dxa"/>
          </w:tcPr>
          <w:p w14:paraId="61C8952F" w14:textId="77777777" w:rsidR="006C639F" w:rsidRPr="00DA6371" w:rsidRDefault="002420A4" w:rsidP="00937913">
            <w:pPr>
              <w:spacing w:before="0" w:line="276" w:lineRule="auto"/>
              <w:rPr>
                <w:rFonts w:asciiTheme="minorBidi" w:hAnsiTheme="minorBidi" w:cstheme="minorBidi"/>
                <w:b/>
                <w:bCs/>
                <w:szCs w:val="22"/>
              </w:rPr>
            </w:pPr>
            <w:bookmarkStart w:id="36" w:name="_Appendix_2:_Body"/>
            <w:bookmarkEnd w:id="36"/>
            <w:r w:rsidRPr="00DA6371">
              <w:rPr>
                <w:rFonts w:asciiTheme="minorBidi" w:hAnsiTheme="minorBidi" w:cstheme="minorBidi"/>
                <w:b/>
                <w:bCs/>
                <w:szCs w:val="22"/>
              </w:rPr>
              <w:t>Type of injury</w:t>
            </w:r>
          </w:p>
        </w:tc>
        <w:tc>
          <w:tcPr>
            <w:tcW w:w="7718" w:type="dxa"/>
          </w:tcPr>
          <w:p w14:paraId="6710151F" w14:textId="77777777" w:rsidR="006C639F" w:rsidRPr="00DA6371" w:rsidRDefault="006C639F" w:rsidP="00937913">
            <w:pPr>
              <w:spacing w:before="0" w:line="276" w:lineRule="auto"/>
              <w:rPr>
                <w:rFonts w:asciiTheme="minorBidi" w:hAnsiTheme="minorBidi" w:cstheme="minorBidi"/>
                <w:b/>
                <w:szCs w:val="22"/>
              </w:rPr>
            </w:pPr>
            <w:r w:rsidRPr="00DA6371">
              <w:rPr>
                <w:rFonts w:asciiTheme="minorBidi" w:hAnsiTheme="minorBidi" w:cstheme="minorBidi"/>
                <w:b/>
                <w:szCs w:val="22"/>
              </w:rPr>
              <w:t>Definition</w:t>
            </w:r>
          </w:p>
        </w:tc>
      </w:tr>
      <w:tr w:rsidR="006C639F" w:rsidRPr="00DA6371" w14:paraId="68AA93BF" w14:textId="77777777" w:rsidTr="006C639F">
        <w:tc>
          <w:tcPr>
            <w:tcW w:w="1916" w:type="dxa"/>
          </w:tcPr>
          <w:p w14:paraId="0332EB69"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Abrasion</w:t>
            </w:r>
          </w:p>
        </w:tc>
        <w:tc>
          <w:tcPr>
            <w:tcW w:w="7718" w:type="dxa"/>
          </w:tcPr>
          <w:p w14:paraId="537DC255" w14:textId="51A368B8"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An area damaged by scraping or wearing </w:t>
            </w:r>
            <w:r w:rsidR="004E59E7" w:rsidRPr="00DA6371">
              <w:rPr>
                <w:rFonts w:asciiTheme="minorBidi" w:eastAsiaTheme="minorHAnsi" w:hAnsiTheme="minorBidi" w:cstheme="minorBidi"/>
                <w:szCs w:val="22"/>
              </w:rPr>
              <w:t>away.</w:t>
            </w:r>
          </w:p>
          <w:p w14:paraId="1A9510A6" w14:textId="77777777" w:rsidR="006C639F" w:rsidRPr="00DA6371" w:rsidRDefault="006C639F" w:rsidP="00937913">
            <w:pPr>
              <w:spacing w:before="0" w:line="276" w:lineRule="auto"/>
              <w:rPr>
                <w:rFonts w:asciiTheme="minorBidi" w:eastAsiaTheme="minorHAnsi" w:hAnsiTheme="minorBidi" w:cstheme="minorBidi"/>
                <w:szCs w:val="22"/>
              </w:rPr>
            </w:pPr>
          </w:p>
          <w:p w14:paraId="63AC6BA5"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
                <w:szCs w:val="22"/>
              </w:rPr>
              <w:t xml:space="preserve"> </w:t>
            </w:r>
            <w:r w:rsidRPr="00DA6371">
              <w:rPr>
                <w:rFonts w:asciiTheme="minorBidi" w:hAnsiTheme="minorBidi" w:cstheme="minorBidi"/>
                <w:bCs/>
                <w:szCs w:val="22"/>
              </w:rPr>
              <w:t>graze, scrape, scratch, cut, gash, laceration, injury, contusion</w:t>
            </w:r>
          </w:p>
        </w:tc>
      </w:tr>
      <w:tr w:rsidR="006C639F" w:rsidRPr="00DA6371" w14:paraId="196F60C2" w14:textId="77777777" w:rsidTr="006C639F">
        <w:tc>
          <w:tcPr>
            <w:tcW w:w="1916" w:type="dxa"/>
          </w:tcPr>
          <w:p w14:paraId="72F2FB6C"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Bruise</w:t>
            </w:r>
          </w:p>
        </w:tc>
        <w:tc>
          <w:tcPr>
            <w:tcW w:w="7718" w:type="dxa"/>
          </w:tcPr>
          <w:p w14:paraId="6EA453CB" w14:textId="77777777" w:rsidR="006C639F" w:rsidRPr="00DA6371" w:rsidRDefault="006C639F" w:rsidP="00937913">
            <w:pPr>
              <w:spacing w:before="0" w:line="276" w:lineRule="auto"/>
              <w:rPr>
                <w:rFonts w:asciiTheme="minorBidi" w:hAnsiTheme="minorBidi" w:cstheme="minorBidi"/>
                <w:szCs w:val="22"/>
              </w:rPr>
            </w:pPr>
            <w:r w:rsidRPr="00DA6371">
              <w:rPr>
                <w:rFonts w:asciiTheme="minorBidi" w:hAnsiTheme="minorBidi" w:cstheme="minorBidi"/>
                <w:szCs w:val="22"/>
              </w:rPr>
              <w:t>Bruising is caused by leakage of blood into the surrounding soft tissues, producing a temporary discolouration of skin however faint or small with or without other skin abrasions or marks. Colouring may vary from yellow through green to brown or purple. This includes petechiae.</w:t>
            </w:r>
          </w:p>
          <w:p w14:paraId="312F92CD" w14:textId="77777777" w:rsidR="006C639F" w:rsidRPr="00DA6371" w:rsidRDefault="006C639F" w:rsidP="00937913">
            <w:pPr>
              <w:spacing w:before="0" w:line="276" w:lineRule="auto"/>
              <w:rPr>
                <w:rFonts w:asciiTheme="minorBidi" w:hAnsiTheme="minorBidi" w:cstheme="minorBidi"/>
                <w:szCs w:val="22"/>
              </w:rPr>
            </w:pPr>
          </w:p>
          <w:p w14:paraId="091F8649" w14:textId="77777777" w:rsidR="006C639F" w:rsidRPr="00DA6371" w:rsidRDefault="006C639F" w:rsidP="00937913">
            <w:pPr>
              <w:spacing w:before="0" w:line="276" w:lineRule="auto"/>
              <w:rPr>
                <w:rFonts w:asciiTheme="minorBid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eastAsiaTheme="minorHAnsi" w:hAnsiTheme="minorBidi" w:cstheme="minorBidi"/>
                <w:szCs w:val="22"/>
              </w:rPr>
              <w:t xml:space="preserve"> </w:t>
            </w:r>
            <w:r w:rsidRPr="00DA6371">
              <w:rPr>
                <w:rFonts w:asciiTheme="minorBidi" w:hAnsiTheme="minorBidi" w:cstheme="minorBidi"/>
                <w:bCs/>
                <w:szCs w:val="22"/>
              </w:rPr>
              <w:t>contusion, lesion, mark, injury, skin discoloration</w:t>
            </w:r>
          </w:p>
        </w:tc>
      </w:tr>
      <w:tr w:rsidR="006C639F" w:rsidRPr="00DA6371" w14:paraId="604FC586" w14:textId="77777777" w:rsidTr="006C639F">
        <w:tc>
          <w:tcPr>
            <w:tcW w:w="1916" w:type="dxa"/>
          </w:tcPr>
          <w:p w14:paraId="60DFBBD4"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Burn</w:t>
            </w:r>
          </w:p>
        </w:tc>
        <w:tc>
          <w:tcPr>
            <w:tcW w:w="7718" w:type="dxa"/>
          </w:tcPr>
          <w:p w14:paraId="0235AD8E" w14:textId="77777777" w:rsidR="006C639F" w:rsidRPr="00DA6371" w:rsidRDefault="006C639F" w:rsidP="00937913">
            <w:pPr>
              <w:spacing w:before="0" w:line="276" w:lineRule="auto"/>
              <w:rPr>
                <w:rFonts w:asciiTheme="minorBidi" w:hAnsiTheme="minorBidi" w:cstheme="minorBidi"/>
                <w:szCs w:val="22"/>
                <w:shd w:val="clear" w:color="auto" w:fill="FFFFFF"/>
              </w:rPr>
            </w:pPr>
            <w:r w:rsidRPr="00DA6371">
              <w:rPr>
                <w:rFonts w:asciiTheme="minorBidi" w:hAnsiTheme="minorBidi" w:cstheme="minorBidi"/>
                <w:szCs w:val="22"/>
                <w:shd w:val="clear" w:color="auto" w:fill="FFFFFF"/>
              </w:rPr>
              <w:t>Damage to the skin or other body parts caused by extreme heat, flame, contact with heated objects, or chemicals. Burn depth is generally categorised as first, second, or third degree</w:t>
            </w:r>
          </w:p>
        </w:tc>
      </w:tr>
      <w:tr w:rsidR="006C639F" w:rsidRPr="00DA6371" w14:paraId="22369106" w14:textId="77777777" w:rsidTr="006C639F">
        <w:tc>
          <w:tcPr>
            <w:tcW w:w="1916" w:type="dxa"/>
          </w:tcPr>
          <w:p w14:paraId="6F599493" w14:textId="77777777" w:rsidR="006C639F" w:rsidRPr="00DA6371" w:rsidRDefault="006C639F" w:rsidP="00937913">
            <w:pPr>
              <w:spacing w:before="0" w:line="276" w:lineRule="auto"/>
              <w:rPr>
                <w:rFonts w:asciiTheme="minorBidi" w:eastAsiaTheme="minorHAnsi" w:hAnsiTheme="minorBidi" w:cstheme="minorBidi"/>
                <w:b/>
                <w:bCs/>
                <w:szCs w:val="22"/>
              </w:rPr>
            </w:pPr>
            <w:r w:rsidRPr="00DA6371">
              <w:rPr>
                <w:rFonts w:asciiTheme="minorBidi" w:hAnsiTheme="minorBidi" w:cstheme="minorBidi"/>
                <w:b/>
                <w:bCs/>
                <w:szCs w:val="22"/>
              </w:rPr>
              <w:t>Petechiae</w:t>
            </w:r>
          </w:p>
        </w:tc>
        <w:tc>
          <w:tcPr>
            <w:tcW w:w="7718" w:type="dxa"/>
          </w:tcPr>
          <w:p w14:paraId="5AA5B5A6" w14:textId="77777777" w:rsidR="006C639F" w:rsidRPr="00DA6371" w:rsidRDefault="006C639F" w:rsidP="00937913">
            <w:pPr>
              <w:spacing w:before="0" w:line="276" w:lineRule="auto"/>
              <w:rPr>
                <w:rFonts w:asciiTheme="minorBidi" w:hAnsiTheme="minorBidi" w:cstheme="minorBidi"/>
                <w:szCs w:val="22"/>
              </w:rPr>
            </w:pPr>
            <w:r w:rsidRPr="00DA6371">
              <w:rPr>
                <w:rFonts w:asciiTheme="minorBidi" w:hAnsiTheme="minorBidi" w:cstheme="minorBidi"/>
                <w:szCs w:val="22"/>
              </w:rPr>
              <w:t>Red or purple spots, less than two millimetres in diameter and often presenting in clusters</w:t>
            </w:r>
          </w:p>
        </w:tc>
      </w:tr>
      <w:tr w:rsidR="006C639F" w:rsidRPr="00DA6371" w14:paraId="390572F1" w14:textId="77777777" w:rsidTr="006C639F">
        <w:tc>
          <w:tcPr>
            <w:tcW w:w="1916" w:type="dxa"/>
          </w:tcPr>
          <w:p w14:paraId="2266665A"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Contusion</w:t>
            </w:r>
          </w:p>
        </w:tc>
        <w:tc>
          <w:tcPr>
            <w:tcW w:w="7718" w:type="dxa"/>
          </w:tcPr>
          <w:p w14:paraId="4D7155FF" w14:textId="7D79C71F"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region of injured tissue or skin in which blood capillaries have been ruptured; a </w:t>
            </w:r>
            <w:r w:rsidR="004E59E7" w:rsidRPr="00DA6371">
              <w:rPr>
                <w:rFonts w:asciiTheme="minorBidi" w:eastAsiaTheme="minorHAnsi" w:hAnsiTheme="minorBidi" w:cstheme="minorBidi"/>
                <w:szCs w:val="22"/>
              </w:rPr>
              <w:t>bruise.</w:t>
            </w:r>
          </w:p>
          <w:p w14:paraId="0FFD0689" w14:textId="77777777" w:rsidR="006C639F" w:rsidRPr="00DA6371" w:rsidRDefault="006C639F" w:rsidP="00937913">
            <w:pPr>
              <w:spacing w:before="0" w:line="276" w:lineRule="auto"/>
              <w:rPr>
                <w:rFonts w:asciiTheme="minorBidi" w:eastAsiaTheme="minorHAnsi" w:hAnsiTheme="minorBidi" w:cstheme="minorBidi"/>
                <w:szCs w:val="22"/>
              </w:rPr>
            </w:pPr>
          </w:p>
          <w:p w14:paraId="78F062A6" w14:textId="766261F8"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4E59E7" w:rsidRPr="00DA6371">
              <w:rPr>
                <w:rFonts w:asciiTheme="minorBidi" w:eastAsiaTheme="minorHAnsi" w:hAnsiTheme="minorBidi" w:cstheme="minorBidi"/>
                <w:szCs w:val="22"/>
              </w:rPr>
              <w:t>include</w:t>
            </w:r>
            <w:r w:rsidRPr="00DA6371">
              <w:rPr>
                <w:rFonts w:asciiTheme="minorBidi" w:hAnsiTheme="minorBidi" w:cstheme="minorBidi"/>
                <w:b/>
                <w:szCs w:val="22"/>
              </w:rPr>
              <w:t xml:space="preserve"> </w:t>
            </w:r>
            <w:r w:rsidRPr="00DA6371">
              <w:rPr>
                <w:rFonts w:asciiTheme="minorBidi" w:hAnsiTheme="minorBidi" w:cstheme="minorBidi"/>
                <w:bCs/>
                <w:szCs w:val="22"/>
              </w:rPr>
              <w:t xml:space="preserve">bruise, lesion, mark, </w:t>
            </w:r>
            <w:r w:rsidR="002420A4" w:rsidRPr="00DA6371">
              <w:rPr>
                <w:rFonts w:asciiTheme="minorBidi" w:hAnsiTheme="minorBidi" w:cstheme="minorBidi"/>
                <w:bCs/>
                <w:szCs w:val="22"/>
              </w:rPr>
              <w:t>injury,</w:t>
            </w:r>
            <w:r w:rsidRPr="00DA6371">
              <w:rPr>
                <w:rFonts w:asciiTheme="minorBidi" w:hAnsiTheme="minorBidi" w:cstheme="minorBidi"/>
                <w:bCs/>
                <w:szCs w:val="22"/>
              </w:rPr>
              <w:t xml:space="preserve"> skin discoloration</w:t>
            </w:r>
          </w:p>
        </w:tc>
      </w:tr>
      <w:tr w:rsidR="006C639F" w:rsidRPr="00DA6371" w14:paraId="70AB208B" w14:textId="77777777" w:rsidTr="006C639F">
        <w:tc>
          <w:tcPr>
            <w:tcW w:w="1916" w:type="dxa"/>
          </w:tcPr>
          <w:p w14:paraId="21174C1D"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Cut</w:t>
            </w:r>
          </w:p>
        </w:tc>
        <w:tc>
          <w:tcPr>
            <w:tcW w:w="7718" w:type="dxa"/>
          </w:tcPr>
          <w:p w14:paraId="15CFAFBB" w14:textId="7E980224"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long, narrow incision in the skin made by something </w:t>
            </w:r>
            <w:r w:rsidR="004E59E7" w:rsidRPr="00DA6371">
              <w:rPr>
                <w:rFonts w:asciiTheme="minorBidi" w:eastAsiaTheme="minorHAnsi" w:hAnsiTheme="minorBidi" w:cstheme="minorBidi"/>
                <w:szCs w:val="22"/>
              </w:rPr>
              <w:t>sharp.</w:t>
            </w:r>
          </w:p>
          <w:p w14:paraId="5B955F71" w14:textId="77777777" w:rsidR="006C639F" w:rsidRPr="00DA6371" w:rsidRDefault="006C639F" w:rsidP="00937913">
            <w:pPr>
              <w:spacing w:before="0" w:line="276" w:lineRule="auto"/>
              <w:rPr>
                <w:rFonts w:asciiTheme="minorBidi" w:eastAsiaTheme="minorHAnsi" w:hAnsiTheme="minorBidi" w:cstheme="minorBidi"/>
                <w:szCs w:val="22"/>
              </w:rPr>
            </w:pPr>
          </w:p>
          <w:p w14:paraId="0C7B48F9"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
                <w:szCs w:val="22"/>
              </w:rPr>
              <w:t xml:space="preserve"> </w:t>
            </w:r>
            <w:r w:rsidRPr="00DA6371">
              <w:rPr>
                <w:rFonts w:asciiTheme="minorBidi" w:hAnsiTheme="minorBidi" w:cstheme="minorBidi"/>
                <w:bCs/>
                <w:szCs w:val="22"/>
              </w:rPr>
              <w:t>gash, slash, laceration, incision, wound, injury</w:t>
            </w:r>
          </w:p>
        </w:tc>
      </w:tr>
      <w:tr w:rsidR="006C639F" w:rsidRPr="00DA6371" w14:paraId="388AF044" w14:textId="77777777" w:rsidTr="006C639F">
        <w:tc>
          <w:tcPr>
            <w:tcW w:w="1916" w:type="dxa"/>
          </w:tcPr>
          <w:p w14:paraId="700C5527"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rPr>
              <w:t>Fracture</w:t>
            </w:r>
          </w:p>
        </w:tc>
        <w:tc>
          <w:tcPr>
            <w:tcW w:w="7718" w:type="dxa"/>
          </w:tcPr>
          <w:p w14:paraId="242B9F4C" w14:textId="77777777" w:rsidR="006C639F" w:rsidRPr="00DA6371" w:rsidRDefault="006C639F" w:rsidP="00937913">
            <w:pPr>
              <w:spacing w:before="0" w:line="276" w:lineRule="auto"/>
              <w:rPr>
                <w:rFonts w:asciiTheme="minorBidi" w:hAnsiTheme="minorBidi" w:cstheme="minorBidi"/>
                <w:szCs w:val="22"/>
              </w:rPr>
            </w:pPr>
            <w:r w:rsidRPr="00DA6371">
              <w:rPr>
                <w:rStyle w:val="hvr"/>
                <w:rFonts w:asciiTheme="minorBidi" w:hAnsiTheme="minorBidi" w:cstheme="minorBidi"/>
                <w:szCs w:val="22"/>
              </w:rPr>
              <w:t xml:space="preserve">A </w:t>
            </w:r>
            <w:r w:rsidRPr="00DA6371">
              <w:rPr>
                <w:rFonts w:asciiTheme="minorBidi" w:hAnsiTheme="minorBidi" w:cstheme="minorBidi"/>
                <w:szCs w:val="22"/>
                <w:shd w:val="clear" w:color="auto" w:fill="FFFFFF"/>
              </w:rPr>
              <w:t>medical</w:t>
            </w:r>
            <w:r w:rsidRPr="00DA6371">
              <w:rPr>
                <w:rStyle w:val="hvr"/>
                <w:rFonts w:asciiTheme="minorBidi" w:hAnsiTheme="minorBidi" w:cstheme="minorBidi"/>
                <w:szCs w:val="22"/>
              </w:rPr>
              <w:t xml:space="preserve"> condition in which there is a break in the continuity of the bone. This may be as a result of high impact force or stress or a minimal trauma injury as a result of certain medical conditions that weaken the bones</w:t>
            </w:r>
          </w:p>
        </w:tc>
      </w:tr>
      <w:tr w:rsidR="006C639F" w:rsidRPr="00DA6371" w14:paraId="35415FAE" w14:textId="77777777" w:rsidTr="006C639F">
        <w:tc>
          <w:tcPr>
            <w:tcW w:w="1916" w:type="dxa"/>
          </w:tcPr>
          <w:p w14:paraId="45302962"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Gash</w:t>
            </w:r>
          </w:p>
        </w:tc>
        <w:tc>
          <w:tcPr>
            <w:tcW w:w="7718" w:type="dxa"/>
          </w:tcPr>
          <w:p w14:paraId="63B075C8" w14:textId="75D9C98C"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long, deep cut or </w:t>
            </w:r>
            <w:r w:rsidR="004E59E7" w:rsidRPr="00DA6371">
              <w:rPr>
                <w:rFonts w:asciiTheme="minorBidi" w:eastAsiaTheme="minorHAnsi" w:hAnsiTheme="minorBidi" w:cstheme="minorBidi"/>
                <w:szCs w:val="22"/>
              </w:rPr>
              <w:t>wound.</w:t>
            </w:r>
          </w:p>
          <w:p w14:paraId="03A36A0D" w14:textId="77777777" w:rsidR="006C639F" w:rsidRPr="00DA6371" w:rsidRDefault="006C639F" w:rsidP="00937913">
            <w:pPr>
              <w:spacing w:before="0" w:line="276" w:lineRule="auto"/>
              <w:rPr>
                <w:rFonts w:asciiTheme="minorBidi" w:eastAsiaTheme="minorHAnsi" w:hAnsiTheme="minorBidi" w:cstheme="minorBidi"/>
                <w:szCs w:val="22"/>
              </w:rPr>
            </w:pPr>
          </w:p>
          <w:p w14:paraId="2F2839E2"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
                <w:szCs w:val="22"/>
              </w:rPr>
              <w:t xml:space="preserve"> </w:t>
            </w:r>
            <w:r w:rsidRPr="00DA6371">
              <w:rPr>
                <w:rFonts w:asciiTheme="minorBidi" w:hAnsiTheme="minorBidi" w:cstheme="minorBidi"/>
                <w:bCs/>
                <w:szCs w:val="22"/>
              </w:rPr>
              <w:t>laceration, cut, puncture, incision</w:t>
            </w:r>
          </w:p>
        </w:tc>
      </w:tr>
      <w:tr w:rsidR="006C639F" w:rsidRPr="00DA6371" w14:paraId="650889AD" w14:textId="77777777" w:rsidTr="006C639F">
        <w:tc>
          <w:tcPr>
            <w:tcW w:w="1916" w:type="dxa"/>
          </w:tcPr>
          <w:p w14:paraId="2800621D"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Graze</w:t>
            </w:r>
          </w:p>
        </w:tc>
        <w:tc>
          <w:tcPr>
            <w:tcW w:w="7718" w:type="dxa"/>
          </w:tcPr>
          <w:p w14:paraId="31C0CC73" w14:textId="4EB336AF"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slight injury where the skin is </w:t>
            </w:r>
            <w:r w:rsidR="004E59E7" w:rsidRPr="00DA6371">
              <w:rPr>
                <w:rFonts w:asciiTheme="minorBidi" w:eastAsiaTheme="minorHAnsi" w:hAnsiTheme="minorBidi" w:cstheme="minorBidi"/>
                <w:szCs w:val="22"/>
              </w:rPr>
              <w:t>scraped.</w:t>
            </w:r>
          </w:p>
          <w:p w14:paraId="4C70306B" w14:textId="77777777" w:rsidR="006C639F" w:rsidRPr="00DA6371" w:rsidRDefault="006C639F" w:rsidP="00937913">
            <w:pPr>
              <w:spacing w:before="0" w:line="276" w:lineRule="auto"/>
              <w:rPr>
                <w:rFonts w:asciiTheme="minorBidi" w:eastAsiaTheme="minorHAnsi" w:hAnsiTheme="minorBidi" w:cstheme="minorBidi"/>
                <w:szCs w:val="22"/>
              </w:rPr>
            </w:pPr>
          </w:p>
          <w:p w14:paraId="06FE4E25"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Cs/>
                <w:szCs w:val="22"/>
              </w:rPr>
              <w:t xml:space="preserve"> scratch, scrape, abrasion, cut, injury, sore</w:t>
            </w:r>
          </w:p>
        </w:tc>
      </w:tr>
      <w:tr w:rsidR="006C639F" w:rsidRPr="00DA6371" w14:paraId="2A793299" w14:textId="77777777" w:rsidTr="006C639F">
        <w:tc>
          <w:tcPr>
            <w:tcW w:w="1916" w:type="dxa"/>
          </w:tcPr>
          <w:p w14:paraId="1396A072"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Laceration</w:t>
            </w:r>
          </w:p>
        </w:tc>
        <w:tc>
          <w:tcPr>
            <w:tcW w:w="7718" w:type="dxa"/>
          </w:tcPr>
          <w:p w14:paraId="1495ECCA"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A deep cut or tear in skin or flesh</w:t>
            </w:r>
          </w:p>
          <w:p w14:paraId="56A9BDC6" w14:textId="77777777" w:rsidR="006C639F" w:rsidRPr="00DA6371" w:rsidRDefault="006C639F" w:rsidP="00937913">
            <w:pPr>
              <w:spacing w:before="0" w:line="276" w:lineRule="auto"/>
              <w:rPr>
                <w:rFonts w:asciiTheme="minorBidi" w:hAnsiTheme="minorBidi" w:cstheme="minorBidi"/>
                <w:szCs w:val="22"/>
              </w:rPr>
            </w:pPr>
          </w:p>
          <w:p w14:paraId="48E23E34" w14:textId="77777777" w:rsidR="006C639F" w:rsidRPr="00DA6371" w:rsidRDefault="006C639F" w:rsidP="00937913">
            <w:pPr>
              <w:spacing w:before="0" w:line="276" w:lineRule="auto"/>
              <w:rPr>
                <w:rFonts w:asciiTheme="minorBid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Cs/>
                <w:szCs w:val="22"/>
              </w:rPr>
              <w:t xml:space="preserve"> gash, cut, wound, injury, tear, slash, mutilation, scratch, scrape, abrasion, graze, incision</w:t>
            </w:r>
          </w:p>
        </w:tc>
      </w:tr>
      <w:tr w:rsidR="006C639F" w:rsidRPr="00DA6371" w14:paraId="62F5494D" w14:textId="77777777" w:rsidTr="006C639F">
        <w:tc>
          <w:tcPr>
            <w:tcW w:w="1916" w:type="dxa"/>
          </w:tcPr>
          <w:p w14:paraId="0696EC08"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Lesion</w:t>
            </w:r>
          </w:p>
        </w:tc>
        <w:tc>
          <w:tcPr>
            <w:tcW w:w="7718" w:type="dxa"/>
          </w:tcPr>
          <w:p w14:paraId="66E99737" w14:textId="57DCE0F1"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region in an organ or tissue which has suffered damage through injury or disease, such as a wound, ulcer, abscess, or </w:t>
            </w:r>
            <w:r w:rsidR="004E59E7" w:rsidRPr="00DA6371">
              <w:rPr>
                <w:rFonts w:asciiTheme="minorBidi" w:eastAsiaTheme="minorHAnsi" w:hAnsiTheme="minorBidi" w:cstheme="minorBidi"/>
                <w:szCs w:val="22"/>
              </w:rPr>
              <w:t>tumour.</w:t>
            </w:r>
          </w:p>
          <w:p w14:paraId="2A5B0E8B" w14:textId="77777777" w:rsidR="006C639F" w:rsidRPr="00DA6371" w:rsidRDefault="006C639F" w:rsidP="00937913">
            <w:pPr>
              <w:spacing w:before="0" w:line="276" w:lineRule="auto"/>
              <w:rPr>
                <w:rFonts w:asciiTheme="minorBidi" w:eastAsiaTheme="minorHAnsi" w:hAnsiTheme="minorBidi" w:cstheme="minorBidi"/>
                <w:szCs w:val="22"/>
              </w:rPr>
            </w:pPr>
          </w:p>
          <w:p w14:paraId="0249C41D" w14:textId="77777777" w:rsidR="006C639F" w:rsidRPr="00DA6371" w:rsidRDefault="006C639F"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hAnsiTheme="minorBidi" w:cstheme="minorBidi"/>
                <w:bCs/>
                <w:szCs w:val="22"/>
              </w:rPr>
              <w:t xml:space="preserve"> wound, injury, bruise, </w:t>
            </w:r>
            <w:r w:rsidRPr="00DA6371">
              <w:rPr>
                <w:rFonts w:asciiTheme="minorBidi" w:eastAsiaTheme="minorHAnsi" w:hAnsiTheme="minorBidi" w:cstheme="minorBidi"/>
                <w:bCs/>
                <w:szCs w:val="22"/>
              </w:rPr>
              <w:t>abrasion, contusion, scratch,</w:t>
            </w:r>
            <w:r w:rsidRPr="00DA6371">
              <w:rPr>
                <w:rFonts w:asciiTheme="minorBidi" w:hAnsiTheme="minorBidi" w:cstheme="minorBidi"/>
                <w:bCs/>
                <w:szCs w:val="22"/>
              </w:rPr>
              <w:t xml:space="preserve"> scrape, cut, gash, laceration</w:t>
            </w:r>
          </w:p>
        </w:tc>
      </w:tr>
      <w:tr w:rsidR="006C639F" w:rsidRPr="00DA6371" w14:paraId="61DC2519" w14:textId="77777777" w:rsidTr="006C639F">
        <w:tc>
          <w:tcPr>
            <w:tcW w:w="1916" w:type="dxa"/>
          </w:tcPr>
          <w:p w14:paraId="7709F4B9"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Scald</w:t>
            </w:r>
          </w:p>
        </w:tc>
        <w:tc>
          <w:tcPr>
            <w:tcW w:w="7718" w:type="dxa"/>
          </w:tcPr>
          <w:p w14:paraId="53FE67AC" w14:textId="77777777" w:rsidR="006C639F" w:rsidRPr="00DA6371" w:rsidRDefault="006C639F" w:rsidP="00937913">
            <w:pPr>
              <w:spacing w:before="0" w:line="276" w:lineRule="auto"/>
              <w:rPr>
                <w:rFonts w:asciiTheme="minorBidi" w:hAnsiTheme="minorBidi" w:cstheme="minorBidi"/>
                <w:szCs w:val="22"/>
                <w:shd w:val="clear" w:color="auto" w:fill="F8F8F8"/>
              </w:rPr>
            </w:pPr>
            <w:r w:rsidRPr="00DA6371">
              <w:rPr>
                <w:rStyle w:val="apple-converted-space"/>
                <w:rFonts w:asciiTheme="minorBidi" w:hAnsiTheme="minorBidi" w:cstheme="minorBidi"/>
                <w:szCs w:val="22"/>
                <w:shd w:val="clear" w:color="auto" w:fill="F8F8F8"/>
              </w:rPr>
              <w:t>T</w:t>
            </w:r>
            <w:r w:rsidRPr="00DA6371">
              <w:rPr>
                <w:rStyle w:val="hvr"/>
                <w:rFonts w:asciiTheme="minorBidi" w:hAnsiTheme="minorBidi" w:cstheme="minorBidi"/>
                <w:szCs w:val="22"/>
              </w:rPr>
              <w:t>issue</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damage</w:t>
            </w:r>
            <w:r w:rsidRPr="00DA6371">
              <w:rPr>
                <w:rStyle w:val="apple-converted-space"/>
                <w:rFonts w:asciiTheme="minorBidi" w:hAnsiTheme="minorBidi" w:cstheme="minorBidi"/>
                <w:szCs w:val="22"/>
                <w:shd w:val="clear" w:color="auto" w:fill="F8F8F8"/>
              </w:rPr>
              <w:t xml:space="preserve"> </w:t>
            </w:r>
            <w:r w:rsidRPr="00DA6371">
              <w:rPr>
                <w:rFonts w:asciiTheme="minorBidi" w:hAnsiTheme="minorBidi" w:cstheme="minorBidi"/>
                <w:szCs w:val="22"/>
                <w:shd w:val="clear" w:color="auto" w:fill="FFFFFF"/>
              </w:rPr>
              <w:t>caused</w:t>
            </w:r>
            <w:r w:rsidRPr="00DA6371">
              <w:rPr>
                <w:rStyle w:val="apple-converted-space"/>
                <w:rFonts w:asciiTheme="minorBidi" w:hAnsiTheme="minorBidi" w:cstheme="minorBidi"/>
                <w:szCs w:val="22"/>
                <w:shd w:val="clear" w:color="auto" w:fill="F8F8F8"/>
              </w:rPr>
              <w:t xml:space="preserve"> </w:t>
            </w:r>
            <w:r w:rsidRPr="00DA6371">
              <w:rPr>
                <w:rFonts w:asciiTheme="minorBidi" w:hAnsiTheme="minorBidi" w:cstheme="minorBidi"/>
                <w:szCs w:val="22"/>
                <w:shd w:val="clear" w:color="auto" w:fill="F8F8F8"/>
              </w:rPr>
              <w:t>by</w:t>
            </w:r>
            <w:r w:rsidRPr="00DA6371">
              <w:rPr>
                <w:rStyle w:val="apple-converted-space"/>
                <w:rFonts w:asciiTheme="minorBidi" w:hAnsiTheme="minorBidi" w:cstheme="minorBidi"/>
                <w:szCs w:val="22"/>
                <w:shd w:val="clear" w:color="auto" w:fill="F8F8F8"/>
              </w:rPr>
              <w:t xml:space="preserve"> applied </w:t>
            </w:r>
            <w:r w:rsidRPr="00DA6371">
              <w:rPr>
                <w:rStyle w:val="hvr"/>
                <w:rFonts w:asciiTheme="minorBidi" w:hAnsiTheme="minorBidi" w:cstheme="minorBidi"/>
                <w:szCs w:val="22"/>
              </w:rPr>
              <w:t>wet</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heat</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such as</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hot</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water or</w:t>
            </w:r>
            <w:r w:rsidRPr="00DA6371">
              <w:rPr>
                <w:rStyle w:val="apple-converted-space"/>
                <w:rFonts w:asciiTheme="minorBidi" w:hAnsiTheme="minorBidi" w:cstheme="minorBidi"/>
                <w:szCs w:val="22"/>
                <w:shd w:val="clear" w:color="auto" w:fill="F8F8F8"/>
              </w:rPr>
              <w:t xml:space="preserve"> </w:t>
            </w:r>
            <w:r w:rsidRPr="00DA6371">
              <w:rPr>
                <w:rStyle w:val="hvr"/>
                <w:rFonts w:asciiTheme="minorBidi" w:hAnsiTheme="minorBidi" w:cstheme="minorBidi"/>
                <w:szCs w:val="22"/>
              </w:rPr>
              <w:t>steam</w:t>
            </w:r>
          </w:p>
        </w:tc>
      </w:tr>
      <w:tr w:rsidR="006C639F" w:rsidRPr="00DA6371" w14:paraId="1D374CAA" w14:textId="77777777" w:rsidTr="006C639F">
        <w:tc>
          <w:tcPr>
            <w:tcW w:w="1916" w:type="dxa"/>
          </w:tcPr>
          <w:p w14:paraId="55881456"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Scratch</w:t>
            </w:r>
          </w:p>
        </w:tc>
        <w:tc>
          <w:tcPr>
            <w:tcW w:w="7718" w:type="dxa"/>
          </w:tcPr>
          <w:p w14:paraId="6081026E" w14:textId="3443868F" w:rsidR="006C639F" w:rsidRPr="00DA6371" w:rsidRDefault="006C639F" w:rsidP="00937913">
            <w:pPr>
              <w:shd w:val="clear" w:color="auto" w:fill="FFFFFF"/>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 mark or wound made by </w:t>
            </w:r>
            <w:r w:rsidR="004E59E7" w:rsidRPr="00DA6371">
              <w:rPr>
                <w:rFonts w:asciiTheme="minorBidi" w:eastAsiaTheme="minorHAnsi" w:hAnsiTheme="minorBidi" w:cstheme="minorBidi"/>
                <w:szCs w:val="22"/>
              </w:rPr>
              <w:t>scratching.</w:t>
            </w:r>
          </w:p>
          <w:p w14:paraId="504711F9"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p>
          <w:p w14:paraId="51895965"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eastAsiaTheme="minorHAnsi" w:hAnsiTheme="minorBidi" w:cstheme="minorBidi"/>
                <w:bCs/>
                <w:szCs w:val="22"/>
              </w:rPr>
              <w:t xml:space="preserve"> graze, scrape, abrasion, cut, laceration, wound</w:t>
            </w:r>
          </w:p>
        </w:tc>
      </w:tr>
      <w:tr w:rsidR="006C639F" w:rsidRPr="00DA6371" w14:paraId="19EB52FF" w14:textId="77777777" w:rsidTr="006C639F">
        <w:tc>
          <w:tcPr>
            <w:tcW w:w="1916" w:type="dxa"/>
          </w:tcPr>
          <w:p w14:paraId="6D84C87B"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lastRenderedPageBreak/>
              <w:t>Sore</w:t>
            </w:r>
          </w:p>
        </w:tc>
        <w:tc>
          <w:tcPr>
            <w:tcW w:w="7718" w:type="dxa"/>
          </w:tcPr>
          <w:p w14:paraId="1A0C15C4"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A raw or painful place on the body</w:t>
            </w:r>
          </w:p>
          <w:p w14:paraId="5CABB613"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p>
          <w:p w14:paraId="4274E7BF" w14:textId="77777777" w:rsidR="006C639F" w:rsidRPr="00DA6371" w:rsidRDefault="006C639F" w:rsidP="00937913">
            <w:pPr>
              <w:shd w:val="clear" w:color="auto" w:fill="FFFFFF"/>
              <w:spacing w:before="0" w:line="276" w:lineRule="auto"/>
              <w:rPr>
                <w:rFonts w:asciiTheme="minorBid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eastAsiaTheme="minorHAnsi" w:hAnsiTheme="minorBidi" w:cstheme="minorBidi"/>
                <w:szCs w:val="22"/>
              </w:rPr>
              <w:t xml:space="preserve"> inflammation, swelling, lesion</w:t>
            </w:r>
          </w:p>
        </w:tc>
      </w:tr>
      <w:tr w:rsidR="006C639F" w:rsidRPr="00DA6371" w14:paraId="75B4A41B" w14:textId="77777777" w:rsidTr="006C639F">
        <w:tc>
          <w:tcPr>
            <w:tcW w:w="1916" w:type="dxa"/>
          </w:tcPr>
          <w:p w14:paraId="73DBB47C" w14:textId="77777777" w:rsidR="006C639F" w:rsidRPr="00DA6371" w:rsidRDefault="006C639F" w:rsidP="00937913">
            <w:pPr>
              <w:spacing w:before="0" w:line="276" w:lineRule="auto"/>
              <w:rPr>
                <w:rFonts w:asciiTheme="minorBidi" w:hAnsiTheme="minorBidi" w:cstheme="minorBidi"/>
                <w:b/>
                <w:szCs w:val="22"/>
              </w:rPr>
            </w:pPr>
            <w:r w:rsidRPr="00DA6371">
              <w:rPr>
                <w:rFonts w:asciiTheme="minorBidi" w:hAnsiTheme="minorBidi" w:cstheme="minorBidi"/>
                <w:b/>
                <w:szCs w:val="22"/>
              </w:rPr>
              <w:t>Subconjunctival haemorrhage</w:t>
            </w:r>
          </w:p>
          <w:p w14:paraId="4EA7ED8F" w14:textId="77777777" w:rsidR="006C639F" w:rsidRPr="00DA6371" w:rsidRDefault="006C639F" w:rsidP="00937913">
            <w:pPr>
              <w:spacing w:before="0" w:line="276" w:lineRule="auto"/>
              <w:rPr>
                <w:rFonts w:asciiTheme="minorBidi" w:eastAsiaTheme="minorHAnsi" w:hAnsiTheme="minorBidi" w:cstheme="minorBidi"/>
                <w:b/>
                <w:szCs w:val="22"/>
              </w:rPr>
            </w:pPr>
          </w:p>
        </w:tc>
        <w:tc>
          <w:tcPr>
            <w:tcW w:w="7718" w:type="dxa"/>
          </w:tcPr>
          <w:p w14:paraId="1B51722D" w14:textId="26C1FE49" w:rsidR="006C639F" w:rsidRPr="00DA6371" w:rsidRDefault="006C639F" w:rsidP="00937913">
            <w:pPr>
              <w:spacing w:before="0" w:line="276" w:lineRule="auto"/>
              <w:rPr>
                <w:rFonts w:asciiTheme="minorBidi" w:hAnsiTheme="minorBidi" w:cstheme="minorBidi"/>
                <w:szCs w:val="22"/>
              </w:rPr>
            </w:pPr>
            <w:r w:rsidRPr="00DA6371">
              <w:rPr>
                <w:rFonts w:asciiTheme="minorBidi" w:hAnsiTheme="minorBidi" w:cstheme="minorBidi"/>
                <w:szCs w:val="22"/>
              </w:rPr>
              <w:t xml:space="preserve">Bleeding within the whites of the eyes and should be considered as similar to bruising to the eye itself for the purposes of this </w:t>
            </w:r>
            <w:r w:rsidR="004E59E7" w:rsidRPr="00DA6371">
              <w:rPr>
                <w:rFonts w:asciiTheme="minorBidi" w:hAnsiTheme="minorBidi" w:cstheme="minorBidi"/>
                <w:szCs w:val="22"/>
              </w:rPr>
              <w:t>protocol.</w:t>
            </w:r>
          </w:p>
          <w:p w14:paraId="1E95D90E"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p>
        </w:tc>
      </w:tr>
      <w:tr w:rsidR="006C639F" w:rsidRPr="00DA6371" w14:paraId="79B02A22" w14:textId="77777777" w:rsidTr="006C639F">
        <w:tc>
          <w:tcPr>
            <w:tcW w:w="1916" w:type="dxa"/>
          </w:tcPr>
          <w:p w14:paraId="2E089E97" w14:textId="77777777" w:rsidR="006C639F" w:rsidRPr="00DA6371" w:rsidRDefault="006C639F" w:rsidP="00937913">
            <w:pPr>
              <w:spacing w:before="0" w:line="276" w:lineRule="auto"/>
              <w:rPr>
                <w:rFonts w:asciiTheme="minorBidi" w:eastAsiaTheme="minorHAnsi" w:hAnsiTheme="minorBidi" w:cstheme="minorBidi"/>
                <w:b/>
                <w:szCs w:val="22"/>
              </w:rPr>
            </w:pPr>
            <w:r w:rsidRPr="00DA6371">
              <w:rPr>
                <w:rFonts w:asciiTheme="minorBidi" w:eastAsiaTheme="minorHAnsi" w:hAnsiTheme="minorBidi" w:cstheme="minorBidi"/>
                <w:b/>
                <w:szCs w:val="22"/>
              </w:rPr>
              <w:t>Wound</w:t>
            </w:r>
          </w:p>
        </w:tc>
        <w:tc>
          <w:tcPr>
            <w:tcW w:w="7718" w:type="dxa"/>
          </w:tcPr>
          <w:p w14:paraId="1BB8C739" w14:textId="48709F31" w:rsidR="006C639F" w:rsidRPr="00DA6371" w:rsidRDefault="006C639F" w:rsidP="00937913">
            <w:pPr>
              <w:shd w:val="clear" w:color="auto" w:fill="FFFFFF"/>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An injury to living tissue caused by a cut, blow, or other impact, typically one in which the skin is cut or </w:t>
            </w:r>
            <w:r w:rsidR="004E59E7" w:rsidRPr="00DA6371">
              <w:rPr>
                <w:rFonts w:asciiTheme="minorBidi" w:eastAsiaTheme="minorHAnsi" w:hAnsiTheme="minorBidi" w:cstheme="minorBidi"/>
                <w:szCs w:val="22"/>
              </w:rPr>
              <w:t>broken.</w:t>
            </w:r>
          </w:p>
          <w:p w14:paraId="1ABF8A4F"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p>
          <w:p w14:paraId="4129BFCE" w14:textId="77777777" w:rsidR="006C639F" w:rsidRPr="00DA6371" w:rsidRDefault="006C639F" w:rsidP="00937913">
            <w:pPr>
              <w:shd w:val="clear" w:color="auto" w:fill="FFFFFF"/>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 xml:space="preserve">Synonyms </w:t>
            </w:r>
            <w:r w:rsidR="002420A4" w:rsidRPr="00DA6371">
              <w:rPr>
                <w:rFonts w:asciiTheme="minorBidi" w:eastAsiaTheme="minorHAnsi" w:hAnsiTheme="minorBidi" w:cstheme="minorBidi"/>
                <w:szCs w:val="22"/>
              </w:rPr>
              <w:t>include</w:t>
            </w:r>
            <w:r w:rsidRPr="00DA6371">
              <w:rPr>
                <w:rFonts w:asciiTheme="minorBidi" w:eastAsiaTheme="minorHAnsi" w:hAnsiTheme="minorBidi" w:cstheme="minorBidi"/>
                <w:szCs w:val="22"/>
              </w:rPr>
              <w:t xml:space="preserve"> injury, lesion, cut, gash, laceration, tear, rent, puncture, slash</w:t>
            </w:r>
          </w:p>
        </w:tc>
      </w:tr>
    </w:tbl>
    <w:p w14:paraId="764D548E" w14:textId="77777777" w:rsidR="000F7D78" w:rsidRPr="00DA6371" w:rsidRDefault="000F7D78" w:rsidP="00937913">
      <w:pPr>
        <w:pStyle w:val="Heading2"/>
        <w:spacing w:before="0" w:after="0" w:line="276" w:lineRule="auto"/>
        <w:rPr>
          <w:rFonts w:asciiTheme="minorBidi" w:hAnsiTheme="minorBidi" w:cstheme="minorBidi"/>
        </w:rPr>
      </w:pPr>
      <w:bookmarkStart w:id="37" w:name="_Appendix_2:_Body_1"/>
      <w:bookmarkEnd w:id="37"/>
    </w:p>
    <w:p w14:paraId="0FB1D5AF" w14:textId="77777777" w:rsidR="000F7D78" w:rsidRPr="00DA6371" w:rsidRDefault="000F7D78" w:rsidP="00937913">
      <w:pPr>
        <w:pStyle w:val="Heading2"/>
        <w:spacing w:before="0" w:after="0" w:line="276" w:lineRule="auto"/>
        <w:rPr>
          <w:rFonts w:asciiTheme="minorBidi" w:hAnsiTheme="minorBidi" w:cstheme="minorBidi"/>
        </w:rPr>
      </w:pPr>
    </w:p>
    <w:p w14:paraId="345F450F" w14:textId="77777777" w:rsidR="000F7D78" w:rsidRPr="00DA6371" w:rsidRDefault="000F7D78" w:rsidP="00937913">
      <w:pPr>
        <w:pStyle w:val="Heading2"/>
        <w:spacing w:before="0" w:after="0" w:line="276" w:lineRule="auto"/>
        <w:rPr>
          <w:rFonts w:asciiTheme="minorBidi" w:hAnsiTheme="minorBidi" w:cstheme="minorBidi"/>
        </w:rPr>
      </w:pPr>
    </w:p>
    <w:p w14:paraId="45E929EA" w14:textId="77777777" w:rsidR="000F7D78" w:rsidRPr="00DA6371" w:rsidRDefault="000F7D78" w:rsidP="00937913">
      <w:pPr>
        <w:pStyle w:val="Heading2"/>
        <w:spacing w:before="0" w:after="0" w:line="276" w:lineRule="auto"/>
        <w:rPr>
          <w:rFonts w:asciiTheme="minorBidi" w:hAnsiTheme="minorBidi" w:cstheme="minorBidi"/>
        </w:rPr>
      </w:pPr>
    </w:p>
    <w:p w14:paraId="1CF9CB34" w14:textId="77777777" w:rsidR="000F7D78" w:rsidRPr="00DA6371" w:rsidRDefault="000F7D78" w:rsidP="00937913">
      <w:pPr>
        <w:pStyle w:val="Heading2"/>
        <w:spacing w:before="0" w:after="0" w:line="276" w:lineRule="auto"/>
        <w:rPr>
          <w:rFonts w:asciiTheme="minorBidi" w:hAnsiTheme="minorBidi" w:cstheme="minorBidi"/>
        </w:rPr>
      </w:pPr>
    </w:p>
    <w:p w14:paraId="35F55186" w14:textId="77777777" w:rsidR="000F7D78" w:rsidRPr="00DA6371" w:rsidRDefault="000F7D78" w:rsidP="00937913">
      <w:pPr>
        <w:pStyle w:val="Heading2"/>
        <w:spacing w:before="0" w:after="0" w:line="276" w:lineRule="auto"/>
        <w:rPr>
          <w:rFonts w:asciiTheme="minorBidi" w:hAnsiTheme="minorBidi" w:cstheme="minorBidi"/>
        </w:rPr>
      </w:pPr>
    </w:p>
    <w:p w14:paraId="1F454E09" w14:textId="77777777" w:rsidR="000F7D78" w:rsidRPr="00DA6371" w:rsidRDefault="000F7D78" w:rsidP="00937913">
      <w:pPr>
        <w:pStyle w:val="Heading2"/>
        <w:spacing w:before="0" w:after="0" w:line="276" w:lineRule="auto"/>
        <w:rPr>
          <w:rFonts w:asciiTheme="minorBidi" w:hAnsiTheme="minorBidi" w:cstheme="minorBidi"/>
        </w:rPr>
      </w:pPr>
    </w:p>
    <w:p w14:paraId="40CF6644" w14:textId="77777777" w:rsidR="000F7D78" w:rsidRPr="00DA6371" w:rsidRDefault="000F7D78" w:rsidP="00937913">
      <w:pPr>
        <w:pStyle w:val="Heading2"/>
        <w:spacing w:before="0" w:after="0" w:line="276" w:lineRule="auto"/>
        <w:rPr>
          <w:rFonts w:asciiTheme="minorBidi" w:hAnsiTheme="minorBidi" w:cstheme="minorBidi"/>
        </w:rPr>
      </w:pPr>
    </w:p>
    <w:p w14:paraId="6F9324FA" w14:textId="77777777" w:rsidR="000F7D78" w:rsidRPr="00DA6371" w:rsidRDefault="000F7D78" w:rsidP="00937913">
      <w:pPr>
        <w:pStyle w:val="Heading2"/>
        <w:spacing w:before="0" w:after="0" w:line="276" w:lineRule="auto"/>
        <w:rPr>
          <w:rFonts w:asciiTheme="minorBidi" w:hAnsiTheme="minorBidi" w:cstheme="minorBidi"/>
        </w:rPr>
      </w:pPr>
    </w:p>
    <w:p w14:paraId="7AFE88B2" w14:textId="77777777" w:rsidR="000F7D78" w:rsidRPr="00DA6371" w:rsidRDefault="000F7D78" w:rsidP="00937913">
      <w:pPr>
        <w:pStyle w:val="Heading2"/>
        <w:spacing w:before="0" w:after="0" w:line="276" w:lineRule="auto"/>
        <w:rPr>
          <w:rFonts w:asciiTheme="minorBidi" w:hAnsiTheme="minorBidi" w:cstheme="minorBidi"/>
        </w:rPr>
      </w:pPr>
    </w:p>
    <w:p w14:paraId="11CF1ADD" w14:textId="77777777" w:rsidR="000F7D78" w:rsidRPr="00DA6371" w:rsidRDefault="000F7D78" w:rsidP="00937913">
      <w:pPr>
        <w:pStyle w:val="Heading2"/>
        <w:spacing w:before="0" w:after="0" w:line="276" w:lineRule="auto"/>
        <w:rPr>
          <w:rFonts w:asciiTheme="minorBidi" w:hAnsiTheme="minorBidi" w:cstheme="minorBidi"/>
        </w:rPr>
      </w:pPr>
    </w:p>
    <w:p w14:paraId="5146500C" w14:textId="77777777" w:rsidR="000F7D78" w:rsidRPr="00DA6371" w:rsidRDefault="000F7D78" w:rsidP="00937913">
      <w:pPr>
        <w:pStyle w:val="Heading2"/>
        <w:spacing w:before="0" w:after="0" w:line="276" w:lineRule="auto"/>
        <w:rPr>
          <w:rFonts w:asciiTheme="minorBidi" w:hAnsiTheme="minorBidi" w:cstheme="minorBidi"/>
        </w:rPr>
      </w:pPr>
    </w:p>
    <w:p w14:paraId="1179CC4E" w14:textId="77777777" w:rsidR="000F7D78" w:rsidRPr="00DA6371" w:rsidRDefault="000F7D78" w:rsidP="00937913">
      <w:pPr>
        <w:pStyle w:val="Heading2"/>
        <w:spacing w:before="0" w:after="0" w:line="276" w:lineRule="auto"/>
        <w:rPr>
          <w:rFonts w:asciiTheme="minorBidi" w:hAnsiTheme="minorBidi" w:cstheme="minorBidi"/>
        </w:rPr>
      </w:pPr>
    </w:p>
    <w:p w14:paraId="089F8E0D" w14:textId="77777777" w:rsidR="000F7D78" w:rsidRPr="00DA6371" w:rsidRDefault="000F7D78" w:rsidP="00937913">
      <w:pPr>
        <w:pStyle w:val="Heading2"/>
        <w:spacing w:before="0" w:after="0" w:line="276" w:lineRule="auto"/>
        <w:rPr>
          <w:rFonts w:asciiTheme="minorBidi" w:hAnsiTheme="minorBidi" w:cstheme="minorBidi"/>
        </w:rPr>
      </w:pPr>
    </w:p>
    <w:p w14:paraId="6C1947A9" w14:textId="77777777" w:rsidR="000F7D78" w:rsidRPr="00DA6371" w:rsidRDefault="000F7D78" w:rsidP="00937913">
      <w:pPr>
        <w:pStyle w:val="Heading2"/>
        <w:spacing w:before="0" w:after="0" w:line="276" w:lineRule="auto"/>
        <w:rPr>
          <w:rFonts w:asciiTheme="minorBidi" w:hAnsiTheme="minorBidi" w:cstheme="minorBidi"/>
        </w:rPr>
      </w:pPr>
    </w:p>
    <w:p w14:paraId="20DF0E6A" w14:textId="77777777" w:rsidR="000F7D78" w:rsidRPr="00DA6371" w:rsidRDefault="000F7D78" w:rsidP="00937913">
      <w:pPr>
        <w:pStyle w:val="Heading2"/>
        <w:spacing w:before="0" w:after="0" w:line="276" w:lineRule="auto"/>
        <w:rPr>
          <w:rFonts w:asciiTheme="minorBidi" w:hAnsiTheme="minorBidi" w:cstheme="minorBidi"/>
        </w:rPr>
      </w:pPr>
    </w:p>
    <w:p w14:paraId="2838C144" w14:textId="77777777" w:rsidR="000F7D78" w:rsidRPr="00DA6371" w:rsidRDefault="000F7D78" w:rsidP="00937913">
      <w:pPr>
        <w:pStyle w:val="Heading2"/>
        <w:spacing w:before="0" w:after="0" w:line="276" w:lineRule="auto"/>
        <w:rPr>
          <w:rFonts w:asciiTheme="minorBidi" w:hAnsiTheme="minorBidi" w:cstheme="minorBidi"/>
        </w:rPr>
      </w:pPr>
    </w:p>
    <w:p w14:paraId="245B0F7E" w14:textId="77777777" w:rsidR="000F7D78" w:rsidRPr="00DA6371" w:rsidRDefault="000F7D78" w:rsidP="00937913">
      <w:pPr>
        <w:pStyle w:val="Heading2"/>
        <w:spacing w:before="0" w:after="0" w:line="276" w:lineRule="auto"/>
        <w:rPr>
          <w:rFonts w:asciiTheme="minorBidi" w:hAnsiTheme="minorBidi" w:cstheme="minorBidi"/>
        </w:rPr>
      </w:pPr>
    </w:p>
    <w:p w14:paraId="546E1AAE" w14:textId="77777777" w:rsidR="000F7D78" w:rsidRPr="00DA6371" w:rsidRDefault="000F7D78" w:rsidP="00937913">
      <w:pPr>
        <w:pStyle w:val="Heading2"/>
        <w:spacing w:before="0" w:after="0" w:line="276" w:lineRule="auto"/>
        <w:rPr>
          <w:rFonts w:asciiTheme="minorBidi" w:hAnsiTheme="minorBidi" w:cstheme="minorBidi"/>
        </w:rPr>
      </w:pPr>
    </w:p>
    <w:p w14:paraId="1F02711C" w14:textId="77777777" w:rsidR="000F7D78" w:rsidRPr="00DA6371" w:rsidRDefault="000F7D78" w:rsidP="00937913">
      <w:pPr>
        <w:pStyle w:val="Heading2"/>
        <w:spacing w:before="0" w:after="0" w:line="276" w:lineRule="auto"/>
        <w:rPr>
          <w:rFonts w:asciiTheme="minorBidi" w:hAnsiTheme="minorBidi" w:cstheme="minorBidi"/>
        </w:rPr>
      </w:pPr>
    </w:p>
    <w:p w14:paraId="3BBA083A" w14:textId="77777777" w:rsidR="000F7D78" w:rsidRPr="00DA6371" w:rsidRDefault="000F7D78" w:rsidP="00937913">
      <w:pPr>
        <w:pStyle w:val="Heading2"/>
        <w:spacing w:before="0" w:after="0" w:line="276" w:lineRule="auto"/>
        <w:rPr>
          <w:rFonts w:asciiTheme="minorBidi" w:hAnsiTheme="minorBidi" w:cstheme="minorBidi"/>
        </w:rPr>
      </w:pPr>
    </w:p>
    <w:p w14:paraId="6ADA76BA" w14:textId="77777777" w:rsidR="000F7D78" w:rsidRPr="00DA6371" w:rsidRDefault="000F7D78" w:rsidP="00937913">
      <w:pPr>
        <w:pStyle w:val="Heading2"/>
        <w:spacing w:before="0" w:after="0" w:line="276" w:lineRule="auto"/>
        <w:rPr>
          <w:rFonts w:asciiTheme="minorBidi" w:hAnsiTheme="minorBidi" w:cstheme="minorBidi"/>
        </w:rPr>
      </w:pPr>
    </w:p>
    <w:p w14:paraId="5A09BFB8" w14:textId="77777777" w:rsidR="000F7D78" w:rsidRPr="00DA6371" w:rsidRDefault="000F7D78" w:rsidP="00937913">
      <w:pPr>
        <w:pStyle w:val="Heading2"/>
        <w:spacing w:before="0" w:after="0" w:line="276" w:lineRule="auto"/>
        <w:rPr>
          <w:rFonts w:asciiTheme="minorBidi" w:hAnsiTheme="minorBidi" w:cstheme="minorBidi"/>
        </w:rPr>
      </w:pPr>
    </w:p>
    <w:p w14:paraId="430CE350" w14:textId="77777777" w:rsidR="000F7D78" w:rsidRPr="00DA6371" w:rsidRDefault="000F7D78" w:rsidP="001C0F13">
      <w:pPr>
        <w:rPr>
          <w:rFonts w:asciiTheme="minorBidi" w:hAnsiTheme="minorBidi" w:cstheme="minorBidi"/>
        </w:rPr>
      </w:pPr>
    </w:p>
    <w:p w14:paraId="60795C5C" w14:textId="77777777" w:rsidR="000F7D78" w:rsidRPr="00DA6371" w:rsidRDefault="000F7D78" w:rsidP="00937913">
      <w:pPr>
        <w:pStyle w:val="Heading2"/>
        <w:spacing w:before="0" w:after="0" w:line="276" w:lineRule="auto"/>
        <w:rPr>
          <w:rFonts w:asciiTheme="minorBidi" w:hAnsiTheme="minorBidi" w:cstheme="minorBidi"/>
        </w:rPr>
      </w:pPr>
    </w:p>
    <w:p w14:paraId="2AD92FA2" w14:textId="77777777" w:rsidR="009C5805" w:rsidRPr="00DA6371" w:rsidRDefault="009C5805" w:rsidP="009C5805">
      <w:pPr>
        <w:rPr>
          <w:rFonts w:asciiTheme="minorBidi" w:hAnsiTheme="minorBidi" w:cstheme="minorBidi"/>
        </w:rPr>
      </w:pPr>
    </w:p>
    <w:p w14:paraId="69051724" w14:textId="77777777" w:rsidR="000F7D78" w:rsidRPr="00DA6371" w:rsidRDefault="000F7D78" w:rsidP="00937913">
      <w:pPr>
        <w:pStyle w:val="Heading2"/>
        <w:spacing w:before="0" w:after="0" w:line="276" w:lineRule="auto"/>
        <w:rPr>
          <w:rFonts w:asciiTheme="minorBidi" w:hAnsiTheme="minorBidi" w:cstheme="minorBidi"/>
        </w:rPr>
      </w:pPr>
    </w:p>
    <w:p w14:paraId="0355B040" w14:textId="77777777" w:rsidR="000F7D78" w:rsidRPr="00DA6371" w:rsidRDefault="000F7D78" w:rsidP="000F7D78">
      <w:pPr>
        <w:rPr>
          <w:rFonts w:asciiTheme="minorBidi" w:hAnsiTheme="minorBidi" w:cstheme="minorBidi"/>
        </w:rPr>
      </w:pPr>
    </w:p>
    <w:p w14:paraId="09573782" w14:textId="61907826" w:rsidR="00E6445B" w:rsidRPr="00DA6371" w:rsidRDefault="00535092" w:rsidP="00AC64C1">
      <w:pPr>
        <w:pStyle w:val="Heading2"/>
        <w:spacing w:before="0" w:after="0"/>
        <w:jc w:val="left"/>
        <w:rPr>
          <w:rFonts w:asciiTheme="minorBidi" w:hAnsiTheme="minorBidi" w:cstheme="minorBidi"/>
        </w:rPr>
      </w:pPr>
      <w:r w:rsidRPr="00AC64C1">
        <w:rPr>
          <w:rFonts w:asciiTheme="minorBidi" w:hAnsiTheme="minorBidi" w:cstheme="minorBidi"/>
          <w:sz w:val="22"/>
          <w:szCs w:val="22"/>
        </w:rPr>
        <w:lastRenderedPageBreak/>
        <w:t>Appendix</w:t>
      </w:r>
      <w:r w:rsidR="00C75569" w:rsidRPr="00AC64C1">
        <w:rPr>
          <w:rFonts w:asciiTheme="minorBidi" w:hAnsiTheme="minorBidi" w:cstheme="minorBidi"/>
          <w:sz w:val="22"/>
          <w:szCs w:val="22"/>
        </w:rPr>
        <w:t xml:space="preserve"> </w:t>
      </w:r>
      <w:r w:rsidR="00DC6424" w:rsidRPr="00AC64C1">
        <w:rPr>
          <w:rFonts w:asciiTheme="minorBidi" w:hAnsiTheme="minorBidi" w:cstheme="minorBidi"/>
          <w:sz w:val="22"/>
          <w:szCs w:val="22"/>
        </w:rPr>
        <w:t>2</w:t>
      </w:r>
      <w:r w:rsidRPr="00AC64C1">
        <w:rPr>
          <w:rFonts w:asciiTheme="minorBidi" w:hAnsiTheme="minorBidi" w:cstheme="minorBidi"/>
          <w:sz w:val="22"/>
          <w:szCs w:val="22"/>
        </w:rPr>
        <w:t>: Body maps</w:t>
      </w:r>
      <w:r w:rsidR="00E6445B" w:rsidRPr="00DA6371">
        <w:rPr>
          <w:rFonts w:asciiTheme="minorBidi" w:hAnsiTheme="minorBidi" w:cstheme="minorBidi"/>
          <w:noProof/>
        </w:rPr>
        <w:drawing>
          <wp:inline distT="0" distB="0" distL="0" distR="0" wp14:anchorId="55BE70DE" wp14:editId="13031F37">
            <wp:extent cx="6058150" cy="8566150"/>
            <wp:effectExtent l="0" t="0" r="0" b="6350"/>
            <wp:docPr id="8" name="Picture 8" descr="Child genitals bod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ild genitals body ma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79" t="4703" r="5119" b="7337"/>
                    <a:stretch/>
                  </pic:blipFill>
                  <pic:spPr bwMode="auto">
                    <a:xfrm>
                      <a:off x="0" y="0"/>
                      <a:ext cx="6113520" cy="8644443"/>
                    </a:xfrm>
                    <a:prstGeom prst="rect">
                      <a:avLst/>
                    </a:prstGeom>
                    <a:noFill/>
                    <a:ln>
                      <a:noFill/>
                    </a:ln>
                    <a:extLst>
                      <a:ext uri="{53640926-AAD7-44D8-BBD7-CCE9431645EC}">
                        <a14:shadowObscured xmlns:a14="http://schemas.microsoft.com/office/drawing/2010/main"/>
                      </a:ext>
                    </a:extLst>
                  </pic:spPr>
                </pic:pic>
              </a:graphicData>
            </a:graphic>
          </wp:inline>
        </w:drawing>
      </w:r>
      <w:r w:rsidR="00E6445B" w:rsidRPr="00DA6371">
        <w:rPr>
          <w:rFonts w:asciiTheme="minorBidi" w:hAnsiTheme="minorBidi" w:cstheme="minorBidi"/>
          <w:noProof/>
        </w:rPr>
        <w:lastRenderedPageBreak/>
        <w:drawing>
          <wp:inline distT="0" distB="0" distL="0" distR="0" wp14:anchorId="512DE4B1" wp14:editId="144E1833">
            <wp:extent cx="6458189" cy="8934450"/>
            <wp:effectExtent l="0" t="0" r="0" b="0"/>
            <wp:docPr id="9" name="Picture 9" descr="Hands body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nds body map&#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78" t="8467" r="6281" b="7102"/>
                    <a:stretch/>
                  </pic:blipFill>
                  <pic:spPr bwMode="auto">
                    <a:xfrm>
                      <a:off x="0" y="0"/>
                      <a:ext cx="6465202" cy="8944152"/>
                    </a:xfrm>
                    <a:prstGeom prst="rect">
                      <a:avLst/>
                    </a:prstGeom>
                    <a:noFill/>
                    <a:ln>
                      <a:noFill/>
                    </a:ln>
                    <a:extLst>
                      <a:ext uri="{53640926-AAD7-44D8-BBD7-CCE9431645EC}">
                        <a14:shadowObscured xmlns:a14="http://schemas.microsoft.com/office/drawing/2010/main"/>
                      </a:ext>
                    </a:extLst>
                  </pic:spPr>
                </pic:pic>
              </a:graphicData>
            </a:graphic>
          </wp:inline>
        </w:drawing>
      </w:r>
      <w:r w:rsidR="00E6445B" w:rsidRPr="00DA6371">
        <w:rPr>
          <w:rFonts w:asciiTheme="minorBidi" w:hAnsiTheme="minorBidi" w:cstheme="minorBidi"/>
          <w:noProof/>
        </w:rPr>
        <w:lastRenderedPageBreak/>
        <w:drawing>
          <wp:inline distT="0" distB="0" distL="0" distR="0" wp14:anchorId="09838BB2" wp14:editId="085DDF59">
            <wp:extent cx="6277769" cy="8924925"/>
            <wp:effectExtent l="0" t="0" r="8890" b="0"/>
            <wp:docPr id="7" name="Picture 7" descr="Baby left bod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by left body ma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76" t="6897" r="6456" b="7217"/>
                    <a:stretch/>
                  </pic:blipFill>
                  <pic:spPr bwMode="auto">
                    <a:xfrm>
                      <a:off x="0" y="0"/>
                      <a:ext cx="6294032" cy="8948046"/>
                    </a:xfrm>
                    <a:prstGeom prst="rect">
                      <a:avLst/>
                    </a:prstGeom>
                    <a:noFill/>
                    <a:ln>
                      <a:noFill/>
                    </a:ln>
                    <a:extLst>
                      <a:ext uri="{53640926-AAD7-44D8-BBD7-CCE9431645EC}">
                        <a14:shadowObscured xmlns:a14="http://schemas.microsoft.com/office/drawing/2010/main"/>
                      </a:ext>
                    </a:extLst>
                  </pic:spPr>
                </pic:pic>
              </a:graphicData>
            </a:graphic>
          </wp:inline>
        </w:drawing>
      </w:r>
    </w:p>
    <w:p w14:paraId="71F928CD" w14:textId="77777777" w:rsidR="00E6445B" w:rsidRPr="00DA6371" w:rsidRDefault="00535092" w:rsidP="00937913">
      <w:pPr>
        <w:spacing w:before="0" w:line="276" w:lineRule="auto"/>
        <w:jc w:val="left"/>
        <w:rPr>
          <w:rFonts w:asciiTheme="minorBidi" w:eastAsiaTheme="minorHAnsi" w:hAnsiTheme="minorBidi" w:cstheme="minorBidi"/>
          <w:b/>
          <w:sz w:val="28"/>
          <w:szCs w:val="28"/>
        </w:rPr>
      </w:pPr>
      <w:r w:rsidRPr="00DA6371">
        <w:rPr>
          <w:rFonts w:asciiTheme="minorBidi" w:hAnsiTheme="minorBidi" w:cstheme="minorBidi"/>
          <w:noProof/>
        </w:rPr>
        <w:lastRenderedPageBreak/>
        <w:drawing>
          <wp:inline distT="0" distB="0" distL="0" distR="0" wp14:anchorId="1BE055BE" wp14:editId="136E451B">
            <wp:extent cx="6145630" cy="8982075"/>
            <wp:effectExtent l="0" t="0" r="7620" b="0"/>
            <wp:docPr id="10" name="Picture 10" descr="Baby right side bod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by right side body ma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75" t="5522" r="7278" b="7418"/>
                    <a:stretch/>
                  </pic:blipFill>
                  <pic:spPr bwMode="auto">
                    <a:xfrm>
                      <a:off x="0" y="0"/>
                      <a:ext cx="6149718" cy="8988050"/>
                    </a:xfrm>
                    <a:prstGeom prst="rect">
                      <a:avLst/>
                    </a:prstGeom>
                    <a:noFill/>
                    <a:ln>
                      <a:noFill/>
                    </a:ln>
                    <a:extLst>
                      <a:ext uri="{53640926-AAD7-44D8-BBD7-CCE9431645EC}">
                        <a14:shadowObscured xmlns:a14="http://schemas.microsoft.com/office/drawing/2010/main"/>
                      </a:ext>
                    </a:extLst>
                  </pic:spPr>
                </pic:pic>
              </a:graphicData>
            </a:graphic>
          </wp:inline>
        </w:drawing>
      </w:r>
      <w:r w:rsidRPr="00DA6371">
        <w:rPr>
          <w:rFonts w:asciiTheme="minorBidi" w:hAnsiTheme="minorBidi" w:cstheme="minorBidi"/>
        </w:rPr>
        <w:t xml:space="preserve"> </w:t>
      </w:r>
      <w:r w:rsidRPr="00DA6371">
        <w:rPr>
          <w:rFonts w:asciiTheme="minorBidi" w:hAnsiTheme="minorBidi" w:cstheme="minorBidi"/>
          <w:noProof/>
        </w:rPr>
        <w:lastRenderedPageBreak/>
        <w:drawing>
          <wp:inline distT="0" distB="0" distL="0" distR="0" wp14:anchorId="06496D98" wp14:editId="62813F82">
            <wp:extent cx="6112919" cy="8543925"/>
            <wp:effectExtent l="0" t="0" r="2540" b="0"/>
            <wp:docPr id="11" name="Picture 11" descr="Baby back bod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by back body ma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11" t="4821" r="6614" b="10042"/>
                    <a:stretch/>
                  </pic:blipFill>
                  <pic:spPr bwMode="auto">
                    <a:xfrm>
                      <a:off x="0" y="0"/>
                      <a:ext cx="6115462" cy="8547480"/>
                    </a:xfrm>
                    <a:prstGeom prst="rect">
                      <a:avLst/>
                    </a:prstGeom>
                    <a:noFill/>
                    <a:ln>
                      <a:noFill/>
                    </a:ln>
                    <a:extLst>
                      <a:ext uri="{53640926-AAD7-44D8-BBD7-CCE9431645EC}">
                        <a14:shadowObscured xmlns:a14="http://schemas.microsoft.com/office/drawing/2010/main"/>
                      </a:ext>
                    </a:extLst>
                  </pic:spPr>
                </pic:pic>
              </a:graphicData>
            </a:graphic>
          </wp:inline>
        </w:drawing>
      </w:r>
      <w:r w:rsidRPr="00DA6371">
        <w:rPr>
          <w:rFonts w:asciiTheme="minorBidi" w:hAnsiTheme="minorBidi" w:cstheme="minorBidi"/>
        </w:rPr>
        <w:t xml:space="preserve"> </w:t>
      </w:r>
      <w:r w:rsidRPr="00DA6371">
        <w:rPr>
          <w:rFonts w:asciiTheme="minorBidi" w:hAnsiTheme="minorBidi" w:cstheme="minorBidi"/>
          <w:noProof/>
        </w:rPr>
        <w:lastRenderedPageBreak/>
        <w:drawing>
          <wp:inline distT="0" distB="0" distL="0" distR="0" wp14:anchorId="320D136F" wp14:editId="09D243D7">
            <wp:extent cx="6094095" cy="8705850"/>
            <wp:effectExtent l="0" t="0" r="1905" b="0"/>
            <wp:docPr id="12" name="Picture 12" descr="Baby front body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by front body map&#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146" t="5287" r="6780" b="7770"/>
                    <a:stretch/>
                  </pic:blipFill>
                  <pic:spPr bwMode="auto">
                    <a:xfrm>
                      <a:off x="0" y="0"/>
                      <a:ext cx="6096131" cy="8708759"/>
                    </a:xfrm>
                    <a:prstGeom prst="rect">
                      <a:avLst/>
                    </a:prstGeom>
                    <a:noFill/>
                    <a:ln>
                      <a:noFill/>
                    </a:ln>
                    <a:extLst>
                      <a:ext uri="{53640926-AAD7-44D8-BBD7-CCE9431645EC}">
                        <a14:shadowObscured xmlns:a14="http://schemas.microsoft.com/office/drawing/2010/main"/>
                      </a:ext>
                    </a:extLst>
                  </pic:spPr>
                </pic:pic>
              </a:graphicData>
            </a:graphic>
          </wp:inline>
        </w:drawing>
      </w:r>
      <w:r w:rsidRPr="00DA6371">
        <w:rPr>
          <w:rFonts w:asciiTheme="minorBidi" w:hAnsiTheme="minorBidi" w:cstheme="minorBidi"/>
          <w:noProof/>
        </w:rPr>
        <w:lastRenderedPageBreak/>
        <w:drawing>
          <wp:inline distT="0" distB="0" distL="0" distR="0" wp14:anchorId="73BE87F9" wp14:editId="1CB29386">
            <wp:extent cx="6343650" cy="9150354"/>
            <wp:effectExtent l="0" t="0" r="0" b="0"/>
            <wp:docPr id="16" name="Picture 16" descr="Body map of a person's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dy map of a person's face&#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58" t="4699" r="6873" b="7417"/>
                    <a:stretch/>
                  </pic:blipFill>
                  <pic:spPr bwMode="auto">
                    <a:xfrm>
                      <a:off x="0" y="0"/>
                      <a:ext cx="6345617" cy="9153192"/>
                    </a:xfrm>
                    <a:prstGeom prst="rect">
                      <a:avLst/>
                    </a:prstGeom>
                    <a:noFill/>
                    <a:ln>
                      <a:noFill/>
                    </a:ln>
                    <a:extLst>
                      <a:ext uri="{53640926-AAD7-44D8-BBD7-CCE9431645EC}">
                        <a14:shadowObscured xmlns:a14="http://schemas.microsoft.com/office/drawing/2010/main"/>
                      </a:ext>
                    </a:extLst>
                  </pic:spPr>
                </pic:pic>
              </a:graphicData>
            </a:graphic>
          </wp:inline>
        </w:drawing>
      </w:r>
    </w:p>
    <w:p w14:paraId="5AB1926E" w14:textId="01C9725A" w:rsidR="00797A07" w:rsidRPr="00AC64C1" w:rsidRDefault="00797A07" w:rsidP="00797A07">
      <w:pPr>
        <w:rPr>
          <w:rFonts w:asciiTheme="minorBidi" w:hAnsiTheme="minorBidi" w:cstheme="minorBidi"/>
          <w:b/>
          <w:bCs/>
          <w:szCs w:val="22"/>
        </w:rPr>
      </w:pPr>
      <w:bookmarkStart w:id="38" w:name="Appendix3"/>
      <w:bookmarkStart w:id="39" w:name="_Hlk136600372"/>
      <w:r w:rsidRPr="00AC64C1">
        <w:rPr>
          <w:rFonts w:asciiTheme="minorBidi" w:hAnsiTheme="minorBidi" w:cstheme="minorBidi"/>
          <w:b/>
          <w:bCs/>
          <w:szCs w:val="22"/>
        </w:rPr>
        <w:lastRenderedPageBreak/>
        <w:t xml:space="preserve">Appendix 3: </w:t>
      </w:r>
    </w:p>
    <w:bookmarkEnd w:id="38"/>
    <w:p w14:paraId="694B639E" w14:textId="77777777" w:rsidR="00797A07" w:rsidRPr="00AC64C1" w:rsidRDefault="00797A07" w:rsidP="00797A07">
      <w:pPr>
        <w:rPr>
          <w:rFonts w:asciiTheme="minorBidi" w:hAnsiTheme="minorBidi" w:cstheme="minorBidi"/>
          <w:b/>
          <w:bCs/>
          <w:szCs w:val="22"/>
        </w:rPr>
      </w:pPr>
      <w:r w:rsidRPr="00AC64C1">
        <w:rPr>
          <w:rFonts w:asciiTheme="minorBidi" w:hAnsiTheme="minorBidi" w:cstheme="minorBidi"/>
          <w:b/>
          <w:bCs/>
          <w:szCs w:val="22"/>
        </w:rPr>
        <w:t>Flowchart 2: Brusing/Injuries in infants who are not independently mobile</w:t>
      </w:r>
    </w:p>
    <w:p w14:paraId="0C39A68D" w14:textId="351EBA93" w:rsidR="00797A07" w:rsidRPr="00DA6371" w:rsidRDefault="005D37B1" w:rsidP="00797A07">
      <w:pPr>
        <w:rPr>
          <w:rFonts w:asciiTheme="minorBidi" w:hAnsiTheme="minorBidi" w:cstheme="minorBidi"/>
          <w:b/>
          <w:bCs/>
          <w:sz w:val="28"/>
          <w:szCs w:val="28"/>
        </w:rPr>
      </w:pPr>
      <w:r w:rsidRPr="00DA6371">
        <w:rPr>
          <w:rFonts w:asciiTheme="minorBidi" w:hAnsiTheme="minorBidi" w:cstheme="minorBidi"/>
          <w:b/>
          <w:bCs/>
          <w:noProof/>
          <w:sz w:val="28"/>
          <w:szCs w:val="28"/>
        </w:rPr>
        <mc:AlternateContent>
          <mc:Choice Requires="wps">
            <w:drawing>
              <wp:anchor distT="45720" distB="45720" distL="114300" distR="114300" simplePos="0" relativeHeight="251679744" behindDoc="0" locked="0" layoutInCell="1" allowOverlap="1" wp14:anchorId="3316F595" wp14:editId="60232A3B">
                <wp:simplePos x="0" y="0"/>
                <wp:positionH relativeFrom="column">
                  <wp:posOffset>1591310</wp:posOffset>
                </wp:positionH>
                <wp:positionV relativeFrom="paragraph">
                  <wp:posOffset>6483350</wp:posOffset>
                </wp:positionV>
                <wp:extent cx="2212340" cy="1257300"/>
                <wp:effectExtent l="0" t="0" r="16510" b="19050"/>
                <wp:wrapSquare wrapText="bothSides"/>
                <wp:docPr id="1523747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257300"/>
                        </a:xfrm>
                        <a:prstGeom prst="rect">
                          <a:avLst/>
                        </a:prstGeom>
                        <a:solidFill>
                          <a:srgbClr val="FFFFFF"/>
                        </a:solidFill>
                        <a:ln w="9525">
                          <a:solidFill>
                            <a:srgbClr val="000000"/>
                          </a:solidFill>
                          <a:miter lim="800000"/>
                          <a:headEnd/>
                          <a:tailEnd/>
                        </a:ln>
                      </wps:spPr>
                      <wps:txbx>
                        <w:txbxContent>
                          <w:p w14:paraId="047C1DE5" w14:textId="77777777" w:rsidR="00797A07" w:rsidRPr="0030228F" w:rsidRDefault="00797A07" w:rsidP="00797A07">
                            <w:pPr>
                              <w:jc w:val="center"/>
                              <w:rPr>
                                <w:rFonts w:cs="Arial"/>
                                <w:sz w:val="24"/>
                              </w:rPr>
                            </w:pPr>
                            <w:r w:rsidRPr="0030228F">
                              <w:rPr>
                                <w:rFonts w:cs="Arial"/>
                                <w:sz w:val="24"/>
                              </w:rPr>
                              <w:t>Multi-agency strategy discussion / multi-agency meeting the case may or may not progress to a Section 47 investigation dependant on the information shared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6F595" id="_x0000_t202" coordsize="21600,21600" o:spt="202" path="m,l,21600r21600,l21600,xe">
                <v:stroke joinstyle="miter"/>
                <v:path gradientshapeok="t" o:connecttype="rect"/>
              </v:shapetype>
              <v:shape id="Text Box 2" o:spid="_x0000_s1026" type="#_x0000_t202" style="position:absolute;left:0;text-align:left;margin-left:125.3pt;margin-top:510.5pt;width:174.2pt;height:9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">
                <v:textbox>
                  <w:txbxContent>
                    <w:p w14:paraId="047C1DE5" w14:textId="77777777" w:rsidR="00797A07" w:rsidRPr="0030228F" w:rsidRDefault="00797A07" w:rsidP="00797A07">
                      <w:pPr>
                        <w:jc w:val="center"/>
                        <w:rPr>
                          <w:rFonts w:cs="Arial"/>
                          <w:sz w:val="24"/>
                        </w:rPr>
                      </w:pPr>
                      <w:r w:rsidRPr="0030228F">
                        <w:rPr>
                          <w:rFonts w:cs="Arial"/>
                          <w:sz w:val="24"/>
                        </w:rPr>
                        <w:t>Multi-agency strategy discussion / multi-agency meeting the case may or may not progress to a Section 47 investigation dependant on the information shared</w:t>
                      </w:r>
                    </w:p>
                  </w:txbxContent>
                </v:textbox>
                <w10:wrap type="square"/>
              </v:shape>
            </w:pict>
          </mc:Fallback>
        </mc:AlternateContent>
      </w:r>
      <w:r w:rsidRPr="00DA6371">
        <w:rPr>
          <w:rFonts w:asciiTheme="minorBidi" w:hAnsiTheme="minorBidi" w:cstheme="minorBidi"/>
          <w:b/>
          <w:bCs/>
          <w:noProof/>
          <w:sz w:val="28"/>
          <w:szCs w:val="28"/>
        </w:rPr>
        <mc:AlternateContent>
          <mc:Choice Requires="wps">
            <w:drawing>
              <wp:anchor distT="0" distB="0" distL="114300" distR="114300" simplePos="0" relativeHeight="251688960" behindDoc="0" locked="0" layoutInCell="1" allowOverlap="1" wp14:anchorId="4D17820C" wp14:editId="3FD52622">
                <wp:simplePos x="0" y="0"/>
                <wp:positionH relativeFrom="column">
                  <wp:posOffset>2657475</wp:posOffset>
                </wp:positionH>
                <wp:positionV relativeFrom="paragraph">
                  <wp:posOffset>6171565</wp:posOffset>
                </wp:positionV>
                <wp:extent cx="9525" cy="247650"/>
                <wp:effectExtent l="76200" t="19050" r="66675" b="95250"/>
                <wp:wrapNone/>
                <wp:docPr id="1748512756" name="Straight Arrow Connector 1"/>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F1AA402">
                <v:path fillok="f" arrowok="t" o:connecttype="none"/>
                <o:lock v:ext="edit" shapetype="t"/>
              </v:shapetype>
              <v:shape id="Straight Arrow Connector 1" style="position:absolute;margin-left:209.25pt;margin-top:485.95pt;width:.75pt;height:19.5pt;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">
                <v:stroke endarrow="block"/>
                <v:shadow on="t" color="black" opacity="24903f" offset="0,.55556mm" origin=",.5"/>
              </v:shape>
            </w:pict>
          </mc:Fallback>
        </mc:AlternateContent>
      </w:r>
      <w:r w:rsidRPr="00DA6371">
        <w:rPr>
          <w:rFonts w:asciiTheme="minorBidi" w:hAnsiTheme="minorBidi" w:cstheme="minorBidi"/>
          <w:b/>
          <w:bCs/>
          <w:noProof/>
          <w:sz w:val="28"/>
          <w:szCs w:val="28"/>
        </w:rPr>
        <mc:AlternateContent>
          <mc:Choice Requires="wps">
            <w:drawing>
              <wp:anchor distT="0" distB="0" distL="114300" distR="114300" simplePos="0" relativeHeight="251686912" behindDoc="0" locked="0" layoutInCell="1" allowOverlap="1" wp14:anchorId="330A2E22" wp14:editId="1EBAE844">
                <wp:simplePos x="0" y="0"/>
                <wp:positionH relativeFrom="column">
                  <wp:posOffset>2647950</wp:posOffset>
                </wp:positionH>
                <wp:positionV relativeFrom="paragraph">
                  <wp:posOffset>4358640</wp:posOffset>
                </wp:positionV>
                <wp:extent cx="9525" cy="247650"/>
                <wp:effectExtent l="76200" t="19050" r="66675" b="95250"/>
                <wp:wrapNone/>
                <wp:docPr id="1205233095" name="Straight Arrow Connector 1"/>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1" style="position:absolute;margin-left:208.5pt;margin-top:343.2pt;width:.75pt;height:19.5pt;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" w14:anchorId="12943AB4">
                <v:stroke endarrow="block"/>
                <v:shadow on="t" color="black" opacity="24903f" offset="0,.55556mm" origin=",.5"/>
              </v:shape>
            </w:pict>
          </mc:Fallback>
        </mc:AlternateContent>
      </w:r>
      <w:r w:rsidRPr="00DA6371">
        <w:rPr>
          <w:rFonts w:asciiTheme="minorBidi" w:hAnsiTheme="minorBidi" w:cstheme="minorBidi"/>
          <w:b/>
          <w:bCs/>
          <w:noProof/>
          <w:sz w:val="28"/>
          <w:szCs w:val="28"/>
        </w:rPr>
        <mc:AlternateContent>
          <mc:Choice Requires="wps">
            <w:drawing>
              <wp:anchor distT="0" distB="0" distL="114300" distR="114300" simplePos="0" relativeHeight="251685888" behindDoc="0" locked="0" layoutInCell="1" allowOverlap="1" wp14:anchorId="58A9469B" wp14:editId="63FE646C">
                <wp:simplePos x="0" y="0"/>
                <wp:positionH relativeFrom="column">
                  <wp:posOffset>2609850</wp:posOffset>
                </wp:positionH>
                <wp:positionV relativeFrom="paragraph">
                  <wp:posOffset>3035300</wp:posOffset>
                </wp:positionV>
                <wp:extent cx="9525" cy="752475"/>
                <wp:effectExtent l="38100" t="0" r="66675" b="47625"/>
                <wp:wrapNone/>
                <wp:docPr id="726736879" name="Straight Arrow Connector 8"/>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8" style="position:absolute;margin-left:205.5pt;margin-top:239pt;width:.75pt;height:59.25pt;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" w14:anchorId="75B84290">
                <v:stroke endarrow="block"/>
                <v:shadow on="t" color="black" opacity="24903f" offset="0,.55556mm" origin=",.5"/>
              </v:shape>
            </w:pict>
          </mc:Fallback>
        </mc:AlternateContent>
      </w:r>
      <w:r w:rsidR="00DB4379" w:rsidRPr="00DA6371">
        <w:rPr>
          <w:rFonts w:asciiTheme="minorBidi" w:hAnsiTheme="minorBidi" w:cstheme="minorBidi"/>
          <w:b/>
          <w:bCs/>
          <w:noProof/>
          <w:sz w:val="28"/>
          <w:szCs w:val="28"/>
        </w:rPr>
        <mc:AlternateContent>
          <mc:Choice Requires="wps">
            <w:drawing>
              <wp:anchor distT="45720" distB="45720" distL="114300" distR="114300" simplePos="0" relativeHeight="251678720" behindDoc="0" locked="0" layoutInCell="1" allowOverlap="1" wp14:anchorId="0769D5FB" wp14:editId="7F6BBEC8">
                <wp:simplePos x="0" y="0"/>
                <wp:positionH relativeFrom="column">
                  <wp:posOffset>1504950</wp:posOffset>
                </wp:positionH>
                <wp:positionV relativeFrom="paragraph">
                  <wp:posOffset>4618990</wp:posOffset>
                </wp:positionV>
                <wp:extent cx="2360930" cy="1517650"/>
                <wp:effectExtent l="0" t="0" r="12065" b="25400"/>
                <wp:wrapSquare wrapText="bothSides"/>
                <wp:docPr id="190142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7650"/>
                        </a:xfrm>
                        <a:prstGeom prst="rect">
                          <a:avLst/>
                        </a:prstGeom>
                        <a:solidFill>
                          <a:srgbClr val="FFFFFF"/>
                        </a:solidFill>
                        <a:ln w="9525">
                          <a:solidFill>
                            <a:srgbClr val="000000"/>
                          </a:solidFill>
                          <a:miter lim="800000"/>
                          <a:headEnd/>
                          <a:tailEnd/>
                        </a:ln>
                      </wps:spPr>
                      <wps:txbx>
                        <w:txbxContent>
                          <w:p w14:paraId="3CC34C6B" w14:textId="582DC627" w:rsidR="00797A07" w:rsidRPr="0030228F" w:rsidRDefault="00E9692B" w:rsidP="00797A07">
                            <w:pPr>
                              <w:jc w:val="center"/>
                              <w:rPr>
                                <w:rFonts w:cs="Arial"/>
                                <w:sz w:val="24"/>
                              </w:rPr>
                            </w:pPr>
                            <w:r>
                              <w:rPr>
                                <w:rFonts w:cs="Arial"/>
                                <w:sz w:val="24"/>
                              </w:rPr>
                              <w:t>Children’s Social Care to</w:t>
                            </w:r>
                            <w:r w:rsidR="00DB4379">
                              <w:rPr>
                                <w:rFonts w:cs="Arial"/>
                                <w:sz w:val="24"/>
                              </w:rPr>
                              <w:t xml:space="preserve"> contac</w:t>
                            </w:r>
                            <w:r w:rsidR="000E3EA6">
                              <w:rPr>
                                <w:rFonts w:cs="Arial"/>
                                <w:sz w:val="24"/>
                              </w:rPr>
                              <w:t>t</w:t>
                            </w:r>
                            <w:r w:rsidR="00DB4379">
                              <w:rPr>
                                <w:rFonts w:cs="Arial"/>
                                <w:sz w:val="24"/>
                              </w:rPr>
                              <w:t xml:space="preserve"> on call consultant paediatrician to </w:t>
                            </w:r>
                            <w:r w:rsidR="00797A07" w:rsidRPr="0030228F">
                              <w:rPr>
                                <w:rFonts w:cs="Arial"/>
                                <w:sz w:val="24"/>
                              </w:rPr>
                              <w:t>Arrange Paediatric initial review with paediatrician – Children’s Social Care to share any historical information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69D5FB" id="_x0000_s1027" type="#_x0000_t202" style="position:absolute;left:0;text-align:left;margin-left:118.5pt;margin-top:363.7pt;width:185.9pt;height:119.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">
                <v:textbox>
                  <w:txbxContent>
                    <w:p w14:paraId="3CC34C6B" w14:textId="582DC627" w:rsidR="00797A07" w:rsidRPr="0030228F" w:rsidRDefault="00E9692B" w:rsidP="00797A07">
                      <w:pPr>
                        <w:jc w:val="center"/>
                        <w:rPr>
                          <w:rFonts w:cs="Arial"/>
                          <w:sz w:val="24"/>
                        </w:rPr>
                      </w:pPr>
                      <w:r>
                        <w:rPr>
                          <w:rFonts w:cs="Arial"/>
                          <w:sz w:val="24"/>
                        </w:rPr>
                        <w:t>Children’s Social Care to</w:t>
                      </w:r>
                      <w:r w:rsidR="00DB4379">
                        <w:rPr>
                          <w:rFonts w:cs="Arial"/>
                          <w:sz w:val="24"/>
                        </w:rPr>
                        <w:t xml:space="preserve"> contac</w:t>
                      </w:r>
                      <w:r w:rsidR="000E3EA6">
                        <w:rPr>
                          <w:rFonts w:cs="Arial"/>
                          <w:sz w:val="24"/>
                        </w:rPr>
                        <w:t>t</w:t>
                      </w:r>
                      <w:r w:rsidR="00DB4379">
                        <w:rPr>
                          <w:rFonts w:cs="Arial"/>
                          <w:sz w:val="24"/>
                        </w:rPr>
                        <w:t xml:space="preserve"> on call consultant paediatrician to </w:t>
                      </w:r>
                      <w:r w:rsidR="00797A07" w:rsidRPr="0030228F">
                        <w:rPr>
                          <w:rFonts w:cs="Arial"/>
                          <w:sz w:val="24"/>
                        </w:rPr>
                        <w:t>Arrange Paediatric initial review with paediatrician – Children’s Social Care to share any historical information</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0" distB="0" distL="114300" distR="114300" simplePos="0" relativeHeight="251684864" behindDoc="0" locked="0" layoutInCell="1" allowOverlap="1" wp14:anchorId="23230D50" wp14:editId="12C27F1F">
                <wp:simplePos x="0" y="0"/>
                <wp:positionH relativeFrom="column">
                  <wp:posOffset>3648075</wp:posOffset>
                </wp:positionH>
                <wp:positionV relativeFrom="paragraph">
                  <wp:posOffset>2406650</wp:posOffset>
                </wp:positionV>
                <wp:extent cx="742950" cy="0"/>
                <wp:effectExtent l="0" t="76200" r="19050" b="95250"/>
                <wp:wrapNone/>
                <wp:docPr id="1074986131" name="Straight Arrow Connector 6"/>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 style="position:absolute;margin-left:287.25pt;margin-top:189.5pt;width:58.5pt;height:0;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" w14:anchorId="459B5BC7">
                <v:stroke endarrow="block"/>
                <v:shadow on="t" color="black" opacity="24903f" offset="0,.55556mm" origin=",.5"/>
              </v:shape>
            </w:pict>
          </mc:Fallback>
        </mc:AlternateContent>
      </w:r>
      <w:r w:rsidR="00797A07" w:rsidRPr="00DA6371">
        <w:rPr>
          <w:rFonts w:asciiTheme="minorBidi" w:hAnsiTheme="minorBidi" w:cstheme="minorBidi"/>
          <w:b/>
          <w:bCs/>
          <w:noProof/>
          <w:sz w:val="28"/>
          <w:szCs w:val="28"/>
        </w:rPr>
        <mc:AlternateContent>
          <mc:Choice Requires="wps">
            <w:drawing>
              <wp:anchor distT="0" distB="0" distL="114300" distR="114300" simplePos="0" relativeHeight="251682816" behindDoc="0" locked="0" layoutInCell="1" allowOverlap="1" wp14:anchorId="4A937F8F" wp14:editId="17916CBD">
                <wp:simplePos x="0" y="0"/>
                <wp:positionH relativeFrom="column">
                  <wp:posOffset>295274</wp:posOffset>
                </wp:positionH>
                <wp:positionV relativeFrom="paragraph">
                  <wp:posOffset>1435099</wp:posOffset>
                </wp:positionV>
                <wp:extent cx="2266950" cy="19050"/>
                <wp:effectExtent l="0" t="0" r="19050" b="19050"/>
                <wp:wrapNone/>
                <wp:docPr id="1703326467" name="Straight Connector 4"/>
                <wp:cNvGraphicFramePr/>
                <a:graphic xmlns:a="http://schemas.openxmlformats.org/drawingml/2006/main">
                  <a:graphicData uri="http://schemas.microsoft.com/office/word/2010/wordprocessingShape">
                    <wps:wsp>
                      <wps:cNvCnPr/>
                      <wps:spPr>
                        <a:xfrm flipH="1">
                          <a:off x="0" y="0"/>
                          <a:ext cx="2266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4"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from="23.25pt,113pt" to="201.75pt,114.5pt" w14:anchorId="04A8F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">
                <v:shadow on="t" color="black" opacity="24903f" offset="0,.55556mm" origin=",.5"/>
              </v:line>
            </w:pict>
          </mc:Fallback>
        </mc:AlternateContent>
      </w:r>
      <w:r w:rsidR="00797A07" w:rsidRPr="00DA6371">
        <w:rPr>
          <w:rFonts w:asciiTheme="minorBidi" w:hAnsiTheme="minorBidi" w:cstheme="minorBidi"/>
          <w:b/>
          <w:bCs/>
          <w:noProof/>
          <w:sz w:val="28"/>
          <w:szCs w:val="28"/>
        </w:rPr>
        <mc:AlternateContent>
          <mc:Choice Requires="wps">
            <w:drawing>
              <wp:anchor distT="0" distB="0" distL="114300" distR="114300" simplePos="0" relativeHeight="251683840" behindDoc="0" locked="0" layoutInCell="1" allowOverlap="1" wp14:anchorId="410555B1" wp14:editId="04B548A3">
                <wp:simplePos x="0" y="0"/>
                <wp:positionH relativeFrom="column">
                  <wp:posOffset>285750</wp:posOffset>
                </wp:positionH>
                <wp:positionV relativeFrom="paragraph">
                  <wp:posOffset>1454150</wp:posOffset>
                </wp:positionV>
                <wp:extent cx="0" cy="304800"/>
                <wp:effectExtent l="76200" t="0" r="57150" b="57150"/>
                <wp:wrapNone/>
                <wp:docPr id="96858252" name="Straight Arrow Connector 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 style="position:absolute;margin-left:22.5pt;margin-top:114.5pt;width:0;height:24pt;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" w14:anchorId="182C5C08">
                <v:stroke endarrow="block"/>
                <v:shadow on="t" color="black" opacity="24903f" offset="0,.55556mm" origin=",.5"/>
              </v:shape>
            </w:pict>
          </mc:Fallback>
        </mc:AlternateContent>
      </w:r>
      <w:r w:rsidR="00797A07" w:rsidRPr="00DA6371">
        <w:rPr>
          <w:rFonts w:asciiTheme="minorBidi" w:hAnsiTheme="minorBidi" w:cstheme="minorBidi"/>
          <w:b/>
          <w:bCs/>
          <w:noProof/>
          <w:sz w:val="28"/>
          <w:szCs w:val="28"/>
        </w:rPr>
        <mc:AlternateContent>
          <mc:Choice Requires="wps">
            <w:drawing>
              <wp:anchor distT="0" distB="0" distL="114300" distR="114300" simplePos="0" relativeHeight="251681792" behindDoc="0" locked="0" layoutInCell="1" allowOverlap="1" wp14:anchorId="39B046D1" wp14:editId="474E5A02">
                <wp:simplePos x="0" y="0"/>
                <wp:positionH relativeFrom="column">
                  <wp:posOffset>2571750</wp:posOffset>
                </wp:positionH>
                <wp:positionV relativeFrom="paragraph">
                  <wp:posOffset>1216025</wp:posOffset>
                </wp:positionV>
                <wp:extent cx="9525" cy="552450"/>
                <wp:effectExtent l="38100" t="0" r="66675" b="57150"/>
                <wp:wrapNone/>
                <wp:docPr id="1914466210" name="Straight Arrow Connector 3"/>
                <wp:cNvGraphicFramePr/>
                <a:graphic xmlns:a="http://schemas.openxmlformats.org/drawingml/2006/main">
                  <a:graphicData uri="http://schemas.microsoft.com/office/word/2010/wordprocessingShape">
                    <wps:wsp>
                      <wps:cNvCnPr/>
                      <wps:spPr>
                        <a:xfrm>
                          <a:off x="0" y="0"/>
                          <a:ext cx="9525" cy="552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 style="position:absolute;margin-left:202.5pt;margin-top:95.75pt;width:.75pt;height:43.5pt;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" w14:anchorId="66BC95F8">
                <v:stroke endarrow="block"/>
                <v:shadow on="t" color="black" opacity="24903f" offset="0,.55556mm" origin=",.5"/>
              </v:shape>
            </w:pict>
          </mc:Fallback>
        </mc:AlternateContent>
      </w:r>
      <w:r w:rsidR="00797A07" w:rsidRPr="00DA6371">
        <w:rPr>
          <w:rFonts w:asciiTheme="minorBidi" w:hAnsiTheme="minorBidi" w:cstheme="minorBidi"/>
          <w:b/>
          <w:bCs/>
          <w:noProof/>
          <w:sz w:val="28"/>
          <w:szCs w:val="28"/>
        </w:rPr>
        <mc:AlternateContent>
          <mc:Choice Requires="wps">
            <w:drawing>
              <wp:anchor distT="45720" distB="45720" distL="114300" distR="114300" simplePos="0" relativeHeight="251677696" behindDoc="0" locked="0" layoutInCell="1" allowOverlap="1" wp14:anchorId="54082DAB" wp14:editId="58CCDFD9">
                <wp:simplePos x="0" y="0"/>
                <wp:positionH relativeFrom="column">
                  <wp:posOffset>1428750</wp:posOffset>
                </wp:positionH>
                <wp:positionV relativeFrom="paragraph">
                  <wp:posOffset>3778250</wp:posOffset>
                </wp:positionV>
                <wp:extent cx="2393950" cy="533400"/>
                <wp:effectExtent l="0" t="0" r="25400" b="19050"/>
                <wp:wrapSquare wrapText="bothSides"/>
                <wp:docPr id="2763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533400"/>
                        </a:xfrm>
                        <a:prstGeom prst="rect">
                          <a:avLst/>
                        </a:prstGeom>
                        <a:solidFill>
                          <a:srgbClr val="FFFFFF"/>
                        </a:solidFill>
                        <a:ln w="9525">
                          <a:solidFill>
                            <a:srgbClr val="000000"/>
                          </a:solidFill>
                          <a:miter lim="800000"/>
                          <a:headEnd/>
                          <a:tailEnd/>
                        </a:ln>
                      </wps:spPr>
                      <wps:txbx>
                        <w:txbxContent>
                          <w:p w14:paraId="562C2338" w14:textId="77777777" w:rsidR="00797A07" w:rsidRPr="0030228F" w:rsidRDefault="00797A07" w:rsidP="00797A07">
                            <w:pPr>
                              <w:jc w:val="center"/>
                              <w:rPr>
                                <w:rFonts w:cs="Arial"/>
                                <w:sz w:val="24"/>
                              </w:rPr>
                            </w:pPr>
                            <w:r w:rsidRPr="0030228F">
                              <w:rPr>
                                <w:rFonts w:cs="Arial"/>
                                <w:sz w:val="24"/>
                              </w:rPr>
                              <w:t>Refer to Children’s Social Care – 01472 326292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2DAB" id="_x0000_s1028" type="#_x0000_t202" style="position:absolute;left:0;text-align:left;margin-left:112.5pt;margin-top:297.5pt;width:188.5pt;height:4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WCFAIAACY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">
                <v:textbox>
                  <w:txbxContent>
                    <w:p w14:paraId="562C2338" w14:textId="77777777" w:rsidR="00797A07" w:rsidRPr="0030228F" w:rsidRDefault="00797A07" w:rsidP="00797A07">
                      <w:pPr>
                        <w:jc w:val="center"/>
                        <w:rPr>
                          <w:rFonts w:cs="Arial"/>
                          <w:sz w:val="24"/>
                        </w:rPr>
                      </w:pPr>
                      <w:r w:rsidRPr="0030228F">
                        <w:rPr>
                          <w:rFonts w:cs="Arial"/>
                          <w:sz w:val="24"/>
                        </w:rPr>
                        <w:t>Refer to Children’s Social Care – 01472 326292</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45720" distB="45720" distL="114300" distR="114300" simplePos="0" relativeHeight="251676672" behindDoc="0" locked="0" layoutInCell="1" allowOverlap="1" wp14:anchorId="46B479CC" wp14:editId="14B16B84">
                <wp:simplePos x="0" y="0"/>
                <wp:positionH relativeFrom="column">
                  <wp:posOffset>4400550</wp:posOffset>
                </wp:positionH>
                <wp:positionV relativeFrom="paragraph">
                  <wp:posOffset>1768475</wp:posOffset>
                </wp:positionV>
                <wp:extent cx="1466850" cy="1266825"/>
                <wp:effectExtent l="0" t="0" r="19050" b="28575"/>
                <wp:wrapSquare wrapText="bothSides"/>
                <wp:docPr id="1332249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66825"/>
                        </a:xfrm>
                        <a:prstGeom prst="rect">
                          <a:avLst/>
                        </a:prstGeom>
                        <a:solidFill>
                          <a:srgbClr val="FFFFFF"/>
                        </a:solidFill>
                        <a:ln w="9525">
                          <a:solidFill>
                            <a:srgbClr val="000000"/>
                          </a:solidFill>
                          <a:miter lim="800000"/>
                          <a:headEnd/>
                          <a:tailEnd/>
                        </a:ln>
                      </wps:spPr>
                      <wps:txbx>
                        <w:txbxContent>
                          <w:p w14:paraId="775DBCA3" w14:textId="77777777" w:rsidR="00797A07" w:rsidRPr="0030228F" w:rsidRDefault="00797A07" w:rsidP="00797A07">
                            <w:pPr>
                              <w:jc w:val="center"/>
                              <w:rPr>
                                <w:rFonts w:cs="Arial"/>
                                <w:sz w:val="24"/>
                              </w:rPr>
                            </w:pPr>
                            <w:r w:rsidRPr="0030228F">
                              <w:rPr>
                                <w:rFonts w:cs="Arial"/>
                                <w:sz w:val="24"/>
                              </w:rPr>
                              <w:t>Record all injuries / explanations (this should not delay referral to Children’s Social Care being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479CC" id="_x0000_s1029" type="#_x0000_t202" style="position:absolute;left:0;text-align:left;margin-left:346.5pt;margin-top:139.25pt;width:115.5pt;height:99.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">
                <v:textbox>
                  <w:txbxContent>
                    <w:p w14:paraId="775DBCA3" w14:textId="77777777" w:rsidR="00797A07" w:rsidRPr="0030228F" w:rsidRDefault="00797A07" w:rsidP="00797A07">
                      <w:pPr>
                        <w:jc w:val="center"/>
                        <w:rPr>
                          <w:rFonts w:cs="Arial"/>
                          <w:sz w:val="24"/>
                        </w:rPr>
                      </w:pPr>
                      <w:r w:rsidRPr="0030228F">
                        <w:rPr>
                          <w:rFonts w:cs="Arial"/>
                          <w:sz w:val="24"/>
                        </w:rPr>
                        <w:t>Record all injuries / explanations (this should not delay referral to Children’s Social Care being made)</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45720" distB="45720" distL="114300" distR="114300" simplePos="0" relativeHeight="251675648" behindDoc="0" locked="0" layoutInCell="1" allowOverlap="1" wp14:anchorId="757669B6" wp14:editId="5AC26540">
                <wp:simplePos x="0" y="0"/>
                <wp:positionH relativeFrom="column">
                  <wp:posOffset>1590675</wp:posOffset>
                </wp:positionH>
                <wp:positionV relativeFrom="paragraph">
                  <wp:posOffset>1768475</wp:posOffset>
                </wp:positionV>
                <wp:extent cx="2040890" cy="1228725"/>
                <wp:effectExtent l="0" t="0" r="16510" b="28575"/>
                <wp:wrapSquare wrapText="bothSides"/>
                <wp:docPr id="498748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228725"/>
                        </a:xfrm>
                        <a:prstGeom prst="rect">
                          <a:avLst/>
                        </a:prstGeom>
                        <a:solidFill>
                          <a:srgbClr val="FFFFFF"/>
                        </a:solidFill>
                        <a:ln w="9525">
                          <a:solidFill>
                            <a:srgbClr val="000000"/>
                          </a:solidFill>
                          <a:miter lim="800000"/>
                          <a:headEnd/>
                          <a:tailEnd/>
                        </a:ln>
                      </wps:spPr>
                      <wps:txbx>
                        <w:txbxContent>
                          <w:p w14:paraId="335CB13E" w14:textId="77777777" w:rsidR="00797A07" w:rsidRPr="0030228F" w:rsidRDefault="00797A07" w:rsidP="00797A07">
                            <w:pPr>
                              <w:jc w:val="center"/>
                              <w:rPr>
                                <w:rFonts w:cs="Arial"/>
                                <w:sz w:val="24"/>
                              </w:rPr>
                            </w:pPr>
                            <w:r w:rsidRPr="0030228F">
                              <w:rPr>
                                <w:rFonts w:cs="Arial"/>
                                <w:sz w:val="24"/>
                              </w:rPr>
                              <w:t>When safe to do so, seek explanation from parent / carer and advise of the local process and requirement to refer to Children’s Social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69B6" id="_x0000_s1030" type="#_x0000_t202" style="position:absolute;left:0;text-align:left;margin-left:125.25pt;margin-top:139.25pt;width:160.7pt;height:9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">
                <v:textbox>
                  <w:txbxContent>
                    <w:p w14:paraId="335CB13E" w14:textId="77777777" w:rsidR="00797A07" w:rsidRPr="0030228F" w:rsidRDefault="00797A07" w:rsidP="00797A07">
                      <w:pPr>
                        <w:jc w:val="center"/>
                        <w:rPr>
                          <w:rFonts w:cs="Arial"/>
                          <w:sz w:val="24"/>
                        </w:rPr>
                      </w:pPr>
                      <w:r w:rsidRPr="0030228F">
                        <w:rPr>
                          <w:rFonts w:cs="Arial"/>
                          <w:sz w:val="24"/>
                        </w:rPr>
                        <w:t>When safe to do so, seek explanation from parent / carer and advise of the local process and requirement to refer to Children’s Social Care</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45720" distB="45720" distL="114300" distR="114300" simplePos="0" relativeHeight="251680768" behindDoc="0" locked="0" layoutInCell="1" allowOverlap="1" wp14:anchorId="6EB32515" wp14:editId="69A298DA">
                <wp:simplePos x="0" y="0"/>
                <wp:positionH relativeFrom="column">
                  <wp:posOffset>4105275</wp:posOffset>
                </wp:positionH>
                <wp:positionV relativeFrom="paragraph">
                  <wp:posOffset>3873500</wp:posOffset>
                </wp:positionV>
                <wp:extent cx="2247900" cy="2543175"/>
                <wp:effectExtent l="0" t="0" r="19050" b="28575"/>
                <wp:wrapSquare wrapText="bothSides"/>
                <wp:docPr id="363684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543175"/>
                        </a:xfrm>
                        <a:prstGeom prst="rect">
                          <a:avLst/>
                        </a:prstGeom>
                        <a:solidFill>
                          <a:srgbClr val="9999FF"/>
                        </a:solidFill>
                        <a:ln w="9525">
                          <a:solidFill>
                            <a:srgbClr val="000000"/>
                          </a:solidFill>
                          <a:miter lim="800000"/>
                          <a:headEnd/>
                          <a:tailEnd/>
                        </a:ln>
                      </wps:spPr>
                      <wps:txbx>
                        <w:txbxContent>
                          <w:p w14:paraId="0D8467DD" w14:textId="77777777" w:rsidR="00797A07" w:rsidRPr="0030228F" w:rsidRDefault="00797A07" w:rsidP="00797A07">
                            <w:pPr>
                              <w:jc w:val="center"/>
                              <w:rPr>
                                <w:rFonts w:cs="Arial"/>
                                <w:b/>
                                <w:bCs/>
                                <w:sz w:val="24"/>
                              </w:rPr>
                            </w:pPr>
                            <w:r w:rsidRPr="0030228F">
                              <w:rPr>
                                <w:rFonts w:cs="Arial"/>
                                <w:sz w:val="24"/>
                              </w:rPr>
                              <w:t>*</w:t>
                            </w:r>
                            <w:r w:rsidRPr="0030228F">
                              <w:rPr>
                                <w:rFonts w:cs="Arial"/>
                                <w:b/>
                                <w:bCs/>
                                <w:sz w:val="24"/>
                              </w:rPr>
                              <w:t>Non-Independent mobile infant (infant = 0 – 1 year)</w:t>
                            </w:r>
                          </w:p>
                          <w:p w14:paraId="2B915052" w14:textId="77777777" w:rsidR="00797A07" w:rsidRPr="0030228F" w:rsidRDefault="00797A07" w:rsidP="00797A07">
                            <w:pPr>
                              <w:rPr>
                                <w:rFonts w:cs="Arial"/>
                                <w:sz w:val="24"/>
                              </w:rPr>
                            </w:pPr>
                            <w:r w:rsidRPr="0030228F">
                              <w:rPr>
                                <w:rFonts w:cs="Arial"/>
                                <w:sz w:val="24"/>
                              </w:rPr>
                              <w:t xml:space="preserve">An infant who is unable to move independently through crawling, cruising or bottom shuffling. </w:t>
                            </w:r>
                          </w:p>
                          <w:p w14:paraId="00C314C3" w14:textId="77777777" w:rsidR="00797A07" w:rsidRPr="0030228F" w:rsidRDefault="00797A07" w:rsidP="00797A07">
                            <w:pPr>
                              <w:rPr>
                                <w:rFonts w:cs="Arial"/>
                                <w:sz w:val="24"/>
                              </w:rPr>
                            </w:pPr>
                            <w:r w:rsidRPr="0030228F">
                              <w:rPr>
                                <w:rFonts w:cs="Arial"/>
                                <w:sz w:val="24"/>
                              </w:rPr>
                              <w:t xml:space="preserve">Particular attention should be given to the risk in those children who are unable to roll over.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2515" id="_x0000_s1031" type="#_x0000_t202" style="position:absolute;left:0;text-align:left;margin-left:323.25pt;margin-top:305pt;width:177pt;height:20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" fillcolor="#99f">
                <v:textbox>
                  <w:txbxContent>
                    <w:p w14:paraId="0D8467DD" w14:textId="77777777" w:rsidR="00797A07" w:rsidRPr="0030228F" w:rsidRDefault="00797A07" w:rsidP="00797A07">
                      <w:pPr>
                        <w:jc w:val="center"/>
                        <w:rPr>
                          <w:rFonts w:cs="Arial"/>
                          <w:b/>
                          <w:bCs/>
                          <w:sz w:val="24"/>
                        </w:rPr>
                      </w:pPr>
                      <w:r w:rsidRPr="0030228F">
                        <w:rPr>
                          <w:rFonts w:cs="Arial"/>
                          <w:sz w:val="24"/>
                        </w:rPr>
                        <w:t>*</w:t>
                      </w:r>
                      <w:r w:rsidRPr="0030228F">
                        <w:rPr>
                          <w:rFonts w:cs="Arial"/>
                          <w:b/>
                          <w:bCs/>
                          <w:sz w:val="24"/>
                        </w:rPr>
                        <w:t>Non-Independent mobile infant (infant = 0 – 1 year)</w:t>
                      </w:r>
                    </w:p>
                    <w:p w14:paraId="2B915052" w14:textId="77777777" w:rsidR="00797A07" w:rsidRPr="0030228F" w:rsidRDefault="00797A07" w:rsidP="00797A07">
                      <w:pPr>
                        <w:rPr>
                          <w:rFonts w:cs="Arial"/>
                          <w:sz w:val="24"/>
                        </w:rPr>
                      </w:pPr>
                      <w:r w:rsidRPr="0030228F">
                        <w:rPr>
                          <w:rFonts w:cs="Arial"/>
                          <w:sz w:val="24"/>
                        </w:rPr>
                        <w:t xml:space="preserve">An infant who is unable to move independently through crawling, cruising or bottom shuffling. </w:t>
                      </w:r>
                    </w:p>
                    <w:p w14:paraId="00C314C3" w14:textId="77777777" w:rsidR="00797A07" w:rsidRPr="0030228F" w:rsidRDefault="00797A07" w:rsidP="00797A07">
                      <w:pPr>
                        <w:rPr>
                          <w:rFonts w:cs="Arial"/>
                          <w:sz w:val="24"/>
                        </w:rPr>
                      </w:pPr>
                      <w:r w:rsidRPr="0030228F">
                        <w:rPr>
                          <w:rFonts w:cs="Arial"/>
                          <w:sz w:val="24"/>
                        </w:rPr>
                        <w:t xml:space="preserve">Particular attention should be given to the risk in those children who are unable to roll over. </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45720" distB="45720" distL="114300" distR="114300" simplePos="0" relativeHeight="251674624" behindDoc="0" locked="0" layoutInCell="1" allowOverlap="1" wp14:anchorId="1DCED7B6" wp14:editId="233625E7">
                <wp:simplePos x="0" y="0"/>
                <wp:positionH relativeFrom="column">
                  <wp:posOffset>-523875</wp:posOffset>
                </wp:positionH>
                <wp:positionV relativeFrom="paragraph">
                  <wp:posOffset>1739900</wp:posOffset>
                </wp:positionV>
                <wp:extent cx="1619250" cy="1428750"/>
                <wp:effectExtent l="0" t="0" r="19050" b="19050"/>
                <wp:wrapSquare wrapText="bothSides"/>
                <wp:docPr id="146131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28750"/>
                        </a:xfrm>
                        <a:prstGeom prst="rect">
                          <a:avLst/>
                        </a:prstGeom>
                        <a:solidFill>
                          <a:srgbClr val="FFFFFF"/>
                        </a:solidFill>
                        <a:ln w="9525">
                          <a:solidFill>
                            <a:srgbClr val="000000"/>
                          </a:solidFill>
                          <a:miter lim="800000"/>
                          <a:headEnd/>
                          <a:tailEnd/>
                        </a:ln>
                      </wps:spPr>
                      <wps:txbx>
                        <w:txbxContent>
                          <w:p w14:paraId="3D028855" w14:textId="77777777" w:rsidR="00797A07" w:rsidRPr="0030228F" w:rsidRDefault="00797A07" w:rsidP="00797A07">
                            <w:pPr>
                              <w:jc w:val="center"/>
                              <w:rPr>
                                <w:rFonts w:cs="Arial"/>
                                <w:sz w:val="24"/>
                              </w:rPr>
                            </w:pPr>
                            <w:r w:rsidRPr="0030228F">
                              <w:rPr>
                                <w:rFonts w:cs="Arial"/>
                                <w:sz w:val="24"/>
                              </w:rPr>
                              <w:t>If infant presents as seriously ill / injuries, facilitate emergency medical treatment and notify Children’s Social Care and the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D7B6" id="_x0000_s1032" type="#_x0000_t202" style="position:absolute;left:0;text-align:left;margin-left:-41.25pt;margin-top:137pt;width:127.5pt;height:11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">
                <v:textbox>
                  <w:txbxContent>
                    <w:p w14:paraId="3D028855" w14:textId="77777777" w:rsidR="00797A07" w:rsidRPr="0030228F" w:rsidRDefault="00797A07" w:rsidP="00797A07">
                      <w:pPr>
                        <w:jc w:val="center"/>
                        <w:rPr>
                          <w:rFonts w:cs="Arial"/>
                          <w:sz w:val="24"/>
                        </w:rPr>
                      </w:pPr>
                      <w:r w:rsidRPr="0030228F">
                        <w:rPr>
                          <w:rFonts w:cs="Arial"/>
                          <w:sz w:val="24"/>
                        </w:rPr>
                        <w:t>If infant presents as seriously ill / injuries, facilitate emergency medical treatment and notify Children’s Social Care and the Police</w:t>
                      </w:r>
                    </w:p>
                  </w:txbxContent>
                </v:textbox>
                <w10:wrap type="square"/>
              </v:shape>
            </w:pict>
          </mc:Fallback>
        </mc:AlternateContent>
      </w:r>
      <w:r w:rsidR="00797A07" w:rsidRPr="00DA6371">
        <w:rPr>
          <w:rFonts w:asciiTheme="minorBidi" w:hAnsiTheme="minorBidi" w:cstheme="minorBidi"/>
          <w:b/>
          <w:bCs/>
          <w:noProof/>
          <w:sz w:val="28"/>
          <w:szCs w:val="28"/>
        </w:rPr>
        <mc:AlternateContent>
          <mc:Choice Requires="wps">
            <w:drawing>
              <wp:anchor distT="0" distB="0" distL="114300" distR="114300" simplePos="0" relativeHeight="251673600" behindDoc="0" locked="0" layoutInCell="1" allowOverlap="1" wp14:anchorId="6F58DF04" wp14:editId="3F707CF6">
                <wp:simplePos x="0" y="0"/>
                <wp:positionH relativeFrom="column">
                  <wp:posOffset>1685925</wp:posOffset>
                </wp:positionH>
                <wp:positionV relativeFrom="paragraph">
                  <wp:posOffset>358774</wp:posOffset>
                </wp:positionV>
                <wp:extent cx="1876425" cy="847725"/>
                <wp:effectExtent l="0" t="0" r="28575" b="28575"/>
                <wp:wrapNone/>
                <wp:docPr id="1359709741" name="Text Box 1"/>
                <wp:cNvGraphicFramePr/>
                <a:graphic xmlns:a="http://schemas.openxmlformats.org/drawingml/2006/main">
                  <a:graphicData uri="http://schemas.microsoft.com/office/word/2010/wordprocessingShape">
                    <wps:wsp>
                      <wps:cNvSpPr txBox="1"/>
                      <wps:spPr>
                        <a:xfrm>
                          <a:off x="0" y="0"/>
                          <a:ext cx="1876425" cy="847725"/>
                        </a:xfrm>
                        <a:prstGeom prst="rect">
                          <a:avLst/>
                        </a:prstGeom>
                        <a:solidFill>
                          <a:schemeClr val="lt1"/>
                        </a:solidFill>
                        <a:ln w="6350">
                          <a:solidFill>
                            <a:prstClr val="black"/>
                          </a:solidFill>
                        </a:ln>
                      </wps:spPr>
                      <wps:txbx>
                        <w:txbxContent>
                          <w:p w14:paraId="7CF46C53" w14:textId="77777777" w:rsidR="00797A07" w:rsidRPr="0030228F" w:rsidRDefault="00797A07" w:rsidP="00797A07">
                            <w:pPr>
                              <w:jc w:val="center"/>
                              <w:rPr>
                                <w:rFonts w:cs="Arial"/>
                                <w:sz w:val="24"/>
                              </w:rPr>
                            </w:pPr>
                            <w:r w:rsidRPr="0030228F">
                              <w:rPr>
                                <w:rFonts w:cs="Arial"/>
                                <w:sz w:val="24"/>
                              </w:rPr>
                              <w:t>Bruising or injury is identified in a non-independently mobile infant*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DF04" id="Text Box 1" o:spid="_x0000_s1033" type="#_x0000_t202" style="position:absolute;left:0;text-align:left;margin-left:132.75pt;margin-top:28.25pt;width:147.75pt;height:6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G4OwIAAIM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" fillcolor="white [3201]" strokeweight=".5pt">
                <v:textbox>
                  <w:txbxContent>
                    <w:p w14:paraId="7CF46C53" w14:textId="77777777" w:rsidR="00797A07" w:rsidRPr="0030228F" w:rsidRDefault="00797A07" w:rsidP="00797A07">
                      <w:pPr>
                        <w:jc w:val="center"/>
                        <w:rPr>
                          <w:rFonts w:cs="Arial"/>
                          <w:sz w:val="24"/>
                        </w:rPr>
                      </w:pPr>
                      <w:r w:rsidRPr="0030228F">
                        <w:rPr>
                          <w:rFonts w:cs="Arial"/>
                          <w:sz w:val="24"/>
                        </w:rPr>
                        <w:t>Bruising or injury is identified in a non-independently mobile infant*</w:t>
                      </w:r>
                    </w:p>
                  </w:txbxContent>
                </v:textbox>
              </v:shape>
            </w:pict>
          </mc:Fallback>
        </mc:AlternateContent>
      </w:r>
    </w:p>
    <w:bookmarkEnd w:id="39"/>
    <w:p w14:paraId="7813A810" w14:textId="2A4B9A25" w:rsidR="0084226F" w:rsidRPr="00DA6371" w:rsidRDefault="0084226F" w:rsidP="00937913">
      <w:pPr>
        <w:pStyle w:val="Heading2"/>
        <w:spacing w:before="0" w:after="0" w:line="276" w:lineRule="auto"/>
        <w:rPr>
          <w:rFonts w:asciiTheme="minorBidi" w:hAnsiTheme="minorBidi" w:cstheme="minorBidi"/>
        </w:rPr>
      </w:pPr>
    </w:p>
    <w:p w14:paraId="57F06746" w14:textId="51DF054A" w:rsidR="006251BC" w:rsidRPr="00DA6371" w:rsidRDefault="006251BC">
      <w:pPr>
        <w:spacing w:before="0"/>
        <w:jc w:val="left"/>
        <w:rPr>
          <w:rFonts w:asciiTheme="minorBidi" w:eastAsiaTheme="minorHAnsi" w:hAnsiTheme="minorBidi" w:cstheme="minorBidi"/>
          <w:b/>
          <w:bCs/>
          <w:iCs/>
          <w:sz w:val="28"/>
          <w:szCs w:val="28"/>
          <w:highlight w:val="red"/>
        </w:rPr>
      </w:pPr>
    </w:p>
    <w:p w14:paraId="3CB6DC45" w14:textId="704B4B12" w:rsidR="007F006A" w:rsidRPr="00DA6371" w:rsidRDefault="007F006A" w:rsidP="007F006A">
      <w:pPr>
        <w:pStyle w:val="Heading2"/>
        <w:spacing w:before="0" w:after="0" w:line="276" w:lineRule="auto"/>
        <w:rPr>
          <w:rFonts w:asciiTheme="minorBidi" w:eastAsiaTheme="minorHAnsi" w:hAnsiTheme="minorBidi" w:cstheme="minorBidi"/>
        </w:rPr>
      </w:pPr>
      <w:bookmarkStart w:id="40" w:name="_Appendix_4A_"/>
      <w:bookmarkEnd w:id="40"/>
      <w:r w:rsidRPr="00DA6371">
        <w:rPr>
          <w:rFonts w:asciiTheme="minorBidi" w:eastAsiaTheme="minorHAnsi" w:hAnsiTheme="minorBidi" w:cstheme="minorBidi"/>
        </w:rPr>
        <w:lastRenderedPageBreak/>
        <w:t xml:space="preserve">Appendix </w:t>
      </w:r>
      <w:r w:rsidRPr="00DA6371">
        <w:rPr>
          <w:rFonts w:asciiTheme="minorBidi" w:eastAsiaTheme="minorHAnsi" w:hAnsiTheme="minorBidi" w:cstheme="minorBidi"/>
          <w:color w:val="FF0000"/>
        </w:rPr>
        <w:t>4</w:t>
      </w:r>
      <w:r w:rsidR="006A339B" w:rsidRPr="00DA6371">
        <w:rPr>
          <w:rFonts w:asciiTheme="minorBidi" w:eastAsiaTheme="minorHAnsi" w:hAnsiTheme="minorBidi" w:cstheme="minorBidi"/>
          <w:color w:val="FF0000"/>
        </w:rPr>
        <w:t>A</w:t>
      </w:r>
      <w:r w:rsidR="0020040D" w:rsidRPr="00DA6371">
        <w:rPr>
          <w:rFonts w:asciiTheme="minorBidi" w:eastAsiaTheme="minorHAnsi" w:hAnsiTheme="minorBidi" w:cstheme="minorBidi"/>
          <w:color w:val="FF0000"/>
        </w:rPr>
        <w:t>:</w:t>
      </w:r>
      <w:r w:rsidR="00D63CED" w:rsidRPr="00DA6371">
        <w:rPr>
          <w:rFonts w:asciiTheme="minorBidi" w:eastAsiaTheme="minorHAnsi" w:hAnsiTheme="minorBidi" w:cstheme="minorBidi"/>
          <w:color w:val="FF0000"/>
        </w:rPr>
        <w:t xml:space="preserve"> FOR HOSPITAL USE ONLY</w:t>
      </w:r>
    </w:p>
    <w:p w14:paraId="4E2D15DD" w14:textId="77777777" w:rsidR="006A339B" w:rsidRPr="00DA6371" w:rsidRDefault="006251BC" w:rsidP="00937913">
      <w:pPr>
        <w:spacing w:before="0" w:line="276" w:lineRule="auto"/>
        <w:rPr>
          <w:rFonts w:asciiTheme="minorBidi" w:hAnsiTheme="minorBidi" w:cstheme="minorBidi"/>
        </w:rPr>
      </w:pPr>
      <w:r w:rsidRPr="00DA6371">
        <w:rPr>
          <w:rFonts w:asciiTheme="minorBidi" w:hAnsiTheme="minorBidi" w:cstheme="minorBidi"/>
          <w:noProof/>
        </w:rPr>
        <w:drawing>
          <wp:inline distT="0" distB="0" distL="0" distR="0" wp14:anchorId="36FD9D37" wp14:editId="3A850878">
            <wp:extent cx="5998845" cy="8602345"/>
            <wp:effectExtent l="0" t="0" r="190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224" cy="8610058"/>
                    </a:xfrm>
                    <a:prstGeom prst="rect">
                      <a:avLst/>
                    </a:prstGeom>
                    <a:noFill/>
                  </pic:spPr>
                </pic:pic>
              </a:graphicData>
            </a:graphic>
          </wp:inline>
        </w:drawing>
      </w:r>
    </w:p>
    <w:p w14:paraId="32AC8E1C" w14:textId="138BDBB7" w:rsidR="006C639F" w:rsidRPr="00DA6371" w:rsidRDefault="00FE4299" w:rsidP="00937913">
      <w:pPr>
        <w:pStyle w:val="Heading2"/>
        <w:spacing w:before="0" w:after="0" w:line="276" w:lineRule="auto"/>
        <w:rPr>
          <w:rFonts w:asciiTheme="minorBidi" w:hAnsiTheme="minorBidi" w:cstheme="minorBidi"/>
        </w:rPr>
      </w:pPr>
      <w:bookmarkStart w:id="41" w:name="_Appendix_4B:_FOR"/>
      <w:bookmarkEnd w:id="41"/>
      <w:r w:rsidRPr="00DA6371">
        <w:rPr>
          <w:rFonts w:asciiTheme="minorBidi" w:hAnsiTheme="minorBidi" w:cstheme="minorBidi"/>
        </w:rPr>
        <w:lastRenderedPageBreak/>
        <w:t xml:space="preserve">Appendix </w:t>
      </w:r>
      <w:r w:rsidR="007F006A" w:rsidRPr="00DA6371">
        <w:rPr>
          <w:rFonts w:asciiTheme="minorBidi" w:hAnsiTheme="minorBidi" w:cstheme="minorBidi"/>
          <w:color w:val="FF0000"/>
        </w:rPr>
        <w:t>4</w:t>
      </w:r>
      <w:r w:rsidRPr="00DA6371">
        <w:rPr>
          <w:rFonts w:asciiTheme="minorBidi" w:hAnsiTheme="minorBidi" w:cstheme="minorBidi"/>
          <w:color w:val="FF0000"/>
        </w:rPr>
        <w:t>B</w:t>
      </w:r>
      <w:r w:rsidR="0020040D" w:rsidRPr="00DA6371">
        <w:rPr>
          <w:rFonts w:asciiTheme="minorBidi" w:hAnsiTheme="minorBidi" w:cstheme="minorBidi"/>
          <w:color w:val="FF0000"/>
        </w:rPr>
        <w:t>:</w:t>
      </w:r>
      <w:r w:rsidR="00D63CED" w:rsidRPr="00DA6371">
        <w:rPr>
          <w:rFonts w:asciiTheme="minorBidi" w:hAnsiTheme="minorBidi" w:cstheme="minorBidi"/>
          <w:color w:val="FF0000"/>
        </w:rPr>
        <w:t xml:space="preserve"> FOR HOSPITAL USE ONLY</w:t>
      </w:r>
    </w:p>
    <w:p w14:paraId="20D4A54F" w14:textId="77777777" w:rsidR="00FE4299" w:rsidRPr="00DA6371" w:rsidRDefault="006251BC" w:rsidP="00937913">
      <w:pPr>
        <w:spacing w:before="0" w:line="276" w:lineRule="auto"/>
        <w:rPr>
          <w:rFonts w:asciiTheme="minorBidi" w:hAnsiTheme="minorBidi" w:cstheme="minorBidi"/>
        </w:rPr>
      </w:pPr>
      <w:r w:rsidRPr="00DA6371">
        <w:rPr>
          <w:rFonts w:asciiTheme="minorBidi" w:hAnsiTheme="minorBidi" w:cstheme="minorBidi"/>
          <w:noProof/>
        </w:rPr>
        <w:drawing>
          <wp:inline distT="0" distB="0" distL="0" distR="0" wp14:anchorId="1CA2B3FF" wp14:editId="330A6A27">
            <wp:extent cx="6029325" cy="853503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8535035"/>
                    </a:xfrm>
                    <a:prstGeom prst="rect">
                      <a:avLst/>
                    </a:prstGeom>
                    <a:noFill/>
                  </pic:spPr>
                </pic:pic>
              </a:graphicData>
            </a:graphic>
          </wp:inline>
        </w:drawing>
      </w:r>
    </w:p>
    <w:p w14:paraId="18D69913" w14:textId="77777777" w:rsidR="00937913" w:rsidRPr="00DA6371" w:rsidRDefault="00937913" w:rsidP="009E56E6">
      <w:pPr>
        <w:spacing w:before="0"/>
        <w:jc w:val="left"/>
        <w:rPr>
          <w:rFonts w:asciiTheme="minorBidi" w:hAnsiTheme="minorBidi" w:cstheme="minorBidi"/>
        </w:rPr>
      </w:pPr>
    </w:p>
    <w:p w14:paraId="7BBB2B6A" w14:textId="77777777" w:rsidR="001F5DBC" w:rsidRPr="00DA6371" w:rsidRDefault="001F5DBC" w:rsidP="00937913">
      <w:pPr>
        <w:spacing w:before="0" w:line="276" w:lineRule="auto"/>
        <w:rPr>
          <w:rFonts w:asciiTheme="minorBidi" w:hAnsiTheme="minorBidi" w:cstheme="minorBidi"/>
        </w:rPr>
      </w:pPr>
    </w:p>
    <w:p w14:paraId="567D8694" w14:textId="77777777" w:rsidR="001F5DBC" w:rsidRPr="00AC64C1" w:rsidRDefault="001F5DBC" w:rsidP="00937913">
      <w:pPr>
        <w:pStyle w:val="Heading2"/>
        <w:spacing w:before="0" w:after="0" w:line="276" w:lineRule="auto"/>
        <w:rPr>
          <w:rFonts w:asciiTheme="minorBidi" w:hAnsiTheme="minorBidi" w:cstheme="minorBidi"/>
          <w:sz w:val="22"/>
          <w:szCs w:val="22"/>
        </w:rPr>
      </w:pPr>
      <w:bookmarkStart w:id="42" w:name="_Appendix_4:_Paediatric"/>
      <w:bookmarkStart w:id="43" w:name="Appendix5"/>
      <w:bookmarkEnd w:id="42"/>
      <w:r w:rsidRPr="00AC64C1">
        <w:rPr>
          <w:rFonts w:asciiTheme="minorBidi" w:hAnsiTheme="minorBidi" w:cstheme="minorBidi"/>
          <w:sz w:val="22"/>
          <w:szCs w:val="22"/>
        </w:rPr>
        <w:t xml:space="preserve">Appendix </w:t>
      </w:r>
      <w:r w:rsidR="006A339B" w:rsidRPr="00AC64C1">
        <w:rPr>
          <w:rFonts w:asciiTheme="minorBidi" w:hAnsiTheme="minorBidi" w:cstheme="minorBidi"/>
          <w:sz w:val="22"/>
          <w:szCs w:val="22"/>
        </w:rPr>
        <w:t>5</w:t>
      </w:r>
      <w:r w:rsidR="00FE4299" w:rsidRPr="00AC64C1">
        <w:rPr>
          <w:rFonts w:asciiTheme="minorBidi" w:hAnsiTheme="minorBidi" w:cstheme="minorBidi"/>
          <w:sz w:val="22"/>
          <w:szCs w:val="22"/>
        </w:rPr>
        <w:t xml:space="preserve"> </w:t>
      </w:r>
      <w:r w:rsidRPr="00AC64C1">
        <w:rPr>
          <w:rFonts w:asciiTheme="minorBidi" w:hAnsiTheme="minorBidi" w:cstheme="minorBidi"/>
          <w:sz w:val="22"/>
          <w:szCs w:val="22"/>
        </w:rPr>
        <w:t>Paediatric initial review/ medical assessment</w:t>
      </w:r>
    </w:p>
    <w:bookmarkEnd w:id="43"/>
    <w:p w14:paraId="28A0CC62" w14:textId="77777777" w:rsidR="001F5DBC" w:rsidRPr="00DA6371" w:rsidRDefault="001F5DBC" w:rsidP="00AC64C1">
      <w:pPr>
        <w:spacing w:before="0"/>
        <w:rPr>
          <w:rFonts w:asciiTheme="minorBidi" w:hAnsiTheme="minorBidi" w:cstheme="minorBidi"/>
        </w:rPr>
      </w:pPr>
    </w:p>
    <w:p w14:paraId="3BCDA5AA" w14:textId="77777777" w:rsidR="001F5DBC" w:rsidRPr="00AC64C1" w:rsidRDefault="001F5DBC" w:rsidP="00AC64C1">
      <w:pPr>
        <w:pStyle w:val="Heading3"/>
        <w:spacing w:before="0" w:after="0"/>
        <w:rPr>
          <w:rFonts w:asciiTheme="minorBidi" w:hAnsiTheme="minorBidi" w:cstheme="minorBidi"/>
          <w:color w:val="FF0000"/>
          <w:sz w:val="22"/>
          <w:szCs w:val="22"/>
        </w:rPr>
      </w:pPr>
      <w:r w:rsidRPr="00AC64C1">
        <w:rPr>
          <w:rFonts w:asciiTheme="minorBidi" w:hAnsiTheme="minorBidi" w:cstheme="minorBidi"/>
          <w:sz w:val="22"/>
          <w:szCs w:val="22"/>
        </w:rPr>
        <w:t>Arrangements</w:t>
      </w:r>
    </w:p>
    <w:p w14:paraId="5B595155" w14:textId="77777777" w:rsidR="001F5DBC" w:rsidRPr="00DA6371" w:rsidRDefault="001F5DBC" w:rsidP="00937913">
      <w:pPr>
        <w:spacing w:before="0" w:line="276" w:lineRule="auto"/>
        <w:rPr>
          <w:rFonts w:asciiTheme="minorBidi" w:hAnsiTheme="minorBidi" w:cstheme="minorBidi"/>
          <w:szCs w:val="22"/>
        </w:rPr>
      </w:pPr>
    </w:p>
    <w:p w14:paraId="0C921D46" w14:textId="77777777" w:rsidR="00967EBA" w:rsidRPr="00DA6371" w:rsidRDefault="00967EBA" w:rsidP="00937913">
      <w:pPr>
        <w:spacing w:before="0" w:line="276" w:lineRule="auto"/>
        <w:rPr>
          <w:rFonts w:asciiTheme="minorBidi" w:hAnsiTheme="minorBidi" w:cstheme="minorBidi"/>
          <w:szCs w:val="22"/>
        </w:rPr>
      </w:pPr>
      <w:r w:rsidRPr="00DA6371">
        <w:rPr>
          <w:rFonts w:asciiTheme="minorBidi" w:hAnsiTheme="minorBidi" w:cstheme="minorBidi"/>
          <w:szCs w:val="22"/>
        </w:rPr>
        <w:t>In line with this guidance, a paediatric initial review</w:t>
      </w:r>
      <w:r w:rsidR="00F87806" w:rsidRPr="00DA6371">
        <w:rPr>
          <w:rFonts w:asciiTheme="minorBidi" w:hAnsiTheme="minorBidi" w:cstheme="minorBidi"/>
          <w:szCs w:val="22"/>
        </w:rPr>
        <w:t>/medical assessment</w:t>
      </w:r>
      <w:r w:rsidRPr="00DA6371">
        <w:rPr>
          <w:rFonts w:asciiTheme="minorBidi" w:hAnsiTheme="minorBidi" w:cstheme="minorBidi"/>
          <w:szCs w:val="22"/>
        </w:rPr>
        <w:t xml:space="preserve"> will be completed by a Paediatrician as indicated.</w:t>
      </w:r>
    </w:p>
    <w:p w14:paraId="5C79AF6A" w14:textId="77777777" w:rsidR="00937913" w:rsidRPr="00DA6371" w:rsidRDefault="00937913" w:rsidP="00937913">
      <w:pPr>
        <w:spacing w:before="0" w:line="276" w:lineRule="auto"/>
        <w:rPr>
          <w:rFonts w:asciiTheme="minorBidi" w:hAnsiTheme="minorBidi" w:cstheme="minorBidi"/>
          <w:szCs w:val="22"/>
        </w:rPr>
      </w:pPr>
    </w:p>
    <w:p w14:paraId="434B5D0F"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 xml:space="preserve">Parents/carers </w:t>
      </w:r>
      <w:r w:rsidRPr="00DA6371">
        <w:rPr>
          <w:rFonts w:asciiTheme="minorBidi" w:hAnsiTheme="minorBidi" w:cstheme="minorBidi"/>
          <w:b/>
          <w:szCs w:val="22"/>
        </w:rPr>
        <w:t>must not</w:t>
      </w:r>
      <w:r w:rsidRPr="00DA6371">
        <w:rPr>
          <w:rFonts w:asciiTheme="minorBidi" w:hAnsiTheme="minorBidi" w:cstheme="minorBidi"/>
          <w:szCs w:val="22"/>
        </w:rPr>
        <w:t xml:space="preserve"> be asked to take the </w:t>
      </w:r>
      <w:r w:rsidR="00577075" w:rsidRPr="00DA6371">
        <w:rPr>
          <w:rFonts w:asciiTheme="minorBidi" w:hAnsiTheme="minorBidi" w:cstheme="minorBidi"/>
          <w:szCs w:val="22"/>
        </w:rPr>
        <w:t>infant/</w:t>
      </w:r>
      <w:r w:rsidRPr="00DA6371">
        <w:rPr>
          <w:rFonts w:asciiTheme="minorBidi" w:hAnsiTheme="minorBidi" w:cstheme="minorBidi"/>
          <w:szCs w:val="22"/>
        </w:rPr>
        <w:t>child to the hospital emergency department or to their GP as a substitute for assessment by a hospital Paediatrician.</w:t>
      </w:r>
    </w:p>
    <w:p w14:paraId="3D3DE356" w14:textId="77777777" w:rsidR="001F5DBC" w:rsidRPr="00DA6371" w:rsidRDefault="001F5DBC" w:rsidP="00937913">
      <w:pPr>
        <w:spacing w:before="0" w:line="276" w:lineRule="auto"/>
        <w:rPr>
          <w:rFonts w:asciiTheme="minorBidi" w:hAnsiTheme="minorBidi" w:cstheme="minorBidi"/>
          <w:szCs w:val="22"/>
        </w:rPr>
      </w:pPr>
    </w:p>
    <w:p w14:paraId="40F19A47" w14:textId="1818232D"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The on call Paediatric Consultant will participate in all strategy discussions</w:t>
      </w:r>
      <w:r w:rsidR="00F87806" w:rsidRPr="00DA6371">
        <w:rPr>
          <w:rFonts w:asciiTheme="minorBidi" w:hAnsiTheme="minorBidi" w:cstheme="minorBidi"/>
          <w:szCs w:val="22"/>
        </w:rPr>
        <w:t xml:space="preserve"> and/or multi-agency meetings</w:t>
      </w:r>
      <w:r w:rsidRPr="00DA6371">
        <w:rPr>
          <w:rFonts w:asciiTheme="minorBidi" w:hAnsiTheme="minorBidi" w:cstheme="minorBidi"/>
          <w:szCs w:val="22"/>
        </w:rPr>
        <w:t xml:space="preserve"> where possible that are initiated in line with this </w:t>
      </w:r>
      <w:r w:rsidR="00F87806" w:rsidRPr="00DA6371">
        <w:rPr>
          <w:rFonts w:asciiTheme="minorBidi" w:hAnsiTheme="minorBidi" w:cstheme="minorBidi"/>
          <w:szCs w:val="22"/>
        </w:rPr>
        <w:t>guidance</w:t>
      </w:r>
      <w:r w:rsidRPr="00DA6371">
        <w:rPr>
          <w:rFonts w:asciiTheme="minorBidi" w:hAnsiTheme="minorBidi" w:cstheme="minorBidi"/>
          <w:szCs w:val="22"/>
        </w:rPr>
        <w:t xml:space="preserve">. </w:t>
      </w:r>
      <w:r w:rsidRPr="00DA6371">
        <w:rPr>
          <w:rFonts w:asciiTheme="minorBidi" w:eastAsia="Times New Roman" w:hAnsiTheme="minorBidi" w:cstheme="minorBidi"/>
          <w:szCs w:val="22"/>
          <w:lang w:eastAsia="en-GB"/>
        </w:rPr>
        <w:t>The strategy discussion</w:t>
      </w:r>
      <w:r w:rsidR="00D63CED" w:rsidRPr="00DA6371">
        <w:rPr>
          <w:rFonts w:asciiTheme="minorBidi" w:eastAsia="Times New Roman" w:hAnsiTheme="minorBidi" w:cstheme="minorBidi"/>
          <w:szCs w:val="22"/>
          <w:lang w:eastAsia="en-GB"/>
        </w:rPr>
        <w:t xml:space="preserve"> or multi-agency meeting</w:t>
      </w:r>
      <w:r w:rsidR="00F87806" w:rsidRPr="00DA6371">
        <w:rPr>
          <w:rFonts w:asciiTheme="minorBidi" w:eastAsia="Times New Roman" w:hAnsiTheme="minorBidi" w:cstheme="minorBidi"/>
          <w:szCs w:val="22"/>
          <w:lang w:eastAsia="en-GB"/>
        </w:rPr>
        <w:t xml:space="preserve"> </w:t>
      </w:r>
      <w:r w:rsidRPr="00DA6371">
        <w:rPr>
          <w:rFonts w:asciiTheme="minorBidi" w:eastAsia="Times New Roman" w:hAnsiTheme="minorBidi" w:cstheme="minorBidi"/>
          <w:szCs w:val="22"/>
          <w:lang w:eastAsia="en-GB"/>
        </w:rPr>
        <w:t xml:space="preserve">will determine, in consultation with the Paediatrician, the need and timing for a medical assessment. The medical assessment physical examination will be completed as soon as possible or within 24 hours of the request from Children’s Services. Timing of the medical assessment will be </w:t>
      </w:r>
      <w:r w:rsidR="00F87806" w:rsidRPr="00DA6371">
        <w:rPr>
          <w:rFonts w:asciiTheme="minorBidi" w:eastAsia="Times New Roman" w:hAnsiTheme="minorBidi" w:cstheme="minorBidi"/>
          <w:szCs w:val="22"/>
          <w:lang w:eastAsia="en-GB"/>
        </w:rPr>
        <w:t xml:space="preserve">on a </w:t>
      </w:r>
      <w:r w:rsidR="004E59E7" w:rsidRPr="00DA6371">
        <w:rPr>
          <w:rFonts w:asciiTheme="minorBidi" w:eastAsia="Times New Roman" w:hAnsiTheme="minorBidi" w:cstheme="minorBidi"/>
          <w:szCs w:val="22"/>
          <w:lang w:eastAsia="en-GB"/>
        </w:rPr>
        <w:t>case-by-case</w:t>
      </w:r>
      <w:r w:rsidR="00F87806" w:rsidRPr="00DA6371">
        <w:rPr>
          <w:rFonts w:asciiTheme="minorBidi" w:eastAsia="Times New Roman" w:hAnsiTheme="minorBidi" w:cstheme="minorBidi"/>
          <w:szCs w:val="22"/>
          <w:lang w:eastAsia="en-GB"/>
        </w:rPr>
        <w:t xml:space="preserve"> basis </w:t>
      </w:r>
      <w:r w:rsidRPr="00DA6371">
        <w:rPr>
          <w:rFonts w:asciiTheme="minorBidi" w:eastAsia="Times New Roman" w:hAnsiTheme="minorBidi" w:cstheme="minorBidi"/>
          <w:szCs w:val="22"/>
          <w:lang w:eastAsia="en-GB"/>
        </w:rPr>
        <w:t>and based on clinical need. Children’s Services will liaise with the</w:t>
      </w:r>
      <w:r w:rsidRPr="00DA6371">
        <w:rPr>
          <w:rFonts w:asciiTheme="minorBidi" w:hAnsiTheme="minorBidi" w:cstheme="minorBidi"/>
          <w:szCs w:val="22"/>
        </w:rPr>
        <w:t xml:space="preserve"> </w:t>
      </w:r>
      <w:r w:rsidR="00AA4041" w:rsidRPr="00DA6371">
        <w:rPr>
          <w:rFonts w:asciiTheme="minorBidi" w:hAnsiTheme="minorBidi" w:cstheme="minorBidi"/>
          <w:szCs w:val="22"/>
        </w:rPr>
        <w:t>Paediatrician</w:t>
      </w:r>
      <w:r w:rsidR="00F87806" w:rsidRPr="00DA6371">
        <w:rPr>
          <w:rFonts w:asciiTheme="minorBidi" w:hAnsiTheme="minorBidi" w:cstheme="minorBidi"/>
          <w:szCs w:val="22"/>
        </w:rPr>
        <w:t xml:space="preserve"> </w:t>
      </w:r>
      <w:r w:rsidRPr="00DA6371">
        <w:rPr>
          <w:rFonts w:asciiTheme="minorBidi" w:hAnsiTheme="minorBidi" w:cstheme="minorBidi"/>
          <w:szCs w:val="22"/>
        </w:rPr>
        <w:t xml:space="preserve">who has undertaken the medical </w:t>
      </w:r>
      <w:r w:rsidR="00F87806" w:rsidRPr="00DA6371">
        <w:rPr>
          <w:rFonts w:asciiTheme="minorBidi" w:hAnsiTheme="minorBidi" w:cstheme="minorBidi"/>
          <w:szCs w:val="22"/>
        </w:rPr>
        <w:t xml:space="preserve">assessment </w:t>
      </w:r>
      <w:r w:rsidRPr="00DA6371">
        <w:rPr>
          <w:rFonts w:asciiTheme="minorBidi" w:hAnsiTheme="minorBidi" w:cstheme="minorBidi"/>
          <w:szCs w:val="22"/>
        </w:rPr>
        <w:t>to arrange a date and time for subsequent strategy discussions</w:t>
      </w:r>
      <w:r w:rsidR="00D63CED" w:rsidRPr="00DA6371">
        <w:rPr>
          <w:rFonts w:asciiTheme="minorBidi" w:hAnsiTheme="minorBidi" w:cstheme="minorBidi"/>
          <w:szCs w:val="22"/>
        </w:rPr>
        <w:t xml:space="preserve"> and/or multi-agency meetings</w:t>
      </w:r>
      <w:r w:rsidRPr="00DA6371">
        <w:rPr>
          <w:rFonts w:asciiTheme="minorBidi" w:hAnsiTheme="minorBidi" w:cstheme="minorBidi"/>
          <w:szCs w:val="22"/>
        </w:rPr>
        <w:t xml:space="preserve">. Wherever possible, the examination should be attended by a member of Children’s Services staff who are familiar with the </w:t>
      </w:r>
      <w:r w:rsidR="00CA5FC3" w:rsidRPr="00DA6371">
        <w:rPr>
          <w:rFonts w:asciiTheme="minorBidi" w:hAnsiTheme="minorBidi" w:cstheme="minorBidi"/>
          <w:szCs w:val="22"/>
        </w:rPr>
        <w:t xml:space="preserve">infant/ </w:t>
      </w:r>
      <w:r w:rsidR="00F87806" w:rsidRPr="00DA6371">
        <w:rPr>
          <w:rFonts w:asciiTheme="minorBidi" w:hAnsiTheme="minorBidi" w:cstheme="minorBidi"/>
          <w:szCs w:val="22"/>
        </w:rPr>
        <w:t>child</w:t>
      </w:r>
      <w:r w:rsidRPr="00DA6371">
        <w:rPr>
          <w:rFonts w:asciiTheme="minorBidi" w:hAnsiTheme="minorBidi" w:cstheme="minorBidi"/>
          <w:szCs w:val="22"/>
        </w:rPr>
        <w:t xml:space="preserve">. However, in cases where this is not possible </w:t>
      </w:r>
      <w:r w:rsidR="008F7C35" w:rsidRPr="00DA6371">
        <w:rPr>
          <w:rFonts w:asciiTheme="minorBidi" w:hAnsiTheme="minorBidi" w:cstheme="minorBidi"/>
          <w:szCs w:val="22"/>
        </w:rPr>
        <w:t>e.g.,</w:t>
      </w:r>
      <w:r w:rsidRPr="00DA6371">
        <w:rPr>
          <w:rFonts w:asciiTheme="minorBidi" w:hAnsiTheme="minorBidi" w:cstheme="minorBidi"/>
          <w:szCs w:val="22"/>
        </w:rPr>
        <w:t xml:space="preserve"> with a family who are not previously known to Children’s Services, the worker(s) attending with the </w:t>
      </w:r>
      <w:r w:rsidR="00CA5FC3" w:rsidRPr="00DA6371">
        <w:rPr>
          <w:rFonts w:asciiTheme="minorBidi" w:hAnsiTheme="minorBidi" w:cstheme="minorBidi"/>
          <w:szCs w:val="22"/>
        </w:rPr>
        <w:t xml:space="preserve">infant/ </w:t>
      </w:r>
      <w:r w:rsidR="00F87806" w:rsidRPr="00DA6371">
        <w:rPr>
          <w:rFonts w:asciiTheme="minorBidi" w:hAnsiTheme="minorBidi" w:cstheme="minorBidi"/>
          <w:szCs w:val="22"/>
        </w:rPr>
        <w:t xml:space="preserve">child </w:t>
      </w:r>
      <w:r w:rsidRPr="00DA6371">
        <w:rPr>
          <w:rFonts w:asciiTheme="minorBidi" w:hAnsiTheme="minorBidi" w:cstheme="minorBidi"/>
          <w:szCs w:val="22"/>
        </w:rPr>
        <w:t xml:space="preserve">should be fully familiar with the referral that has been made and the nature of the suspected </w:t>
      </w:r>
      <w:r w:rsidR="00F87806" w:rsidRPr="00DA6371">
        <w:rPr>
          <w:rFonts w:asciiTheme="minorBidi" w:hAnsiTheme="minorBidi" w:cstheme="minorBidi"/>
          <w:szCs w:val="22"/>
        </w:rPr>
        <w:t>bruise/</w:t>
      </w:r>
      <w:r w:rsidRPr="00DA6371">
        <w:rPr>
          <w:rFonts w:asciiTheme="minorBidi" w:hAnsiTheme="minorBidi" w:cstheme="minorBidi"/>
          <w:szCs w:val="22"/>
        </w:rPr>
        <w:t xml:space="preserve">injury. The Paediatrician requires a full picture of the concerns in order to complete their examination and </w:t>
      </w:r>
      <w:r w:rsidR="00F87806" w:rsidRPr="00DA6371">
        <w:rPr>
          <w:rFonts w:asciiTheme="minorBidi" w:hAnsiTheme="minorBidi" w:cstheme="minorBidi"/>
          <w:szCs w:val="22"/>
        </w:rPr>
        <w:t>may</w:t>
      </w:r>
      <w:r w:rsidRPr="00DA6371">
        <w:rPr>
          <w:rFonts w:asciiTheme="minorBidi" w:hAnsiTheme="minorBidi" w:cstheme="minorBidi"/>
          <w:szCs w:val="22"/>
        </w:rPr>
        <w:t xml:space="preserve"> decline to undertake the medical examination, if no clear history is available. The worker attending should remain with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 xml:space="preserve">child or family until the medical has been completed and a joint plan made for the safety of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child</w:t>
      </w:r>
      <w:r w:rsidR="00F87806" w:rsidRPr="00DA6371">
        <w:rPr>
          <w:rFonts w:asciiTheme="minorBidi" w:hAnsiTheme="minorBidi" w:cstheme="minorBidi"/>
          <w:szCs w:val="22"/>
        </w:rPr>
        <w:t xml:space="preserve"> </w:t>
      </w:r>
      <w:r w:rsidR="008F7C35" w:rsidRPr="00DA6371">
        <w:rPr>
          <w:rFonts w:asciiTheme="minorBidi" w:hAnsiTheme="minorBidi" w:cstheme="minorBidi"/>
          <w:szCs w:val="22"/>
        </w:rPr>
        <w:t>which may be that</w:t>
      </w:r>
      <w:r w:rsidR="00F87806" w:rsidRPr="00DA6371">
        <w:rPr>
          <w:rFonts w:asciiTheme="minorBidi" w:hAnsiTheme="minorBidi" w:cstheme="minorBidi"/>
          <w:szCs w:val="22"/>
        </w:rPr>
        <w:t xml:space="preserve"> the </w:t>
      </w:r>
      <w:r w:rsidR="00CA5FC3" w:rsidRPr="00DA6371">
        <w:rPr>
          <w:rFonts w:asciiTheme="minorBidi" w:hAnsiTheme="minorBidi" w:cstheme="minorBidi"/>
          <w:szCs w:val="22"/>
        </w:rPr>
        <w:t xml:space="preserve">infant/ </w:t>
      </w:r>
      <w:r w:rsidR="00F87806" w:rsidRPr="00DA6371">
        <w:rPr>
          <w:rFonts w:asciiTheme="minorBidi" w:hAnsiTheme="minorBidi" w:cstheme="minorBidi"/>
          <w:szCs w:val="22"/>
        </w:rPr>
        <w:t>child remains in hospital</w:t>
      </w:r>
      <w:r w:rsidRPr="00DA6371">
        <w:rPr>
          <w:rFonts w:asciiTheme="minorBidi" w:hAnsiTheme="minorBidi" w:cstheme="minorBidi"/>
          <w:szCs w:val="22"/>
        </w:rPr>
        <w:t>.</w:t>
      </w:r>
    </w:p>
    <w:p w14:paraId="0FB87435" w14:textId="77777777" w:rsidR="00937913" w:rsidRPr="00DA6371" w:rsidRDefault="00937913" w:rsidP="00937913">
      <w:pPr>
        <w:spacing w:before="0" w:line="276" w:lineRule="auto"/>
        <w:rPr>
          <w:rFonts w:asciiTheme="minorBidi" w:hAnsiTheme="minorBidi" w:cstheme="minorBidi"/>
          <w:szCs w:val="22"/>
        </w:rPr>
      </w:pPr>
    </w:p>
    <w:p w14:paraId="324EC3A3"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It is imperative that the parent/</w:t>
      </w:r>
      <w:r w:rsidR="00CA5FC3" w:rsidRPr="00DA6371">
        <w:rPr>
          <w:rFonts w:asciiTheme="minorBidi" w:hAnsiTheme="minorBidi" w:cstheme="minorBidi"/>
          <w:szCs w:val="22"/>
        </w:rPr>
        <w:t xml:space="preserve">carer </w:t>
      </w:r>
      <w:r w:rsidRPr="00DA6371">
        <w:rPr>
          <w:rFonts w:asciiTheme="minorBidi" w:hAnsiTheme="minorBidi" w:cstheme="minorBidi"/>
          <w:szCs w:val="22"/>
        </w:rPr>
        <w:t>who is providing consent is present at the medical examination. If this person is unavailable, the attending</w:t>
      </w:r>
      <w:r w:rsidR="008F7C35" w:rsidRPr="00DA6371">
        <w:rPr>
          <w:rFonts w:asciiTheme="minorBidi" w:hAnsiTheme="minorBidi" w:cstheme="minorBidi"/>
          <w:szCs w:val="22"/>
        </w:rPr>
        <w:t xml:space="preserve"> social worker or</w:t>
      </w:r>
      <w:r w:rsidRPr="00DA6371">
        <w:rPr>
          <w:rFonts w:asciiTheme="minorBidi" w:hAnsiTheme="minorBidi" w:cstheme="minorBidi"/>
          <w:szCs w:val="22"/>
        </w:rPr>
        <w:t xml:space="preserve"> </w:t>
      </w:r>
      <w:r w:rsidR="006E5AF2" w:rsidRPr="00DA6371">
        <w:rPr>
          <w:rFonts w:asciiTheme="minorBidi" w:hAnsiTheme="minorBidi" w:cstheme="minorBidi"/>
          <w:szCs w:val="22"/>
        </w:rPr>
        <w:t>member of Children’s Services staff</w:t>
      </w:r>
      <w:r w:rsidRPr="00DA6371">
        <w:rPr>
          <w:rFonts w:asciiTheme="minorBidi" w:hAnsiTheme="minorBidi" w:cstheme="minorBidi"/>
          <w:szCs w:val="22"/>
        </w:rPr>
        <w:t xml:space="preserve"> should have obtained written consent from the parent/</w:t>
      </w:r>
      <w:r w:rsidR="00CA5FC3" w:rsidRPr="00DA6371">
        <w:rPr>
          <w:rFonts w:asciiTheme="minorBidi" w:hAnsiTheme="minorBidi" w:cstheme="minorBidi"/>
          <w:szCs w:val="22"/>
        </w:rPr>
        <w:t xml:space="preserve">carer </w:t>
      </w:r>
      <w:r w:rsidRPr="00DA6371">
        <w:rPr>
          <w:rFonts w:asciiTheme="minorBidi" w:hAnsiTheme="minorBidi" w:cstheme="minorBidi"/>
          <w:szCs w:val="22"/>
        </w:rPr>
        <w:t xml:space="preserve">before the medical examination. The Paediatrician should be satisfied that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child (if appropriate) and parent</w:t>
      </w:r>
      <w:r w:rsidR="008F7C35" w:rsidRPr="00DA6371">
        <w:rPr>
          <w:rFonts w:asciiTheme="minorBidi" w:hAnsiTheme="minorBidi" w:cstheme="minorBidi"/>
          <w:szCs w:val="22"/>
        </w:rPr>
        <w:t>/</w:t>
      </w:r>
      <w:r w:rsidR="00CA5FC3" w:rsidRPr="00DA6371">
        <w:rPr>
          <w:rFonts w:asciiTheme="minorBidi" w:hAnsiTheme="minorBidi" w:cstheme="minorBidi"/>
          <w:szCs w:val="22"/>
        </w:rPr>
        <w:t xml:space="preserve">carer </w:t>
      </w:r>
      <w:r w:rsidRPr="00DA6371">
        <w:rPr>
          <w:rFonts w:asciiTheme="minorBidi" w:hAnsiTheme="minorBidi" w:cstheme="minorBidi"/>
          <w:szCs w:val="22"/>
        </w:rPr>
        <w:t xml:space="preserve">has understood the purpose of the examination, what it will involve and how the results might be used.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 xml:space="preserve">child will not be </w:t>
      </w:r>
      <w:r w:rsidR="008F7C35" w:rsidRPr="00DA6371">
        <w:rPr>
          <w:rFonts w:asciiTheme="minorBidi" w:hAnsiTheme="minorBidi" w:cstheme="minorBidi"/>
          <w:szCs w:val="22"/>
        </w:rPr>
        <w:t>examined,</w:t>
      </w:r>
      <w:r w:rsidRPr="00DA6371">
        <w:rPr>
          <w:rFonts w:asciiTheme="minorBidi" w:hAnsiTheme="minorBidi" w:cstheme="minorBidi"/>
          <w:szCs w:val="22"/>
        </w:rPr>
        <w:t xml:space="preserve"> and the appointment cancelled if appropriate consent is unavailable.</w:t>
      </w:r>
    </w:p>
    <w:p w14:paraId="12B40867" w14:textId="77777777" w:rsidR="001F5DBC" w:rsidRPr="00DA6371" w:rsidRDefault="001F5DBC" w:rsidP="00937913">
      <w:pPr>
        <w:spacing w:before="0" w:line="276" w:lineRule="auto"/>
        <w:rPr>
          <w:rFonts w:asciiTheme="minorBidi" w:hAnsiTheme="minorBidi" w:cstheme="minorBidi"/>
          <w:szCs w:val="22"/>
        </w:rPr>
      </w:pPr>
    </w:p>
    <w:p w14:paraId="1FB31623"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 xml:space="preserve">In some cases, </w:t>
      </w:r>
      <w:r w:rsidR="008F7C35" w:rsidRPr="00DA6371">
        <w:rPr>
          <w:rFonts w:asciiTheme="minorBidi" w:hAnsiTheme="minorBidi" w:cstheme="minorBidi"/>
          <w:szCs w:val="22"/>
        </w:rPr>
        <w:t>e.g.,</w:t>
      </w:r>
      <w:r w:rsidRPr="00DA6371">
        <w:rPr>
          <w:rFonts w:asciiTheme="minorBidi" w:hAnsiTheme="minorBidi" w:cstheme="minorBidi"/>
          <w:szCs w:val="22"/>
        </w:rPr>
        <w:t xml:space="preserve"> where the </w:t>
      </w:r>
      <w:r w:rsidR="008F7C35" w:rsidRPr="00DA6371">
        <w:rPr>
          <w:rFonts w:asciiTheme="minorBidi" w:hAnsiTheme="minorBidi" w:cstheme="minorBidi"/>
          <w:szCs w:val="22"/>
        </w:rPr>
        <w:t>bruise/</w:t>
      </w:r>
      <w:r w:rsidRPr="00DA6371">
        <w:rPr>
          <w:rFonts w:asciiTheme="minorBidi" w:hAnsiTheme="minorBidi" w:cstheme="minorBidi"/>
          <w:szCs w:val="22"/>
        </w:rPr>
        <w:t xml:space="preserve">injury was identified within a hospital setting,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child may have already been seen by a Paediatrician prior to the referral. Where this is the case Children’s Services should decide whether a strategy discussion</w:t>
      </w:r>
      <w:r w:rsidR="006E5AF2" w:rsidRPr="00DA6371">
        <w:rPr>
          <w:rFonts w:asciiTheme="minorBidi" w:hAnsiTheme="minorBidi" w:cstheme="minorBidi"/>
          <w:szCs w:val="22"/>
        </w:rPr>
        <w:t xml:space="preserve"> </w:t>
      </w:r>
      <w:r w:rsidRPr="00DA6371">
        <w:rPr>
          <w:rFonts w:asciiTheme="minorBidi" w:hAnsiTheme="minorBidi" w:cstheme="minorBidi"/>
          <w:szCs w:val="22"/>
        </w:rPr>
        <w:t xml:space="preserve">will be held and </w:t>
      </w:r>
      <w:r w:rsidR="00CA5FC3" w:rsidRPr="00DA6371">
        <w:rPr>
          <w:rFonts w:asciiTheme="minorBidi" w:hAnsiTheme="minorBidi" w:cstheme="minorBidi"/>
          <w:szCs w:val="22"/>
        </w:rPr>
        <w:t xml:space="preserve">should </w:t>
      </w:r>
      <w:r w:rsidRPr="00DA6371">
        <w:rPr>
          <w:rFonts w:asciiTheme="minorBidi" w:hAnsiTheme="minorBidi" w:cstheme="minorBidi"/>
          <w:szCs w:val="22"/>
        </w:rPr>
        <w:t>include the Paediatrician, police and relevant others in order for the medical findings to be considered.</w:t>
      </w:r>
    </w:p>
    <w:p w14:paraId="3464F177" w14:textId="77777777" w:rsidR="001F5DBC" w:rsidRPr="00DA6371" w:rsidRDefault="001F5DBC" w:rsidP="00937913">
      <w:pPr>
        <w:spacing w:before="0" w:line="276" w:lineRule="auto"/>
        <w:rPr>
          <w:rFonts w:asciiTheme="minorBidi" w:hAnsiTheme="minorBidi" w:cstheme="minorBidi"/>
          <w:szCs w:val="22"/>
        </w:rPr>
      </w:pPr>
    </w:p>
    <w:p w14:paraId="1F903747" w14:textId="77777777" w:rsidR="001F5DBC" w:rsidRPr="00DA6371" w:rsidRDefault="001F5DBC" w:rsidP="00937913">
      <w:pPr>
        <w:pStyle w:val="Heading3"/>
        <w:spacing w:before="0" w:after="0" w:line="276" w:lineRule="auto"/>
        <w:rPr>
          <w:rFonts w:asciiTheme="minorBidi" w:hAnsiTheme="minorBidi" w:cstheme="minorBidi"/>
          <w:b w:val="0"/>
          <w:bCs w:val="0"/>
          <w:sz w:val="22"/>
          <w:szCs w:val="22"/>
        </w:rPr>
      </w:pPr>
      <w:r w:rsidRPr="00DA6371">
        <w:rPr>
          <w:rFonts w:asciiTheme="minorBidi" w:hAnsiTheme="minorBidi" w:cstheme="minorBidi"/>
          <w:b w:val="0"/>
          <w:bCs w:val="0"/>
          <w:sz w:val="22"/>
          <w:szCs w:val="22"/>
        </w:rPr>
        <w:lastRenderedPageBreak/>
        <w:t xml:space="preserve">The purpose of the medical assessment is to assess the health and wellbeing of the </w:t>
      </w:r>
      <w:r w:rsidR="00CA5FC3" w:rsidRPr="00DA6371">
        <w:rPr>
          <w:rFonts w:asciiTheme="minorBidi" w:hAnsiTheme="minorBidi" w:cstheme="minorBidi"/>
          <w:b w:val="0"/>
          <w:bCs w:val="0"/>
          <w:sz w:val="22"/>
          <w:szCs w:val="22"/>
        </w:rPr>
        <w:t xml:space="preserve">infant/ </w:t>
      </w:r>
      <w:r w:rsidRPr="00DA6371">
        <w:rPr>
          <w:rFonts w:asciiTheme="minorBidi" w:hAnsiTheme="minorBidi" w:cstheme="minorBidi"/>
          <w:b w:val="0"/>
          <w:bCs w:val="0"/>
          <w:sz w:val="22"/>
          <w:szCs w:val="22"/>
        </w:rPr>
        <w:t>child, to establish whether there is any medical evidence of abuse or neglect and to initiate treatment as required.</w:t>
      </w:r>
    </w:p>
    <w:p w14:paraId="7AA5587C" w14:textId="77777777" w:rsidR="001F5DBC" w:rsidRPr="00DA6371" w:rsidRDefault="001F5DBC" w:rsidP="00937913">
      <w:pPr>
        <w:pStyle w:val="Heading3"/>
        <w:spacing w:before="0" w:after="0" w:line="276" w:lineRule="auto"/>
        <w:rPr>
          <w:rFonts w:asciiTheme="minorBidi" w:hAnsiTheme="minorBidi" w:cstheme="minorBidi"/>
          <w:sz w:val="22"/>
          <w:szCs w:val="22"/>
        </w:rPr>
      </w:pPr>
    </w:p>
    <w:p w14:paraId="34408801" w14:textId="77777777" w:rsidR="001F5DBC" w:rsidRPr="00DA6371" w:rsidRDefault="001F5DBC" w:rsidP="00937913">
      <w:pPr>
        <w:pStyle w:val="Heading3"/>
        <w:spacing w:before="0" w:after="0" w:line="276" w:lineRule="auto"/>
        <w:rPr>
          <w:rFonts w:asciiTheme="minorBidi" w:hAnsiTheme="minorBidi" w:cstheme="minorBidi"/>
          <w:b w:val="0"/>
          <w:bCs w:val="0"/>
          <w:sz w:val="22"/>
          <w:szCs w:val="22"/>
        </w:rPr>
      </w:pPr>
      <w:r w:rsidRPr="00DA6371">
        <w:rPr>
          <w:rFonts w:asciiTheme="minorBidi" w:hAnsiTheme="minorBidi" w:cstheme="minorBidi"/>
          <w:b w:val="0"/>
          <w:bCs w:val="0"/>
          <w:sz w:val="22"/>
          <w:szCs w:val="22"/>
        </w:rPr>
        <w:t>The expected outcomes of a medical assessment include:</w:t>
      </w:r>
    </w:p>
    <w:p w14:paraId="2AAE6B0D" w14:textId="50D88F01"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if developmental delay is noted during the medical assessment, a referral will be made by the consultant Paediatrician for a full development </w:t>
      </w:r>
      <w:r w:rsidR="004E59E7" w:rsidRPr="00DA6371">
        <w:rPr>
          <w:rFonts w:asciiTheme="minorBidi" w:hAnsiTheme="minorBidi" w:cstheme="minorBidi"/>
          <w:szCs w:val="22"/>
        </w:rPr>
        <w:t>assessment.</w:t>
      </w:r>
    </w:p>
    <w:p w14:paraId="004D9FA7" w14:textId="0B12EA73"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advice regarding treatment, </w:t>
      </w:r>
      <w:r w:rsidR="004E59E7" w:rsidRPr="00DA6371">
        <w:rPr>
          <w:rFonts w:asciiTheme="minorBidi" w:hAnsiTheme="minorBidi" w:cstheme="minorBidi"/>
          <w:szCs w:val="22"/>
        </w:rPr>
        <w:t>investigation,</w:t>
      </w:r>
      <w:r w:rsidRPr="00DA6371">
        <w:rPr>
          <w:rFonts w:asciiTheme="minorBidi" w:hAnsiTheme="minorBidi" w:cstheme="minorBidi"/>
          <w:szCs w:val="22"/>
        </w:rPr>
        <w:t xml:space="preserve"> or intervention </w:t>
      </w:r>
    </w:p>
    <w:p w14:paraId="3CF2798C" w14:textId="77777777"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reassurance to the </w:t>
      </w:r>
      <w:r w:rsidR="00CA5FC3" w:rsidRPr="00DA6371">
        <w:rPr>
          <w:rFonts w:asciiTheme="minorBidi" w:hAnsiTheme="minorBidi" w:cstheme="minorBidi"/>
          <w:szCs w:val="22"/>
        </w:rPr>
        <w:t xml:space="preserve">infant/ </w:t>
      </w:r>
      <w:r w:rsidRPr="00DA6371">
        <w:rPr>
          <w:rFonts w:asciiTheme="minorBidi" w:hAnsiTheme="minorBidi" w:cstheme="minorBidi"/>
          <w:szCs w:val="22"/>
        </w:rPr>
        <w:t>child and parent/</w:t>
      </w:r>
      <w:r w:rsidR="00CA5FC3" w:rsidRPr="00DA6371">
        <w:rPr>
          <w:rFonts w:asciiTheme="minorBidi" w:hAnsiTheme="minorBidi" w:cstheme="minorBidi"/>
          <w:szCs w:val="22"/>
        </w:rPr>
        <w:t xml:space="preserve">carer </w:t>
      </w:r>
      <w:r w:rsidRPr="00DA6371">
        <w:rPr>
          <w:rFonts w:asciiTheme="minorBidi" w:hAnsiTheme="minorBidi" w:cstheme="minorBidi"/>
          <w:szCs w:val="22"/>
        </w:rPr>
        <w:t>about any medical findings and any future implications</w:t>
      </w:r>
    </w:p>
    <w:p w14:paraId="3D2DCC53" w14:textId="77777777"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a record of any physical findings, including written notes, drawings, photographs, video recordings or samples</w:t>
      </w:r>
    </w:p>
    <w:p w14:paraId="21045390" w14:textId="5E1065B2"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to establish whether the account given for any observed </w:t>
      </w:r>
      <w:r w:rsidR="006E5AF2" w:rsidRPr="00DA6371">
        <w:rPr>
          <w:rFonts w:asciiTheme="minorBidi" w:hAnsiTheme="minorBidi" w:cstheme="minorBidi"/>
          <w:szCs w:val="22"/>
        </w:rPr>
        <w:t>bruise/</w:t>
      </w:r>
      <w:r w:rsidRPr="00DA6371">
        <w:rPr>
          <w:rFonts w:asciiTheme="minorBidi" w:hAnsiTheme="minorBidi" w:cstheme="minorBidi"/>
          <w:szCs w:val="22"/>
        </w:rPr>
        <w:t xml:space="preserve">injury is consistent with the </w:t>
      </w:r>
      <w:r w:rsidR="006E5AF2" w:rsidRPr="00DA6371">
        <w:rPr>
          <w:rFonts w:asciiTheme="minorBidi" w:hAnsiTheme="minorBidi" w:cstheme="minorBidi"/>
          <w:szCs w:val="22"/>
        </w:rPr>
        <w:t>bruise/</w:t>
      </w:r>
      <w:r w:rsidRPr="00DA6371">
        <w:rPr>
          <w:rFonts w:asciiTheme="minorBidi" w:hAnsiTheme="minorBidi" w:cstheme="minorBidi"/>
          <w:szCs w:val="22"/>
        </w:rPr>
        <w:t xml:space="preserve">injury </w:t>
      </w:r>
      <w:r w:rsidR="004E59E7" w:rsidRPr="00DA6371">
        <w:rPr>
          <w:rFonts w:asciiTheme="minorBidi" w:hAnsiTheme="minorBidi" w:cstheme="minorBidi"/>
          <w:szCs w:val="22"/>
        </w:rPr>
        <w:t>sustained.</w:t>
      </w:r>
    </w:p>
    <w:p w14:paraId="3E0672C3" w14:textId="54C306E4"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reports and statements as required by the investigation </w:t>
      </w:r>
      <w:r w:rsidR="004E59E7" w:rsidRPr="00DA6371">
        <w:rPr>
          <w:rFonts w:asciiTheme="minorBidi" w:hAnsiTheme="minorBidi" w:cstheme="minorBidi"/>
          <w:szCs w:val="22"/>
        </w:rPr>
        <w:t>team.</w:t>
      </w:r>
    </w:p>
    <w:p w14:paraId="186D6634" w14:textId="1D158AC6"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 xml:space="preserve">information sharing with the child’s GP and other relevant health </w:t>
      </w:r>
      <w:r w:rsidR="004E59E7" w:rsidRPr="00DA6371">
        <w:rPr>
          <w:rFonts w:asciiTheme="minorBidi" w:hAnsiTheme="minorBidi" w:cstheme="minorBidi"/>
          <w:szCs w:val="22"/>
        </w:rPr>
        <w:t>professionals.</w:t>
      </w:r>
    </w:p>
    <w:p w14:paraId="37F697AE" w14:textId="77777777" w:rsidR="001F5DBC" w:rsidRPr="00DA6371" w:rsidRDefault="001F5DBC" w:rsidP="00937913">
      <w:pPr>
        <w:pStyle w:val="ListParagraph"/>
        <w:numPr>
          <w:ilvl w:val="0"/>
          <w:numId w:val="19"/>
        </w:numPr>
        <w:spacing w:before="0" w:line="276" w:lineRule="auto"/>
        <w:rPr>
          <w:rFonts w:asciiTheme="minorBidi" w:hAnsiTheme="minorBidi" w:cstheme="minorBidi"/>
          <w:szCs w:val="22"/>
        </w:rPr>
      </w:pPr>
      <w:r w:rsidRPr="00DA6371">
        <w:rPr>
          <w:rFonts w:asciiTheme="minorBidi" w:hAnsiTheme="minorBidi" w:cstheme="minorBidi"/>
          <w:szCs w:val="22"/>
        </w:rPr>
        <w:t>providing continuing medical care or making referrals to relevant health service colleagues</w:t>
      </w:r>
    </w:p>
    <w:p w14:paraId="0A25D04C" w14:textId="77777777" w:rsidR="001F5DBC" w:rsidRPr="00DA6371" w:rsidRDefault="001F5DBC" w:rsidP="00937913">
      <w:pPr>
        <w:spacing w:before="0" w:line="276" w:lineRule="auto"/>
        <w:rPr>
          <w:rFonts w:asciiTheme="minorBidi" w:hAnsiTheme="minorBidi" w:cstheme="minorBidi"/>
          <w:szCs w:val="22"/>
        </w:rPr>
      </w:pPr>
    </w:p>
    <w:p w14:paraId="67B49E2B"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The Paediatrician should arrange for additional medical investigations if the circumstances warrant this.</w:t>
      </w:r>
    </w:p>
    <w:p w14:paraId="1724B80E" w14:textId="77777777" w:rsidR="001F5DBC" w:rsidRPr="00AC64C1" w:rsidRDefault="001F5DBC" w:rsidP="00937913">
      <w:pPr>
        <w:spacing w:before="0" w:line="276" w:lineRule="auto"/>
        <w:rPr>
          <w:rFonts w:asciiTheme="minorBidi" w:hAnsiTheme="minorBidi" w:cstheme="minorBidi"/>
          <w:szCs w:val="22"/>
        </w:rPr>
      </w:pPr>
    </w:p>
    <w:p w14:paraId="76B5C228" w14:textId="77777777" w:rsidR="001F5DBC" w:rsidRPr="00AC64C1" w:rsidRDefault="001F5DBC" w:rsidP="00937913">
      <w:pPr>
        <w:pStyle w:val="Heading3"/>
        <w:spacing w:before="0" w:after="0" w:line="276" w:lineRule="auto"/>
        <w:rPr>
          <w:rFonts w:asciiTheme="minorBidi" w:hAnsiTheme="minorBidi" w:cstheme="minorBidi"/>
          <w:sz w:val="22"/>
          <w:szCs w:val="22"/>
        </w:rPr>
      </w:pPr>
      <w:r w:rsidRPr="00AC64C1">
        <w:rPr>
          <w:rFonts w:asciiTheme="minorBidi" w:hAnsiTheme="minorBidi" w:cstheme="minorBidi"/>
          <w:sz w:val="22"/>
          <w:szCs w:val="22"/>
        </w:rPr>
        <w:t>Documentation and communication</w:t>
      </w:r>
    </w:p>
    <w:p w14:paraId="35E666E7" w14:textId="77777777" w:rsidR="001F5DBC" w:rsidRPr="00DA6371" w:rsidRDefault="001F5DBC" w:rsidP="00937913">
      <w:pPr>
        <w:spacing w:before="0" w:line="276" w:lineRule="auto"/>
        <w:rPr>
          <w:rFonts w:asciiTheme="minorBidi" w:hAnsiTheme="minorBidi" w:cstheme="minorBidi"/>
          <w:lang w:eastAsia="en-GB"/>
        </w:rPr>
      </w:pPr>
    </w:p>
    <w:p w14:paraId="630674D2" w14:textId="0B697D80"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 xml:space="preserve">The examining Paediatrician will provide the attending </w:t>
      </w:r>
      <w:r w:rsidR="00CF7A07" w:rsidRPr="00DA6371">
        <w:rPr>
          <w:rFonts w:asciiTheme="minorBidi" w:hAnsiTheme="minorBidi" w:cstheme="minorBidi"/>
          <w:szCs w:val="22"/>
        </w:rPr>
        <w:t xml:space="preserve">social worker or </w:t>
      </w:r>
      <w:r w:rsidR="000E1C6A" w:rsidRPr="00DA6371">
        <w:rPr>
          <w:rFonts w:asciiTheme="minorBidi" w:hAnsiTheme="minorBidi" w:cstheme="minorBidi"/>
          <w:szCs w:val="22"/>
        </w:rPr>
        <w:t>member of Children’s Services staff</w:t>
      </w:r>
      <w:r w:rsidRPr="00DA6371">
        <w:rPr>
          <w:rFonts w:asciiTheme="minorBidi" w:hAnsiTheme="minorBidi" w:cstheme="minorBidi"/>
          <w:szCs w:val="22"/>
        </w:rPr>
        <w:t xml:space="preserve"> with an immediate handwritten copy of </w:t>
      </w:r>
      <w:r w:rsidR="00555DF4" w:rsidRPr="00DA6371">
        <w:rPr>
          <w:rFonts w:asciiTheme="minorBidi" w:hAnsiTheme="minorBidi" w:cstheme="minorBidi"/>
          <w:szCs w:val="22"/>
        </w:rPr>
        <w:t xml:space="preserve">pages 13, 22 and 23 of the safeguarding children medical proforma. </w:t>
      </w:r>
      <w:r w:rsidRPr="00DA6371">
        <w:rPr>
          <w:rFonts w:asciiTheme="minorBidi" w:hAnsiTheme="minorBidi" w:cstheme="minorBidi"/>
          <w:szCs w:val="22"/>
        </w:rPr>
        <w:t xml:space="preserve">which provides a </w:t>
      </w:r>
      <w:r w:rsidR="00555DF4" w:rsidRPr="00DA6371">
        <w:rPr>
          <w:rFonts w:asciiTheme="minorBidi" w:hAnsiTheme="minorBidi" w:cstheme="minorBidi"/>
          <w:szCs w:val="22"/>
        </w:rPr>
        <w:t>list and description of injuries</w:t>
      </w:r>
      <w:r w:rsidRPr="00DA6371">
        <w:rPr>
          <w:rFonts w:asciiTheme="minorBidi" w:hAnsiTheme="minorBidi" w:cstheme="minorBidi"/>
          <w:szCs w:val="22"/>
        </w:rPr>
        <w:t xml:space="preserve">, medical </w:t>
      </w:r>
      <w:r w:rsidR="004E59E7" w:rsidRPr="00DA6371">
        <w:rPr>
          <w:rFonts w:asciiTheme="minorBidi" w:hAnsiTheme="minorBidi" w:cstheme="minorBidi"/>
          <w:szCs w:val="22"/>
        </w:rPr>
        <w:t>summary,</w:t>
      </w:r>
      <w:r w:rsidRPr="00DA6371">
        <w:rPr>
          <w:rFonts w:asciiTheme="minorBidi" w:hAnsiTheme="minorBidi" w:cstheme="minorBidi"/>
          <w:szCs w:val="22"/>
        </w:rPr>
        <w:t xml:space="preserve"> and an initial view on causality / whether the </w:t>
      </w:r>
      <w:r w:rsidR="000E1C6A" w:rsidRPr="00DA6371">
        <w:rPr>
          <w:rFonts w:asciiTheme="minorBidi" w:hAnsiTheme="minorBidi" w:cstheme="minorBidi"/>
          <w:szCs w:val="22"/>
        </w:rPr>
        <w:t>bruising/</w:t>
      </w:r>
      <w:r w:rsidRPr="00DA6371">
        <w:rPr>
          <w:rFonts w:asciiTheme="minorBidi" w:hAnsiTheme="minorBidi" w:cstheme="minorBidi"/>
          <w:szCs w:val="22"/>
        </w:rPr>
        <w:t>injury may be non-accidental or unexplained.</w:t>
      </w:r>
    </w:p>
    <w:p w14:paraId="09BC9261" w14:textId="77777777" w:rsidR="001F5DBC" w:rsidRPr="00DA6371" w:rsidRDefault="001F5DBC" w:rsidP="00937913">
      <w:pPr>
        <w:spacing w:before="0" w:line="276" w:lineRule="auto"/>
        <w:rPr>
          <w:rFonts w:asciiTheme="minorBidi" w:hAnsiTheme="minorBidi" w:cstheme="minorBidi"/>
          <w:szCs w:val="22"/>
        </w:rPr>
      </w:pPr>
    </w:p>
    <w:p w14:paraId="224850E8" w14:textId="42A6D7DC" w:rsidR="001F5DBC" w:rsidRPr="00DA6371" w:rsidRDefault="001F5DBC" w:rsidP="00937913">
      <w:pPr>
        <w:spacing w:before="0" w:line="276" w:lineRule="auto"/>
        <w:rPr>
          <w:rFonts w:asciiTheme="minorBidi" w:hAnsiTheme="minorBidi" w:cstheme="minorBidi"/>
          <w:color w:val="FF0000"/>
          <w:szCs w:val="22"/>
        </w:rPr>
      </w:pPr>
      <w:r w:rsidRPr="00DA6371">
        <w:rPr>
          <w:rFonts w:asciiTheme="minorBidi" w:hAnsiTheme="minorBidi" w:cstheme="minorBidi"/>
          <w:szCs w:val="22"/>
        </w:rPr>
        <w:t xml:space="preserve">The examining Paediatrician should provide a fully typed initial report </w:t>
      </w:r>
      <w:r w:rsidR="00555DF4" w:rsidRPr="00DA6371">
        <w:rPr>
          <w:rFonts w:asciiTheme="minorBidi" w:hAnsiTheme="minorBidi" w:cstheme="minorBidi"/>
          <w:szCs w:val="22"/>
        </w:rPr>
        <w:t>within</w:t>
      </w:r>
      <w:r w:rsidR="00D74661" w:rsidRPr="00DA6371">
        <w:rPr>
          <w:rFonts w:asciiTheme="minorBidi" w:hAnsiTheme="minorBidi" w:cstheme="minorBidi"/>
          <w:szCs w:val="22"/>
        </w:rPr>
        <w:t xml:space="preserve"> </w:t>
      </w:r>
      <w:r w:rsidRPr="00DA6371">
        <w:rPr>
          <w:rFonts w:asciiTheme="minorBidi" w:hAnsiTheme="minorBidi" w:cstheme="minorBidi"/>
          <w:szCs w:val="22"/>
        </w:rPr>
        <w:t xml:space="preserve">10 working days from the examination or sooner if </w:t>
      </w:r>
      <w:r w:rsidR="004E59E7" w:rsidRPr="00DA6371">
        <w:rPr>
          <w:rFonts w:asciiTheme="minorBidi" w:hAnsiTheme="minorBidi" w:cstheme="minorBidi"/>
          <w:szCs w:val="22"/>
        </w:rPr>
        <w:t>possible,</w:t>
      </w:r>
      <w:r w:rsidRPr="00DA6371">
        <w:rPr>
          <w:rFonts w:asciiTheme="minorBidi" w:hAnsiTheme="minorBidi" w:cstheme="minorBidi"/>
          <w:szCs w:val="22"/>
        </w:rPr>
        <w:t xml:space="preserve"> depending on the specifics of the case. Following the initial report, if further tests are required, an addendum to this report will be provided as soon as possible. This is to provide the results of the medical investigations (for example skeletal survey and extended blood clotting screening) that will not be available at 10 days.</w:t>
      </w:r>
    </w:p>
    <w:p w14:paraId="4B549A90" w14:textId="77777777" w:rsidR="001F5DBC" w:rsidRPr="00DA6371" w:rsidRDefault="001F5DBC" w:rsidP="00937913">
      <w:pPr>
        <w:spacing w:before="0" w:line="276" w:lineRule="auto"/>
        <w:rPr>
          <w:rFonts w:asciiTheme="minorBidi" w:hAnsiTheme="minorBidi" w:cstheme="minorBidi"/>
          <w:szCs w:val="22"/>
        </w:rPr>
      </w:pPr>
    </w:p>
    <w:p w14:paraId="07BA6EB1"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Where a report cannot be provided within timescales, the reason for this must be made clear to the referring agency.</w:t>
      </w:r>
    </w:p>
    <w:p w14:paraId="163530C1" w14:textId="77777777" w:rsidR="001F5DBC" w:rsidRPr="00DA6371" w:rsidRDefault="001F5DBC" w:rsidP="00937913">
      <w:pPr>
        <w:spacing w:before="0" w:line="276" w:lineRule="auto"/>
        <w:rPr>
          <w:rFonts w:asciiTheme="minorBidi" w:hAnsiTheme="minorBidi" w:cstheme="minorBidi"/>
          <w:szCs w:val="22"/>
        </w:rPr>
      </w:pPr>
    </w:p>
    <w:p w14:paraId="119C1549"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 xml:space="preserve">The examining Paediatrician will be responsible for the distribution of the report to other appropriate agencies </w:t>
      </w:r>
      <w:r w:rsidR="00CF7A07" w:rsidRPr="00DA6371">
        <w:rPr>
          <w:rFonts w:asciiTheme="minorBidi" w:hAnsiTheme="minorBidi" w:cstheme="minorBidi"/>
          <w:szCs w:val="22"/>
        </w:rPr>
        <w:t>e.g.,</w:t>
      </w:r>
      <w:r w:rsidRPr="00DA6371">
        <w:rPr>
          <w:rFonts w:asciiTheme="minorBidi" w:hAnsiTheme="minorBidi" w:cstheme="minorBidi"/>
          <w:szCs w:val="22"/>
        </w:rPr>
        <w:t xml:space="preserve"> GP, Children’s Services, </w:t>
      </w:r>
      <w:r w:rsidR="00CF7A07" w:rsidRPr="00DA6371">
        <w:rPr>
          <w:rFonts w:asciiTheme="minorBidi" w:hAnsiTheme="minorBidi" w:cstheme="minorBidi"/>
          <w:szCs w:val="22"/>
        </w:rPr>
        <w:t>n</w:t>
      </w:r>
      <w:r w:rsidRPr="00DA6371">
        <w:rPr>
          <w:rFonts w:asciiTheme="minorBidi" w:hAnsiTheme="minorBidi" w:cstheme="minorBidi"/>
          <w:szCs w:val="22"/>
        </w:rPr>
        <w:t xml:space="preserve">amed </w:t>
      </w:r>
      <w:r w:rsidR="00CF7A07" w:rsidRPr="00DA6371">
        <w:rPr>
          <w:rFonts w:asciiTheme="minorBidi" w:hAnsiTheme="minorBidi" w:cstheme="minorBidi"/>
          <w:szCs w:val="22"/>
        </w:rPr>
        <w:t>p</w:t>
      </w:r>
      <w:r w:rsidRPr="00DA6371">
        <w:rPr>
          <w:rFonts w:asciiTheme="minorBidi" w:hAnsiTheme="minorBidi" w:cstheme="minorBidi"/>
          <w:szCs w:val="22"/>
        </w:rPr>
        <w:t xml:space="preserve">rofessional for </w:t>
      </w:r>
      <w:r w:rsidR="00CF7A07" w:rsidRPr="00DA6371">
        <w:rPr>
          <w:rFonts w:asciiTheme="minorBidi" w:hAnsiTheme="minorBidi" w:cstheme="minorBidi"/>
          <w:szCs w:val="22"/>
        </w:rPr>
        <w:t>s</w:t>
      </w:r>
      <w:r w:rsidRPr="00DA6371">
        <w:rPr>
          <w:rFonts w:asciiTheme="minorBidi" w:hAnsiTheme="minorBidi" w:cstheme="minorBidi"/>
          <w:szCs w:val="22"/>
        </w:rPr>
        <w:t>afeguarding at the hospital and the police.</w:t>
      </w:r>
    </w:p>
    <w:p w14:paraId="2BE95BB3" w14:textId="77777777" w:rsidR="001F5DBC" w:rsidRPr="00DA6371" w:rsidRDefault="001F5DBC" w:rsidP="00937913">
      <w:pPr>
        <w:spacing w:before="0" w:line="276" w:lineRule="auto"/>
        <w:rPr>
          <w:rFonts w:asciiTheme="minorBidi" w:hAnsiTheme="minorBidi" w:cstheme="minorBidi"/>
          <w:szCs w:val="22"/>
        </w:rPr>
      </w:pPr>
    </w:p>
    <w:p w14:paraId="326FB520" w14:textId="77777777" w:rsidR="001F5DBC" w:rsidRPr="00DA6371" w:rsidRDefault="001F5DBC" w:rsidP="00937913">
      <w:pPr>
        <w:spacing w:before="0" w:line="276" w:lineRule="auto"/>
        <w:rPr>
          <w:rFonts w:asciiTheme="minorBidi" w:hAnsiTheme="minorBidi" w:cstheme="minorBidi"/>
          <w:szCs w:val="22"/>
        </w:rPr>
      </w:pPr>
      <w:r w:rsidRPr="00DA6371">
        <w:rPr>
          <w:rFonts w:asciiTheme="minorBidi" w:hAnsiTheme="minorBidi" w:cstheme="minorBidi"/>
          <w:szCs w:val="22"/>
        </w:rPr>
        <w:t>Where there is a need for ongoing medical investigations, it is the responsibility of the Paediatric Consultant in charge of the case to ensure that multi-agency partners are kept informed of the results.</w:t>
      </w:r>
    </w:p>
    <w:p w14:paraId="028450F7" w14:textId="77777777" w:rsidR="000E1C6A" w:rsidRPr="00DA6371" w:rsidRDefault="000E1C6A" w:rsidP="00937913">
      <w:pPr>
        <w:spacing w:before="0" w:line="276" w:lineRule="auto"/>
        <w:rPr>
          <w:rFonts w:asciiTheme="minorBidi" w:hAnsiTheme="minorBidi" w:cstheme="minorBidi"/>
          <w:szCs w:val="22"/>
        </w:rPr>
      </w:pPr>
    </w:p>
    <w:p w14:paraId="2922BA05" w14:textId="77777777" w:rsidR="001F5DBC" w:rsidRPr="00DA6371" w:rsidRDefault="001F5DBC" w:rsidP="00937913">
      <w:pPr>
        <w:pStyle w:val="Heading3"/>
        <w:spacing w:before="0" w:after="0" w:line="276" w:lineRule="auto"/>
        <w:rPr>
          <w:rFonts w:asciiTheme="minorBidi" w:eastAsiaTheme="minorHAnsi" w:hAnsiTheme="minorBidi" w:cstheme="minorBidi"/>
        </w:rPr>
      </w:pPr>
      <w:r w:rsidRPr="00DA6371">
        <w:rPr>
          <w:rFonts w:asciiTheme="minorBidi" w:eastAsiaTheme="minorHAnsi" w:hAnsiTheme="minorBidi" w:cstheme="minorBidi"/>
        </w:rPr>
        <w:lastRenderedPageBreak/>
        <w:t>Content of the report</w:t>
      </w:r>
    </w:p>
    <w:p w14:paraId="344724B1" w14:textId="77777777" w:rsidR="001F5DBC" w:rsidRPr="00DA6371" w:rsidRDefault="001F5DBC" w:rsidP="00937913">
      <w:pPr>
        <w:spacing w:before="0" w:line="276" w:lineRule="auto"/>
        <w:rPr>
          <w:rFonts w:asciiTheme="minorBidi" w:hAnsiTheme="minorBidi" w:cstheme="minorBidi"/>
          <w:lang w:eastAsia="en-GB"/>
        </w:rPr>
      </w:pPr>
    </w:p>
    <w:p w14:paraId="285760BC" w14:textId="77777777" w:rsidR="001F5DBC" w:rsidRPr="00DA6371" w:rsidRDefault="001F5DBC"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The report should include:</w:t>
      </w:r>
    </w:p>
    <w:p w14:paraId="3B26DC3F" w14:textId="04AB0161"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a verbatim record of the parent/carer's and </w:t>
      </w:r>
      <w:r w:rsidR="00BC0FE4" w:rsidRPr="00DA6371">
        <w:rPr>
          <w:rFonts w:asciiTheme="minorBidi" w:eastAsiaTheme="minorHAnsi" w:hAnsiTheme="minorBidi" w:cstheme="minorBidi"/>
          <w:szCs w:val="22"/>
        </w:rPr>
        <w:t xml:space="preserve">infant/ </w:t>
      </w:r>
      <w:r w:rsidRPr="00DA6371">
        <w:rPr>
          <w:rFonts w:asciiTheme="minorBidi" w:eastAsiaTheme="minorHAnsi" w:hAnsiTheme="minorBidi" w:cstheme="minorBidi"/>
          <w:szCs w:val="22"/>
        </w:rPr>
        <w:t xml:space="preserve">child's accounts of the </w:t>
      </w:r>
      <w:r w:rsidR="000E1C6A" w:rsidRPr="00DA6371">
        <w:rPr>
          <w:rFonts w:asciiTheme="minorBidi" w:eastAsiaTheme="minorHAnsi" w:hAnsiTheme="minorBidi" w:cstheme="minorBidi"/>
          <w:szCs w:val="22"/>
        </w:rPr>
        <w:t>bruising/</w:t>
      </w:r>
      <w:r w:rsidRPr="00DA6371">
        <w:rPr>
          <w:rFonts w:asciiTheme="minorBidi" w:eastAsiaTheme="minorHAnsi" w:hAnsiTheme="minorBidi" w:cstheme="minorBidi"/>
          <w:szCs w:val="22"/>
        </w:rPr>
        <w:t xml:space="preserve">injuries and the concerns noting any discrepancies or changes of </w:t>
      </w:r>
      <w:r w:rsidR="004E59E7" w:rsidRPr="00DA6371">
        <w:rPr>
          <w:rFonts w:asciiTheme="minorBidi" w:eastAsiaTheme="minorHAnsi" w:hAnsiTheme="minorBidi" w:cstheme="minorBidi"/>
          <w:szCs w:val="22"/>
        </w:rPr>
        <w:t>story.</w:t>
      </w:r>
    </w:p>
    <w:p w14:paraId="5CDC2F75" w14:textId="77777777"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the documentary findings</w:t>
      </w:r>
    </w:p>
    <w:p w14:paraId="06157BCA" w14:textId="0EA76D79"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the site, size and shape of any marks or </w:t>
      </w:r>
      <w:r w:rsidR="000E1C6A" w:rsidRPr="00DA6371">
        <w:rPr>
          <w:rFonts w:asciiTheme="minorBidi" w:eastAsiaTheme="minorHAnsi" w:hAnsiTheme="minorBidi" w:cstheme="minorBidi"/>
          <w:szCs w:val="22"/>
        </w:rPr>
        <w:t>bruising/</w:t>
      </w:r>
      <w:r w:rsidRPr="00DA6371">
        <w:rPr>
          <w:rFonts w:asciiTheme="minorBidi" w:eastAsiaTheme="minorHAnsi" w:hAnsiTheme="minorBidi" w:cstheme="minorBidi"/>
          <w:szCs w:val="22"/>
        </w:rPr>
        <w:t xml:space="preserve">injuries, including those which may be considered </w:t>
      </w:r>
      <w:r w:rsidR="004E59E7" w:rsidRPr="00DA6371">
        <w:rPr>
          <w:rFonts w:asciiTheme="minorBidi" w:eastAsiaTheme="minorHAnsi" w:hAnsiTheme="minorBidi" w:cstheme="minorBidi"/>
          <w:szCs w:val="22"/>
        </w:rPr>
        <w:t>accidental.</w:t>
      </w:r>
    </w:p>
    <w:p w14:paraId="013AB786" w14:textId="232EB883"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the opinion of whether, and which, </w:t>
      </w:r>
      <w:r w:rsidR="000E1C6A" w:rsidRPr="00DA6371">
        <w:rPr>
          <w:rFonts w:asciiTheme="minorBidi" w:eastAsiaTheme="minorHAnsi" w:hAnsiTheme="minorBidi" w:cstheme="minorBidi"/>
          <w:szCs w:val="22"/>
        </w:rPr>
        <w:t>bruising/</w:t>
      </w:r>
      <w:r w:rsidRPr="00DA6371">
        <w:rPr>
          <w:rFonts w:asciiTheme="minorBidi" w:eastAsiaTheme="minorHAnsi" w:hAnsiTheme="minorBidi" w:cstheme="minorBidi"/>
          <w:szCs w:val="22"/>
        </w:rPr>
        <w:t xml:space="preserve">injuries are consistent with explanation(s), or perceived to be of </w:t>
      </w:r>
      <w:r w:rsidR="004E59E7" w:rsidRPr="00DA6371">
        <w:rPr>
          <w:rFonts w:asciiTheme="minorBidi" w:eastAsiaTheme="minorHAnsi" w:hAnsiTheme="minorBidi" w:cstheme="minorBidi"/>
          <w:szCs w:val="22"/>
        </w:rPr>
        <w:t>concern.</w:t>
      </w:r>
    </w:p>
    <w:p w14:paraId="449F3991" w14:textId="7730B89D"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the date, </w:t>
      </w:r>
      <w:r w:rsidR="004E59E7" w:rsidRPr="00DA6371">
        <w:rPr>
          <w:rFonts w:asciiTheme="minorBidi" w:eastAsiaTheme="minorHAnsi" w:hAnsiTheme="minorBidi" w:cstheme="minorBidi"/>
          <w:szCs w:val="22"/>
        </w:rPr>
        <w:t>time,</w:t>
      </w:r>
      <w:r w:rsidRPr="00DA6371">
        <w:rPr>
          <w:rFonts w:asciiTheme="minorBidi" w:eastAsiaTheme="minorHAnsi" w:hAnsiTheme="minorBidi" w:cstheme="minorBidi"/>
          <w:szCs w:val="22"/>
        </w:rPr>
        <w:t xml:space="preserve"> and place of examination</w:t>
      </w:r>
    </w:p>
    <w:p w14:paraId="2B7037C2" w14:textId="77777777"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those present</w:t>
      </w:r>
    </w:p>
    <w:p w14:paraId="0B17E8BE" w14:textId="77777777"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who gave consent and how (child / parent / carer, written / verbal)</w:t>
      </w:r>
    </w:p>
    <w:p w14:paraId="2F487DA4" w14:textId="77777777"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other findings relevant to the child (e.g. squint, learning or speech problems etc)</w:t>
      </w:r>
    </w:p>
    <w:p w14:paraId="0B08D466" w14:textId="77777777"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confirmation of the </w:t>
      </w:r>
      <w:r w:rsidR="00BC0FE4" w:rsidRPr="00DA6371">
        <w:rPr>
          <w:rFonts w:asciiTheme="minorBidi" w:eastAsiaTheme="minorHAnsi" w:hAnsiTheme="minorBidi" w:cstheme="minorBidi"/>
          <w:szCs w:val="22"/>
        </w:rPr>
        <w:t xml:space="preserve">infants/ </w:t>
      </w:r>
      <w:r w:rsidRPr="00DA6371">
        <w:rPr>
          <w:rFonts w:asciiTheme="minorBidi" w:eastAsiaTheme="minorHAnsi" w:hAnsiTheme="minorBidi" w:cstheme="minorBidi"/>
          <w:szCs w:val="22"/>
        </w:rPr>
        <w:t>child's developmental progress (especially important in cases of neglect)</w:t>
      </w:r>
    </w:p>
    <w:p w14:paraId="6CC8FC08" w14:textId="54EC8595" w:rsidR="001F5DBC" w:rsidRPr="00DA6371" w:rsidRDefault="001F5DBC" w:rsidP="00937913">
      <w:pPr>
        <w:pStyle w:val="ListParagraph"/>
        <w:numPr>
          <w:ilvl w:val="0"/>
          <w:numId w:val="22"/>
        </w:numPr>
        <w:spacing w:before="0" w:line="276" w:lineRule="auto"/>
        <w:ind w:left="426"/>
        <w:jc w:val="left"/>
        <w:rPr>
          <w:rFonts w:asciiTheme="minorBidi" w:eastAsiaTheme="minorHAnsi" w:hAnsiTheme="minorBidi" w:cstheme="minorBidi"/>
          <w:szCs w:val="22"/>
        </w:rPr>
      </w:pPr>
      <w:r w:rsidRPr="00DA6371">
        <w:rPr>
          <w:rFonts w:asciiTheme="minorBidi" w:eastAsiaTheme="minorHAnsi" w:hAnsiTheme="minorBidi" w:cstheme="minorBidi"/>
          <w:szCs w:val="22"/>
        </w:rPr>
        <w:t xml:space="preserve">the time the examination </w:t>
      </w:r>
      <w:r w:rsidR="004E59E7" w:rsidRPr="00DA6371">
        <w:rPr>
          <w:rFonts w:asciiTheme="minorBidi" w:eastAsiaTheme="minorHAnsi" w:hAnsiTheme="minorBidi" w:cstheme="minorBidi"/>
          <w:szCs w:val="22"/>
        </w:rPr>
        <w:t>ended.</w:t>
      </w:r>
    </w:p>
    <w:p w14:paraId="7579BAD6" w14:textId="77777777" w:rsidR="001F5DBC" w:rsidRPr="00DA6371" w:rsidRDefault="001F5DBC" w:rsidP="00937913">
      <w:pPr>
        <w:spacing w:before="0" w:line="276" w:lineRule="auto"/>
        <w:rPr>
          <w:rFonts w:asciiTheme="minorBidi" w:eastAsiaTheme="minorHAnsi" w:hAnsiTheme="minorBidi" w:cstheme="minorBidi"/>
          <w:szCs w:val="22"/>
        </w:rPr>
      </w:pPr>
    </w:p>
    <w:p w14:paraId="5A018E5D" w14:textId="256724B1" w:rsidR="001F5DBC" w:rsidRPr="00DA6371" w:rsidRDefault="001F5DBC" w:rsidP="00937913">
      <w:pPr>
        <w:spacing w:before="0" w:line="276" w:lineRule="auto"/>
        <w:rPr>
          <w:rFonts w:asciiTheme="minorBidi" w:eastAsiaTheme="minorHAnsi" w:hAnsiTheme="minorBidi" w:cstheme="minorBidi"/>
          <w:szCs w:val="22"/>
        </w:rPr>
      </w:pPr>
      <w:r w:rsidRPr="00DA6371">
        <w:rPr>
          <w:rFonts w:asciiTheme="minorBidi" w:eastAsiaTheme="minorHAnsi" w:hAnsiTheme="minorBidi" w:cstheme="minorBidi"/>
          <w:szCs w:val="22"/>
        </w:rPr>
        <w:t>All reports</w:t>
      </w:r>
      <w:r w:rsidR="00495A6D" w:rsidRPr="00DA6371">
        <w:rPr>
          <w:rFonts w:asciiTheme="minorBidi" w:eastAsiaTheme="minorHAnsi" w:hAnsiTheme="minorBidi" w:cstheme="minorBidi"/>
          <w:szCs w:val="22"/>
        </w:rPr>
        <w:t xml:space="preserve"> and body </w:t>
      </w:r>
      <w:r w:rsidR="004E59E7" w:rsidRPr="00DA6371">
        <w:rPr>
          <w:rFonts w:asciiTheme="minorBidi" w:eastAsiaTheme="minorHAnsi" w:hAnsiTheme="minorBidi" w:cstheme="minorBidi"/>
          <w:szCs w:val="22"/>
        </w:rPr>
        <w:t>maps should</w:t>
      </w:r>
      <w:r w:rsidRPr="00DA6371">
        <w:rPr>
          <w:rFonts w:asciiTheme="minorBidi" w:eastAsiaTheme="minorHAnsi" w:hAnsiTheme="minorBidi" w:cstheme="minorBidi"/>
          <w:szCs w:val="22"/>
        </w:rPr>
        <w:t xml:space="preserve"> be signed and dated by the </w:t>
      </w:r>
      <w:r w:rsidR="00E37E7E" w:rsidRPr="00DA6371">
        <w:rPr>
          <w:rFonts w:asciiTheme="minorBidi" w:eastAsiaTheme="minorHAnsi" w:hAnsiTheme="minorBidi" w:cstheme="minorBidi"/>
          <w:szCs w:val="22"/>
        </w:rPr>
        <w:t>Paediatrician</w:t>
      </w:r>
      <w:r w:rsidR="000E1C6A" w:rsidRPr="00DA6371">
        <w:rPr>
          <w:rFonts w:asciiTheme="minorBidi" w:eastAsiaTheme="minorHAnsi" w:hAnsiTheme="minorBidi" w:cstheme="minorBidi"/>
          <w:szCs w:val="22"/>
        </w:rPr>
        <w:t xml:space="preserve"> </w:t>
      </w:r>
      <w:r w:rsidRPr="00DA6371">
        <w:rPr>
          <w:rFonts w:asciiTheme="minorBidi" w:eastAsiaTheme="minorHAnsi" w:hAnsiTheme="minorBidi" w:cstheme="minorBidi"/>
          <w:szCs w:val="22"/>
        </w:rPr>
        <w:t xml:space="preserve">undertaking the examination. </w:t>
      </w:r>
    </w:p>
    <w:p w14:paraId="08BF71E9" w14:textId="77777777" w:rsidR="001F5DBC" w:rsidRPr="00DA6371" w:rsidRDefault="001F5DBC" w:rsidP="00937913">
      <w:pPr>
        <w:spacing w:before="0" w:line="276" w:lineRule="auto"/>
        <w:rPr>
          <w:rFonts w:asciiTheme="minorBidi" w:eastAsiaTheme="minorHAnsi" w:hAnsiTheme="minorBidi" w:cstheme="minorBidi"/>
          <w:szCs w:val="22"/>
        </w:rPr>
      </w:pPr>
    </w:p>
    <w:p w14:paraId="3381AF3E" w14:textId="77777777" w:rsidR="001F5DBC" w:rsidRPr="00AC64C1" w:rsidRDefault="001F5DBC" w:rsidP="00937913">
      <w:pPr>
        <w:pStyle w:val="Heading2"/>
        <w:spacing w:before="0" w:after="0" w:line="276" w:lineRule="auto"/>
        <w:rPr>
          <w:rFonts w:asciiTheme="minorBidi" w:hAnsiTheme="minorBidi" w:cstheme="minorBidi"/>
          <w:sz w:val="22"/>
          <w:szCs w:val="22"/>
        </w:rPr>
      </w:pPr>
      <w:r w:rsidRPr="00AC64C1">
        <w:rPr>
          <w:rFonts w:asciiTheme="minorBidi" w:hAnsiTheme="minorBidi" w:cstheme="minorBidi"/>
          <w:sz w:val="22"/>
          <w:szCs w:val="22"/>
        </w:rPr>
        <w:t>Consent</w:t>
      </w:r>
    </w:p>
    <w:p w14:paraId="112CAED3"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7A3B8B32" w14:textId="77777777" w:rsidR="001F5DBC" w:rsidRPr="00AC64C1" w:rsidRDefault="001F5DBC" w:rsidP="00937913">
      <w:p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Information about the medical assessment will be given to the parent/carers and child by the Paediatrician completing the medical </w:t>
      </w:r>
      <w:r w:rsidR="000E1C6A" w:rsidRPr="00AC64C1">
        <w:rPr>
          <w:rFonts w:asciiTheme="minorBidi" w:eastAsia="Times New Roman" w:hAnsiTheme="minorBidi" w:cstheme="minorBidi"/>
          <w:szCs w:val="22"/>
          <w:lang w:eastAsia="en-GB"/>
        </w:rPr>
        <w:t xml:space="preserve">assessment </w:t>
      </w:r>
      <w:r w:rsidRPr="00AC64C1">
        <w:rPr>
          <w:rFonts w:asciiTheme="minorBidi" w:eastAsia="Times New Roman" w:hAnsiTheme="minorBidi" w:cstheme="minorBidi"/>
          <w:szCs w:val="22"/>
          <w:lang w:eastAsia="en-GB"/>
        </w:rPr>
        <w:t>when the child and family attend the appointment.</w:t>
      </w:r>
    </w:p>
    <w:p w14:paraId="5958065B"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20F8C161" w14:textId="241D1B42" w:rsidR="001F5DBC" w:rsidRPr="00AC64C1" w:rsidRDefault="001F5DBC" w:rsidP="00937913">
      <w:p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The </w:t>
      </w:r>
      <w:r w:rsidR="000E1C6A" w:rsidRPr="00AC64C1">
        <w:rPr>
          <w:rFonts w:asciiTheme="minorBidi" w:eastAsia="Times New Roman" w:hAnsiTheme="minorBidi" w:cstheme="minorBidi"/>
          <w:szCs w:val="22"/>
          <w:lang w:eastAsia="en-GB"/>
        </w:rPr>
        <w:t>member of Children’s Services staff attending the appointment</w:t>
      </w:r>
      <w:r w:rsidRPr="00AC64C1">
        <w:rPr>
          <w:rFonts w:asciiTheme="minorBidi" w:eastAsia="Times New Roman" w:hAnsiTheme="minorBidi" w:cstheme="minorBidi"/>
          <w:szCs w:val="22"/>
          <w:lang w:eastAsia="en-GB"/>
        </w:rPr>
        <w:t xml:space="preserve"> must obtain written consent for the medical assessment if the child is not being accompanied by a person who has parental responsibility. It is the responsibility of the </w:t>
      </w:r>
      <w:r w:rsidR="00257306" w:rsidRPr="00AC64C1">
        <w:rPr>
          <w:rFonts w:asciiTheme="minorBidi" w:eastAsia="Times New Roman" w:hAnsiTheme="minorBidi" w:cstheme="minorBidi"/>
          <w:szCs w:val="22"/>
          <w:lang w:eastAsia="en-GB"/>
        </w:rPr>
        <w:t>examining Paediatrician</w:t>
      </w:r>
      <w:r w:rsidR="000E1C6A" w:rsidRPr="00AC64C1">
        <w:rPr>
          <w:rFonts w:asciiTheme="minorBidi" w:eastAsia="Times New Roman" w:hAnsiTheme="minorBidi" w:cstheme="minorBidi"/>
          <w:szCs w:val="22"/>
          <w:lang w:eastAsia="en-GB"/>
        </w:rPr>
        <w:t xml:space="preserve"> </w:t>
      </w:r>
      <w:r w:rsidRPr="00AC64C1">
        <w:rPr>
          <w:rFonts w:asciiTheme="minorBidi" w:eastAsia="Times New Roman" w:hAnsiTheme="minorBidi" w:cstheme="minorBidi"/>
          <w:szCs w:val="22"/>
          <w:lang w:eastAsia="en-GB"/>
        </w:rPr>
        <w:t xml:space="preserve">to ensure that this written informed consent is obtained before proceeding with the examination. If consent to medical assessment is not available or cannot be obtained, then the examining </w:t>
      </w:r>
      <w:r w:rsidR="000E1C6A" w:rsidRPr="00AC64C1">
        <w:rPr>
          <w:rFonts w:asciiTheme="minorBidi" w:eastAsia="Times New Roman" w:hAnsiTheme="minorBidi" w:cstheme="minorBidi"/>
          <w:szCs w:val="22"/>
          <w:lang w:eastAsia="en-GB"/>
        </w:rPr>
        <w:t xml:space="preserve">Paediatrician </w:t>
      </w:r>
      <w:r w:rsidRPr="00AC64C1">
        <w:rPr>
          <w:rFonts w:asciiTheme="minorBidi" w:eastAsia="Times New Roman" w:hAnsiTheme="minorBidi" w:cstheme="minorBidi"/>
          <w:szCs w:val="22"/>
          <w:lang w:eastAsia="en-GB"/>
        </w:rPr>
        <w:t xml:space="preserve">may consider it appropriate to continue the assessment in order to facilitate the safeguarding of the </w:t>
      </w:r>
      <w:r w:rsidR="00257306" w:rsidRPr="00AC64C1">
        <w:rPr>
          <w:rFonts w:asciiTheme="minorBidi" w:eastAsia="Times New Roman" w:hAnsiTheme="minorBidi" w:cstheme="minorBidi"/>
          <w:szCs w:val="22"/>
          <w:lang w:eastAsia="en-GB"/>
        </w:rPr>
        <w:t xml:space="preserve">infant/ </w:t>
      </w:r>
      <w:r w:rsidRPr="00AC64C1">
        <w:rPr>
          <w:rFonts w:asciiTheme="minorBidi" w:eastAsia="Times New Roman" w:hAnsiTheme="minorBidi" w:cstheme="minorBidi"/>
          <w:szCs w:val="22"/>
          <w:lang w:eastAsia="en-GB"/>
        </w:rPr>
        <w:t>child.</w:t>
      </w:r>
    </w:p>
    <w:p w14:paraId="021F646F"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095CA0AA" w14:textId="77777777" w:rsidR="001F5DBC" w:rsidRPr="00AC64C1" w:rsidRDefault="001F5DBC" w:rsidP="00937913">
      <w:p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The following person(s) may give consent:</w:t>
      </w:r>
    </w:p>
    <w:p w14:paraId="418C3EED" w14:textId="77777777" w:rsidR="001F5DBC" w:rsidRPr="00AC64C1" w:rsidRDefault="001F5DBC"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A child of 16 years and over (unless lacking mental capacity)</w:t>
      </w:r>
    </w:p>
    <w:p w14:paraId="3C56D82A" w14:textId="77777777" w:rsidR="001F5DBC" w:rsidRPr="00AC64C1" w:rsidRDefault="001F5DBC"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A child under 16 who is able to fully understand what is proposed and its implications (often referred to as Gillick/Fraser competence). The more serious the circumstances, the greater the need for the child to have a full understanding of the implications, otherwise the consent may be held to be invalid. However, the Paediatrician must always make a judgement and act in the best interests of the child. This may include going ahead with the medical assessment. If in doubt the examining </w:t>
      </w:r>
      <w:r w:rsidR="000E1C6A" w:rsidRPr="00AC64C1">
        <w:rPr>
          <w:rFonts w:asciiTheme="minorBidi" w:eastAsia="Times New Roman" w:hAnsiTheme="minorBidi" w:cstheme="minorBidi"/>
          <w:szCs w:val="22"/>
          <w:lang w:eastAsia="en-GB"/>
        </w:rPr>
        <w:t xml:space="preserve">Paediatrician </w:t>
      </w:r>
      <w:r w:rsidRPr="00AC64C1">
        <w:rPr>
          <w:rFonts w:asciiTheme="minorBidi" w:eastAsia="Times New Roman" w:hAnsiTheme="minorBidi" w:cstheme="minorBidi"/>
          <w:szCs w:val="22"/>
          <w:lang w:eastAsia="en-GB"/>
        </w:rPr>
        <w:t>should discuss with the consultant on call (if this is a different person to the one completing the medical)</w:t>
      </w:r>
    </w:p>
    <w:p w14:paraId="6AAF9826" w14:textId="523E04F7" w:rsidR="001F5DBC" w:rsidRPr="00AC64C1" w:rsidRDefault="001F5DBC"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lastRenderedPageBreak/>
        <w:t>Any person with parental responsibility. When a child is subject to a Care</w:t>
      </w:r>
      <w:r w:rsidRPr="00AC64C1">
        <w:rPr>
          <w:rFonts w:asciiTheme="minorBidi" w:hAnsiTheme="minorBidi" w:cstheme="minorBidi"/>
          <w:szCs w:val="22"/>
        </w:rPr>
        <w:t xml:space="preserve"> </w:t>
      </w:r>
      <w:r w:rsidRPr="00AC64C1">
        <w:rPr>
          <w:rFonts w:asciiTheme="minorBidi" w:eastAsia="Times New Roman" w:hAnsiTheme="minorBidi" w:cstheme="minorBidi"/>
          <w:szCs w:val="22"/>
          <w:lang w:eastAsia="en-GB"/>
        </w:rPr>
        <w:t xml:space="preserve">Order, </w:t>
      </w:r>
      <w:r w:rsidR="00C119CB" w:rsidRPr="00AC64C1">
        <w:rPr>
          <w:rFonts w:asciiTheme="minorBidi" w:eastAsia="Times New Roman" w:hAnsiTheme="minorBidi" w:cstheme="minorBidi"/>
          <w:szCs w:val="22"/>
          <w:lang w:eastAsia="en-GB"/>
        </w:rPr>
        <w:t>Interim Care Order or Emergency Protection Order</w:t>
      </w:r>
      <w:r w:rsidRPr="00AC64C1">
        <w:rPr>
          <w:rFonts w:asciiTheme="minorBidi" w:eastAsia="Times New Roman" w:hAnsiTheme="minorBidi" w:cstheme="minorBidi"/>
          <w:szCs w:val="22"/>
          <w:lang w:eastAsia="en-GB"/>
        </w:rPr>
        <w:t xml:space="preserve"> parental </w:t>
      </w:r>
      <w:r w:rsidR="004E59E7" w:rsidRPr="00AC64C1">
        <w:rPr>
          <w:rFonts w:asciiTheme="minorBidi" w:eastAsia="Times New Roman" w:hAnsiTheme="minorBidi" w:cstheme="minorBidi"/>
          <w:szCs w:val="22"/>
          <w:lang w:eastAsia="en-GB"/>
        </w:rPr>
        <w:t>responsibility is</w:t>
      </w:r>
      <w:r w:rsidR="00C119CB" w:rsidRPr="00AC64C1">
        <w:rPr>
          <w:rFonts w:asciiTheme="minorBidi" w:eastAsia="Times New Roman" w:hAnsiTheme="minorBidi" w:cstheme="minorBidi"/>
          <w:szCs w:val="22"/>
          <w:lang w:eastAsia="en-GB"/>
        </w:rPr>
        <w:t xml:space="preserve"> held by</w:t>
      </w:r>
      <w:r w:rsidRPr="00AC64C1">
        <w:rPr>
          <w:rFonts w:asciiTheme="minorBidi" w:eastAsia="Times New Roman" w:hAnsiTheme="minorBidi" w:cstheme="minorBidi"/>
          <w:szCs w:val="22"/>
          <w:lang w:eastAsia="en-GB"/>
        </w:rPr>
        <w:t xml:space="preserve"> the </w:t>
      </w:r>
      <w:r w:rsidR="005257BB" w:rsidRPr="00AC64C1">
        <w:rPr>
          <w:rFonts w:asciiTheme="minorBidi" w:eastAsia="Times New Roman" w:hAnsiTheme="minorBidi" w:cstheme="minorBidi"/>
          <w:szCs w:val="22"/>
          <w:lang w:eastAsia="en-GB"/>
        </w:rPr>
        <w:t>l</w:t>
      </w:r>
      <w:r w:rsidRPr="00AC64C1">
        <w:rPr>
          <w:rFonts w:asciiTheme="minorBidi" w:eastAsia="Times New Roman" w:hAnsiTheme="minorBidi" w:cstheme="minorBidi"/>
          <w:szCs w:val="22"/>
          <w:lang w:eastAsia="en-GB"/>
        </w:rPr>
        <w:t xml:space="preserve">ocal </w:t>
      </w:r>
      <w:r w:rsidR="004E59E7" w:rsidRPr="00AC64C1">
        <w:rPr>
          <w:rFonts w:asciiTheme="minorBidi" w:eastAsia="Times New Roman" w:hAnsiTheme="minorBidi" w:cstheme="minorBidi"/>
          <w:szCs w:val="22"/>
          <w:lang w:eastAsia="en-GB"/>
        </w:rPr>
        <w:t>authority.</w:t>
      </w:r>
    </w:p>
    <w:p w14:paraId="6D6CE249" w14:textId="68AF988F" w:rsidR="005257BB" w:rsidRPr="00AC64C1" w:rsidRDefault="005257BB"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hAnsiTheme="minorBidi" w:cstheme="minorBidi"/>
          <w:szCs w:val="22"/>
        </w:rPr>
        <w:t xml:space="preserve">A person with a residence or Special Guardianship Order from the court has parental </w:t>
      </w:r>
      <w:r w:rsidR="004E59E7" w:rsidRPr="00AC64C1">
        <w:rPr>
          <w:rFonts w:asciiTheme="minorBidi" w:hAnsiTheme="minorBidi" w:cstheme="minorBidi"/>
          <w:szCs w:val="22"/>
        </w:rPr>
        <w:t>responsibility.</w:t>
      </w:r>
    </w:p>
    <w:p w14:paraId="05320DB9" w14:textId="0C0B459C" w:rsidR="00C119CB" w:rsidRPr="00AC64C1" w:rsidRDefault="00C119CB"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hAnsiTheme="minorBidi" w:cstheme="minorBidi"/>
          <w:szCs w:val="22"/>
        </w:rPr>
        <w:t xml:space="preserve">Adoptive parents have </w:t>
      </w:r>
      <w:r w:rsidRPr="00AC64C1">
        <w:rPr>
          <w:rFonts w:asciiTheme="minorBidi" w:eastAsia="Times New Roman" w:hAnsiTheme="minorBidi" w:cstheme="minorBidi"/>
          <w:szCs w:val="22"/>
          <w:lang w:eastAsia="en-GB"/>
        </w:rPr>
        <w:t xml:space="preserve">parental </w:t>
      </w:r>
      <w:r w:rsidR="005257BB" w:rsidRPr="00AC64C1">
        <w:rPr>
          <w:rFonts w:asciiTheme="minorBidi" w:eastAsia="Times New Roman" w:hAnsiTheme="minorBidi" w:cstheme="minorBidi"/>
          <w:szCs w:val="22"/>
          <w:lang w:eastAsia="en-GB"/>
        </w:rPr>
        <w:t>responsibility,</w:t>
      </w:r>
      <w:r w:rsidRPr="00AC64C1">
        <w:rPr>
          <w:rFonts w:asciiTheme="minorBidi" w:hAnsiTheme="minorBidi" w:cstheme="minorBidi"/>
          <w:szCs w:val="22"/>
        </w:rPr>
        <w:t xml:space="preserve"> and the birth parents cease to have such from the moment the adoption order is </w:t>
      </w:r>
      <w:r w:rsidR="004E59E7" w:rsidRPr="00AC64C1">
        <w:rPr>
          <w:rFonts w:asciiTheme="minorBidi" w:hAnsiTheme="minorBidi" w:cstheme="minorBidi"/>
          <w:szCs w:val="22"/>
        </w:rPr>
        <w:t>made.</w:t>
      </w:r>
    </w:p>
    <w:p w14:paraId="6C4527C7" w14:textId="1116264B" w:rsidR="005257BB" w:rsidRPr="00AC64C1" w:rsidRDefault="005257BB"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hAnsiTheme="minorBidi" w:cstheme="minorBidi"/>
          <w:szCs w:val="22"/>
        </w:rPr>
        <w:t xml:space="preserve">When a child is accommodated by agreement (section 20 Children Act 1989), the parents (and others with parental responsibility) retain </w:t>
      </w:r>
      <w:r w:rsidR="00E37E7E" w:rsidRPr="00AC64C1">
        <w:rPr>
          <w:rFonts w:asciiTheme="minorBidi" w:hAnsiTheme="minorBidi" w:cstheme="minorBidi"/>
          <w:szCs w:val="22"/>
        </w:rPr>
        <w:t>parental responsibility and</w:t>
      </w:r>
      <w:r w:rsidRPr="00AC64C1">
        <w:rPr>
          <w:rFonts w:asciiTheme="minorBidi" w:hAnsiTheme="minorBidi" w:cstheme="minorBidi"/>
          <w:szCs w:val="22"/>
        </w:rPr>
        <w:t xml:space="preserve"> the local authority does not have parental </w:t>
      </w:r>
      <w:r w:rsidR="004E59E7" w:rsidRPr="00AC64C1">
        <w:rPr>
          <w:rFonts w:asciiTheme="minorBidi" w:hAnsiTheme="minorBidi" w:cstheme="minorBidi"/>
          <w:szCs w:val="22"/>
        </w:rPr>
        <w:t>responsibility.</w:t>
      </w:r>
    </w:p>
    <w:p w14:paraId="3413F8A0" w14:textId="2FBDA6F8" w:rsidR="001F5DBC" w:rsidRPr="00AC64C1" w:rsidRDefault="001F5DBC" w:rsidP="00937913">
      <w:pPr>
        <w:pStyle w:val="ListParagraph"/>
        <w:numPr>
          <w:ilvl w:val="0"/>
          <w:numId w:val="20"/>
        </w:num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The court, when a child is subject to </w:t>
      </w:r>
      <w:r w:rsidR="00E37E7E" w:rsidRPr="00AC64C1">
        <w:rPr>
          <w:rFonts w:asciiTheme="minorBidi" w:eastAsia="Times New Roman" w:hAnsiTheme="minorBidi" w:cstheme="minorBidi"/>
          <w:szCs w:val="22"/>
          <w:lang w:eastAsia="en-GB"/>
        </w:rPr>
        <w:t xml:space="preserve">a </w:t>
      </w:r>
      <w:r w:rsidRPr="00AC64C1">
        <w:rPr>
          <w:rFonts w:asciiTheme="minorBidi" w:eastAsia="Times New Roman" w:hAnsiTheme="minorBidi" w:cstheme="minorBidi"/>
          <w:szCs w:val="22"/>
          <w:lang w:eastAsia="en-GB"/>
        </w:rPr>
        <w:t xml:space="preserve">Child Assessment Order. Note that consent for examination or assessment requires the court to make specific </w:t>
      </w:r>
      <w:r w:rsidR="004E59E7" w:rsidRPr="00AC64C1">
        <w:rPr>
          <w:rFonts w:asciiTheme="minorBidi" w:eastAsia="Times New Roman" w:hAnsiTheme="minorBidi" w:cstheme="minorBidi"/>
          <w:szCs w:val="22"/>
          <w:lang w:eastAsia="en-GB"/>
        </w:rPr>
        <w:t>direction.</w:t>
      </w:r>
    </w:p>
    <w:p w14:paraId="7D35EB5C"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18933571" w14:textId="77777777" w:rsidR="001F5DBC" w:rsidRPr="00AC64C1" w:rsidRDefault="001F5DBC" w:rsidP="00937913">
      <w:p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Police </w:t>
      </w:r>
      <w:r w:rsidR="000E1C6A" w:rsidRPr="00AC64C1">
        <w:rPr>
          <w:rFonts w:asciiTheme="minorBidi" w:eastAsia="Times New Roman" w:hAnsiTheme="minorBidi" w:cstheme="minorBidi"/>
          <w:szCs w:val="22"/>
          <w:lang w:eastAsia="en-GB"/>
        </w:rPr>
        <w:t>p</w:t>
      </w:r>
      <w:r w:rsidRPr="00AC64C1">
        <w:rPr>
          <w:rFonts w:asciiTheme="minorBidi" w:eastAsia="Times New Roman" w:hAnsiTheme="minorBidi" w:cstheme="minorBidi"/>
          <w:szCs w:val="22"/>
          <w:lang w:eastAsia="en-GB"/>
        </w:rPr>
        <w:t xml:space="preserve">owers of </w:t>
      </w:r>
      <w:r w:rsidR="000E1C6A" w:rsidRPr="00AC64C1">
        <w:rPr>
          <w:rFonts w:asciiTheme="minorBidi" w:eastAsia="Times New Roman" w:hAnsiTheme="minorBidi" w:cstheme="minorBidi"/>
          <w:szCs w:val="22"/>
          <w:lang w:eastAsia="en-GB"/>
        </w:rPr>
        <w:t>p</w:t>
      </w:r>
      <w:r w:rsidRPr="00AC64C1">
        <w:rPr>
          <w:rFonts w:asciiTheme="minorBidi" w:eastAsia="Times New Roman" w:hAnsiTheme="minorBidi" w:cstheme="minorBidi"/>
          <w:szCs w:val="22"/>
          <w:lang w:eastAsia="en-GB"/>
        </w:rPr>
        <w:t xml:space="preserve">rotection do not give parental responsibility to the </w:t>
      </w:r>
      <w:r w:rsidR="00E37E7E" w:rsidRPr="00AC64C1">
        <w:rPr>
          <w:rFonts w:asciiTheme="minorBidi" w:eastAsia="Times New Roman" w:hAnsiTheme="minorBidi" w:cstheme="minorBidi"/>
          <w:szCs w:val="22"/>
          <w:lang w:eastAsia="en-GB"/>
        </w:rPr>
        <w:t>l</w:t>
      </w:r>
      <w:r w:rsidRPr="00AC64C1">
        <w:rPr>
          <w:rFonts w:asciiTheme="minorBidi" w:eastAsia="Times New Roman" w:hAnsiTheme="minorBidi" w:cstheme="minorBidi"/>
          <w:szCs w:val="22"/>
          <w:lang w:eastAsia="en-GB"/>
        </w:rPr>
        <w:t xml:space="preserve">ocal </w:t>
      </w:r>
      <w:r w:rsidR="00E37E7E" w:rsidRPr="00AC64C1">
        <w:rPr>
          <w:rFonts w:asciiTheme="minorBidi" w:eastAsia="Times New Roman" w:hAnsiTheme="minorBidi" w:cstheme="minorBidi"/>
          <w:szCs w:val="22"/>
          <w:lang w:eastAsia="en-GB"/>
        </w:rPr>
        <w:t>a</w:t>
      </w:r>
      <w:r w:rsidRPr="00AC64C1">
        <w:rPr>
          <w:rFonts w:asciiTheme="minorBidi" w:eastAsia="Times New Roman" w:hAnsiTheme="minorBidi" w:cstheme="minorBidi"/>
          <w:szCs w:val="22"/>
          <w:lang w:eastAsia="en-GB"/>
        </w:rPr>
        <w:t>uthority (or the police), therefore if a person with parental responsibility or the child if judged as Gillick/Fraser competent, does not give medical consent then the medical assessment cannot proceed unless considered in the best interests of the child.</w:t>
      </w:r>
    </w:p>
    <w:p w14:paraId="6275DDD5"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5ECC0D8B" w14:textId="77777777" w:rsidR="001F5DBC" w:rsidRPr="00AC64C1" w:rsidRDefault="001F5DBC" w:rsidP="00937913">
      <w:pPr>
        <w:pStyle w:val="Heading2"/>
        <w:spacing w:before="0" w:after="0" w:line="276" w:lineRule="auto"/>
        <w:rPr>
          <w:rFonts w:asciiTheme="minorBidi" w:hAnsiTheme="minorBidi" w:cstheme="minorBidi"/>
          <w:sz w:val="22"/>
          <w:szCs w:val="22"/>
        </w:rPr>
      </w:pPr>
      <w:r w:rsidRPr="00AC64C1">
        <w:rPr>
          <w:rFonts w:asciiTheme="minorBidi" w:hAnsiTheme="minorBidi" w:cstheme="minorBidi"/>
          <w:sz w:val="22"/>
          <w:szCs w:val="22"/>
        </w:rPr>
        <w:t>Siblings</w:t>
      </w:r>
    </w:p>
    <w:p w14:paraId="55306D2E" w14:textId="77777777" w:rsidR="001F5DBC" w:rsidRPr="00AC64C1" w:rsidRDefault="001F5DBC" w:rsidP="00937913">
      <w:pPr>
        <w:spacing w:before="0" w:line="276" w:lineRule="auto"/>
        <w:rPr>
          <w:rFonts w:asciiTheme="minorBidi" w:eastAsia="Times New Roman" w:hAnsiTheme="minorBidi" w:cstheme="minorBidi"/>
          <w:szCs w:val="22"/>
          <w:lang w:eastAsia="en-GB"/>
        </w:rPr>
      </w:pPr>
    </w:p>
    <w:p w14:paraId="3DD955D4" w14:textId="6D8834DB" w:rsidR="001F5DBC" w:rsidRPr="00AC64C1" w:rsidRDefault="001F5DBC" w:rsidP="001C0F13">
      <w:pPr>
        <w:spacing w:before="0" w:line="276" w:lineRule="auto"/>
        <w:rPr>
          <w:rFonts w:asciiTheme="minorBidi" w:eastAsia="Times New Roman" w:hAnsiTheme="minorBidi" w:cstheme="minorBidi"/>
          <w:szCs w:val="22"/>
          <w:lang w:eastAsia="en-GB"/>
        </w:rPr>
      </w:pPr>
      <w:r w:rsidRPr="00AC64C1">
        <w:rPr>
          <w:rFonts w:asciiTheme="minorBidi" w:eastAsia="Times New Roman" w:hAnsiTheme="minorBidi" w:cstheme="minorBidi"/>
          <w:szCs w:val="22"/>
          <w:lang w:eastAsia="en-GB"/>
        </w:rPr>
        <w:t xml:space="preserve">Consideration should be given </w:t>
      </w:r>
      <w:r w:rsidR="00E37E7E" w:rsidRPr="00AC64C1">
        <w:rPr>
          <w:rFonts w:asciiTheme="minorBidi" w:eastAsia="Times New Roman" w:hAnsiTheme="minorBidi" w:cstheme="minorBidi"/>
          <w:szCs w:val="22"/>
          <w:lang w:eastAsia="en-GB"/>
        </w:rPr>
        <w:t xml:space="preserve">as </w:t>
      </w:r>
      <w:r w:rsidRPr="00AC64C1">
        <w:rPr>
          <w:rFonts w:asciiTheme="minorBidi" w:eastAsia="Times New Roman" w:hAnsiTheme="minorBidi" w:cstheme="minorBidi"/>
          <w:szCs w:val="22"/>
          <w:lang w:eastAsia="en-GB"/>
        </w:rPr>
        <w:t xml:space="preserve">to whether siblings of the subject child also need a medical examination even though there are no obvious signs of injury/abuse in that </w:t>
      </w:r>
      <w:r w:rsidR="0073777C" w:rsidRPr="00AC64C1">
        <w:rPr>
          <w:rFonts w:asciiTheme="minorBidi" w:eastAsia="Times New Roman" w:hAnsiTheme="minorBidi" w:cstheme="minorBidi"/>
          <w:szCs w:val="22"/>
          <w:lang w:eastAsia="en-GB"/>
        </w:rPr>
        <w:t xml:space="preserve">infant/ </w:t>
      </w:r>
      <w:r w:rsidRPr="00AC64C1">
        <w:rPr>
          <w:rFonts w:asciiTheme="minorBidi" w:eastAsia="Times New Roman" w:hAnsiTheme="minorBidi" w:cstheme="minorBidi"/>
          <w:szCs w:val="22"/>
          <w:lang w:eastAsia="en-GB"/>
        </w:rPr>
        <w:t>child. The strategy discussion</w:t>
      </w:r>
      <w:r w:rsidR="00D63CED" w:rsidRPr="00AC64C1">
        <w:rPr>
          <w:rFonts w:asciiTheme="minorBidi" w:eastAsia="Times New Roman" w:hAnsiTheme="minorBidi" w:cstheme="minorBidi"/>
          <w:szCs w:val="22"/>
          <w:lang w:eastAsia="en-GB"/>
        </w:rPr>
        <w:t xml:space="preserve"> or multi-agency meeting</w:t>
      </w:r>
      <w:r w:rsidRPr="00AC64C1">
        <w:rPr>
          <w:rFonts w:asciiTheme="minorBidi" w:eastAsia="Times New Roman" w:hAnsiTheme="minorBidi" w:cstheme="minorBidi"/>
          <w:szCs w:val="22"/>
          <w:lang w:eastAsia="en-GB"/>
        </w:rPr>
        <w:t xml:space="preserve"> must consider whether these examinations also need to occur within 24 hours. Should the decision be made to postpone or not to proceed with sibling </w:t>
      </w:r>
      <w:r w:rsidR="000E1C6A" w:rsidRPr="00AC64C1">
        <w:rPr>
          <w:rFonts w:asciiTheme="minorBidi" w:eastAsia="Times New Roman" w:hAnsiTheme="minorBidi" w:cstheme="minorBidi"/>
          <w:szCs w:val="22"/>
          <w:lang w:eastAsia="en-GB"/>
        </w:rPr>
        <w:t xml:space="preserve">medical assessments </w:t>
      </w:r>
      <w:r w:rsidRPr="00AC64C1">
        <w:rPr>
          <w:rFonts w:asciiTheme="minorBidi" w:eastAsia="Times New Roman" w:hAnsiTheme="minorBidi" w:cstheme="minorBidi"/>
          <w:szCs w:val="22"/>
          <w:lang w:eastAsia="en-GB"/>
        </w:rPr>
        <w:t>the decision and risk assessment should be clearly documented.</w:t>
      </w:r>
    </w:p>
    <w:p w14:paraId="36F07D39"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11616AEC"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4342A223"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7E1C0FAB"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21BC94BA"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2350BDBF"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7624699E"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60076051"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239F2622"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6612E853"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67780203"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3E709994"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79A37F34"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7CD9A356"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1902A0AF"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333A15C4"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00F420D2"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65240185"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12C5590D"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71E96E40"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22660D7B"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228915A9" w14:textId="77777777" w:rsidR="00C75569" w:rsidRPr="00AC64C1" w:rsidRDefault="00C75569" w:rsidP="001C0F13">
      <w:pPr>
        <w:spacing w:before="0" w:line="276" w:lineRule="auto"/>
        <w:rPr>
          <w:rFonts w:asciiTheme="minorBidi" w:eastAsia="Times New Roman" w:hAnsiTheme="minorBidi" w:cstheme="minorBidi"/>
          <w:szCs w:val="22"/>
          <w:lang w:eastAsia="en-GB"/>
        </w:rPr>
      </w:pPr>
    </w:p>
    <w:p w14:paraId="1E7A1458" w14:textId="2EFA73CF" w:rsidR="00C75569" w:rsidRPr="00AC64C1" w:rsidRDefault="00C75569" w:rsidP="001C0F13">
      <w:pPr>
        <w:spacing w:before="0" w:line="276" w:lineRule="auto"/>
        <w:rPr>
          <w:rFonts w:asciiTheme="minorBidi" w:eastAsia="Times New Roman" w:hAnsiTheme="minorBidi" w:cstheme="minorBidi"/>
          <w:b/>
          <w:bCs/>
          <w:szCs w:val="22"/>
          <w:lang w:eastAsia="en-GB"/>
        </w:rPr>
      </w:pPr>
      <w:bookmarkStart w:id="44" w:name="Appenix6"/>
      <w:r w:rsidRPr="00AC64C1">
        <w:rPr>
          <w:rFonts w:asciiTheme="minorBidi" w:eastAsia="Times New Roman" w:hAnsiTheme="minorBidi" w:cstheme="minorBidi"/>
          <w:b/>
          <w:bCs/>
          <w:szCs w:val="22"/>
          <w:lang w:eastAsia="en-GB"/>
        </w:rPr>
        <w:t>Appendix 6</w:t>
      </w:r>
      <w:bookmarkEnd w:id="44"/>
      <w:r w:rsidRPr="00AC64C1">
        <w:rPr>
          <w:rFonts w:asciiTheme="minorBidi" w:eastAsia="Times New Roman" w:hAnsiTheme="minorBidi" w:cstheme="minorBidi"/>
          <w:b/>
          <w:bCs/>
          <w:szCs w:val="22"/>
          <w:lang w:eastAsia="en-GB"/>
        </w:rPr>
        <w:t>: Pathway for bruising in non-mobile babies Childrens Services</w:t>
      </w:r>
      <w:r w:rsidR="00D63CED" w:rsidRPr="00AC64C1">
        <w:rPr>
          <w:rFonts w:asciiTheme="minorBidi" w:eastAsia="Times New Roman" w:hAnsiTheme="minorBidi" w:cstheme="minorBidi"/>
          <w:b/>
          <w:bCs/>
          <w:szCs w:val="22"/>
          <w:lang w:eastAsia="en-GB"/>
        </w:rPr>
        <w:t xml:space="preserve"> CHILDREN’S SERVICES USE ONLY</w:t>
      </w:r>
    </w:p>
    <w:p w14:paraId="76A70B7D" w14:textId="77777777" w:rsidR="00C75569" w:rsidRPr="00AC64C1" w:rsidRDefault="00C75569" w:rsidP="001C0F13">
      <w:pPr>
        <w:spacing w:before="0" w:line="276" w:lineRule="auto"/>
        <w:rPr>
          <w:rFonts w:asciiTheme="minorBidi" w:eastAsia="Times New Roman" w:hAnsiTheme="minorBidi" w:cstheme="minorBidi"/>
          <w:b/>
          <w:bCs/>
          <w:szCs w:val="22"/>
          <w:lang w:eastAsia="en-GB"/>
        </w:rPr>
      </w:pPr>
    </w:p>
    <w:p w14:paraId="5C271131" w14:textId="77777777" w:rsidR="00C75569" w:rsidRPr="00DA6371" w:rsidRDefault="00C75569" w:rsidP="001C0F13">
      <w:pPr>
        <w:spacing w:before="0" w:line="276" w:lineRule="auto"/>
        <w:rPr>
          <w:rFonts w:asciiTheme="minorBidi" w:eastAsia="Times New Roman" w:hAnsiTheme="minorBidi" w:cstheme="minorBidi"/>
          <w:b/>
          <w:bCs/>
          <w:sz w:val="28"/>
          <w:szCs w:val="28"/>
          <w:lang w:eastAsia="en-GB"/>
        </w:rPr>
      </w:pPr>
    </w:p>
    <w:p w14:paraId="47CC2917" w14:textId="77777777" w:rsidR="00C75569" w:rsidRPr="00DA6371" w:rsidRDefault="00C75569" w:rsidP="001C0F13">
      <w:pPr>
        <w:spacing w:before="0" w:line="276" w:lineRule="auto"/>
        <w:rPr>
          <w:rFonts w:asciiTheme="minorBidi" w:eastAsia="Times New Roman" w:hAnsiTheme="minorBidi" w:cstheme="minorBidi"/>
          <w:szCs w:val="22"/>
          <w:lang w:eastAsia="en-GB"/>
        </w:rPr>
      </w:pPr>
    </w:p>
    <w:p w14:paraId="4BF9DB64" w14:textId="58A83FDF" w:rsidR="00C75569" w:rsidRPr="00DA6371" w:rsidRDefault="00C75569" w:rsidP="00C75569">
      <w:pPr>
        <w:rPr>
          <w:rFonts w:asciiTheme="minorBidi" w:hAnsiTheme="minorBidi" w:cstheme="minorBidi"/>
        </w:rPr>
      </w:pPr>
      <w:r w:rsidRPr="00DA6371">
        <w:rPr>
          <w:rFonts w:asciiTheme="minorBidi" w:hAnsiTheme="minorBidi" w:cstheme="minorBidi"/>
          <w:noProof/>
        </w:rPr>
        <mc:AlternateContent>
          <mc:Choice Requires="wps">
            <w:drawing>
              <wp:anchor distT="0" distB="0" distL="114300" distR="114300" simplePos="0" relativeHeight="251665408" behindDoc="0" locked="0" layoutInCell="1" allowOverlap="1" wp14:anchorId="4B6260AC" wp14:editId="18237C0E">
                <wp:simplePos x="0" y="0"/>
                <wp:positionH relativeFrom="column">
                  <wp:posOffset>2143125</wp:posOffset>
                </wp:positionH>
                <wp:positionV relativeFrom="paragraph">
                  <wp:posOffset>733425</wp:posOffset>
                </wp:positionV>
                <wp:extent cx="161925" cy="495300"/>
                <wp:effectExtent l="19050" t="0" r="28575" b="38100"/>
                <wp:wrapNone/>
                <wp:docPr id="841966913" name="Arrow: Down 841966913"/>
                <wp:cNvGraphicFramePr/>
                <a:graphic xmlns:a="http://schemas.openxmlformats.org/drawingml/2006/main">
                  <a:graphicData uri="http://schemas.microsoft.com/office/word/2010/wordprocessingShape">
                    <wps:wsp>
                      <wps:cNvSpPr/>
                      <wps:spPr>
                        <a:xfrm>
                          <a:off x="0" y="0"/>
                          <a:ext cx="161925"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7" coordsize="21600,21600" o:spt="67" adj="16200,5400" path="m0@0l@1@0@1,0@2,0@2@0,21600@0,10800,21600xe" w14:anchorId="4BC5C80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841966913" style="position:absolute;margin-left:168.75pt;margin-top:57.75pt;width:12.7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0a121c [484]" strokeweight="2pt" type="#_x0000_t67" adj="1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"/>
            </w:pict>
          </mc:Fallback>
        </mc:AlternateContent>
      </w:r>
      <w:r w:rsidRPr="00DA6371">
        <w:rPr>
          <w:rFonts w:asciiTheme="minorBidi" w:hAnsiTheme="minorBidi" w:cstheme="minorBidi"/>
          <w:noProof/>
        </w:rPr>
        <mc:AlternateContent>
          <mc:Choice Requires="wps">
            <w:drawing>
              <wp:anchor distT="0" distB="0" distL="114300" distR="114300" simplePos="0" relativeHeight="251664384" behindDoc="0" locked="0" layoutInCell="1" allowOverlap="1" wp14:anchorId="245AE933" wp14:editId="4EB10146">
                <wp:simplePos x="0" y="0"/>
                <wp:positionH relativeFrom="column">
                  <wp:posOffset>523875</wp:posOffset>
                </wp:positionH>
                <wp:positionV relativeFrom="paragraph">
                  <wp:posOffset>314324</wp:posOffset>
                </wp:positionV>
                <wp:extent cx="323850" cy="850265"/>
                <wp:effectExtent l="19050" t="19050" r="19050" b="45085"/>
                <wp:wrapNone/>
                <wp:docPr id="30976434" name="Arrow: Left-Up 30976434"/>
                <wp:cNvGraphicFramePr/>
                <a:graphic xmlns:a="http://schemas.openxmlformats.org/drawingml/2006/main">
                  <a:graphicData uri="http://schemas.microsoft.com/office/word/2010/wordprocessingShape">
                    <wps:wsp>
                      <wps:cNvSpPr/>
                      <wps:spPr>
                        <a:xfrm rot="10800000">
                          <a:off x="0" y="0"/>
                          <a:ext cx="323850" cy="850265"/>
                        </a:xfrm>
                        <a:prstGeom prst="lef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Arrow: Left-Up 30976434" style="position:absolute;margin-left:41.25pt;margin-top:24.75pt;width:25.5pt;height:66.95pt;rotation:18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3850,850265" o:spid="_x0000_s1026" fillcolor="#4f81bd [3204]" strokecolor="#0a121c [484]" strokeweight="2pt" path="m,769303l80963,688340r,40481l202406,728821r,-647858l161925,80963,242888,r80962,80963l283369,80963r,728821l80963,809784r,40481l,7693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" w14:anchorId="0C8DD8E0">
                <v:path arrowok="t" o:connecttype="custom" o:connectlocs="0,769303;80963,688340;80963,728821;202406,728821;202406,80963;161925,80963;242888,0;323850,80963;283369,80963;283369,809784;80963,809784;80963,850265;0,769303" o:connectangles="0,0,0,0,0,0,0,0,0,0,0,0,0"/>
              </v:shape>
            </w:pict>
          </mc:Fallback>
        </mc:AlternateContent>
      </w:r>
      <w:r w:rsidRPr="00DA6371">
        <w:rPr>
          <w:rFonts w:asciiTheme="minorBidi" w:hAnsiTheme="minorBidi" w:cstheme="minorBidi"/>
          <w:noProof/>
        </w:rPr>
        <mc:AlternateContent>
          <mc:Choice Requires="wps">
            <w:drawing>
              <wp:anchor distT="0" distB="0" distL="114300" distR="114300" simplePos="0" relativeHeight="251666432" behindDoc="0" locked="0" layoutInCell="1" allowOverlap="1" wp14:anchorId="6402A487" wp14:editId="7569D06F">
                <wp:simplePos x="0" y="0"/>
                <wp:positionH relativeFrom="column">
                  <wp:posOffset>2800350</wp:posOffset>
                </wp:positionH>
                <wp:positionV relativeFrom="paragraph">
                  <wp:posOffset>2476501</wp:posOffset>
                </wp:positionV>
                <wp:extent cx="400050" cy="152400"/>
                <wp:effectExtent l="0" t="19050" r="38100" b="38100"/>
                <wp:wrapNone/>
                <wp:docPr id="1389054101" name="Arrow: Right 1389054101"/>
                <wp:cNvGraphicFramePr/>
                <a:graphic xmlns:a="http://schemas.openxmlformats.org/drawingml/2006/main">
                  <a:graphicData uri="http://schemas.microsoft.com/office/word/2010/wordprocessingShape">
                    <wps:wsp>
                      <wps:cNvSpPr/>
                      <wps:spPr>
                        <a:xfrm>
                          <a:off x="0" y="0"/>
                          <a:ext cx="400050" cy="1524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13" coordsize="21600,21600" o:spt="13" adj="16200,5400" path="m@0,l@0@1,0@1,0@2@0@2@0,21600,21600,10800xe" w14:anchorId="1B69F4D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389054101" style="position:absolute;margin-left:220.5pt;margin-top:195pt;width:31.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0a121c [484]" strokeweight="2pt" type="#_x0000_t13" adj="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"/>
            </w:pict>
          </mc:Fallback>
        </mc:AlternateContent>
      </w:r>
      <w:r w:rsidRPr="00DA6371">
        <w:rPr>
          <w:rFonts w:asciiTheme="minorBidi" w:hAnsiTheme="minorBidi" w:cstheme="minorBidi"/>
          <w:noProof/>
        </w:rPr>
        <mc:AlternateContent>
          <mc:Choice Requires="wps">
            <w:drawing>
              <wp:anchor distT="0" distB="0" distL="114300" distR="114300" simplePos="0" relativeHeight="251667456" behindDoc="0" locked="0" layoutInCell="1" allowOverlap="1" wp14:anchorId="365440A0" wp14:editId="59400ABF">
                <wp:simplePos x="0" y="0"/>
                <wp:positionH relativeFrom="column">
                  <wp:posOffset>3667125</wp:posOffset>
                </wp:positionH>
                <wp:positionV relativeFrom="paragraph">
                  <wp:posOffset>762000</wp:posOffset>
                </wp:positionV>
                <wp:extent cx="161925" cy="485775"/>
                <wp:effectExtent l="19050" t="0" r="28575" b="47625"/>
                <wp:wrapNone/>
                <wp:docPr id="13" name="Arrow: Down 13"/>
                <wp:cNvGraphicFramePr/>
                <a:graphic xmlns:a="http://schemas.openxmlformats.org/drawingml/2006/main">
                  <a:graphicData uri="http://schemas.microsoft.com/office/word/2010/wordprocessingShape">
                    <wps:wsp>
                      <wps:cNvSpPr/>
                      <wps:spPr>
                        <a:xfrm flipH="1">
                          <a:off x="0" y="0"/>
                          <a:ext cx="161925" cy="4857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3" style="position:absolute;margin-left:288.75pt;margin-top:60pt;width:12.75pt;height:38.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0a121c [484]" strokeweight="2pt" type="#_x0000_t67"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" w14:anchorId="5446CD62"/>
            </w:pict>
          </mc:Fallback>
        </mc:AlternateContent>
      </w:r>
      <w:r w:rsidRPr="00DA6371">
        <w:rPr>
          <w:rFonts w:asciiTheme="minorBidi" w:hAnsiTheme="minorBidi" w:cstheme="minorBidi"/>
          <w:noProof/>
        </w:rPr>
        <mc:AlternateContent>
          <mc:Choice Requires="wps">
            <w:drawing>
              <wp:anchor distT="45720" distB="45720" distL="114300" distR="114300" simplePos="0" relativeHeight="251661312" behindDoc="0" locked="0" layoutInCell="1" allowOverlap="1" wp14:anchorId="08E92C50" wp14:editId="7455B441">
                <wp:simplePos x="0" y="0"/>
                <wp:positionH relativeFrom="margin">
                  <wp:posOffset>847725</wp:posOffset>
                </wp:positionH>
                <wp:positionV relativeFrom="paragraph">
                  <wp:posOffset>180975</wp:posOffset>
                </wp:positionV>
                <wp:extent cx="399097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solidFill>
                            <a:srgbClr val="000000"/>
                          </a:solidFill>
                          <a:miter lim="800000"/>
                          <a:headEnd/>
                          <a:tailEnd/>
                        </a:ln>
                      </wps:spPr>
                      <wps:txbx>
                        <w:txbxContent>
                          <w:p w14:paraId="5E5AB294" w14:textId="77777777" w:rsidR="00C75569" w:rsidRDefault="00C75569" w:rsidP="00C75569">
                            <w:pPr>
                              <w:jc w:val="center"/>
                            </w:pPr>
                            <w:r>
                              <w:t>Bruising or injury is identified in a non-independently mobile infant.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92C50" id="_x0000_s1034" type="#_x0000_t202" style="position:absolute;left:0;text-align:left;margin-left:66.75pt;margin-top:14.25pt;width:314.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KpFg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">
                <v:textbox style="mso-fit-shape-to-text:t">
                  <w:txbxContent>
                    <w:p w14:paraId="5E5AB294" w14:textId="77777777" w:rsidR="00C75569" w:rsidRDefault="00C75569" w:rsidP="00C75569">
                      <w:pPr>
                        <w:jc w:val="center"/>
                      </w:pPr>
                      <w:r>
                        <w:t>Bruising or injury is identified in a non-independently mobile infant.</w:t>
                      </w:r>
                    </w:p>
                  </w:txbxContent>
                </v:textbox>
                <w10:wrap type="square" anchorx="margin"/>
              </v:shape>
            </w:pict>
          </mc:Fallback>
        </mc:AlternateContent>
      </w:r>
      <w:r w:rsidRPr="00DA6371">
        <w:rPr>
          <w:rFonts w:asciiTheme="minorBidi" w:hAnsiTheme="minorBidi" w:cstheme="minorBidi"/>
        </w:rPr>
        <w:t xml:space="preserve">                  </w:t>
      </w:r>
    </w:p>
    <w:p w14:paraId="0D462C6A" w14:textId="77777777" w:rsidR="00C75569" w:rsidRPr="00DA6371" w:rsidRDefault="00C75569" w:rsidP="001C0F13">
      <w:pPr>
        <w:spacing w:before="0" w:line="276" w:lineRule="auto"/>
        <w:rPr>
          <w:rFonts w:asciiTheme="minorBidi" w:eastAsia="Times New Roman" w:hAnsiTheme="minorBidi" w:cstheme="minorBidi"/>
          <w:szCs w:val="22"/>
          <w:lang w:eastAsia="en-GB"/>
        </w:rPr>
      </w:pPr>
    </w:p>
    <w:p w14:paraId="4346EB33" w14:textId="77777777" w:rsidR="00C75569" w:rsidRPr="00DA6371" w:rsidRDefault="00C75569" w:rsidP="001C0F13">
      <w:pPr>
        <w:spacing w:before="0" w:line="276" w:lineRule="auto"/>
        <w:rPr>
          <w:rFonts w:asciiTheme="minorBidi" w:eastAsia="Times New Roman" w:hAnsiTheme="minorBidi" w:cstheme="minorBidi"/>
          <w:szCs w:val="22"/>
          <w:lang w:eastAsia="en-GB"/>
        </w:rPr>
      </w:pPr>
    </w:p>
    <w:p w14:paraId="7EAAB99C" w14:textId="49A72F92" w:rsidR="00C75569" w:rsidRPr="00DA6371" w:rsidRDefault="004A048A" w:rsidP="001C0F13">
      <w:pPr>
        <w:spacing w:before="0" w:line="276" w:lineRule="auto"/>
        <w:rPr>
          <w:rFonts w:asciiTheme="minorBidi" w:hAnsiTheme="minorBidi" w:cstheme="minorBidi"/>
        </w:rPr>
      </w:pPr>
      <w:r w:rsidRPr="00DA6371">
        <w:rPr>
          <w:rFonts w:asciiTheme="minorBidi" w:hAnsiTheme="minorBidi" w:cstheme="minorBidi"/>
          <w:noProof/>
        </w:rPr>
        <mc:AlternateContent>
          <mc:Choice Requires="wps">
            <w:drawing>
              <wp:anchor distT="45720" distB="45720" distL="114300" distR="114300" simplePos="0" relativeHeight="251663360" behindDoc="0" locked="0" layoutInCell="1" allowOverlap="1" wp14:anchorId="6F9F4453" wp14:editId="2BFBDCE3">
                <wp:simplePos x="0" y="0"/>
                <wp:positionH relativeFrom="margin">
                  <wp:posOffset>114300</wp:posOffset>
                </wp:positionH>
                <wp:positionV relativeFrom="paragraph">
                  <wp:posOffset>611505</wp:posOffset>
                </wp:positionV>
                <wp:extent cx="1162050" cy="2444750"/>
                <wp:effectExtent l="0" t="0" r="19050" b="12700"/>
                <wp:wrapSquare wrapText="bothSides"/>
                <wp:docPr id="1717196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44750"/>
                        </a:xfrm>
                        <a:prstGeom prst="rect">
                          <a:avLst/>
                        </a:prstGeom>
                        <a:solidFill>
                          <a:srgbClr val="FFFFFF"/>
                        </a:solidFill>
                        <a:ln w="9525">
                          <a:solidFill>
                            <a:srgbClr val="000000"/>
                          </a:solidFill>
                          <a:miter lim="800000"/>
                          <a:headEnd/>
                          <a:tailEnd/>
                        </a:ln>
                      </wps:spPr>
                      <wps:txbx>
                        <w:txbxContent>
                          <w:p w14:paraId="68B21BE5" w14:textId="734B7987" w:rsidR="004A048A" w:rsidRDefault="004A048A" w:rsidP="0020040D">
                            <w:pPr>
                              <w:spacing w:before="0" w:line="276" w:lineRule="auto"/>
                              <w:jc w:val="left"/>
                              <w:rPr>
                                <w:szCs w:val="22"/>
                              </w:rPr>
                            </w:pPr>
                            <w:r w:rsidRPr="0020040D">
                              <w:rPr>
                                <w:sz w:val="16"/>
                                <w:szCs w:val="16"/>
                              </w:rPr>
                              <w:t>If the infant/ child appears ill or seriously injured the practitioner should seek or facilitate emergency</w:t>
                            </w:r>
                            <w:r w:rsidRPr="00E577AB">
                              <w:rPr>
                                <w:szCs w:val="22"/>
                              </w:rPr>
                              <w:t xml:space="preserve"> </w:t>
                            </w:r>
                            <w:r w:rsidRPr="0020040D">
                              <w:rPr>
                                <w:sz w:val="16"/>
                                <w:szCs w:val="16"/>
                              </w:rPr>
                              <w:t xml:space="preserve">treatment </w:t>
                            </w:r>
                            <w:r>
                              <w:rPr>
                                <w:sz w:val="16"/>
                                <w:szCs w:val="16"/>
                              </w:rPr>
                              <w:t xml:space="preserve">through calling emergency services 999 and notify your line manager. </w:t>
                            </w:r>
                          </w:p>
                          <w:p w14:paraId="2D963058" w14:textId="13E50EA4" w:rsidR="00C75569" w:rsidRDefault="00C75569" w:rsidP="00C755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4453" id="_x0000_s1035" type="#_x0000_t202" style="position:absolute;left:0;text-align:left;margin-left:9pt;margin-top:48.15pt;width:91.5pt;height:1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">
                <v:textbox>
                  <w:txbxContent>
                    <w:p w14:paraId="68B21BE5" w14:textId="734B7987" w:rsidR="004A048A" w:rsidRDefault="004A048A" w:rsidP="0020040D">
                      <w:pPr>
                        <w:spacing w:before="0" w:line="276" w:lineRule="auto"/>
                        <w:jc w:val="left"/>
                        <w:rPr>
                          <w:szCs w:val="22"/>
                        </w:rPr>
                      </w:pPr>
                      <w:r w:rsidRPr="0020040D">
                        <w:rPr>
                          <w:sz w:val="16"/>
                          <w:szCs w:val="16"/>
                        </w:rPr>
                        <w:t>If the infant/ child appears ill or seriously injured the practitioner should seek or facilitate emergency</w:t>
                      </w:r>
                      <w:r w:rsidRPr="00E577AB">
                        <w:rPr>
                          <w:szCs w:val="22"/>
                        </w:rPr>
                        <w:t xml:space="preserve"> </w:t>
                      </w:r>
                      <w:r w:rsidRPr="0020040D">
                        <w:rPr>
                          <w:sz w:val="16"/>
                          <w:szCs w:val="16"/>
                        </w:rPr>
                        <w:t xml:space="preserve">treatment </w:t>
                      </w:r>
                      <w:r>
                        <w:rPr>
                          <w:sz w:val="16"/>
                          <w:szCs w:val="16"/>
                        </w:rPr>
                        <w:t xml:space="preserve">through calling emergency services 999 and notify your line manager. </w:t>
                      </w:r>
                    </w:p>
                    <w:p w14:paraId="2D963058" w14:textId="13E50EA4" w:rsidR="00C75569" w:rsidRDefault="00C75569" w:rsidP="00C75569"/>
                  </w:txbxContent>
                </v:textbox>
                <w10:wrap type="square" anchorx="margin"/>
              </v:shape>
            </w:pict>
          </mc:Fallback>
        </mc:AlternateContent>
      </w:r>
      <w:r w:rsidR="00C75569" w:rsidRPr="00DA6371">
        <w:rPr>
          <w:rFonts w:asciiTheme="minorBidi" w:hAnsiTheme="minorBidi" w:cstheme="minorBidi"/>
          <w:noProof/>
        </w:rPr>
        <mc:AlternateContent>
          <mc:Choice Requires="wps">
            <w:drawing>
              <wp:anchor distT="0" distB="0" distL="114300" distR="114300" simplePos="0" relativeHeight="251668480" behindDoc="0" locked="0" layoutInCell="1" allowOverlap="1" wp14:anchorId="778AB9A9" wp14:editId="28A6ACEA">
                <wp:simplePos x="0" y="0"/>
                <wp:positionH relativeFrom="column">
                  <wp:posOffset>3781424</wp:posOffset>
                </wp:positionH>
                <wp:positionV relativeFrom="paragraph">
                  <wp:posOffset>2907030</wp:posOffset>
                </wp:positionV>
                <wp:extent cx="180975" cy="1781175"/>
                <wp:effectExtent l="19050" t="0" r="28575" b="47625"/>
                <wp:wrapNone/>
                <wp:docPr id="14" name="Arrow: Down 14"/>
                <wp:cNvGraphicFramePr/>
                <a:graphic xmlns:a="http://schemas.openxmlformats.org/drawingml/2006/main">
                  <a:graphicData uri="http://schemas.microsoft.com/office/word/2010/wordprocessingShape">
                    <wps:wsp>
                      <wps:cNvSpPr/>
                      <wps:spPr>
                        <a:xfrm>
                          <a:off x="0" y="0"/>
                          <a:ext cx="180975" cy="17811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4" style="position:absolute;margin-left:297.75pt;margin-top:228.9pt;width:14.25pt;height:1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0a121c [484]" strokeweight="2pt" type="#_x0000_t67" adj="2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" w14:anchorId="659482D3"/>
            </w:pict>
          </mc:Fallback>
        </mc:AlternateContent>
      </w:r>
      <w:r w:rsidR="00C75569" w:rsidRPr="00DA6371">
        <w:rPr>
          <w:rFonts w:asciiTheme="minorBidi" w:hAnsiTheme="minorBidi" w:cstheme="minorBidi"/>
          <w:noProof/>
        </w:rPr>
        <mc:AlternateContent>
          <mc:Choice Requires="wps">
            <w:drawing>
              <wp:anchor distT="45720" distB="45720" distL="114300" distR="114300" simplePos="0" relativeHeight="251660288" behindDoc="0" locked="0" layoutInCell="1" allowOverlap="1" wp14:anchorId="16F10E7D" wp14:editId="19B96487">
                <wp:simplePos x="0" y="0"/>
                <wp:positionH relativeFrom="column">
                  <wp:posOffset>3209925</wp:posOffset>
                </wp:positionH>
                <wp:positionV relativeFrom="paragraph">
                  <wp:posOffset>668655</wp:posOffset>
                </wp:positionV>
                <wp:extent cx="1200150" cy="21240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124075"/>
                        </a:xfrm>
                        <a:prstGeom prst="rect">
                          <a:avLst/>
                        </a:prstGeom>
                        <a:solidFill>
                          <a:srgbClr val="FFFFFF"/>
                        </a:solidFill>
                        <a:ln w="9525">
                          <a:solidFill>
                            <a:srgbClr val="000000"/>
                          </a:solidFill>
                          <a:miter lim="800000"/>
                          <a:headEnd/>
                          <a:tailEnd/>
                        </a:ln>
                      </wps:spPr>
                      <wps:txbx>
                        <w:txbxContent>
                          <w:p w14:paraId="037E8DDD" w14:textId="77777777" w:rsidR="00C75569" w:rsidRPr="00785A5E" w:rsidRDefault="00C75569" w:rsidP="00C75569">
                            <w:pPr>
                              <w:jc w:val="center"/>
                              <w:rPr>
                                <w:b/>
                                <w:bCs/>
                                <w:sz w:val="16"/>
                                <w:szCs w:val="16"/>
                              </w:rPr>
                            </w:pPr>
                            <w:r w:rsidRPr="00785A5E">
                              <w:rPr>
                                <w:b/>
                                <w:bCs/>
                                <w:sz w:val="16"/>
                                <w:szCs w:val="16"/>
                              </w:rPr>
                              <w:t>For babies open to a Social Worker</w:t>
                            </w:r>
                          </w:p>
                          <w:p w14:paraId="2915012C" w14:textId="77777777" w:rsidR="00C75569" w:rsidRPr="00785A5E" w:rsidRDefault="00C75569" w:rsidP="0020040D">
                            <w:pPr>
                              <w:jc w:val="left"/>
                              <w:rPr>
                                <w:sz w:val="16"/>
                                <w:szCs w:val="16"/>
                              </w:rPr>
                            </w:pPr>
                            <w:r w:rsidRPr="00785A5E">
                              <w:rPr>
                                <w:sz w:val="16"/>
                                <w:szCs w:val="16"/>
                              </w:rPr>
                              <w:t>Where safe to do so, seek explanation from parent/carer.</w:t>
                            </w:r>
                          </w:p>
                          <w:p w14:paraId="25DABD11" w14:textId="77777777" w:rsidR="00C75569" w:rsidRPr="00785A5E" w:rsidRDefault="00C75569" w:rsidP="0020040D">
                            <w:pPr>
                              <w:jc w:val="left"/>
                              <w:rPr>
                                <w:sz w:val="16"/>
                                <w:szCs w:val="16"/>
                              </w:rPr>
                            </w:pPr>
                            <w:r w:rsidRPr="00785A5E">
                              <w:rPr>
                                <w:sz w:val="16"/>
                                <w:szCs w:val="16"/>
                              </w:rPr>
                              <w:t xml:space="preserve">Immediately speak to your team manager (or equivalent) clearly explaining what has been observed/explained.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10E7D" id="_x0000_s1036" type="#_x0000_t202" style="position:absolute;left:0;text-align:left;margin-left:252.75pt;margin-top:52.65pt;width:94.5pt;height:16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">
                <v:textbox>
                  <w:txbxContent>
                    <w:p w14:paraId="037E8DDD" w14:textId="77777777" w:rsidR="00C75569" w:rsidRPr="00785A5E" w:rsidRDefault="00C75569" w:rsidP="00C75569">
                      <w:pPr>
                        <w:jc w:val="center"/>
                        <w:rPr>
                          <w:b/>
                          <w:bCs/>
                          <w:sz w:val="16"/>
                          <w:szCs w:val="16"/>
                        </w:rPr>
                      </w:pPr>
                      <w:r w:rsidRPr="00785A5E">
                        <w:rPr>
                          <w:b/>
                          <w:bCs/>
                          <w:sz w:val="16"/>
                          <w:szCs w:val="16"/>
                        </w:rPr>
                        <w:t>For babies open to a Social Worker</w:t>
                      </w:r>
                    </w:p>
                    <w:p w14:paraId="2915012C" w14:textId="77777777" w:rsidR="00C75569" w:rsidRPr="00785A5E" w:rsidRDefault="00C75569" w:rsidP="0020040D">
                      <w:pPr>
                        <w:jc w:val="left"/>
                        <w:rPr>
                          <w:sz w:val="16"/>
                          <w:szCs w:val="16"/>
                        </w:rPr>
                      </w:pPr>
                      <w:r w:rsidRPr="00785A5E">
                        <w:rPr>
                          <w:sz w:val="16"/>
                          <w:szCs w:val="16"/>
                        </w:rPr>
                        <w:t>Where safe to do so, seek explanation from parent/carer.</w:t>
                      </w:r>
                    </w:p>
                    <w:p w14:paraId="25DABD11" w14:textId="77777777" w:rsidR="00C75569" w:rsidRPr="00785A5E" w:rsidRDefault="00C75569" w:rsidP="0020040D">
                      <w:pPr>
                        <w:jc w:val="left"/>
                        <w:rPr>
                          <w:sz w:val="16"/>
                          <w:szCs w:val="16"/>
                        </w:rPr>
                      </w:pPr>
                      <w:r w:rsidRPr="00785A5E">
                        <w:rPr>
                          <w:sz w:val="16"/>
                          <w:szCs w:val="16"/>
                        </w:rPr>
                        <w:t xml:space="preserve">Immediately speak to your team manager (or equivalent) clearly explaining what has been observed/explained. </w:t>
                      </w:r>
                    </w:p>
                  </w:txbxContent>
                </v:textbox>
                <w10:wrap type="square"/>
              </v:shape>
            </w:pict>
          </mc:Fallback>
        </mc:AlternateContent>
      </w:r>
      <w:r w:rsidR="00C75569" w:rsidRPr="00DA6371">
        <w:rPr>
          <w:rFonts w:asciiTheme="minorBidi" w:hAnsiTheme="minorBidi" w:cstheme="minorBidi"/>
          <w:noProof/>
        </w:rPr>
        <mc:AlternateContent>
          <mc:Choice Requires="wps">
            <w:drawing>
              <wp:anchor distT="45720" distB="45720" distL="114300" distR="114300" simplePos="0" relativeHeight="251662336" behindDoc="0" locked="0" layoutInCell="1" allowOverlap="1" wp14:anchorId="751BD053" wp14:editId="527FBD51">
                <wp:simplePos x="0" y="0"/>
                <wp:positionH relativeFrom="column">
                  <wp:posOffset>2637790</wp:posOffset>
                </wp:positionH>
                <wp:positionV relativeFrom="paragraph">
                  <wp:posOffset>4840605</wp:posOffset>
                </wp:positionV>
                <wp:extent cx="2505075" cy="10858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5850"/>
                        </a:xfrm>
                        <a:prstGeom prst="rect">
                          <a:avLst/>
                        </a:prstGeom>
                        <a:solidFill>
                          <a:srgbClr val="FFFFFF"/>
                        </a:solidFill>
                        <a:ln w="9525">
                          <a:solidFill>
                            <a:srgbClr val="000000"/>
                          </a:solidFill>
                          <a:miter lim="800000"/>
                          <a:headEnd/>
                          <a:tailEnd/>
                        </a:ln>
                      </wps:spPr>
                      <wps:txbx>
                        <w:txbxContent>
                          <w:p w14:paraId="1CB8759E" w14:textId="77777777" w:rsidR="00C75569" w:rsidRDefault="00C75569" w:rsidP="00C75569">
                            <w:pPr>
                              <w:jc w:val="center"/>
                              <w:rPr>
                                <w:b/>
                                <w:bCs/>
                              </w:rPr>
                            </w:pPr>
                            <w:r w:rsidRPr="00CA4E98">
                              <w:rPr>
                                <w:b/>
                                <w:bCs/>
                              </w:rPr>
                              <w:t>Social Care Team Manager</w:t>
                            </w:r>
                          </w:p>
                          <w:p w14:paraId="6B84FEA5" w14:textId="3BC4EE42" w:rsidR="00C75569" w:rsidRDefault="00C75569" w:rsidP="0020040D">
                            <w:pPr>
                              <w:jc w:val="left"/>
                            </w:pPr>
                            <w:r>
                              <w:rPr>
                                <w:sz w:val="16"/>
                                <w:szCs w:val="16"/>
                              </w:rPr>
                              <w:t>If following discussions non-accidental injury is suspected, complete a strategy meeting, e</w:t>
                            </w:r>
                            <w:r w:rsidRPr="00DB3571">
                              <w:rPr>
                                <w:sz w:val="16"/>
                                <w:szCs w:val="16"/>
                              </w:rPr>
                              <w:t xml:space="preserve">nsure the Paediatrician completing the initial </w:t>
                            </w:r>
                            <w:r w:rsidR="004E59E7">
                              <w:rPr>
                                <w:sz w:val="16"/>
                                <w:szCs w:val="16"/>
                              </w:rPr>
                              <w:t>paediatric</w:t>
                            </w:r>
                            <w:r w:rsidR="004A048A">
                              <w:rPr>
                                <w:sz w:val="16"/>
                                <w:szCs w:val="16"/>
                              </w:rPr>
                              <w:t xml:space="preserve"> review </w:t>
                            </w:r>
                            <w:r w:rsidRPr="00DB3571">
                              <w:rPr>
                                <w:sz w:val="16"/>
                                <w:szCs w:val="16"/>
                              </w:rPr>
                              <w:t>is invited to the strategy meeting.</w:t>
                            </w:r>
                          </w:p>
                          <w:p w14:paraId="6829EE62" w14:textId="77777777" w:rsidR="00C75569" w:rsidRPr="00A26180" w:rsidRDefault="00C75569" w:rsidP="0020040D">
                            <w:pPr>
                              <w:jc w:val="left"/>
                              <w:rPr>
                                <w:sz w:val="16"/>
                                <w:szCs w:val="16"/>
                              </w:rPr>
                            </w:pPr>
                            <w:r w:rsidRPr="00A26180">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D053" id="_x0000_s1037" type="#_x0000_t202" style="position:absolute;left:0;text-align:left;margin-left:207.7pt;margin-top:381.15pt;width:197.25pt;height:8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">
                <v:textbox>
                  <w:txbxContent>
                    <w:p w14:paraId="1CB8759E" w14:textId="77777777" w:rsidR="00C75569" w:rsidRDefault="00C75569" w:rsidP="00C75569">
                      <w:pPr>
                        <w:jc w:val="center"/>
                        <w:rPr>
                          <w:b/>
                          <w:bCs/>
                        </w:rPr>
                      </w:pPr>
                      <w:r w:rsidRPr="00CA4E98">
                        <w:rPr>
                          <w:b/>
                          <w:bCs/>
                        </w:rPr>
                        <w:t>Social Care Team Manager</w:t>
                      </w:r>
                    </w:p>
                    <w:p w14:paraId="6B84FEA5" w14:textId="3BC4EE42" w:rsidR="00C75569" w:rsidRDefault="00C75569" w:rsidP="0020040D">
                      <w:pPr>
                        <w:jc w:val="left"/>
                      </w:pPr>
                      <w:r>
                        <w:rPr>
                          <w:sz w:val="16"/>
                          <w:szCs w:val="16"/>
                        </w:rPr>
                        <w:t>If following discussions non-accidental injury is suspected, complete a strategy meeting, e</w:t>
                      </w:r>
                      <w:r w:rsidRPr="00DB3571">
                        <w:rPr>
                          <w:sz w:val="16"/>
                          <w:szCs w:val="16"/>
                        </w:rPr>
                        <w:t xml:space="preserve">nsure the Paediatrician completing the initial </w:t>
                      </w:r>
                      <w:r w:rsidR="004E59E7">
                        <w:rPr>
                          <w:sz w:val="16"/>
                          <w:szCs w:val="16"/>
                        </w:rPr>
                        <w:t>paediatric</w:t>
                      </w:r>
                      <w:r w:rsidR="004A048A">
                        <w:rPr>
                          <w:sz w:val="16"/>
                          <w:szCs w:val="16"/>
                        </w:rPr>
                        <w:t xml:space="preserve"> review </w:t>
                      </w:r>
                      <w:r w:rsidRPr="00DB3571">
                        <w:rPr>
                          <w:sz w:val="16"/>
                          <w:szCs w:val="16"/>
                        </w:rPr>
                        <w:t>is invited to the strategy meeting.</w:t>
                      </w:r>
                    </w:p>
                    <w:p w14:paraId="6829EE62" w14:textId="77777777" w:rsidR="00C75569" w:rsidRPr="00A26180" w:rsidRDefault="00C75569" w:rsidP="0020040D">
                      <w:pPr>
                        <w:jc w:val="left"/>
                        <w:rPr>
                          <w:sz w:val="16"/>
                          <w:szCs w:val="16"/>
                        </w:rPr>
                      </w:pPr>
                      <w:r w:rsidRPr="00A26180">
                        <w:rPr>
                          <w:sz w:val="16"/>
                          <w:szCs w:val="16"/>
                        </w:rPr>
                        <w:t xml:space="preserve"> </w:t>
                      </w:r>
                    </w:p>
                  </w:txbxContent>
                </v:textbox>
                <w10:wrap type="square"/>
              </v:shape>
            </w:pict>
          </mc:Fallback>
        </mc:AlternateContent>
      </w:r>
      <w:r w:rsidR="00C75569" w:rsidRPr="00DA6371">
        <w:rPr>
          <w:rFonts w:asciiTheme="minorBidi" w:hAnsiTheme="minorBidi" w:cstheme="minorBidi"/>
          <w:noProof/>
        </w:rPr>
        <mc:AlternateContent>
          <mc:Choice Requires="wps">
            <w:drawing>
              <wp:anchor distT="45720" distB="45720" distL="114300" distR="114300" simplePos="0" relativeHeight="251659264" behindDoc="0" locked="0" layoutInCell="1" allowOverlap="1" wp14:anchorId="0C1A8F0E" wp14:editId="037C0C2B">
                <wp:simplePos x="0" y="0"/>
                <wp:positionH relativeFrom="column">
                  <wp:posOffset>1800225</wp:posOffset>
                </wp:positionH>
                <wp:positionV relativeFrom="paragraph">
                  <wp:posOffset>640080</wp:posOffset>
                </wp:positionV>
                <wp:extent cx="981075" cy="40195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019550"/>
                        </a:xfrm>
                        <a:prstGeom prst="rect">
                          <a:avLst/>
                        </a:prstGeom>
                        <a:solidFill>
                          <a:srgbClr val="FFFFFF"/>
                        </a:solidFill>
                        <a:ln w="9525">
                          <a:solidFill>
                            <a:srgbClr val="000000"/>
                          </a:solidFill>
                          <a:miter lim="800000"/>
                          <a:headEnd/>
                          <a:tailEnd/>
                        </a:ln>
                      </wps:spPr>
                      <wps:txbx>
                        <w:txbxContent>
                          <w:p w14:paraId="534ADDAA" w14:textId="77777777" w:rsidR="00C75569" w:rsidRPr="0082599E" w:rsidRDefault="00C75569" w:rsidP="00C75569">
                            <w:pPr>
                              <w:jc w:val="center"/>
                              <w:rPr>
                                <w:b/>
                                <w:bCs/>
                                <w:sz w:val="16"/>
                                <w:szCs w:val="16"/>
                              </w:rPr>
                            </w:pPr>
                            <w:r w:rsidRPr="0082599E">
                              <w:rPr>
                                <w:b/>
                                <w:bCs/>
                                <w:sz w:val="16"/>
                                <w:szCs w:val="16"/>
                              </w:rPr>
                              <w:t>For Children’s Services that are not Social Care (Early Help/GRAFT etc)</w:t>
                            </w:r>
                          </w:p>
                          <w:p w14:paraId="7A26AB94" w14:textId="77777777" w:rsidR="00C75569" w:rsidRPr="00785A5E" w:rsidRDefault="00C75569" w:rsidP="0020040D">
                            <w:pPr>
                              <w:jc w:val="left"/>
                              <w:rPr>
                                <w:sz w:val="16"/>
                                <w:szCs w:val="16"/>
                              </w:rPr>
                            </w:pPr>
                            <w:r w:rsidRPr="00785A5E">
                              <w:rPr>
                                <w:sz w:val="16"/>
                                <w:szCs w:val="16"/>
                              </w:rPr>
                              <w:t>Where safe to do so, seek explanation from parent/carer.</w:t>
                            </w:r>
                          </w:p>
                          <w:p w14:paraId="38915164" w14:textId="77777777" w:rsidR="00C75569" w:rsidRPr="00785A5E" w:rsidRDefault="00C75569" w:rsidP="0020040D">
                            <w:pPr>
                              <w:jc w:val="left"/>
                              <w:rPr>
                                <w:sz w:val="16"/>
                                <w:szCs w:val="16"/>
                              </w:rPr>
                            </w:pPr>
                            <w:r w:rsidRPr="00785A5E">
                              <w:rPr>
                                <w:sz w:val="16"/>
                                <w:szCs w:val="16"/>
                              </w:rPr>
                              <w:t>Immediately speak to your line manager (or equivalent) – If the baby has a social worker, contact the social work team manager clearly explaining what has been observed/explained.</w:t>
                            </w:r>
                          </w:p>
                          <w:p w14:paraId="39EC3049" w14:textId="77777777" w:rsidR="00C75569" w:rsidRPr="00785A5E" w:rsidRDefault="00C75569" w:rsidP="0020040D">
                            <w:pPr>
                              <w:jc w:val="left"/>
                              <w:rPr>
                                <w:sz w:val="16"/>
                                <w:szCs w:val="16"/>
                              </w:rPr>
                            </w:pPr>
                            <w:r w:rsidRPr="00785A5E">
                              <w:rPr>
                                <w:sz w:val="16"/>
                                <w:szCs w:val="16"/>
                              </w:rPr>
                              <w:t>If the child does not have a social worker, speak to the CASS Duty Team Manager explaining what has been observed.</w:t>
                            </w:r>
                          </w:p>
                          <w:p w14:paraId="35053AE2" w14:textId="77777777" w:rsidR="00C75569" w:rsidRPr="00E876B2" w:rsidRDefault="00C75569" w:rsidP="00C75569">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A8F0E" id="_x0000_s1038" type="#_x0000_t202" style="position:absolute;left:0;text-align:left;margin-left:141.75pt;margin-top:50.4pt;width:77.25pt;height:3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iSFQIAACcEAAAOAAAAZHJzL2Uyb0RvYy54bWysk1Fv2yAQx98n7Tsg3hfbUbw2VpyqS5dp&#10;UtdN6vYBMOAYDXMMSOzs0+/AaRp128s0HhDHwZ+73x2rm7HX5CCdV2BqWsxySqThIJTZ1fTb1+2b&#10;a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">
                <v:textbox>
                  <w:txbxContent>
                    <w:p w14:paraId="534ADDAA" w14:textId="77777777" w:rsidR="00C75569" w:rsidRPr="0082599E" w:rsidRDefault="00C75569" w:rsidP="00C75569">
                      <w:pPr>
                        <w:jc w:val="center"/>
                        <w:rPr>
                          <w:b/>
                          <w:bCs/>
                          <w:sz w:val="16"/>
                          <w:szCs w:val="16"/>
                        </w:rPr>
                      </w:pPr>
                      <w:r w:rsidRPr="0082599E">
                        <w:rPr>
                          <w:b/>
                          <w:bCs/>
                          <w:sz w:val="16"/>
                          <w:szCs w:val="16"/>
                        </w:rPr>
                        <w:t>For Children’s Services that are not Social Care (Early Help/GRAFT etc)</w:t>
                      </w:r>
                    </w:p>
                    <w:p w14:paraId="7A26AB94" w14:textId="77777777" w:rsidR="00C75569" w:rsidRPr="00785A5E" w:rsidRDefault="00C75569" w:rsidP="0020040D">
                      <w:pPr>
                        <w:jc w:val="left"/>
                        <w:rPr>
                          <w:sz w:val="16"/>
                          <w:szCs w:val="16"/>
                        </w:rPr>
                      </w:pPr>
                      <w:r w:rsidRPr="00785A5E">
                        <w:rPr>
                          <w:sz w:val="16"/>
                          <w:szCs w:val="16"/>
                        </w:rPr>
                        <w:t>Where safe to do so, seek explanation from parent/carer.</w:t>
                      </w:r>
                    </w:p>
                    <w:p w14:paraId="38915164" w14:textId="77777777" w:rsidR="00C75569" w:rsidRPr="00785A5E" w:rsidRDefault="00C75569" w:rsidP="0020040D">
                      <w:pPr>
                        <w:jc w:val="left"/>
                        <w:rPr>
                          <w:sz w:val="16"/>
                          <w:szCs w:val="16"/>
                        </w:rPr>
                      </w:pPr>
                      <w:r w:rsidRPr="00785A5E">
                        <w:rPr>
                          <w:sz w:val="16"/>
                          <w:szCs w:val="16"/>
                        </w:rPr>
                        <w:t>Immediately speak to your line manager (or equivalent) – If the baby has a social worker, contact the social work team manager clearly explaining what has been observed/explained.</w:t>
                      </w:r>
                    </w:p>
                    <w:p w14:paraId="39EC3049" w14:textId="77777777" w:rsidR="00C75569" w:rsidRPr="00785A5E" w:rsidRDefault="00C75569" w:rsidP="0020040D">
                      <w:pPr>
                        <w:jc w:val="left"/>
                        <w:rPr>
                          <w:sz w:val="16"/>
                          <w:szCs w:val="16"/>
                        </w:rPr>
                      </w:pPr>
                      <w:r w:rsidRPr="00785A5E">
                        <w:rPr>
                          <w:sz w:val="16"/>
                          <w:szCs w:val="16"/>
                        </w:rPr>
                        <w:t>If the child does not have a social worker, speak to the CASS Duty Team Manager explaining what has been observed.</w:t>
                      </w:r>
                    </w:p>
                    <w:p w14:paraId="35053AE2" w14:textId="77777777" w:rsidR="00C75569" w:rsidRPr="00E876B2" w:rsidRDefault="00C75569" w:rsidP="00C75569">
                      <w:pPr>
                        <w:jc w:val="left"/>
                      </w:pPr>
                    </w:p>
                  </w:txbxContent>
                </v:textbox>
                <w10:wrap type="square"/>
              </v:shape>
            </w:pict>
          </mc:Fallback>
        </mc:AlternateContent>
      </w:r>
    </w:p>
    <w:sectPr w:rsidR="00C75569" w:rsidRPr="00DA6371" w:rsidSect="00604120">
      <w:headerReference w:type="even" r:id="rId29"/>
      <w:headerReference w:type="default" r:id="rId30"/>
      <w:footerReference w:type="default" r:id="rId31"/>
      <w:headerReference w:type="first" r:id="rId32"/>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C9D4F" w14:textId="77777777" w:rsidR="00773253" w:rsidRDefault="00773253" w:rsidP="00087627">
      <w:pPr>
        <w:spacing w:before="0"/>
      </w:pPr>
      <w:r>
        <w:separator/>
      </w:r>
    </w:p>
  </w:endnote>
  <w:endnote w:type="continuationSeparator" w:id="0">
    <w:p w14:paraId="1263CFB5" w14:textId="77777777" w:rsidR="00773253" w:rsidRDefault="00773253" w:rsidP="0008762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486151"/>
      <w:docPartObj>
        <w:docPartGallery w:val="Page Numbers (Bottom of Page)"/>
        <w:docPartUnique/>
      </w:docPartObj>
    </w:sdtPr>
    <w:sdtContent>
      <w:p w14:paraId="5F0FEDAA" w14:textId="739F0C4F" w:rsidR="00DE02A3" w:rsidRDefault="00DE02A3">
        <w:pPr>
          <w:pStyle w:val="Footer"/>
          <w:jc w:val="right"/>
        </w:pPr>
        <w:r>
          <w:fldChar w:fldCharType="begin"/>
        </w:r>
        <w:r>
          <w:instrText>PAGE   \* MERGEFORMAT</w:instrText>
        </w:r>
        <w:r>
          <w:fldChar w:fldCharType="separate"/>
        </w:r>
        <w:r>
          <w:t>2</w:t>
        </w:r>
        <w:r>
          <w:fldChar w:fldCharType="end"/>
        </w:r>
      </w:p>
    </w:sdtContent>
  </w:sdt>
  <w:p w14:paraId="5C648DD8" w14:textId="77777777" w:rsidR="006562F9" w:rsidRDefault="00656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E400D" w14:textId="77777777" w:rsidR="00773253" w:rsidRDefault="00773253" w:rsidP="00087627">
      <w:pPr>
        <w:spacing w:before="0"/>
      </w:pPr>
      <w:r>
        <w:separator/>
      </w:r>
    </w:p>
  </w:footnote>
  <w:footnote w:type="continuationSeparator" w:id="0">
    <w:p w14:paraId="1E9C4187" w14:textId="77777777" w:rsidR="00773253" w:rsidRDefault="00773253" w:rsidP="0008762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D4F4" w14:textId="08EFC46F" w:rsidR="00C60224" w:rsidRDefault="00C60224">
    <w:pPr>
      <w:pStyle w:val="Header"/>
    </w:pPr>
    <w:r>
      <w:rPr>
        <w:noProof/>
      </w:rPr>
      <mc:AlternateContent>
        <mc:Choice Requires="wps">
          <w:drawing>
            <wp:anchor distT="0" distB="0" distL="0" distR="0" simplePos="0" relativeHeight="251659264" behindDoc="0" locked="0" layoutInCell="1" allowOverlap="1" wp14:anchorId="714F9230" wp14:editId="16DCF9B8">
              <wp:simplePos x="635" y="635"/>
              <wp:positionH relativeFrom="page">
                <wp:align>left</wp:align>
              </wp:positionH>
              <wp:positionV relativeFrom="page">
                <wp:align>top</wp:align>
              </wp:positionV>
              <wp:extent cx="768350" cy="419100"/>
              <wp:effectExtent l="0" t="0" r="12700" b="0"/>
              <wp:wrapNone/>
              <wp:docPr id="5561613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8350" cy="419100"/>
                      </a:xfrm>
                      <a:prstGeom prst="rect">
                        <a:avLst/>
                      </a:prstGeom>
                      <a:noFill/>
                      <a:ln>
                        <a:noFill/>
                      </a:ln>
                    </wps:spPr>
                    <wps:txbx>
                      <w:txbxContent>
                        <w:p w14:paraId="51C2EB0E" w14:textId="3DC0572C"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4F9230" id="_x0000_t202" coordsize="21600,21600" o:spt="202" path="m,l,21600r21600,l21600,xe">
              <v:stroke joinstyle="miter"/>
              <v:path gradientshapeok="t" o:connecttype="rect"/>
            </v:shapetype>
            <v:shape id="_x0000_s1039" type="#_x0000_t202" alt="OFFICIAL" style="position:absolute;left:0;text-align:left;margin-left:0;margin-top:0;width:60.5pt;height: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" filled="f" stroked="f">
              <v:textbox style="mso-fit-shape-to-text:t" inset="20pt,15pt,0,0">
                <w:txbxContent>
                  <w:p w14:paraId="51C2EB0E" w14:textId="3DC0572C"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3340" w14:textId="5424EB6C" w:rsidR="00C60224" w:rsidRDefault="00C60224">
    <w:pPr>
      <w:pStyle w:val="Header"/>
    </w:pPr>
    <w:r>
      <w:rPr>
        <w:noProof/>
      </w:rPr>
      <mc:AlternateContent>
        <mc:Choice Requires="wps">
          <w:drawing>
            <wp:anchor distT="0" distB="0" distL="0" distR="0" simplePos="0" relativeHeight="251660288" behindDoc="0" locked="0" layoutInCell="1" allowOverlap="1" wp14:anchorId="27687005" wp14:editId="7DFA6090">
              <wp:simplePos x="635" y="635"/>
              <wp:positionH relativeFrom="page">
                <wp:align>left</wp:align>
              </wp:positionH>
              <wp:positionV relativeFrom="page">
                <wp:align>top</wp:align>
              </wp:positionV>
              <wp:extent cx="768350" cy="419100"/>
              <wp:effectExtent l="0" t="0" r="12700" b="0"/>
              <wp:wrapNone/>
              <wp:docPr id="20817173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8350" cy="419100"/>
                      </a:xfrm>
                      <a:prstGeom prst="rect">
                        <a:avLst/>
                      </a:prstGeom>
                      <a:noFill/>
                      <a:ln>
                        <a:noFill/>
                      </a:ln>
                    </wps:spPr>
                    <wps:txbx>
                      <w:txbxContent>
                        <w:p w14:paraId="35C8518A" w14:textId="60ECF831"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687005" id="_x0000_t202" coordsize="21600,21600" o:spt="202" path="m,l,21600r21600,l21600,xe">
              <v:stroke joinstyle="miter"/>
              <v:path gradientshapeok="t" o:connecttype="rect"/>
            </v:shapetype>
            <v:shape id="Text Box 3" o:spid="_x0000_s1040" type="#_x0000_t202" alt="OFFICIAL" style="position:absolute;left:0;text-align:left;margin-left:0;margin-top:0;width:60.5pt;height: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" filled="f" stroked="f">
              <v:textbox style="mso-fit-shape-to-text:t" inset="20pt,15pt,0,0">
                <w:txbxContent>
                  <w:p w14:paraId="35C8518A" w14:textId="60ECF831"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7C8A" w14:textId="59EB2EF8" w:rsidR="00C60224" w:rsidRDefault="00C60224">
    <w:pPr>
      <w:pStyle w:val="Header"/>
    </w:pPr>
    <w:r>
      <w:rPr>
        <w:noProof/>
      </w:rPr>
      <mc:AlternateContent>
        <mc:Choice Requires="wps">
          <w:drawing>
            <wp:anchor distT="0" distB="0" distL="0" distR="0" simplePos="0" relativeHeight="251658240" behindDoc="0" locked="0" layoutInCell="1" allowOverlap="1" wp14:anchorId="2E75D6A2" wp14:editId="3554B46F">
              <wp:simplePos x="635" y="635"/>
              <wp:positionH relativeFrom="page">
                <wp:align>left</wp:align>
              </wp:positionH>
              <wp:positionV relativeFrom="page">
                <wp:align>top</wp:align>
              </wp:positionV>
              <wp:extent cx="768350" cy="419100"/>
              <wp:effectExtent l="0" t="0" r="12700" b="0"/>
              <wp:wrapNone/>
              <wp:docPr id="4321992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8350" cy="419100"/>
                      </a:xfrm>
                      <a:prstGeom prst="rect">
                        <a:avLst/>
                      </a:prstGeom>
                      <a:noFill/>
                      <a:ln>
                        <a:noFill/>
                      </a:ln>
                    </wps:spPr>
                    <wps:txbx>
                      <w:txbxContent>
                        <w:p w14:paraId="1AE592EE" w14:textId="74427A24"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75D6A2" id="_x0000_t202" coordsize="21600,21600" o:spt="202" path="m,l,21600r21600,l21600,xe">
              <v:stroke joinstyle="miter"/>
              <v:path gradientshapeok="t" o:connecttype="rect"/>
            </v:shapetype>
            <v:shape id="_x0000_s1041" type="#_x0000_t202" alt="OFFICIAL" style="position:absolute;left:0;text-align:left;margin-left:0;margin-top:0;width:60.5pt;height:33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" filled="f" stroked="f">
              <v:textbox style="mso-fit-shape-to-text:t" inset="20pt,15pt,0,0">
                <w:txbxContent>
                  <w:p w14:paraId="1AE592EE" w14:textId="74427A24" w:rsidR="00C60224" w:rsidRPr="00C60224" w:rsidRDefault="00C60224" w:rsidP="00C60224">
                    <w:pPr>
                      <w:rPr>
                        <w:rFonts w:ascii="Aptos" w:eastAsia="Aptos" w:hAnsi="Aptos" w:cs="Aptos"/>
                        <w:noProof/>
                        <w:color w:val="000000"/>
                        <w:sz w:val="20"/>
                        <w:szCs w:val="20"/>
                      </w:rPr>
                    </w:pPr>
                    <w:r w:rsidRPr="00C60224">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973"/>
    <w:multiLevelType w:val="multilevel"/>
    <w:tmpl w:val="C2388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B5C87"/>
    <w:multiLevelType w:val="hybridMultilevel"/>
    <w:tmpl w:val="F0DA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1010"/>
    <w:multiLevelType w:val="hybridMultilevel"/>
    <w:tmpl w:val="BBD4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0BEB"/>
    <w:multiLevelType w:val="hybridMultilevel"/>
    <w:tmpl w:val="B50C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7DE8"/>
    <w:multiLevelType w:val="hybridMultilevel"/>
    <w:tmpl w:val="10EE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539DE"/>
    <w:multiLevelType w:val="hybridMultilevel"/>
    <w:tmpl w:val="8B80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93654"/>
    <w:multiLevelType w:val="multilevel"/>
    <w:tmpl w:val="ED46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E60A9"/>
    <w:multiLevelType w:val="hybridMultilevel"/>
    <w:tmpl w:val="18E6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57767"/>
    <w:multiLevelType w:val="multilevel"/>
    <w:tmpl w:val="1660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92DE4"/>
    <w:multiLevelType w:val="hybridMultilevel"/>
    <w:tmpl w:val="8682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206FE"/>
    <w:multiLevelType w:val="hybridMultilevel"/>
    <w:tmpl w:val="EDD4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D0B3F"/>
    <w:multiLevelType w:val="hybridMultilevel"/>
    <w:tmpl w:val="001A5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81ED6"/>
    <w:multiLevelType w:val="hybridMultilevel"/>
    <w:tmpl w:val="E54AEA84"/>
    <w:lvl w:ilvl="0" w:tplc="84C855E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63E66"/>
    <w:multiLevelType w:val="hybridMultilevel"/>
    <w:tmpl w:val="2D928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C5665D"/>
    <w:multiLevelType w:val="hybridMultilevel"/>
    <w:tmpl w:val="701C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87926"/>
    <w:multiLevelType w:val="hybridMultilevel"/>
    <w:tmpl w:val="F3BE5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F6CAE"/>
    <w:multiLevelType w:val="hybridMultilevel"/>
    <w:tmpl w:val="005869BE"/>
    <w:lvl w:ilvl="0" w:tplc="682CFB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0A5CA2"/>
    <w:multiLevelType w:val="hybridMultilevel"/>
    <w:tmpl w:val="D91E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D720AF"/>
    <w:multiLevelType w:val="multilevel"/>
    <w:tmpl w:val="1B68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436D5"/>
    <w:multiLevelType w:val="hybridMultilevel"/>
    <w:tmpl w:val="8B3E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38498A"/>
    <w:multiLevelType w:val="multilevel"/>
    <w:tmpl w:val="E9921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6F2737"/>
    <w:multiLevelType w:val="hybridMultilevel"/>
    <w:tmpl w:val="4F34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31322"/>
    <w:multiLevelType w:val="hybridMultilevel"/>
    <w:tmpl w:val="8876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0505D5"/>
    <w:multiLevelType w:val="hybridMultilevel"/>
    <w:tmpl w:val="FC56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80A69"/>
    <w:multiLevelType w:val="hybridMultilevel"/>
    <w:tmpl w:val="B5E83AB8"/>
    <w:lvl w:ilvl="0" w:tplc="E74E5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607D73"/>
    <w:multiLevelType w:val="hybridMultilevel"/>
    <w:tmpl w:val="FDE01B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49024017">
    <w:abstractNumId w:val="6"/>
  </w:num>
  <w:num w:numId="2" w16cid:durableId="613558037">
    <w:abstractNumId w:val="18"/>
  </w:num>
  <w:num w:numId="3" w16cid:durableId="1428116806">
    <w:abstractNumId w:val="9"/>
  </w:num>
  <w:num w:numId="4" w16cid:durableId="135269549">
    <w:abstractNumId w:val="13"/>
  </w:num>
  <w:num w:numId="5" w16cid:durableId="98531772">
    <w:abstractNumId w:val="24"/>
  </w:num>
  <w:num w:numId="6" w16cid:durableId="1671635710">
    <w:abstractNumId w:val="3"/>
  </w:num>
  <w:num w:numId="7" w16cid:durableId="1818566381">
    <w:abstractNumId w:val="21"/>
  </w:num>
  <w:num w:numId="8" w16cid:durableId="2038657490">
    <w:abstractNumId w:val="1"/>
  </w:num>
  <w:num w:numId="9" w16cid:durableId="1962765337">
    <w:abstractNumId w:val="14"/>
  </w:num>
  <w:num w:numId="10" w16cid:durableId="1942177931">
    <w:abstractNumId w:val="22"/>
  </w:num>
  <w:num w:numId="11" w16cid:durableId="2041658538">
    <w:abstractNumId w:val="2"/>
  </w:num>
  <w:num w:numId="12" w16cid:durableId="761529661">
    <w:abstractNumId w:val="16"/>
  </w:num>
  <w:num w:numId="13" w16cid:durableId="609777921">
    <w:abstractNumId w:val="8"/>
  </w:num>
  <w:num w:numId="14" w16cid:durableId="200632238">
    <w:abstractNumId w:val="11"/>
  </w:num>
  <w:num w:numId="15" w16cid:durableId="941186522">
    <w:abstractNumId w:val="7"/>
  </w:num>
  <w:num w:numId="16" w16cid:durableId="228610657">
    <w:abstractNumId w:val="19"/>
  </w:num>
  <w:num w:numId="17" w16cid:durableId="1836601591">
    <w:abstractNumId w:val="4"/>
  </w:num>
  <w:num w:numId="18" w16cid:durableId="1060634934">
    <w:abstractNumId w:val="12"/>
  </w:num>
  <w:num w:numId="19" w16cid:durableId="1983844948">
    <w:abstractNumId w:val="10"/>
  </w:num>
  <w:num w:numId="20" w16cid:durableId="1242837438">
    <w:abstractNumId w:val="5"/>
  </w:num>
  <w:num w:numId="21" w16cid:durableId="1686590178">
    <w:abstractNumId w:val="0"/>
  </w:num>
  <w:num w:numId="22" w16cid:durableId="1677802324">
    <w:abstractNumId w:val="15"/>
  </w:num>
  <w:num w:numId="23" w16cid:durableId="1640836838">
    <w:abstractNumId w:val="20"/>
  </w:num>
  <w:num w:numId="24" w16cid:durableId="753092373">
    <w:abstractNumId w:val="25"/>
  </w:num>
  <w:num w:numId="25" w16cid:durableId="2081634720">
    <w:abstractNumId w:val="23"/>
  </w:num>
  <w:num w:numId="26" w16cid:durableId="747121058">
    <w:abstractNumId w:val="17"/>
  </w:num>
  <w:num w:numId="27" w16cid:durableId="4583807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53"/>
    <w:rsid w:val="00004395"/>
    <w:rsid w:val="0000580C"/>
    <w:rsid w:val="00005DC0"/>
    <w:rsid w:val="00010EA4"/>
    <w:rsid w:val="0002202A"/>
    <w:rsid w:val="00023989"/>
    <w:rsid w:val="00033880"/>
    <w:rsid w:val="00033A63"/>
    <w:rsid w:val="00033D7D"/>
    <w:rsid w:val="000374B5"/>
    <w:rsid w:val="000377A6"/>
    <w:rsid w:val="00041F34"/>
    <w:rsid w:val="000470F6"/>
    <w:rsid w:val="00054F63"/>
    <w:rsid w:val="00062CBC"/>
    <w:rsid w:val="0006581A"/>
    <w:rsid w:val="00066BDF"/>
    <w:rsid w:val="00074E0A"/>
    <w:rsid w:val="00087627"/>
    <w:rsid w:val="00087762"/>
    <w:rsid w:val="000923DB"/>
    <w:rsid w:val="00092B1C"/>
    <w:rsid w:val="000949C7"/>
    <w:rsid w:val="0009523D"/>
    <w:rsid w:val="00096ACE"/>
    <w:rsid w:val="000A6882"/>
    <w:rsid w:val="000B25BC"/>
    <w:rsid w:val="000B3D04"/>
    <w:rsid w:val="000B64BC"/>
    <w:rsid w:val="000C0712"/>
    <w:rsid w:val="000C09A5"/>
    <w:rsid w:val="000C203D"/>
    <w:rsid w:val="000C4C88"/>
    <w:rsid w:val="000D786A"/>
    <w:rsid w:val="000E0B49"/>
    <w:rsid w:val="000E1183"/>
    <w:rsid w:val="000E1C6A"/>
    <w:rsid w:val="000E3EA6"/>
    <w:rsid w:val="000E51FE"/>
    <w:rsid w:val="000F017E"/>
    <w:rsid w:val="000F039D"/>
    <w:rsid w:val="000F0B9F"/>
    <w:rsid w:val="000F6F80"/>
    <w:rsid w:val="000F7D78"/>
    <w:rsid w:val="00101262"/>
    <w:rsid w:val="0010576B"/>
    <w:rsid w:val="001109FE"/>
    <w:rsid w:val="00112F63"/>
    <w:rsid w:val="0012552B"/>
    <w:rsid w:val="001255B1"/>
    <w:rsid w:val="00132626"/>
    <w:rsid w:val="001460AC"/>
    <w:rsid w:val="001604EE"/>
    <w:rsid w:val="001628E4"/>
    <w:rsid w:val="00163D20"/>
    <w:rsid w:val="00172856"/>
    <w:rsid w:val="00174216"/>
    <w:rsid w:val="001757B2"/>
    <w:rsid w:val="0018302D"/>
    <w:rsid w:val="001849B9"/>
    <w:rsid w:val="00187488"/>
    <w:rsid w:val="001909CE"/>
    <w:rsid w:val="00197D07"/>
    <w:rsid w:val="001A0A87"/>
    <w:rsid w:val="001A0CA1"/>
    <w:rsid w:val="001A1D87"/>
    <w:rsid w:val="001A34AC"/>
    <w:rsid w:val="001A4B12"/>
    <w:rsid w:val="001B2A06"/>
    <w:rsid w:val="001B4442"/>
    <w:rsid w:val="001C0F13"/>
    <w:rsid w:val="001D5A21"/>
    <w:rsid w:val="001F17E1"/>
    <w:rsid w:val="001F5DBC"/>
    <w:rsid w:val="0020040D"/>
    <w:rsid w:val="00211688"/>
    <w:rsid w:val="00212A2A"/>
    <w:rsid w:val="0022002D"/>
    <w:rsid w:val="00234995"/>
    <w:rsid w:val="00234E86"/>
    <w:rsid w:val="00241CDE"/>
    <w:rsid w:val="002420A4"/>
    <w:rsid w:val="002420DA"/>
    <w:rsid w:val="00257306"/>
    <w:rsid w:val="002602AE"/>
    <w:rsid w:val="002603D2"/>
    <w:rsid w:val="0026265C"/>
    <w:rsid w:val="00271EB8"/>
    <w:rsid w:val="0028410E"/>
    <w:rsid w:val="00290798"/>
    <w:rsid w:val="00291012"/>
    <w:rsid w:val="00292BAC"/>
    <w:rsid w:val="002941FE"/>
    <w:rsid w:val="00294449"/>
    <w:rsid w:val="002A136F"/>
    <w:rsid w:val="002B2E0B"/>
    <w:rsid w:val="002B6C83"/>
    <w:rsid w:val="002C3897"/>
    <w:rsid w:val="002D0256"/>
    <w:rsid w:val="002E0988"/>
    <w:rsid w:val="002E36AF"/>
    <w:rsid w:val="002E4EC6"/>
    <w:rsid w:val="002F4C75"/>
    <w:rsid w:val="00307F14"/>
    <w:rsid w:val="00315A5A"/>
    <w:rsid w:val="00327243"/>
    <w:rsid w:val="00343F1C"/>
    <w:rsid w:val="00344856"/>
    <w:rsid w:val="0034771F"/>
    <w:rsid w:val="00356B16"/>
    <w:rsid w:val="00366D0D"/>
    <w:rsid w:val="0037655C"/>
    <w:rsid w:val="00380059"/>
    <w:rsid w:val="003802D0"/>
    <w:rsid w:val="00383F97"/>
    <w:rsid w:val="003862EB"/>
    <w:rsid w:val="0038672B"/>
    <w:rsid w:val="003A183C"/>
    <w:rsid w:val="003A2AFB"/>
    <w:rsid w:val="003A2E70"/>
    <w:rsid w:val="003A46B8"/>
    <w:rsid w:val="003A572A"/>
    <w:rsid w:val="003C0438"/>
    <w:rsid w:val="003C14E2"/>
    <w:rsid w:val="003C44B7"/>
    <w:rsid w:val="003C666C"/>
    <w:rsid w:val="003D1523"/>
    <w:rsid w:val="003D1A6D"/>
    <w:rsid w:val="003D3C95"/>
    <w:rsid w:val="003E024E"/>
    <w:rsid w:val="003F123A"/>
    <w:rsid w:val="003F1AED"/>
    <w:rsid w:val="003F50FC"/>
    <w:rsid w:val="004014AE"/>
    <w:rsid w:val="00401955"/>
    <w:rsid w:val="0040457E"/>
    <w:rsid w:val="00413CCB"/>
    <w:rsid w:val="00430199"/>
    <w:rsid w:val="00432B12"/>
    <w:rsid w:val="00432B3C"/>
    <w:rsid w:val="00433616"/>
    <w:rsid w:val="00433928"/>
    <w:rsid w:val="00436426"/>
    <w:rsid w:val="00442DA8"/>
    <w:rsid w:val="004443B0"/>
    <w:rsid w:val="00445701"/>
    <w:rsid w:val="00446847"/>
    <w:rsid w:val="00452C03"/>
    <w:rsid w:val="0045385A"/>
    <w:rsid w:val="004539AF"/>
    <w:rsid w:val="00460E9B"/>
    <w:rsid w:val="004612ED"/>
    <w:rsid w:val="00466D08"/>
    <w:rsid w:val="00476F08"/>
    <w:rsid w:val="00482655"/>
    <w:rsid w:val="00491F47"/>
    <w:rsid w:val="00494252"/>
    <w:rsid w:val="00495A6D"/>
    <w:rsid w:val="004A048A"/>
    <w:rsid w:val="004B23FA"/>
    <w:rsid w:val="004B3395"/>
    <w:rsid w:val="004B38B8"/>
    <w:rsid w:val="004B5BDC"/>
    <w:rsid w:val="004B7F14"/>
    <w:rsid w:val="004D76F8"/>
    <w:rsid w:val="004D7896"/>
    <w:rsid w:val="004E1377"/>
    <w:rsid w:val="004E14C8"/>
    <w:rsid w:val="004E4A3D"/>
    <w:rsid w:val="004E59E7"/>
    <w:rsid w:val="004F76CD"/>
    <w:rsid w:val="00511266"/>
    <w:rsid w:val="00511B61"/>
    <w:rsid w:val="005176CB"/>
    <w:rsid w:val="00521CFB"/>
    <w:rsid w:val="005257BB"/>
    <w:rsid w:val="00535092"/>
    <w:rsid w:val="00540D36"/>
    <w:rsid w:val="00543B5E"/>
    <w:rsid w:val="00545716"/>
    <w:rsid w:val="00555DF4"/>
    <w:rsid w:val="00562132"/>
    <w:rsid w:val="005632D7"/>
    <w:rsid w:val="0056613F"/>
    <w:rsid w:val="00567924"/>
    <w:rsid w:val="005710ED"/>
    <w:rsid w:val="005744CE"/>
    <w:rsid w:val="00574BFB"/>
    <w:rsid w:val="005768A8"/>
    <w:rsid w:val="00576D53"/>
    <w:rsid w:val="00577075"/>
    <w:rsid w:val="00577D46"/>
    <w:rsid w:val="0058231F"/>
    <w:rsid w:val="00582DC2"/>
    <w:rsid w:val="00590042"/>
    <w:rsid w:val="00592803"/>
    <w:rsid w:val="00593D23"/>
    <w:rsid w:val="005963AB"/>
    <w:rsid w:val="005B0CD9"/>
    <w:rsid w:val="005C576E"/>
    <w:rsid w:val="005D37B1"/>
    <w:rsid w:val="005E0AC6"/>
    <w:rsid w:val="005E36B7"/>
    <w:rsid w:val="005E38B4"/>
    <w:rsid w:val="0060329E"/>
    <w:rsid w:val="00604120"/>
    <w:rsid w:val="00605386"/>
    <w:rsid w:val="00611D43"/>
    <w:rsid w:val="006143F4"/>
    <w:rsid w:val="006251BC"/>
    <w:rsid w:val="00625945"/>
    <w:rsid w:val="00626FDC"/>
    <w:rsid w:val="006324C2"/>
    <w:rsid w:val="00632BA0"/>
    <w:rsid w:val="00633C59"/>
    <w:rsid w:val="0064516F"/>
    <w:rsid w:val="0065182B"/>
    <w:rsid w:val="006562F9"/>
    <w:rsid w:val="006652F9"/>
    <w:rsid w:val="00672FD6"/>
    <w:rsid w:val="006812D0"/>
    <w:rsid w:val="00681778"/>
    <w:rsid w:val="00681C79"/>
    <w:rsid w:val="00696633"/>
    <w:rsid w:val="006A339B"/>
    <w:rsid w:val="006A44F7"/>
    <w:rsid w:val="006B12A9"/>
    <w:rsid w:val="006C2AF7"/>
    <w:rsid w:val="006C55B6"/>
    <w:rsid w:val="006C639F"/>
    <w:rsid w:val="006D4AD8"/>
    <w:rsid w:val="006E2BF2"/>
    <w:rsid w:val="006E35AB"/>
    <w:rsid w:val="006E3E08"/>
    <w:rsid w:val="006E4560"/>
    <w:rsid w:val="006E5AF2"/>
    <w:rsid w:val="006E5D3E"/>
    <w:rsid w:val="006E7F01"/>
    <w:rsid w:val="006F114E"/>
    <w:rsid w:val="006F3CB8"/>
    <w:rsid w:val="00700693"/>
    <w:rsid w:val="00701BD9"/>
    <w:rsid w:val="00703553"/>
    <w:rsid w:val="00703CE8"/>
    <w:rsid w:val="007045C7"/>
    <w:rsid w:val="0071260D"/>
    <w:rsid w:val="00723E32"/>
    <w:rsid w:val="00725A3C"/>
    <w:rsid w:val="00726C9F"/>
    <w:rsid w:val="007316AB"/>
    <w:rsid w:val="00733CB5"/>
    <w:rsid w:val="0073777C"/>
    <w:rsid w:val="0074391C"/>
    <w:rsid w:val="007473E0"/>
    <w:rsid w:val="00753339"/>
    <w:rsid w:val="007552C9"/>
    <w:rsid w:val="00760108"/>
    <w:rsid w:val="0076027E"/>
    <w:rsid w:val="00763EAA"/>
    <w:rsid w:val="00764DCC"/>
    <w:rsid w:val="00773253"/>
    <w:rsid w:val="0077454F"/>
    <w:rsid w:val="0077797C"/>
    <w:rsid w:val="0078077B"/>
    <w:rsid w:val="00785464"/>
    <w:rsid w:val="00786AA8"/>
    <w:rsid w:val="00790EFE"/>
    <w:rsid w:val="007912D9"/>
    <w:rsid w:val="00791E1C"/>
    <w:rsid w:val="00794AF1"/>
    <w:rsid w:val="00797A07"/>
    <w:rsid w:val="007A0013"/>
    <w:rsid w:val="007A4077"/>
    <w:rsid w:val="007A6688"/>
    <w:rsid w:val="007B25B6"/>
    <w:rsid w:val="007C5687"/>
    <w:rsid w:val="007C6590"/>
    <w:rsid w:val="007C6FD2"/>
    <w:rsid w:val="007C77BC"/>
    <w:rsid w:val="007D0239"/>
    <w:rsid w:val="007E0AF9"/>
    <w:rsid w:val="007F006A"/>
    <w:rsid w:val="007F3B76"/>
    <w:rsid w:val="007F6AA5"/>
    <w:rsid w:val="00801593"/>
    <w:rsid w:val="00805B76"/>
    <w:rsid w:val="00816619"/>
    <w:rsid w:val="0082063F"/>
    <w:rsid w:val="008249B1"/>
    <w:rsid w:val="0082798D"/>
    <w:rsid w:val="00827F57"/>
    <w:rsid w:val="008407AA"/>
    <w:rsid w:val="0084226F"/>
    <w:rsid w:val="00852653"/>
    <w:rsid w:val="0087526C"/>
    <w:rsid w:val="00882F1C"/>
    <w:rsid w:val="00885C9D"/>
    <w:rsid w:val="00886F14"/>
    <w:rsid w:val="00886F7C"/>
    <w:rsid w:val="00887EFA"/>
    <w:rsid w:val="0089028B"/>
    <w:rsid w:val="00891C67"/>
    <w:rsid w:val="008A08B7"/>
    <w:rsid w:val="008A0E41"/>
    <w:rsid w:val="008A63A2"/>
    <w:rsid w:val="008B11BE"/>
    <w:rsid w:val="008B3848"/>
    <w:rsid w:val="008B4C36"/>
    <w:rsid w:val="008B7A87"/>
    <w:rsid w:val="008D28EE"/>
    <w:rsid w:val="008E65BA"/>
    <w:rsid w:val="008E716A"/>
    <w:rsid w:val="008E7D9F"/>
    <w:rsid w:val="008F7C35"/>
    <w:rsid w:val="00902755"/>
    <w:rsid w:val="00902AEB"/>
    <w:rsid w:val="00907EED"/>
    <w:rsid w:val="009130C0"/>
    <w:rsid w:val="009176BA"/>
    <w:rsid w:val="00921CC2"/>
    <w:rsid w:val="009265CA"/>
    <w:rsid w:val="00931340"/>
    <w:rsid w:val="00932B82"/>
    <w:rsid w:val="00934FE2"/>
    <w:rsid w:val="0093688D"/>
    <w:rsid w:val="00937913"/>
    <w:rsid w:val="0094334C"/>
    <w:rsid w:val="009470ED"/>
    <w:rsid w:val="00960E26"/>
    <w:rsid w:val="00961C3F"/>
    <w:rsid w:val="00967EBA"/>
    <w:rsid w:val="00971847"/>
    <w:rsid w:val="00973ADB"/>
    <w:rsid w:val="00973AF2"/>
    <w:rsid w:val="00973DCA"/>
    <w:rsid w:val="00976093"/>
    <w:rsid w:val="009917FC"/>
    <w:rsid w:val="00991EA9"/>
    <w:rsid w:val="009A0A78"/>
    <w:rsid w:val="009A149E"/>
    <w:rsid w:val="009A2113"/>
    <w:rsid w:val="009A5032"/>
    <w:rsid w:val="009A627B"/>
    <w:rsid w:val="009B57AC"/>
    <w:rsid w:val="009B5B41"/>
    <w:rsid w:val="009B5FDC"/>
    <w:rsid w:val="009C5805"/>
    <w:rsid w:val="009E26DE"/>
    <w:rsid w:val="009E56E6"/>
    <w:rsid w:val="009E5877"/>
    <w:rsid w:val="009E6D47"/>
    <w:rsid w:val="009F42D2"/>
    <w:rsid w:val="00A01A91"/>
    <w:rsid w:val="00A028FB"/>
    <w:rsid w:val="00A02F94"/>
    <w:rsid w:val="00A03F6C"/>
    <w:rsid w:val="00A07132"/>
    <w:rsid w:val="00A219A7"/>
    <w:rsid w:val="00A24C9E"/>
    <w:rsid w:val="00A25AB4"/>
    <w:rsid w:val="00A266BD"/>
    <w:rsid w:val="00A33DF4"/>
    <w:rsid w:val="00A34B3B"/>
    <w:rsid w:val="00A36117"/>
    <w:rsid w:val="00A37876"/>
    <w:rsid w:val="00A37DA0"/>
    <w:rsid w:val="00A433E8"/>
    <w:rsid w:val="00A4600F"/>
    <w:rsid w:val="00A53EFD"/>
    <w:rsid w:val="00A66D5C"/>
    <w:rsid w:val="00A71495"/>
    <w:rsid w:val="00A71554"/>
    <w:rsid w:val="00A725A9"/>
    <w:rsid w:val="00A76FFA"/>
    <w:rsid w:val="00A77B67"/>
    <w:rsid w:val="00A82268"/>
    <w:rsid w:val="00A83229"/>
    <w:rsid w:val="00A86F46"/>
    <w:rsid w:val="00A911DE"/>
    <w:rsid w:val="00AA0DCB"/>
    <w:rsid w:val="00AA4041"/>
    <w:rsid w:val="00AB1061"/>
    <w:rsid w:val="00AB3978"/>
    <w:rsid w:val="00AB5430"/>
    <w:rsid w:val="00AB659C"/>
    <w:rsid w:val="00AC569D"/>
    <w:rsid w:val="00AC5C51"/>
    <w:rsid w:val="00AC64C1"/>
    <w:rsid w:val="00AD10CB"/>
    <w:rsid w:val="00AD42F7"/>
    <w:rsid w:val="00AE53B4"/>
    <w:rsid w:val="00AF42EF"/>
    <w:rsid w:val="00B02848"/>
    <w:rsid w:val="00B05045"/>
    <w:rsid w:val="00B07F12"/>
    <w:rsid w:val="00B11A0F"/>
    <w:rsid w:val="00B12D32"/>
    <w:rsid w:val="00B138C3"/>
    <w:rsid w:val="00B13DB3"/>
    <w:rsid w:val="00B15158"/>
    <w:rsid w:val="00B2106F"/>
    <w:rsid w:val="00B251A1"/>
    <w:rsid w:val="00B34D0B"/>
    <w:rsid w:val="00B358D0"/>
    <w:rsid w:val="00B4064E"/>
    <w:rsid w:val="00B41C54"/>
    <w:rsid w:val="00B422BA"/>
    <w:rsid w:val="00B4302E"/>
    <w:rsid w:val="00B45EFE"/>
    <w:rsid w:val="00B47D6B"/>
    <w:rsid w:val="00B54256"/>
    <w:rsid w:val="00B55438"/>
    <w:rsid w:val="00B60A5B"/>
    <w:rsid w:val="00B62FD9"/>
    <w:rsid w:val="00B66F7C"/>
    <w:rsid w:val="00B70B57"/>
    <w:rsid w:val="00B70D1F"/>
    <w:rsid w:val="00B772D9"/>
    <w:rsid w:val="00B8371C"/>
    <w:rsid w:val="00B84687"/>
    <w:rsid w:val="00B8564D"/>
    <w:rsid w:val="00B858DE"/>
    <w:rsid w:val="00B91275"/>
    <w:rsid w:val="00B91E7E"/>
    <w:rsid w:val="00B93874"/>
    <w:rsid w:val="00B95907"/>
    <w:rsid w:val="00B97934"/>
    <w:rsid w:val="00B97AF8"/>
    <w:rsid w:val="00BA2142"/>
    <w:rsid w:val="00BA47F8"/>
    <w:rsid w:val="00BB3404"/>
    <w:rsid w:val="00BC0FE4"/>
    <w:rsid w:val="00BC1515"/>
    <w:rsid w:val="00BD5295"/>
    <w:rsid w:val="00BE228C"/>
    <w:rsid w:val="00BE6871"/>
    <w:rsid w:val="00BF76A5"/>
    <w:rsid w:val="00C111C5"/>
    <w:rsid w:val="00C119CB"/>
    <w:rsid w:val="00C13D06"/>
    <w:rsid w:val="00C15B78"/>
    <w:rsid w:val="00C203F7"/>
    <w:rsid w:val="00C239D7"/>
    <w:rsid w:val="00C30846"/>
    <w:rsid w:val="00C3457A"/>
    <w:rsid w:val="00C3555B"/>
    <w:rsid w:val="00C4102A"/>
    <w:rsid w:val="00C445AF"/>
    <w:rsid w:val="00C533CB"/>
    <w:rsid w:val="00C5529E"/>
    <w:rsid w:val="00C60224"/>
    <w:rsid w:val="00C61105"/>
    <w:rsid w:val="00C6390A"/>
    <w:rsid w:val="00C65AB2"/>
    <w:rsid w:val="00C67E88"/>
    <w:rsid w:val="00C70DCF"/>
    <w:rsid w:val="00C73C3F"/>
    <w:rsid w:val="00C75569"/>
    <w:rsid w:val="00C811CB"/>
    <w:rsid w:val="00C818B3"/>
    <w:rsid w:val="00C83D15"/>
    <w:rsid w:val="00C8435D"/>
    <w:rsid w:val="00C84E14"/>
    <w:rsid w:val="00C85CEC"/>
    <w:rsid w:val="00CA2892"/>
    <w:rsid w:val="00CA5104"/>
    <w:rsid w:val="00CA5FC3"/>
    <w:rsid w:val="00CB227A"/>
    <w:rsid w:val="00CC02A2"/>
    <w:rsid w:val="00CC59D0"/>
    <w:rsid w:val="00CC6999"/>
    <w:rsid w:val="00CC6C18"/>
    <w:rsid w:val="00CC72D5"/>
    <w:rsid w:val="00CD1D48"/>
    <w:rsid w:val="00CD7C5B"/>
    <w:rsid w:val="00CE174C"/>
    <w:rsid w:val="00CF7A07"/>
    <w:rsid w:val="00CF7D62"/>
    <w:rsid w:val="00D00938"/>
    <w:rsid w:val="00D01FCB"/>
    <w:rsid w:val="00D0640C"/>
    <w:rsid w:val="00D100F3"/>
    <w:rsid w:val="00D142B0"/>
    <w:rsid w:val="00D165AD"/>
    <w:rsid w:val="00D20D7A"/>
    <w:rsid w:val="00D2250B"/>
    <w:rsid w:val="00D22558"/>
    <w:rsid w:val="00D3132C"/>
    <w:rsid w:val="00D47B40"/>
    <w:rsid w:val="00D47B66"/>
    <w:rsid w:val="00D60818"/>
    <w:rsid w:val="00D62030"/>
    <w:rsid w:val="00D63CED"/>
    <w:rsid w:val="00D66B7E"/>
    <w:rsid w:val="00D71BA0"/>
    <w:rsid w:val="00D7258A"/>
    <w:rsid w:val="00D74661"/>
    <w:rsid w:val="00D82919"/>
    <w:rsid w:val="00D85837"/>
    <w:rsid w:val="00D91048"/>
    <w:rsid w:val="00D91115"/>
    <w:rsid w:val="00D978A4"/>
    <w:rsid w:val="00DA2552"/>
    <w:rsid w:val="00DA47F8"/>
    <w:rsid w:val="00DA6371"/>
    <w:rsid w:val="00DA748F"/>
    <w:rsid w:val="00DA7700"/>
    <w:rsid w:val="00DB4379"/>
    <w:rsid w:val="00DB561B"/>
    <w:rsid w:val="00DC2473"/>
    <w:rsid w:val="00DC2D19"/>
    <w:rsid w:val="00DC6424"/>
    <w:rsid w:val="00DD023E"/>
    <w:rsid w:val="00DD1B0E"/>
    <w:rsid w:val="00DD4EB7"/>
    <w:rsid w:val="00DD68E5"/>
    <w:rsid w:val="00DD769C"/>
    <w:rsid w:val="00DE02A3"/>
    <w:rsid w:val="00DE2732"/>
    <w:rsid w:val="00DE6A2E"/>
    <w:rsid w:val="00DE6CED"/>
    <w:rsid w:val="00DE7904"/>
    <w:rsid w:val="00DF0BF9"/>
    <w:rsid w:val="00DF28DD"/>
    <w:rsid w:val="00DF568B"/>
    <w:rsid w:val="00E01676"/>
    <w:rsid w:val="00E01F8B"/>
    <w:rsid w:val="00E03DE0"/>
    <w:rsid w:val="00E05CF2"/>
    <w:rsid w:val="00E07749"/>
    <w:rsid w:val="00E1205D"/>
    <w:rsid w:val="00E21BA7"/>
    <w:rsid w:val="00E26151"/>
    <w:rsid w:val="00E3081C"/>
    <w:rsid w:val="00E33674"/>
    <w:rsid w:val="00E3421D"/>
    <w:rsid w:val="00E375C1"/>
    <w:rsid w:val="00E37E7E"/>
    <w:rsid w:val="00E44058"/>
    <w:rsid w:val="00E45788"/>
    <w:rsid w:val="00E46FA6"/>
    <w:rsid w:val="00E51E76"/>
    <w:rsid w:val="00E52D7C"/>
    <w:rsid w:val="00E5329B"/>
    <w:rsid w:val="00E532E9"/>
    <w:rsid w:val="00E5335E"/>
    <w:rsid w:val="00E566C9"/>
    <w:rsid w:val="00E56DA7"/>
    <w:rsid w:val="00E57711"/>
    <w:rsid w:val="00E577AB"/>
    <w:rsid w:val="00E60961"/>
    <w:rsid w:val="00E6279B"/>
    <w:rsid w:val="00E6445B"/>
    <w:rsid w:val="00E6791A"/>
    <w:rsid w:val="00E7050B"/>
    <w:rsid w:val="00E70E8E"/>
    <w:rsid w:val="00E7789C"/>
    <w:rsid w:val="00E77AD7"/>
    <w:rsid w:val="00E80B3A"/>
    <w:rsid w:val="00E8393C"/>
    <w:rsid w:val="00E8683B"/>
    <w:rsid w:val="00E95B24"/>
    <w:rsid w:val="00E9692B"/>
    <w:rsid w:val="00E97146"/>
    <w:rsid w:val="00EA1510"/>
    <w:rsid w:val="00EA18E5"/>
    <w:rsid w:val="00EA3FAC"/>
    <w:rsid w:val="00EA5605"/>
    <w:rsid w:val="00EC4ACF"/>
    <w:rsid w:val="00ED11DC"/>
    <w:rsid w:val="00ED600F"/>
    <w:rsid w:val="00EE4CAC"/>
    <w:rsid w:val="00EE5F61"/>
    <w:rsid w:val="00EF08CC"/>
    <w:rsid w:val="00EF1AEF"/>
    <w:rsid w:val="00EF2FBC"/>
    <w:rsid w:val="00F061C7"/>
    <w:rsid w:val="00F35962"/>
    <w:rsid w:val="00F52F3D"/>
    <w:rsid w:val="00F56501"/>
    <w:rsid w:val="00F655F7"/>
    <w:rsid w:val="00F6584A"/>
    <w:rsid w:val="00F65876"/>
    <w:rsid w:val="00F71A37"/>
    <w:rsid w:val="00F80755"/>
    <w:rsid w:val="00F814A0"/>
    <w:rsid w:val="00F83832"/>
    <w:rsid w:val="00F866F9"/>
    <w:rsid w:val="00F87806"/>
    <w:rsid w:val="00F87B65"/>
    <w:rsid w:val="00FA3BD7"/>
    <w:rsid w:val="00FA5443"/>
    <w:rsid w:val="00FB1899"/>
    <w:rsid w:val="00FB36B6"/>
    <w:rsid w:val="00FB7076"/>
    <w:rsid w:val="00FC0443"/>
    <w:rsid w:val="00FC1FD6"/>
    <w:rsid w:val="00FC7AD8"/>
    <w:rsid w:val="00FD44AA"/>
    <w:rsid w:val="00FD5670"/>
    <w:rsid w:val="00FD5D9A"/>
    <w:rsid w:val="00FE2400"/>
    <w:rsid w:val="00FE4299"/>
    <w:rsid w:val="00FE4334"/>
    <w:rsid w:val="00FF1BE0"/>
    <w:rsid w:val="00FF5FA7"/>
    <w:rsid w:val="1FCDB0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A5EE2"/>
  <w15:docId w15:val="{C9BBABEE-8B29-4F3D-BD09-7D93A94D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2B0"/>
    <w:pPr>
      <w:spacing w:before="120"/>
      <w:jc w:val="both"/>
    </w:pPr>
    <w:rPr>
      <w:rFonts w:ascii="Arial" w:hAnsi="Arial"/>
      <w:szCs w:val="24"/>
    </w:rPr>
  </w:style>
  <w:style w:type="paragraph" w:styleId="Heading1">
    <w:name w:val="heading 1"/>
    <w:basedOn w:val="Normal"/>
    <w:next w:val="Normal"/>
    <w:link w:val="Heading1Char"/>
    <w:uiPriority w:val="9"/>
    <w:qFormat/>
    <w:rsid w:val="00432B3C"/>
    <w:pPr>
      <w:keepNext/>
      <w:spacing w:before="240" w:after="60"/>
      <w:outlineLvl w:val="0"/>
    </w:pPr>
    <w:rPr>
      <w:rFonts w:eastAsiaTheme="majorEastAsia" w:cs="Arial"/>
      <w:b/>
      <w:bCs/>
      <w:kern w:val="32"/>
      <w:sz w:val="32"/>
      <w:szCs w:val="32"/>
    </w:rPr>
  </w:style>
  <w:style w:type="paragraph" w:styleId="Heading2">
    <w:name w:val="heading 2"/>
    <w:basedOn w:val="Normal"/>
    <w:next w:val="Normal"/>
    <w:link w:val="Heading2Char"/>
    <w:uiPriority w:val="9"/>
    <w:unhideWhenUsed/>
    <w:qFormat/>
    <w:rsid w:val="00112F63"/>
    <w:pPr>
      <w:keepNext/>
      <w:spacing w:before="240" w:after="60"/>
      <w:outlineLvl w:val="1"/>
    </w:pPr>
    <w:rPr>
      <w:rFonts w:eastAsiaTheme="majorEastAsia" w:cs="Arial"/>
      <w:b/>
      <w:bCs/>
      <w:iCs/>
      <w:sz w:val="28"/>
      <w:szCs w:val="28"/>
    </w:rPr>
  </w:style>
  <w:style w:type="paragraph" w:styleId="Heading3">
    <w:name w:val="heading 3"/>
    <w:basedOn w:val="Normal"/>
    <w:next w:val="Normal"/>
    <w:link w:val="Heading3Char"/>
    <w:uiPriority w:val="9"/>
    <w:unhideWhenUsed/>
    <w:qFormat/>
    <w:rsid w:val="00112F63"/>
    <w:pPr>
      <w:keepNext/>
      <w:spacing w:before="240" w:after="60"/>
      <w:outlineLvl w:val="2"/>
    </w:pPr>
    <w:rPr>
      <w:rFonts w:eastAsia="Times New Roman" w:cs="Arial"/>
      <w:b/>
      <w:bCs/>
      <w:sz w:val="24"/>
      <w:szCs w:val="26"/>
      <w:lang w:eastAsia="en-GB"/>
    </w:rPr>
  </w:style>
  <w:style w:type="paragraph" w:styleId="Heading4">
    <w:name w:val="heading 4"/>
    <w:basedOn w:val="Normal"/>
    <w:next w:val="Normal"/>
    <w:link w:val="Heading4Char"/>
    <w:uiPriority w:val="9"/>
    <w:semiHidden/>
    <w:unhideWhenUsed/>
    <w:qFormat/>
    <w:rsid w:val="0070355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0355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03553"/>
    <w:pPr>
      <w:spacing w:before="240" w:after="60"/>
      <w:outlineLvl w:val="5"/>
    </w:pPr>
    <w:rPr>
      <w:b/>
      <w:bCs/>
      <w:szCs w:val="22"/>
    </w:rPr>
  </w:style>
  <w:style w:type="paragraph" w:styleId="Heading7">
    <w:name w:val="heading 7"/>
    <w:basedOn w:val="Normal"/>
    <w:next w:val="Normal"/>
    <w:link w:val="Heading7Char"/>
    <w:uiPriority w:val="9"/>
    <w:semiHidden/>
    <w:unhideWhenUsed/>
    <w:qFormat/>
    <w:rsid w:val="00703553"/>
    <w:pPr>
      <w:spacing w:before="240" w:after="60"/>
      <w:outlineLvl w:val="6"/>
    </w:pPr>
  </w:style>
  <w:style w:type="paragraph" w:styleId="Heading8">
    <w:name w:val="heading 8"/>
    <w:basedOn w:val="Normal"/>
    <w:next w:val="Normal"/>
    <w:link w:val="Heading8Char"/>
    <w:uiPriority w:val="9"/>
    <w:semiHidden/>
    <w:unhideWhenUsed/>
    <w:qFormat/>
    <w:rsid w:val="00703553"/>
    <w:pPr>
      <w:spacing w:before="240" w:after="60"/>
      <w:outlineLvl w:val="7"/>
    </w:pPr>
    <w:rPr>
      <w:i/>
      <w:iCs/>
    </w:rPr>
  </w:style>
  <w:style w:type="paragraph" w:styleId="Heading9">
    <w:name w:val="heading 9"/>
    <w:basedOn w:val="Normal"/>
    <w:next w:val="Normal"/>
    <w:link w:val="Heading9Char"/>
    <w:uiPriority w:val="9"/>
    <w:semiHidden/>
    <w:unhideWhenUsed/>
    <w:qFormat/>
    <w:rsid w:val="00703553"/>
    <w:pPr>
      <w:spacing w:before="240" w:after="60"/>
      <w:outlineLvl w:val="8"/>
    </w:pPr>
    <w:rPr>
      <w:rFonts w:asciiTheme="majorHAnsi" w:eastAsiaTheme="majorEastAsia" w:hAnsi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B3C"/>
    <w:rPr>
      <w:rFonts w:ascii="Arial" w:eastAsiaTheme="majorEastAsia" w:hAnsi="Arial" w:cs="Arial"/>
      <w:b/>
      <w:bCs/>
      <w:kern w:val="32"/>
      <w:sz w:val="32"/>
      <w:szCs w:val="32"/>
    </w:rPr>
  </w:style>
  <w:style w:type="paragraph" w:styleId="Title">
    <w:name w:val="Title"/>
    <w:basedOn w:val="Normal"/>
    <w:next w:val="Normal"/>
    <w:link w:val="TitleChar"/>
    <w:uiPriority w:val="10"/>
    <w:qFormat/>
    <w:rsid w:val="0070355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03553"/>
    <w:rPr>
      <w:rFonts w:asciiTheme="majorHAnsi" w:eastAsiaTheme="majorEastAsia" w:hAnsiTheme="majorHAnsi" w:cstheme="majorBidi"/>
      <w:b/>
      <w:bCs/>
      <w:kern w:val="28"/>
      <w:sz w:val="32"/>
      <w:szCs w:val="32"/>
    </w:rPr>
  </w:style>
  <w:style w:type="character" w:customStyle="1" w:styleId="Heading2Char">
    <w:name w:val="Heading 2 Char"/>
    <w:basedOn w:val="DefaultParagraphFont"/>
    <w:link w:val="Heading2"/>
    <w:uiPriority w:val="9"/>
    <w:rsid w:val="00112F63"/>
    <w:rPr>
      <w:rFonts w:ascii="Arial" w:eastAsiaTheme="majorEastAsia" w:hAnsi="Arial" w:cs="Arial"/>
      <w:b/>
      <w:bCs/>
      <w:iCs/>
      <w:sz w:val="28"/>
      <w:szCs w:val="28"/>
    </w:rPr>
  </w:style>
  <w:style w:type="character" w:customStyle="1" w:styleId="Heading3Char">
    <w:name w:val="Heading 3 Char"/>
    <w:basedOn w:val="DefaultParagraphFont"/>
    <w:link w:val="Heading3"/>
    <w:uiPriority w:val="9"/>
    <w:rsid w:val="00112F63"/>
    <w:rPr>
      <w:rFonts w:ascii="Arial" w:eastAsia="Times New Roman" w:hAnsi="Arial" w:cs="Arial"/>
      <w:b/>
      <w:bCs/>
      <w:sz w:val="24"/>
      <w:szCs w:val="26"/>
      <w:lang w:eastAsia="en-GB"/>
    </w:rPr>
  </w:style>
  <w:style w:type="character" w:customStyle="1" w:styleId="Heading4Char">
    <w:name w:val="Heading 4 Char"/>
    <w:basedOn w:val="DefaultParagraphFont"/>
    <w:link w:val="Heading4"/>
    <w:uiPriority w:val="9"/>
    <w:semiHidden/>
    <w:rsid w:val="00703553"/>
    <w:rPr>
      <w:b/>
      <w:bCs/>
      <w:sz w:val="28"/>
      <w:szCs w:val="28"/>
    </w:rPr>
  </w:style>
  <w:style w:type="character" w:customStyle="1" w:styleId="Heading5Char">
    <w:name w:val="Heading 5 Char"/>
    <w:basedOn w:val="DefaultParagraphFont"/>
    <w:link w:val="Heading5"/>
    <w:uiPriority w:val="9"/>
    <w:semiHidden/>
    <w:rsid w:val="00703553"/>
    <w:rPr>
      <w:b/>
      <w:bCs/>
      <w:i/>
      <w:iCs/>
      <w:sz w:val="26"/>
      <w:szCs w:val="26"/>
    </w:rPr>
  </w:style>
  <w:style w:type="character" w:customStyle="1" w:styleId="Heading6Char">
    <w:name w:val="Heading 6 Char"/>
    <w:basedOn w:val="DefaultParagraphFont"/>
    <w:link w:val="Heading6"/>
    <w:uiPriority w:val="9"/>
    <w:semiHidden/>
    <w:rsid w:val="00703553"/>
    <w:rPr>
      <w:b/>
      <w:bCs/>
    </w:rPr>
  </w:style>
  <w:style w:type="character" w:customStyle="1" w:styleId="Heading7Char">
    <w:name w:val="Heading 7 Char"/>
    <w:basedOn w:val="DefaultParagraphFont"/>
    <w:link w:val="Heading7"/>
    <w:uiPriority w:val="9"/>
    <w:semiHidden/>
    <w:rsid w:val="00703553"/>
    <w:rPr>
      <w:sz w:val="24"/>
      <w:szCs w:val="24"/>
    </w:rPr>
  </w:style>
  <w:style w:type="character" w:customStyle="1" w:styleId="Heading8Char">
    <w:name w:val="Heading 8 Char"/>
    <w:basedOn w:val="DefaultParagraphFont"/>
    <w:link w:val="Heading8"/>
    <w:uiPriority w:val="9"/>
    <w:semiHidden/>
    <w:rsid w:val="00703553"/>
    <w:rPr>
      <w:i/>
      <w:iCs/>
      <w:sz w:val="24"/>
      <w:szCs w:val="24"/>
    </w:rPr>
  </w:style>
  <w:style w:type="character" w:customStyle="1" w:styleId="Heading9Char">
    <w:name w:val="Heading 9 Char"/>
    <w:basedOn w:val="DefaultParagraphFont"/>
    <w:link w:val="Heading9"/>
    <w:uiPriority w:val="9"/>
    <w:semiHidden/>
    <w:rsid w:val="00703553"/>
    <w:rPr>
      <w:rFonts w:asciiTheme="majorHAnsi" w:eastAsiaTheme="majorEastAsia" w:hAnsiTheme="majorHAnsi"/>
    </w:rPr>
  </w:style>
  <w:style w:type="paragraph" w:styleId="Subtitle">
    <w:name w:val="Subtitle"/>
    <w:basedOn w:val="Normal"/>
    <w:next w:val="Normal"/>
    <w:link w:val="SubtitleChar"/>
    <w:uiPriority w:val="11"/>
    <w:qFormat/>
    <w:rsid w:val="0070355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03553"/>
    <w:rPr>
      <w:rFonts w:asciiTheme="majorHAnsi" w:eastAsiaTheme="majorEastAsia" w:hAnsiTheme="majorHAnsi"/>
      <w:sz w:val="24"/>
      <w:szCs w:val="24"/>
    </w:rPr>
  </w:style>
  <w:style w:type="character" w:styleId="Strong">
    <w:name w:val="Strong"/>
    <w:basedOn w:val="DefaultParagraphFont"/>
    <w:uiPriority w:val="22"/>
    <w:qFormat/>
    <w:rsid w:val="00703553"/>
    <w:rPr>
      <w:b/>
      <w:bCs/>
    </w:rPr>
  </w:style>
  <w:style w:type="character" w:styleId="Emphasis">
    <w:name w:val="Emphasis"/>
    <w:basedOn w:val="DefaultParagraphFont"/>
    <w:uiPriority w:val="20"/>
    <w:qFormat/>
    <w:rsid w:val="00703553"/>
    <w:rPr>
      <w:rFonts w:asciiTheme="minorHAnsi" w:hAnsiTheme="minorHAnsi"/>
      <w:b/>
      <w:i/>
      <w:iCs/>
    </w:rPr>
  </w:style>
  <w:style w:type="paragraph" w:styleId="NoSpacing">
    <w:name w:val="No Spacing"/>
    <w:basedOn w:val="Normal"/>
    <w:uiPriority w:val="1"/>
    <w:qFormat/>
    <w:rsid w:val="00703553"/>
    <w:rPr>
      <w:szCs w:val="32"/>
    </w:rPr>
  </w:style>
  <w:style w:type="paragraph" w:styleId="ListParagraph">
    <w:name w:val="List Paragraph"/>
    <w:basedOn w:val="Normal"/>
    <w:uiPriority w:val="34"/>
    <w:qFormat/>
    <w:rsid w:val="00703553"/>
    <w:pPr>
      <w:ind w:left="720"/>
      <w:contextualSpacing/>
    </w:pPr>
  </w:style>
  <w:style w:type="paragraph" w:styleId="Quote">
    <w:name w:val="Quote"/>
    <w:basedOn w:val="Normal"/>
    <w:next w:val="Normal"/>
    <w:link w:val="QuoteChar"/>
    <w:uiPriority w:val="29"/>
    <w:qFormat/>
    <w:rsid w:val="00703553"/>
    <w:rPr>
      <w:i/>
    </w:rPr>
  </w:style>
  <w:style w:type="character" w:customStyle="1" w:styleId="QuoteChar">
    <w:name w:val="Quote Char"/>
    <w:basedOn w:val="DefaultParagraphFont"/>
    <w:link w:val="Quote"/>
    <w:uiPriority w:val="29"/>
    <w:rsid w:val="00703553"/>
    <w:rPr>
      <w:i/>
      <w:sz w:val="24"/>
      <w:szCs w:val="24"/>
    </w:rPr>
  </w:style>
  <w:style w:type="paragraph" w:styleId="IntenseQuote">
    <w:name w:val="Intense Quote"/>
    <w:basedOn w:val="Normal"/>
    <w:next w:val="Normal"/>
    <w:link w:val="IntenseQuoteChar"/>
    <w:uiPriority w:val="30"/>
    <w:qFormat/>
    <w:rsid w:val="00703553"/>
    <w:pPr>
      <w:ind w:left="720" w:right="720"/>
    </w:pPr>
    <w:rPr>
      <w:b/>
      <w:i/>
      <w:szCs w:val="22"/>
    </w:rPr>
  </w:style>
  <w:style w:type="character" w:customStyle="1" w:styleId="IntenseQuoteChar">
    <w:name w:val="Intense Quote Char"/>
    <w:basedOn w:val="DefaultParagraphFont"/>
    <w:link w:val="IntenseQuote"/>
    <w:uiPriority w:val="30"/>
    <w:rsid w:val="00703553"/>
    <w:rPr>
      <w:b/>
      <w:i/>
      <w:sz w:val="24"/>
    </w:rPr>
  </w:style>
  <w:style w:type="character" w:styleId="SubtleEmphasis">
    <w:name w:val="Subtle Emphasis"/>
    <w:uiPriority w:val="19"/>
    <w:qFormat/>
    <w:rsid w:val="00703553"/>
    <w:rPr>
      <w:i/>
      <w:color w:val="5A5A5A" w:themeColor="text1" w:themeTint="A5"/>
    </w:rPr>
  </w:style>
  <w:style w:type="character" w:styleId="IntenseEmphasis">
    <w:name w:val="Intense Emphasis"/>
    <w:basedOn w:val="DefaultParagraphFont"/>
    <w:uiPriority w:val="21"/>
    <w:qFormat/>
    <w:rsid w:val="00703553"/>
    <w:rPr>
      <w:b/>
      <w:i/>
      <w:sz w:val="24"/>
      <w:szCs w:val="24"/>
      <w:u w:val="single"/>
    </w:rPr>
  </w:style>
  <w:style w:type="character" w:styleId="SubtleReference">
    <w:name w:val="Subtle Reference"/>
    <w:basedOn w:val="DefaultParagraphFont"/>
    <w:uiPriority w:val="31"/>
    <w:qFormat/>
    <w:rsid w:val="00703553"/>
    <w:rPr>
      <w:sz w:val="24"/>
      <w:szCs w:val="24"/>
      <w:u w:val="single"/>
    </w:rPr>
  </w:style>
  <w:style w:type="character" w:styleId="IntenseReference">
    <w:name w:val="Intense Reference"/>
    <w:basedOn w:val="DefaultParagraphFont"/>
    <w:uiPriority w:val="32"/>
    <w:qFormat/>
    <w:rsid w:val="00703553"/>
    <w:rPr>
      <w:b/>
      <w:sz w:val="24"/>
      <w:u w:val="single"/>
    </w:rPr>
  </w:style>
  <w:style w:type="character" w:styleId="BookTitle">
    <w:name w:val="Book Title"/>
    <w:basedOn w:val="DefaultParagraphFont"/>
    <w:uiPriority w:val="33"/>
    <w:qFormat/>
    <w:rsid w:val="0070355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03553"/>
    <w:pPr>
      <w:outlineLvl w:val="9"/>
    </w:pPr>
    <w:rPr>
      <w:rFonts w:cs="Times New Roman"/>
    </w:rPr>
  </w:style>
  <w:style w:type="character" w:styleId="Hyperlink">
    <w:name w:val="Hyperlink"/>
    <w:basedOn w:val="DefaultParagraphFont"/>
    <w:uiPriority w:val="99"/>
    <w:unhideWhenUsed/>
    <w:rsid w:val="00D0640C"/>
    <w:rPr>
      <w:color w:val="0000FF" w:themeColor="hyperlink"/>
      <w:u w:val="single"/>
    </w:rPr>
  </w:style>
  <w:style w:type="paragraph" w:styleId="NormalWeb">
    <w:name w:val="Normal (Web)"/>
    <w:basedOn w:val="Normal"/>
    <w:uiPriority w:val="99"/>
    <w:semiHidden/>
    <w:unhideWhenUsed/>
    <w:rsid w:val="003A2AFB"/>
    <w:pPr>
      <w:spacing w:before="100" w:beforeAutospacing="1" w:after="100" w:afterAutospacing="1"/>
      <w:jc w:val="left"/>
    </w:pPr>
    <w:rPr>
      <w:rFonts w:ascii="Times New Roman" w:eastAsia="Times New Roman" w:hAnsi="Times New Roman"/>
      <w:sz w:val="24"/>
      <w:lang w:eastAsia="en-GB"/>
    </w:rPr>
  </w:style>
  <w:style w:type="character" w:customStyle="1" w:styleId="apple-converted-space">
    <w:name w:val="apple-converted-space"/>
    <w:basedOn w:val="DefaultParagraphFont"/>
    <w:rsid w:val="008B4C36"/>
  </w:style>
  <w:style w:type="character" w:customStyle="1" w:styleId="hvr">
    <w:name w:val="hvr"/>
    <w:basedOn w:val="DefaultParagraphFont"/>
    <w:rsid w:val="008B4C36"/>
  </w:style>
  <w:style w:type="character" w:styleId="CommentReference">
    <w:name w:val="annotation reference"/>
    <w:basedOn w:val="DefaultParagraphFont"/>
    <w:uiPriority w:val="99"/>
    <w:semiHidden/>
    <w:unhideWhenUsed/>
    <w:rsid w:val="00E97146"/>
    <w:rPr>
      <w:sz w:val="16"/>
      <w:szCs w:val="16"/>
    </w:rPr>
  </w:style>
  <w:style w:type="paragraph" w:styleId="CommentText">
    <w:name w:val="annotation text"/>
    <w:basedOn w:val="Normal"/>
    <w:link w:val="CommentTextChar"/>
    <w:uiPriority w:val="99"/>
    <w:unhideWhenUsed/>
    <w:rsid w:val="00E97146"/>
    <w:rPr>
      <w:sz w:val="20"/>
      <w:szCs w:val="20"/>
    </w:rPr>
  </w:style>
  <w:style w:type="character" w:customStyle="1" w:styleId="CommentTextChar">
    <w:name w:val="Comment Text Char"/>
    <w:basedOn w:val="DefaultParagraphFont"/>
    <w:link w:val="CommentText"/>
    <w:uiPriority w:val="99"/>
    <w:rsid w:val="00E9714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7146"/>
    <w:rPr>
      <w:b/>
      <w:bCs/>
    </w:rPr>
  </w:style>
  <w:style w:type="character" w:customStyle="1" w:styleId="CommentSubjectChar">
    <w:name w:val="Comment Subject Char"/>
    <w:basedOn w:val="CommentTextChar"/>
    <w:link w:val="CommentSubject"/>
    <w:uiPriority w:val="99"/>
    <w:semiHidden/>
    <w:rsid w:val="00E97146"/>
    <w:rPr>
      <w:rFonts w:ascii="Arial" w:hAnsi="Arial"/>
      <w:b/>
      <w:bCs/>
      <w:sz w:val="20"/>
      <w:szCs w:val="20"/>
    </w:rPr>
  </w:style>
  <w:style w:type="paragraph" w:styleId="BalloonText">
    <w:name w:val="Balloon Text"/>
    <w:basedOn w:val="Normal"/>
    <w:link w:val="BalloonTextChar"/>
    <w:uiPriority w:val="99"/>
    <w:semiHidden/>
    <w:unhideWhenUsed/>
    <w:rsid w:val="00E9714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146"/>
    <w:rPr>
      <w:rFonts w:ascii="Tahoma" w:hAnsi="Tahoma" w:cs="Tahoma"/>
      <w:sz w:val="16"/>
      <w:szCs w:val="16"/>
    </w:rPr>
  </w:style>
  <w:style w:type="paragraph" w:styleId="Header">
    <w:name w:val="header"/>
    <w:basedOn w:val="Normal"/>
    <w:link w:val="HeaderChar"/>
    <w:uiPriority w:val="99"/>
    <w:unhideWhenUsed/>
    <w:rsid w:val="00087627"/>
    <w:pPr>
      <w:tabs>
        <w:tab w:val="center" w:pos="4513"/>
        <w:tab w:val="right" w:pos="9026"/>
      </w:tabs>
      <w:spacing w:before="0"/>
    </w:pPr>
  </w:style>
  <w:style w:type="character" w:customStyle="1" w:styleId="HeaderChar">
    <w:name w:val="Header Char"/>
    <w:basedOn w:val="DefaultParagraphFont"/>
    <w:link w:val="Header"/>
    <w:uiPriority w:val="99"/>
    <w:rsid w:val="00087627"/>
    <w:rPr>
      <w:rFonts w:ascii="Arial" w:hAnsi="Arial"/>
      <w:szCs w:val="24"/>
    </w:rPr>
  </w:style>
  <w:style w:type="paragraph" w:styleId="Footer">
    <w:name w:val="footer"/>
    <w:basedOn w:val="Normal"/>
    <w:link w:val="FooterChar"/>
    <w:uiPriority w:val="99"/>
    <w:unhideWhenUsed/>
    <w:rsid w:val="00087627"/>
    <w:pPr>
      <w:tabs>
        <w:tab w:val="center" w:pos="4513"/>
        <w:tab w:val="right" w:pos="9026"/>
      </w:tabs>
      <w:spacing w:before="0"/>
    </w:pPr>
  </w:style>
  <w:style w:type="character" w:customStyle="1" w:styleId="FooterChar">
    <w:name w:val="Footer Char"/>
    <w:basedOn w:val="DefaultParagraphFont"/>
    <w:link w:val="Footer"/>
    <w:uiPriority w:val="99"/>
    <w:rsid w:val="00087627"/>
    <w:rPr>
      <w:rFonts w:ascii="Arial" w:hAnsi="Arial"/>
      <w:szCs w:val="24"/>
    </w:rPr>
  </w:style>
  <w:style w:type="table" w:styleId="TableGrid">
    <w:name w:val="Table Grid"/>
    <w:basedOn w:val="TableNormal"/>
    <w:uiPriority w:val="59"/>
    <w:rsid w:val="00D7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3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7AF8"/>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unhideWhenUsed/>
    <w:rsid w:val="007C6590"/>
    <w:pPr>
      <w:spacing w:after="100"/>
    </w:pPr>
  </w:style>
  <w:style w:type="character" w:styleId="FollowedHyperlink">
    <w:name w:val="FollowedHyperlink"/>
    <w:basedOn w:val="DefaultParagraphFont"/>
    <w:uiPriority w:val="99"/>
    <w:semiHidden/>
    <w:unhideWhenUsed/>
    <w:rsid w:val="006D4AD8"/>
    <w:rPr>
      <w:color w:val="800080" w:themeColor="followedHyperlink"/>
      <w:u w:val="single"/>
    </w:rPr>
  </w:style>
  <w:style w:type="character" w:customStyle="1" w:styleId="UnresolvedMention1">
    <w:name w:val="Unresolved Mention1"/>
    <w:basedOn w:val="DefaultParagraphFont"/>
    <w:uiPriority w:val="99"/>
    <w:semiHidden/>
    <w:unhideWhenUsed/>
    <w:rsid w:val="00112F63"/>
    <w:rPr>
      <w:color w:val="605E5C"/>
      <w:shd w:val="clear" w:color="auto" w:fill="E1DFDD"/>
    </w:rPr>
  </w:style>
  <w:style w:type="character" w:styleId="UnresolvedMention">
    <w:name w:val="Unresolved Mention"/>
    <w:basedOn w:val="DefaultParagraphFont"/>
    <w:uiPriority w:val="99"/>
    <w:semiHidden/>
    <w:unhideWhenUsed/>
    <w:rsid w:val="00991EA9"/>
    <w:rPr>
      <w:color w:val="605E5C"/>
      <w:shd w:val="clear" w:color="auto" w:fill="E1DFDD"/>
    </w:rPr>
  </w:style>
  <w:style w:type="paragraph" w:styleId="Revision">
    <w:name w:val="Revision"/>
    <w:hidden/>
    <w:uiPriority w:val="99"/>
    <w:semiHidden/>
    <w:rsid w:val="00967EBA"/>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158">
      <w:bodyDiv w:val="1"/>
      <w:marLeft w:val="0"/>
      <w:marRight w:val="0"/>
      <w:marTop w:val="0"/>
      <w:marBottom w:val="0"/>
      <w:divBdr>
        <w:top w:val="none" w:sz="0" w:space="0" w:color="auto"/>
        <w:left w:val="none" w:sz="0" w:space="0" w:color="auto"/>
        <w:bottom w:val="none" w:sz="0" w:space="0" w:color="auto"/>
        <w:right w:val="none" w:sz="0" w:space="0" w:color="auto"/>
      </w:divBdr>
      <w:divsChild>
        <w:div w:id="676427125">
          <w:marLeft w:val="0"/>
          <w:marRight w:val="0"/>
          <w:marTop w:val="360"/>
          <w:marBottom w:val="360"/>
          <w:divBdr>
            <w:top w:val="single" w:sz="6" w:space="9" w:color="DCDCDC"/>
            <w:left w:val="none" w:sz="0" w:space="0" w:color="auto"/>
            <w:bottom w:val="none" w:sz="0" w:space="0" w:color="auto"/>
            <w:right w:val="none" w:sz="0" w:space="0" w:color="auto"/>
          </w:divBdr>
          <w:divsChild>
            <w:div w:id="718096016">
              <w:marLeft w:val="0"/>
              <w:marRight w:val="0"/>
              <w:marTop w:val="360"/>
              <w:marBottom w:val="360"/>
              <w:divBdr>
                <w:top w:val="none" w:sz="0" w:space="0" w:color="auto"/>
                <w:left w:val="none" w:sz="0" w:space="0" w:color="auto"/>
                <w:bottom w:val="none" w:sz="0" w:space="0" w:color="auto"/>
                <w:right w:val="none" w:sz="0" w:space="0" w:color="auto"/>
              </w:divBdr>
              <w:divsChild>
                <w:div w:id="473834296">
                  <w:marLeft w:val="0"/>
                  <w:marRight w:val="0"/>
                  <w:marTop w:val="0"/>
                  <w:marBottom w:val="0"/>
                  <w:divBdr>
                    <w:top w:val="none" w:sz="0" w:space="0" w:color="auto"/>
                    <w:left w:val="none" w:sz="0" w:space="0" w:color="auto"/>
                    <w:bottom w:val="none" w:sz="0" w:space="0" w:color="auto"/>
                    <w:right w:val="none" w:sz="0" w:space="0" w:color="auto"/>
                  </w:divBdr>
                  <w:divsChild>
                    <w:div w:id="8603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98645">
          <w:marLeft w:val="0"/>
          <w:marRight w:val="0"/>
          <w:marTop w:val="360"/>
          <w:marBottom w:val="360"/>
          <w:divBdr>
            <w:top w:val="single" w:sz="6" w:space="9" w:color="DCDCDC"/>
            <w:left w:val="none" w:sz="0" w:space="0" w:color="auto"/>
            <w:bottom w:val="none" w:sz="0" w:space="0" w:color="auto"/>
            <w:right w:val="none" w:sz="0" w:space="0" w:color="auto"/>
          </w:divBdr>
        </w:div>
      </w:divsChild>
    </w:div>
    <w:div w:id="574584170">
      <w:bodyDiv w:val="1"/>
      <w:marLeft w:val="0"/>
      <w:marRight w:val="0"/>
      <w:marTop w:val="100"/>
      <w:marBottom w:val="100"/>
      <w:divBdr>
        <w:top w:val="none" w:sz="0" w:space="0" w:color="auto"/>
        <w:left w:val="none" w:sz="0" w:space="0" w:color="auto"/>
        <w:bottom w:val="none" w:sz="0" w:space="0" w:color="auto"/>
        <w:right w:val="none" w:sz="0" w:space="0" w:color="auto"/>
      </w:divBdr>
      <w:divsChild>
        <w:div w:id="1915502971">
          <w:marLeft w:val="0"/>
          <w:marRight w:val="0"/>
          <w:marTop w:val="100"/>
          <w:marBottom w:val="100"/>
          <w:divBdr>
            <w:top w:val="none" w:sz="0" w:space="0" w:color="auto"/>
            <w:left w:val="none" w:sz="0" w:space="0" w:color="auto"/>
            <w:bottom w:val="none" w:sz="0" w:space="0" w:color="auto"/>
            <w:right w:val="none" w:sz="0" w:space="0" w:color="auto"/>
          </w:divBdr>
          <w:divsChild>
            <w:div w:id="247613972">
              <w:marLeft w:val="0"/>
              <w:marRight w:val="0"/>
              <w:marTop w:val="100"/>
              <w:marBottom w:val="100"/>
              <w:divBdr>
                <w:top w:val="none" w:sz="0" w:space="0" w:color="auto"/>
                <w:left w:val="none" w:sz="0" w:space="0" w:color="auto"/>
                <w:bottom w:val="none" w:sz="0" w:space="0" w:color="auto"/>
                <w:right w:val="none" w:sz="0" w:space="0" w:color="auto"/>
              </w:divBdr>
              <w:divsChild>
                <w:div w:id="1629630548">
                  <w:marLeft w:val="0"/>
                  <w:marRight w:val="0"/>
                  <w:marTop w:val="0"/>
                  <w:marBottom w:val="0"/>
                  <w:divBdr>
                    <w:top w:val="none" w:sz="0" w:space="0" w:color="auto"/>
                    <w:left w:val="none" w:sz="0" w:space="0" w:color="auto"/>
                    <w:bottom w:val="none" w:sz="0" w:space="0" w:color="auto"/>
                    <w:right w:val="none" w:sz="0" w:space="0" w:color="auto"/>
                  </w:divBdr>
                  <w:divsChild>
                    <w:div w:id="323625352">
                      <w:marLeft w:val="0"/>
                      <w:marRight w:val="0"/>
                      <w:marTop w:val="0"/>
                      <w:marBottom w:val="0"/>
                      <w:divBdr>
                        <w:top w:val="none" w:sz="0" w:space="0" w:color="auto"/>
                        <w:left w:val="none" w:sz="0" w:space="0" w:color="auto"/>
                        <w:bottom w:val="none" w:sz="0" w:space="0" w:color="auto"/>
                        <w:right w:val="none" w:sz="0" w:space="0" w:color="auto"/>
                      </w:divBdr>
                      <w:divsChild>
                        <w:div w:id="685908201">
                          <w:marLeft w:val="0"/>
                          <w:marRight w:val="0"/>
                          <w:marTop w:val="0"/>
                          <w:marBottom w:val="0"/>
                          <w:divBdr>
                            <w:top w:val="none" w:sz="0" w:space="0" w:color="auto"/>
                            <w:left w:val="none" w:sz="0" w:space="0" w:color="auto"/>
                            <w:bottom w:val="none" w:sz="0" w:space="0" w:color="auto"/>
                            <w:right w:val="none" w:sz="0" w:space="0" w:color="auto"/>
                          </w:divBdr>
                          <w:divsChild>
                            <w:div w:id="315501705">
                              <w:marLeft w:val="0"/>
                              <w:marRight w:val="0"/>
                              <w:marTop w:val="0"/>
                              <w:marBottom w:val="0"/>
                              <w:divBdr>
                                <w:top w:val="none" w:sz="0" w:space="0" w:color="auto"/>
                                <w:left w:val="none" w:sz="0" w:space="0" w:color="auto"/>
                                <w:bottom w:val="none" w:sz="0" w:space="0" w:color="auto"/>
                                <w:right w:val="none" w:sz="0" w:space="0" w:color="auto"/>
                              </w:divBdr>
                              <w:divsChild>
                                <w:div w:id="1243220229">
                                  <w:marLeft w:val="0"/>
                                  <w:marRight w:val="0"/>
                                  <w:marTop w:val="0"/>
                                  <w:marBottom w:val="0"/>
                                  <w:divBdr>
                                    <w:top w:val="none" w:sz="0" w:space="0" w:color="auto"/>
                                    <w:left w:val="none" w:sz="0" w:space="0" w:color="auto"/>
                                    <w:bottom w:val="none" w:sz="0" w:space="0" w:color="auto"/>
                                    <w:right w:val="none" w:sz="0" w:space="0" w:color="auto"/>
                                  </w:divBdr>
                                  <w:divsChild>
                                    <w:div w:id="1289818385">
                                      <w:marLeft w:val="0"/>
                                      <w:marRight w:val="0"/>
                                      <w:marTop w:val="0"/>
                                      <w:marBottom w:val="0"/>
                                      <w:divBdr>
                                        <w:top w:val="none" w:sz="0" w:space="0" w:color="auto"/>
                                        <w:left w:val="none" w:sz="0" w:space="0" w:color="auto"/>
                                        <w:bottom w:val="none" w:sz="0" w:space="0" w:color="auto"/>
                                        <w:right w:val="none" w:sz="0" w:space="0" w:color="auto"/>
                                      </w:divBdr>
                                      <w:divsChild>
                                        <w:div w:id="216859019">
                                          <w:marLeft w:val="0"/>
                                          <w:marRight w:val="0"/>
                                          <w:marTop w:val="0"/>
                                          <w:marBottom w:val="0"/>
                                          <w:divBdr>
                                            <w:top w:val="none" w:sz="0" w:space="0" w:color="auto"/>
                                            <w:left w:val="none" w:sz="0" w:space="0" w:color="auto"/>
                                            <w:bottom w:val="none" w:sz="0" w:space="0" w:color="auto"/>
                                            <w:right w:val="none" w:sz="0" w:space="0" w:color="auto"/>
                                          </w:divBdr>
                                          <w:divsChild>
                                            <w:div w:id="818034769">
                                              <w:marLeft w:val="0"/>
                                              <w:marRight w:val="0"/>
                                              <w:marTop w:val="0"/>
                                              <w:marBottom w:val="0"/>
                                              <w:divBdr>
                                                <w:top w:val="none" w:sz="0" w:space="0" w:color="auto"/>
                                                <w:left w:val="none" w:sz="0" w:space="0" w:color="auto"/>
                                                <w:bottom w:val="none" w:sz="0" w:space="0" w:color="auto"/>
                                                <w:right w:val="none" w:sz="0" w:space="0" w:color="auto"/>
                                              </w:divBdr>
                                              <w:divsChild>
                                                <w:div w:id="712802161">
                                                  <w:marLeft w:val="0"/>
                                                  <w:marRight w:val="0"/>
                                                  <w:marTop w:val="0"/>
                                                  <w:marBottom w:val="0"/>
                                                  <w:divBdr>
                                                    <w:top w:val="none" w:sz="0" w:space="0" w:color="auto"/>
                                                    <w:left w:val="none" w:sz="0" w:space="0" w:color="auto"/>
                                                    <w:bottom w:val="none" w:sz="0" w:space="0" w:color="auto"/>
                                                    <w:right w:val="none" w:sz="0" w:space="0" w:color="auto"/>
                                                  </w:divBdr>
                                                  <w:divsChild>
                                                    <w:div w:id="267390428">
                                                      <w:marLeft w:val="0"/>
                                                      <w:marRight w:val="0"/>
                                                      <w:marTop w:val="0"/>
                                                      <w:marBottom w:val="0"/>
                                                      <w:divBdr>
                                                        <w:top w:val="none" w:sz="0" w:space="0" w:color="auto"/>
                                                        <w:left w:val="none" w:sz="0" w:space="0" w:color="auto"/>
                                                        <w:bottom w:val="none" w:sz="0" w:space="0" w:color="auto"/>
                                                        <w:right w:val="none" w:sz="0" w:space="0" w:color="auto"/>
                                                      </w:divBdr>
                                                      <w:divsChild>
                                                        <w:div w:id="1235049342">
                                                          <w:marLeft w:val="0"/>
                                                          <w:marRight w:val="0"/>
                                                          <w:marTop w:val="0"/>
                                                          <w:marBottom w:val="0"/>
                                                          <w:divBdr>
                                                            <w:top w:val="none" w:sz="0" w:space="0" w:color="auto"/>
                                                            <w:left w:val="none" w:sz="0" w:space="0" w:color="auto"/>
                                                            <w:bottom w:val="none" w:sz="0" w:space="0" w:color="auto"/>
                                                            <w:right w:val="none" w:sz="0" w:space="0" w:color="auto"/>
                                                          </w:divBdr>
                                                          <w:divsChild>
                                                            <w:div w:id="1359311201">
                                                              <w:marLeft w:val="0"/>
                                                              <w:marRight w:val="0"/>
                                                              <w:marTop w:val="0"/>
                                                              <w:marBottom w:val="0"/>
                                                              <w:divBdr>
                                                                <w:top w:val="none" w:sz="0" w:space="0" w:color="auto"/>
                                                                <w:left w:val="none" w:sz="0" w:space="0" w:color="auto"/>
                                                                <w:bottom w:val="none" w:sz="0" w:space="0" w:color="auto"/>
                                                                <w:right w:val="none" w:sz="0" w:space="0" w:color="auto"/>
                                                              </w:divBdr>
                                                              <w:divsChild>
                                                                <w:div w:id="422072484">
                                                                  <w:marLeft w:val="0"/>
                                                                  <w:marRight w:val="0"/>
                                                                  <w:marTop w:val="0"/>
                                                                  <w:marBottom w:val="0"/>
                                                                  <w:divBdr>
                                                                    <w:top w:val="none" w:sz="0" w:space="0" w:color="auto"/>
                                                                    <w:left w:val="none" w:sz="0" w:space="0" w:color="auto"/>
                                                                    <w:bottom w:val="none" w:sz="0" w:space="0" w:color="auto"/>
                                                                    <w:right w:val="none" w:sz="0" w:space="0" w:color="auto"/>
                                                                  </w:divBdr>
                                                                  <w:divsChild>
                                                                    <w:div w:id="911693961">
                                                                      <w:marLeft w:val="0"/>
                                                                      <w:marRight w:val="0"/>
                                                                      <w:marTop w:val="0"/>
                                                                      <w:marBottom w:val="0"/>
                                                                      <w:divBdr>
                                                                        <w:top w:val="none" w:sz="0" w:space="0" w:color="auto"/>
                                                                        <w:left w:val="none" w:sz="0" w:space="0" w:color="auto"/>
                                                                        <w:bottom w:val="none" w:sz="0" w:space="0" w:color="auto"/>
                                                                        <w:right w:val="none" w:sz="0" w:space="0" w:color="auto"/>
                                                                      </w:divBdr>
                                                                      <w:divsChild>
                                                                        <w:div w:id="1221988541">
                                                                          <w:marLeft w:val="0"/>
                                                                          <w:marRight w:val="0"/>
                                                                          <w:marTop w:val="0"/>
                                                                          <w:marBottom w:val="0"/>
                                                                          <w:divBdr>
                                                                            <w:top w:val="none" w:sz="0" w:space="0" w:color="auto"/>
                                                                            <w:left w:val="none" w:sz="0" w:space="0" w:color="auto"/>
                                                                            <w:bottom w:val="none" w:sz="0" w:space="0" w:color="auto"/>
                                                                            <w:right w:val="none" w:sz="0" w:space="0" w:color="auto"/>
                                                                          </w:divBdr>
                                                                          <w:divsChild>
                                                                            <w:div w:id="1629628137">
                                                                              <w:marLeft w:val="0"/>
                                                                              <w:marRight w:val="0"/>
                                                                              <w:marTop w:val="0"/>
                                                                              <w:marBottom w:val="0"/>
                                                                              <w:divBdr>
                                                                                <w:top w:val="none" w:sz="0" w:space="0" w:color="auto"/>
                                                                                <w:left w:val="none" w:sz="0" w:space="0" w:color="auto"/>
                                                                                <w:bottom w:val="none" w:sz="0" w:space="0" w:color="auto"/>
                                                                                <w:right w:val="none" w:sz="0" w:space="0" w:color="auto"/>
                                                                              </w:divBdr>
                                                                              <w:divsChild>
                                                                                <w:div w:id="199786000">
                                                                                  <w:marLeft w:val="0"/>
                                                                                  <w:marRight w:val="0"/>
                                                                                  <w:marTop w:val="0"/>
                                                                                  <w:marBottom w:val="0"/>
                                                                                  <w:divBdr>
                                                                                    <w:top w:val="none" w:sz="0" w:space="0" w:color="auto"/>
                                                                                    <w:left w:val="none" w:sz="0" w:space="0" w:color="auto"/>
                                                                                    <w:bottom w:val="none" w:sz="0" w:space="0" w:color="auto"/>
                                                                                    <w:right w:val="none" w:sz="0" w:space="0" w:color="auto"/>
                                                                                  </w:divBdr>
                                                                                  <w:divsChild>
                                                                                    <w:div w:id="127474163">
                                                                                      <w:marLeft w:val="0"/>
                                                                                      <w:marRight w:val="0"/>
                                                                                      <w:marTop w:val="0"/>
                                                                                      <w:marBottom w:val="0"/>
                                                                                      <w:divBdr>
                                                                                        <w:top w:val="none" w:sz="0" w:space="0" w:color="auto"/>
                                                                                        <w:left w:val="none" w:sz="0" w:space="0" w:color="auto"/>
                                                                                        <w:bottom w:val="none" w:sz="0" w:space="0" w:color="auto"/>
                                                                                        <w:right w:val="none" w:sz="0" w:space="0" w:color="auto"/>
                                                                                      </w:divBdr>
                                                                                      <w:divsChild>
                                                                                        <w:div w:id="542056100">
                                                                                          <w:marLeft w:val="0"/>
                                                                                          <w:marRight w:val="0"/>
                                                                                          <w:marTop w:val="0"/>
                                                                                          <w:marBottom w:val="0"/>
                                                                                          <w:divBdr>
                                                                                            <w:top w:val="none" w:sz="0" w:space="0" w:color="auto"/>
                                                                                            <w:left w:val="none" w:sz="0" w:space="0" w:color="auto"/>
                                                                                            <w:bottom w:val="none" w:sz="0" w:space="0" w:color="auto"/>
                                                                                            <w:right w:val="none" w:sz="0" w:space="0" w:color="auto"/>
                                                                                          </w:divBdr>
                                                                                          <w:divsChild>
                                                                                            <w:div w:id="4129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466204">
      <w:bodyDiv w:val="1"/>
      <w:marLeft w:val="0"/>
      <w:marRight w:val="0"/>
      <w:marTop w:val="0"/>
      <w:marBottom w:val="0"/>
      <w:divBdr>
        <w:top w:val="none" w:sz="0" w:space="0" w:color="auto"/>
        <w:left w:val="none" w:sz="0" w:space="0" w:color="auto"/>
        <w:bottom w:val="none" w:sz="0" w:space="0" w:color="auto"/>
        <w:right w:val="none" w:sz="0" w:space="0" w:color="auto"/>
      </w:divBdr>
    </w:div>
    <w:div w:id="1027178364">
      <w:bodyDiv w:val="1"/>
      <w:marLeft w:val="0"/>
      <w:marRight w:val="0"/>
      <w:marTop w:val="0"/>
      <w:marBottom w:val="0"/>
      <w:divBdr>
        <w:top w:val="none" w:sz="0" w:space="0" w:color="auto"/>
        <w:left w:val="none" w:sz="0" w:space="0" w:color="auto"/>
        <w:bottom w:val="none" w:sz="0" w:space="0" w:color="auto"/>
        <w:right w:val="none" w:sz="0" w:space="0" w:color="auto"/>
      </w:divBdr>
    </w:div>
    <w:div w:id="1388913385">
      <w:bodyDiv w:val="1"/>
      <w:marLeft w:val="0"/>
      <w:marRight w:val="0"/>
      <w:marTop w:val="100"/>
      <w:marBottom w:val="100"/>
      <w:divBdr>
        <w:top w:val="none" w:sz="0" w:space="0" w:color="auto"/>
        <w:left w:val="none" w:sz="0" w:space="0" w:color="auto"/>
        <w:bottom w:val="none" w:sz="0" w:space="0" w:color="auto"/>
        <w:right w:val="none" w:sz="0" w:space="0" w:color="auto"/>
      </w:divBdr>
      <w:divsChild>
        <w:div w:id="974528897">
          <w:marLeft w:val="0"/>
          <w:marRight w:val="0"/>
          <w:marTop w:val="100"/>
          <w:marBottom w:val="100"/>
          <w:divBdr>
            <w:top w:val="none" w:sz="0" w:space="0" w:color="auto"/>
            <w:left w:val="none" w:sz="0" w:space="0" w:color="auto"/>
            <w:bottom w:val="none" w:sz="0" w:space="0" w:color="auto"/>
            <w:right w:val="none" w:sz="0" w:space="0" w:color="auto"/>
          </w:divBdr>
          <w:divsChild>
            <w:div w:id="1460807894">
              <w:marLeft w:val="0"/>
              <w:marRight w:val="0"/>
              <w:marTop w:val="100"/>
              <w:marBottom w:val="100"/>
              <w:divBdr>
                <w:top w:val="none" w:sz="0" w:space="0" w:color="auto"/>
                <w:left w:val="none" w:sz="0" w:space="0" w:color="auto"/>
                <w:bottom w:val="none" w:sz="0" w:space="0" w:color="auto"/>
                <w:right w:val="none" w:sz="0" w:space="0" w:color="auto"/>
              </w:divBdr>
              <w:divsChild>
                <w:div w:id="1222911865">
                  <w:marLeft w:val="0"/>
                  <w:marRight w:val="0"/>
                  <w:marTop w:val="0"/>
                  <w:marBottom w:val="0"/>
                  <w:divBdr>
                    <w:top w:val="none" w:sz="0" w:space="0" w:color="auto"/>
                    <w:left w:val="none" w:sz="0" w:space="0" w:color="auto"/>
                    <w:bottom w:val="none" w:sz="0" w:space="0" w:color="auto"/>
                    <w:right w:val="none" w:sz="0" w:space="0" w:color="auto"/>
                  </w:divBdr>
                  <w:divsChild>
                    <w:div w:id="1817791992">
                      <w:marLeft w:val="0"/>
                      <w:marRight w:val="0"/>
                      <w:marTop w:val="0"/>
                      <w:marBottom w:val="0"/>
                      <w:divBdr>
                        <w:top w:val="none" w:sz="0" w:space="0" w:color="auto"/>
                        <w:left w:val="none" w:sz="0" w:space="0" w:color="auto"/>
                        <w:bottom w:val="none" w:sz="0" w:space="0" w:color="auto"/>
                        <w:right w:val="none" w:sz="0" w:space="0" w:color="auto"/>
                      </w:divBdr>
                      <w:divsChild>
                        <w:div w:id="1126971639">
                          <w:marLeft w:val="0"/>
                          <w:marRight w:val="0"/>
                          <w:marTop w:val="0"/>
                          <w:marBottom w:val="0"/>
                          <w:divBdr>
                            <w:top w:val="none" w:sz="0" w:space="0" w:color="auto"/>
                            <w:left w:val="none" w:sz="0" w:space="0" w:color="auto"/>
                            <w:bottom w:val="none" w:sz="0" w:space="0" w:color="auto"/>
                            <w:right w:val="none" w:sz="0" w:space="0" w:color="auto"/>
                          </w:divBdr>
                          <w:divsChild>
                            <w:div w:id="1795713223">
                              <w:marLeft w:val="0"/>
                              <w:marRight w:val="0"/>
                              <w:marTop w:val="0"/>
                              <w:marBottom w:val="0"/>
                              <w:divBdr>
                                <w:top w:val="none" w:sz="0" w:space="0" w:color="auto"/>
                                <w:left w:val="none" w:sz="0" w:space="0" w:color="auto"/>
                                <w:bottom w:val="none" w:sz="0" w:space="0" w:color="auto"/>
                                <w:right w:val="none" w:sz="0" w:space="0" w:color="auto"/>
                              </w:divBdr>
                              <w:divsChild>
                                <w:div w:id="614485784">
                                  <w:marLeft w:val="0"/>
                                  <w:marRight w:val="0"/>
                                  <w:marTop w:val="0"/>
                                  <w:marBottom w:val="0"/>
                                  <w:divBdr>
                                    <w:top w:val="none" w:sz="0" w:space="0" w:color="auto"/>
                                    <w:left w:val="none" w:sz="0" w:space="0" w:color="auto"/>
                                    <w:bottom w:val="none" w:sz="0" w:space="0" w:color="auto"/>
                                    <w:right w:val="none" w:sz="0" w:space="0" w:color="auto"/>
                                  </w:divBdr>
                                  <w:divsChild>
                                    <w:div w:id="929585863">
                                      <w:marLeft w:val="0"/>
                                      <w:marRight w:val="0"/>
                                      <w:marTop w:val="0"/>
                                      <w:marBottom w:val="0"/>
                                      <w:divBdr>
                                        <w:top w:val="none" w:sz="0" w:space="0" w:color="auto"/>
                                        <w:left w:val="none" w:sz="0" w:space="0" w:color="auto"/>
                                        <w:bottom w:val="none" w:sz="0" w:space="0" w:color="auto"/>
                                        <w:right w:val="none" w:sz="0" w:space="0" w:color="auto"/>
                                      </w:divBdr>
                                      <w:divsChild>
                                        <w:div w:id="2117559424">
                                          <w:marLeft w:val="0"/>
                                          <w:marRight w:val="0"/>
                                          <w:marTop w:val="0"/>
                                          <w:marBottom w:val="0"/>
                                          <w:divBdr>
                                            <w:top w:val="none" w:sz="0" w:space="0" w:color="auto"/>
                                            <w:left w:val="none" w:sz="0" w:space="0" w:color="auto"/>
                                            <w:bottom w:val="none" w:sz="0" w:space="0" w:color="auto"/>
                                            <w:right w:val="none" w:sz="0" w:space="0" w:color="auto"/>
                                          </w:divBdr>
                                          <w:divsChild>
                                            <w:div w:id="1659503456">
                                              <w:marLeft w:val="0"/>
                                              <w:marRight w:val="0"/>
                                              <w:marTop w:val="0"/>
                                              <w:marBottom w:val="0"/>
                                              <w:divBdr>
                                                <w:top w:val="none" w:sz="0" w:space="0" w:color="auto"/>
                                                <w:left w:val="none" w:sz="0" w:space="0" w:color="auto"/>
                                                <w:bottom w:val="none" w:sz="0" w:space="0" w:color="auto"/>
                                                <w:right w:val="none" w:sz="0" w:space="0" w:color="auto"/>
                                              </w:divBdr>
                                              <w:divsChild>
                                                <w:div w:id="965085117">
                                                  <w:marLeft w:val="0"/>
                                                  <w:marRight w:val="0"/>
                                                  <w:marTop w:val="0"/>
                                                  <w:marBottom w:val="0"/>
                                                  <w:divBdr>
                                                    <w:top w:val="none" w:sz="0" w:space="0" w:color="auto"/>
                                                    <w:left w:val="none" w:sz="0" w:space="0" w:color="auto"/>
                                                    <w:bottom w:val="none" w:sz="0" w:space="0" w:color="auto"/>
                                                    <w:right w:val="none" w:sz="0" w:space="0" w:color="auto"/>
                                                  </w:divBdr>
                                                  <w:divsChild>
                                                    <w:div w:id="1310670473">
                                                      <w:marLeft w:val="0"/>
                                                      <w:marRight w:val="0"/>
                                                      <w:marTop w:val="0"/>
                                                      <w:marBottom w:val="0"/>
                                                      <w:divBdr>
                                                        <w:top w:val="none" w:sz="0" w:space="0" w:color="auto"/>
                                                        <w:left w:val="none" w:sz="0" w:space="0" w:color="auto"/>
                                                        <w:bottom w:val="none" w:sz="0" w:space="0" w:color="auto"/>
                                                        <w:right w:val="none" w:sz="0" w:space="0" w:color="auto"/>
                                                      </w:divBdr>
                                                      <w:divsChild>
                                                        <w:div w:id="1070614688">
                                                          <w:marLeft w:val="0"/>
                                                          <w:marRight w:val="0"/>
                                                          <w:marTop w:val="0"/>
                                                          <w:marBottom w:val="0"/>
                                                          <w:divBdr>
                                                            <w:top w:val="none" w:sz="0" w:space="0" w:color="auto"/>
                                                            <w:left w:val="none" w:sz="0" w:space="0" w:color="auto"/>
                                                            <w:bottom w:val="none" w:sz="0" w:space="0" w:color="auto"/>
                                                            <w:right w:val="none" w:sz="0" w:space="0" w:color="auto"/>
                                                          </w:divBdr>
                                                          <w:divsChild>
                                                            <w:div w:id="2144619984">
                                                              <w:marLeft w:val="0"/>
                                                              <w:marRight w:val="0"/>
                                                              <w:marTop w:val="0"/>
                                                              <w:marBottom w:val="0"/>
                                                              <w:divBdr>
                                                                <w:top w:val="none" w:sz="0" w:space="0" w:color="auto"/>
                                                                <w:left w:val="none" w:sz="0" w:space="0" w:color="auto"/>
                                                                <w:bottom w:val="none" w:sz="0" w:space="0" w:color="auto"/>
                                                                <w:right w:val="none" w:sz="0" w:space="0" w:color="auto"/>
                                                              </w:divBdr>
                                                              <w:divsChild>
                                                                <w:div w:id="668095033">
                                                                  <w:marLeft w:val="0"/>
                                                                  <w:marRight w:val="0"/>
                                                                  <w:marTop w:val="0"/>
                                                                  <w:marBottom w:val="0"/>
                                                                  <w:divBdr>
                                                                    <w:top w:val="none" w:sz="0" w:space="0" w:color="auto"/>
                                                                    <w:left w:val="none" w:sz="0" w:space="0" w:color="auto"/>
                                                                    <w:bottom w:val="none" w:sz="0" w:space="0" w:color="auto"/>
                                                                    <w:right w:val="none" w:sz="0" w:space="0" w:color="auto"/>
                                                                  </w:divBdr>
                                                                  <w:divsChild>
                                                                    <w:div w:id="942153664">
                                                                      <w:marLeft w:val="0"/>
                                                                      <w:marRight w:val="0"/>
                                                                      <w:marTop w:val="0"/>
                                                                      <w:marBottom w:val="0"/>
                                                                      <w:divBdr>
                                                                        <w:top w:val="none" w:sz="0" w:space="0" w:color="auto"/>
                                                                        <w:left w:val="none" w:sz="0" w:space="0" w:color="auto"/>
                                                                        <w:bottom w:val="none" w:sz="0" w:space="0" w:color="auto"/>
                                                                        <w:right w:val="none" w:sz="0" w:space="0" w:color="auto"/>
                                                                      </w:divBdr>
                                                                      <w:divsChild>
                                                                        <w:div w:id="1580284790">
                                                                          <w:marLeft w:val="0"/>
                                                                          <w:marRight w:val="0"/>
                                                                          <w:marTop w:val="0"/>
                                                                          <w:marBottom w:val="0"/>
                                                                          <w:divBdr>
                                                                            <w:top w:val="none" w:sz="0" w:space="0" w:color="auto"/>
                                                                            <w:left w:val="none" w:sz="0" w:space="0" w:color="auto"/>
                                                                            <w:bottom w:val="none" w:sz="0" w:space="0" w:color="auto"/>
                                                                            <w:right w:val="none" w:sz="0" w:space="0" w:color="auto"/>
                                                                          </w:divBdr>
                                                                          <w:divsChild>
                                                                            <w:div w:id="2065837448">
                                                                              <w:marLeft w:val="0"/>
                                                                              <w:marRight w:val="0"/>
                                                                              <w:marTop w:val="0"/>
                                                                              <w:marBottom w:val="0"/>
                                                                              <w:divBdr>
                                                                                <w:top w:val="none" w:sz="0" w:space="0" w:color="auto"/>
                                                                                <w:left w:val="none" w:sz="0" w:space="0" w:color="auto"/>
                                                                                <w:bottom w:val="none" w:sz="0" w:space="0" w:color="auto"/>
                                                                                <w:right w:val="none" w:sz="0" w:space="0" w:color="auto"/>
                                                                              </w:divBdr>
                                                                              <w:divsChild>
                                                                                <w:div w:id="1708750583">
                                                                                  <w:marLeft w:val="0"/>
                                                                                  <w:marRight w:val="0"/>
                                                                                  <w:marTop w:val="0"/>
                                                                                  <w:marBottom w:val="0"/>
                                                                                  <w:divBdr>
                                                                                    <w:top w:val="none" w:sz="0" w:space="0" w:color="auto"/>
                                                                                    <w:left w:val="none" w:sz="0" w:space="0" w:color="auto"/>
                                                                                    <w:bottom w:val="none" w:sz="0" w:space="0" w:color="auto"/>
                                                                                    <w:right w:val="none" w:sz="0" w:space="0" w:color="auto"/>
                                                                                  </w:divBdr>
                                                                                  <w:divsChild>
                                                                                    <w:div w:id="1300646820">
                                                                                      <w:marLeft w:val="0"/>
                                                                                      <w:marRight w:val="0"/>
                                                                                      <w:marTop w:val="0"/>
                                                                                      <w:marBottom w:val="0"/>
                                                                                      <w:divBdr>
                                                                                        <w:top w:val="none" w:sz="0" w:space="0" w:color="auto"/>
                                                                                        <w:left w:val="none" w:sz="0" w:space="0" w:color="auto"/>
                                                                                        <w:bottom w:val="none" w:sz="0" w:space="0" w:color="auto"/>
                                                                                        <w:right w:val="none" w:sz="0" w:space="0" w:color="auto"/>
                                                                                      </w:divBdr>
                                                                                      <w:divsChild>
                                                                                        <w:div w:id="1065177149">
                                                                                          <w:marLeft w:val="0"/>
                                                                                          <w:marRight w:val="0"/>
                                                                                          <w:marTop w:val="0"/>
                                                                                          <w:marBottom w:val="0"/>
                                                                                          <w:divBdr>
                                                                                            <w:top w:val="none" w:sz="0" w:space="0" w:color="auto"/>
                                                                                            <w:left w:val="none" w:sz="0" w:space="0" w:color="auto"/>
                                                                                            <w:bottom w:val="none" w:sz="0" w:space="0" w:color="auto"/>
                                                                                            <w:right w:val="none" w:sz="0" w:space="0" w:color="auto"/>
                                                                                          </w:divBdr>
                                                                                          <w:divsChild>
                                                                                            <w:div w:id="3656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698638">
      <w:bodyDiv w:val="1"/>
      <w:marLeft w:val="0"/>
      <w:marRight w:val="0"/>
      <w:marTop w:val="100"/>
      <w:marBottom w:val="100"/>
      <w:divBdr>
        <w:top w:val="none" w:sz="0" w:space="0" w:color="auto"/>
        <w:left w:val="none" w:sz="0" w:space="0" w:color="auto"/>
        <w:bottom w:val="none" w:sz="0" w:space="0" w:color="auto"/>
        <w:right w:val="none" w:sz="0" w:space="0" w:color="auto"/>
      </w:divBdr>
      <w:divsChild>
        <w:div w:id="287471613">
          <w:marLeft w:val="0"/>
          <w:marRight w:val="0"/>
          <w:marTop w:val="100"/>
          <w:marBottom w:val="100"/>
          <w:divBdr>
            <w:top w:val="none" w:sz="0" w:space="0" w:color="auto"/>
            <w:left w:val="none" w:sz="0" w:space="0" w:color="auto"/>
            <w:bottom w:val="none" w:sz="0" w:space="0" w:color="auto"/>
            <w:right w:val="none" w:sz="0" w:space="0" w:color="auto"/>
          </w:divBdr>
          <w:divsChild>
            <w:div w:id="1266579054">
              <w:marLeft w:val="0"/>
              <w:marRight w:val="0"/>
              <w:marTop w:val="100"/>
              <w:marBottom w:val="100"/>
              <w:divBdr>
                <w:top w:val="none" w:sz="0" w:space="0" w:color="auto"/>
                <w:left w:val="none" w:sz="0" w:space="0" w:color="auto"/>
                <w:bottom w:val="none" w:sz="0" w:space="0" w:color="auto"/>
                <w:right w:val="none" w:sz="0" w:space="0" w:color="auto"/>
              </w:divBdr>
              <w:divsChild>
                <w:div w:id="1825705503">
                  <w:marLeft w:val="0"/>
                  <w:marRight w:val="0"/>
                  <w:marTop w:val="0"/>
                  <w:marBottom w:val="0"/>
                  <w:divBdr>
                    <w:top w:val="none" w:sz="0" w:space="0" w:color="auto"/>
                    <w:left w:val="none" w:sz="0" w:space="0" w:color="auto"/>
                    <w:bottom w:val="none" w:sz="0" w:space="0" w:color="auto"/>
                    <w:right w:val="none" w:sz="0" w:space="0" w:color="auto"/>
                  </w:divBdr>
                  <w:divsChild>
                    <w:div w:id="1129131698">
                      <w:marLeft w:val="0"/>
                      <w:marRight w:val="0"/>
                      <w:marTop w:val="0"/>
                      <w:marBottom w:val="0"/>
                      <w:divBdr>
                        <w:top w:val="none" w:sz="0" w:space="0" w:color="auto"/>
                        <w:left w:val="none" w:sz="0" w:space="0" w:color="auto"/>
                        <w:bottom w:val="none" w:sz="0" w:space="0" w:color="auto"/>
                        <w:right w:val="none" w:sz="0" w:space="0" w:color="auto"/>
                      </w:divBdr>
                      <w:divsChild>
                        <w:div w:id="175196197">
                          <w:marLeft w:val="0"/>
                          <w:marRight w:val="0"/>
                          <w:marTop w:val="0"/>
                          <w:marBottom w:val="0"/>
                          <w:divBdr>
                            <w:top w:val="none" w:sz="0" w:space="0" w:color="auto"/>
                            <w:left w:val="none" w:sz="0" w:space="0" w:color="auto"/>
                            <w:bottom w:val="none" w:sz="0" w:space="0" w:color="auto"/>
                            <w:right w:val="none" w:sz="0" w:space="0" w:color="auto"/>
                          </w:divBdr>
                          <w:divsChild>
                            <w:div w:id="1315644409">
                              <w:marLeft w:val="0"/>
                              <w:marRight w:val="0"/>
                              <w:marTop w:val="0"/>
                              <w:marBottom w:val="0"/>
                              <w:divBdr>
                                <w:top w:val="none" w:sz="0" w:space="0" w:color="auto"/>
                                <w:left w:val="none" w:sz="0" w:space="0" w:color="auto"/>
                                <w:bottom w:val="none" w:sz="0" w:space="0" w:color="auto"/>
                                <w:right w:val="none" w:sz="0" w:space="0" w:color="auto"/>
                              </w:divBdr>
                              <w:divsChild>
                                <w:div w:id="1249002429">
                                  <w:marLeft w:val="0"/>
                                  <w:marRight w:val="0"/>
                                  <w:marTop w:val="0"/>
                                  <w:marBottom w:val="0"/>
                                  <w:divBdr>
                                    <w:top w:val="none" w:sz="0" w:space="0" w:color="auto"/>
                                    <w:left w:val="none" w:sz="0" w:space="0" w:color="auto"/>
                                    <w:bottom w:val="none" w:sz="0" w:space="0" w:color="auto"/>
                                    <w:right w:val="none" w:sz="0" w:space="0" w:color="auto"/>
                                  </w:divBdr>
                                  <w:divsChild>
                                    <w:div w:id="195435257">
                                      <w:marLeft w:val="0"/>
                                      <w:marRight w:val="0"/>
                                      <w:marTop w:val="0"/>
                                      <w:marBottom w:val="0"/>
                                      <w:divBdr>
                                        <w:top w:val="none" w:sz="0" w:space="0" w:color="auto"/>
                                        <w:left w:val="none" w:sz="0" w:space="0" w:color="auto"/>
                                        <w:bottom w:val="none" w:sz="0" w:space="0" w:color="auto"/>
                                        <w:right w:val="none" w:sz="0" w:space="0" w:color="auto"/>
                                      </w:divBdr>
                                      <w:divsChild>
                                        <w:div w:id="390620087">
                                          <w:marLeft w:val="0"/>
                                          <w:marRight w:val="0"/>
                                          <w:marTop w:val="0"/>
                                          <w:marBottom w:val="0"/>
                                          <w:divBdr>
                                            <w:top w:val="none" w:sz="0" w:space="0" w:color="auto"/>
                                            <w:left w:val="none" w:sz="0" w:space="0" w:color="auto"/>
                                            <w:bottom w:val="none" w:sz="0" w:space="0" w:color="auto"/>
                                            <w:right w:val="none" w:sz="0" w:space="0" w:color="auto"/>
                                          </w:divBdr>
                                          <w:divsChild>
                                            <w:div w:id="832136870">
                                              <w:marLeft w:val="0"/>
                                              <w:marRight w:val="0"/>
                                              <w:marTop w:val="0"/>
                                              <w:marBottom w:val="0"/>
                                              <w:divBdr>
                                                <w:top w:val="none" w:sz="0" w:space="0" w:color="auto"/>
                                                <w:left w:val="none" w:sz="0" w:space="0" w:color="auto"/>
                                                <w:bottom w:val="none" w:sz="0" w:space="0" w:color="auto"/>
                                                <w:right w:val="none" w:sz="0" w:space="0" w:color="auto"/>
                                              </w:divBdr>
                                              <w:divsChild>
                                                <w:div w:id="1280337398">
                                                  <w:marLeft w:val="0"/>
                                                  <w:marRight w:val="0"/>
                                                  <w:marTop w:val="0"/>
                                                  <w:marBottom w:val="0"/>
                                                  <w:divBdr>
                                                    <w:top w:val="none" w:sz="0" w:space="0" w:color="auto"/>
                                                    <w:left w:val="none" w:sz="0" w:space="0" w:color="auto"/>
                                                    <w:bottom w:val="none" w:sz="0" w:space="0" w:color="auto"/>
                                                    <w:right w:val="none" w:sz="0" w:space="0" w:color="auto"/>
                                                  </w:divBdr>
                                                  <w:divsChild>
                                                    <w:div w:id="1799448432">
                                                      <w:marLeft w:val="0"/>
                                                      <w:marRight w:val="0"/>
                                                      <w:marTop w:val="0"/>
                                                      <w:marBottom w:val="0"/>
                                                      <w:divBdr>
                                                        <w:top w:val="none" w:sz="0" w:space="0" w:color="auto"/>
                                                        <w:left w:val="none" w:sz="0" w:space="0" w:color="auto"/>
                                                        <w:bottom w:val="none" w:sz="0" w:space="0" w:color="auto"/>
                                                        <w:right w:val="none" w:sz="0" w:space="0" w:color="auto"/>
                                                      </w:divBdr>
                                                      <w:divsChild>
                                                        <w:div w:id="1614357980">
                                                          <w:marLeft w:val="0"/>
                                                          <w:marRight w:val="0"/>
                                                          <w:marTop w:val="0"/>
                                                          <w:marBottom w:val="0"/>
                                                          <w:divBdr>
                                                            <w:top w:val="none" w:sz="0" w:space="0" w:color="auto"/>
                                                            <w:left w:val="none" w:sz="0" w:space="0" w:color="auto"/>
                                                            <w:bottom w:val="none" w:sz="0" w:space="0" w:color="auto"/>
                                                            <w:right w:val="none" w:sz="0" w:space="0" w:color="auto"/>
                                                          </w:divBdr>
                                                          <w:divsChild>
                                                            <w:div w:id="18706619">
                                                              <w:marLeft w:val="0"/>
                                                              <w:marRight w:val="0"/>
                                                              <w:marTop w:val="0"/>
                                                              <w:marBottom w:val="0"/>
                                                              <w:divBdr>
                                                                <w:top w:val="none" w:sz="0" w:space="0" w:color="auto"/>
                                                                <w:left w:val="none" w:sz="0" w:space="0" w:color="auto"/>
                                                                <w:bottom w:val="none" w:sz="0" w:space="0" w:color="auto"/>
                                                                <w:right w:val="none" w:sz="0" w:space="0" w:color="auto"/>
                                                              </w:divBdr>
                                                              <w:divsChild>
                                                                <w:div w:id="1194153533">
                                                                  <w:marLeft w:val="0"/>
                                                                  <w:marRight w:val="0"/>
                                                                  <w:marTop w:val="0"/>
                                                                  <w:marBottom w:val="0"/>
                                                                  <w:divBdr>
                                                                    <w:top w:val="none" w:sz="0" w:space="0" w:color="auto"/>
                                                                    <w:left w:val="none" w:sz="0" w:space="0" w:color="auto"/>
                                                                    <w:bottom w:val="none" w:sz="0" w:space="0" w:color="auto"/>
                                                                    <w:right w:val="none" w:sz="0" w:space="0" w:color="auto"/>
                                                                  </w:divBdr>
                                                                  <w:divsChild>
                                                                    <w:div w:id="1952013837">
                                                                      <w:marLeft w:val="0"/>
                                                                      <w:marRight w:val="0"/>
                                                                      <w:marTop w:val="0"/>
                                                                      <w:marBottom w:val="0"/>
                                                                      <w:divBdr>
                                                                        <w:top w:val="none" w:sz="0" w:space="0" w:color="auto"/>
                                                                        <w:left w:val="none" w:sz="0" w:space="0" w:color="auto"/>
                                                                        <w:bottom w:val="none" w:sz="0" w:space="0" w:color="auto"/>
                                                                        <w:right w:val="none" w:sz="0" w:space="0" w:color="auto"/>
                                                                      </w:divBdr>
                                                                      <w:divsChild>
                                                                        <w:div w:id="1145049202">
                                                                          <w:marLeft w:val="0"/>
                                                                          <w:marRight w:val="0"/>
                                                                          <w:marTop w:val="0"/>
                                                                          <w:marBottom w:val="0"/>
                                                                          <w:divBdr>
                                                                            <w:top w:val="none" w:sz="0" w:space="0" w:color="auto"/>
                                                                            <w:left w:val="none" w:sz="0" w:space="0" w:color="auto"/>
                                                                            <w:bottom w:val="none" w:sz="0" w:space="0" w:color="auto"/>
                                                                            <w:right w:val="none" w:sz="0" w:space="0" w:color="auto"/>
                                                                          </w:divBdr>
                                                                          <w:divsChild>
                                                                            <w:div w:id="762337028">
                                                                              <w:marLeft w:val="0"/>
                                                                              <w:marRight w:val="0"/>
                                                                              <w:marTop w:val="0"/>
                                                                              <w:marBottom w:val="0"/>
                                                                              <w:divBdr>
                                                                                <w:top w:val="none" w:sz="0" w:space="0" w:color="auto"/>
                                                                                <w:left w:val="none" w:sz="0" w:space="0" w:color="auto"/>
                                                                                <w:bottom w:val="none" w:sz="0" w:space="0" w:color="auto"/>
                                                                                <w:right w:val="none" w:sz="0" w:space="0" w:color="auto"/>
                                                                              </w:divBdr>
                                                                              <w:divsChild>
                                                                                <w:div w:id="306279897">
                                                                                  <w:marLeft w:val="0"/>
                                                                                  <w:marRight w:val="0"/>
                                                                                  <w:marTop w:val="0"/>
                                                                                  <w:marBottom w:val="0"/>
                                                                                  <w:divBdr>
                                                                                    <w:top w:val="none" w:sz="0" w:space="0" w:color="auto"/>
                                                                                    <w:left w:val="none" w:sz="0" w:space="0" w:color="auto"/>
                                                                                    <w:bottom w:val="none" w:sz="0" w:space="0" w:color="auto"/>
                                                                                    <w:right w:val="none" w:sz="0" w:space="0" w:color="auto"/>
                                                                                  </w:divBdr>
                                                                                  <w:divsChild>
                                                                                    <w:div w:id="1793355290">
                                                                                      <w:marLeft w:val="0"/>
                                                                                      <w:marRight w:val="0"/>
                                                                                      <w:marTop w:val="0"/>
                                                                                      <w:marBottom w:val="0"/>
                                                                                      <w:divBdr>
                                                                                        <w:top w:val="none" w:sz="0" w:space="0" w:color="auto"/>
                                                                                        <w:left w:val="none" w:sz="0" w:space="0" w:color="auto"/>
                                                                                        <w:bottom w:val="none" w:sz="0" w:space="0" w:color="auto"/>
                                                                                        <w:right w:val="none" w:sz="0" w:space="0" w:color="auto"/>
                                                                                      </w:divBdr>
                                                                                      <w:divsChild>
                                                                                        <w:div w:id="210464512">
                                                                                          <w:marLeft w:val="0"/>
                                                                                          <w:marRight w:val="0"/>
                                                                                          <w:marTop w:val="0"/>
                                                                                          <w:marBottom w:val="0"/>
                                                                                          <w:divBdr>
                                                                                            <w:top w:val="none" w:sz="0" w:space="0" w:color="auto"/>
                                                                                            <w:left w:val="none" w:sz="0" w:space="0" w:color="auto"/>
                                                                                            <w:bottom w:val="none" w:sz="0" w:space="0" w:color="auto"/>
                                                                                            <w:right w:val="none" w:sz="0" w:space="0" w:color="auto"/>
                                                                                          </w:divBdr>
                                                                                          <w:divsChild>
                                                                                            <w:div w:id="14363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030050">
      <w:bodyDiv w:val="1"/>
      <w:marLeft w:val="0"/>
      <w:marRight w:val="0"/>
      <w:marTop w:val="0"/>
      <w:marBottom w:val="0"/>
      <w:divBdr>
        <w:top w:val="none" w:sz="0" w:space="0" w:color="auto"/>
        <w:left w:val="none" w:sz="0" w:space="0" w:color="auto"/>
        <w:bottom w:val="none" w:sz="0" w:space="0" w:color="auto"/>
        <w:right w:val="none" w:sz="0" w:space="0" w:color="auto"/>
      </w:divBdr>
    </w:div>
    <w:div w:id="187676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elincs.gov.uk/health-wellbeing-and-social-care/childrens-social-care/report-a-concern-about-a-child/"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the-management-of-bruising-in-non-mobile-infants-paper"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the-management-of-bruising-in-non-mobile-infants-paper"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cid:image014.png@01DA430D.7583AAD0"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www.northlincscmars.co.uk/policies-procedures-and-guidanc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XVTAZUJVTSQM-307003130-1763215</_dlc_DocId>
    <_dlc_DocIdUrl xmlns="2412a510-4c64-448d-9501-0e9bb7450609">
      <Url>https://onetouchhealth.sharepoint.com/sites/TrixData/_layouts/15/DocIdRedir.aspx?ID=XVTAZUJVTSQM-307003130-1763215</Url>
      <Description>XVTAZUJVTSQM-307003130-1763215</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E692D39A-AE19-4DFB-BFD8-E3697F11B2CD}">
  <ds:schemaRefs>
    <ds:schemaRef ds:uri="http://schemas.openxmlformats.org/officeDocument/2006/bibliography"/>
  </ds:schemaRefs>
</ds:datastoreItem>
</file>

<file path=customXml/itemProps2.xml><?xml version="1.0" encoding="utf-8"?>
<ds:datastoreItem xmlns:ds="http://schemas.openxmlformats.org/officeDocument/2006/customXml" ds:itemID="{C5EC3ABF-CFD2-430D-8078-F15D6E18B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DFC37-8DE9-4E4E-8FED-777E31C1A239}">
  <ds:schemaRefs>
    <ds:schemaRef ds:uri="http://schemas.microsoft.com/sharepoint/events"/>
  </ds:schemaRefs>
</ds:datastoreItem>
</file>

<file path=customXml/itemProps4.xml><?xml version="1.0" encoding="utf-8"?>
<ds:datastoreItem xmlns:ds="http://schemas.openxmlformats.org/officeDocument/2006/customXml" ds:itemID="{2E265617-2B8E-4C9A-9741-55805EE7EC7E}">
  <ds:schemaRefs>
    <ds:schemaRef ds:uri="http://schemas.microsoft.com/sharepoint/v3/contenttype/forms"/>
  </ds:schemaRefs>
</ds:datastoreItem>
</file>

<file path=customXml/itemProps5.xml><?xml version="1.0" encoding="utf-8"?>
<ds:datastoreItem xmlns:ds="http://schemas.openxmlformats.org/officeDocument/2006/customXml" ds:itemID="{A0B8E2D4-5055-4F09-9F4B-F31F94C80D68}">
  <ds:schemaRefs>
    <ds:schemaRef ds:uri="http://schemas.microsoft.com/office/2006/metadata/properties"/>
    <ds:schemaRef ds:uri="http://schemas.microsoft.com/office/infopath/2007/PartnerControls"/>
    <ds:schemaRef ds:uri="2412a510-4c64-448d-9501-0e9bb7450609"/>
    <ds:schemaRef ds:uri="b7f336ec-8e78-434b-b427-21fcecaa0a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4281</Words>
  <Characters>24402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Glossop</dc:creator>
  <cp:lastModifiedBy>Kim Greener-Jacklin (NELC)</cp:lastModifiedBy>
  <cp:revision>4</cp:revision>
  <cp:lastPrinted>2022-08-02T14:55:00Z</cp:lastPrinted>
  <dcterms:created xsi:type="dcterms:W3CDTF">2025-08-21T08:34:00Z</dcterms:created>
  <dcterms:modified xsi:type="dcterms:W3CDTF">2025-08-21T14:30:00Z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957f72e4-20b1-4ad9-907b-3ff533fcf12d</vt:lpwstr>
  </property>
  <property fmtid="{D5CDD505-2E9C-101B-9397-08002B2CF9AE}" pid="4" name="ClassificationContentMarkingHeaderShapeIds">
    <vt:lpwstr>19c2d66d,2126593f,7c147c5e</vt:lpwstr>
  </property>
  <property fmtid="{D5CDD505-2E9C-101B-9397-08002B2CF9AE}" pid="5" name="ClassificationContentMarkingHeaderFontProps">
    <vt:lpwstr>#000000,10,Aptos</vt:lpwstr>
  </property>
  <property fmtid="{D5CDD505-2E9C-101B-9397-08002B2CF9AE}" pid="6" name="ClassificationContentMarkingHeaderText">
    <vt:lpwstr>OFFICIAL</vt:lpwstr>
  </property>
  <property fmtid="{D5CDD505-2E9C-101B-9397-08002B2CF9AE}" pid="7" name="MSIP_Label_cc2c4f90-508d-489a-8965-0bad9512f598_Enabled">
    <vt:lpwstr>true</vt:lpwstr>
  </property>
  <property fmtid="{D5CDD505-2E9C-101B-9397-08002B2CF9AE}" pid="8" name="MSIP_Label_cc2c4f90-508d-489a-8965-0bad9512f598_SetDate">
    <vt:lpwstr>2025-08-06T15:26:02Z</vt:lpwstr>
  </property>
  <property fmtid="{D5CDD505-2E9C-101B-9397-08002B2CF9AE}" pid="9" name="MSIP_Label_cc2c4f90-508d-489a-8965-0bad9512f598_Method">
    <vt:lpwstr>Privileged</vt:lpwstr>
  </property>
  <property fmtid="{D5CDD505-2E9C-101B-9397-08002B2CF9AE}" pid="10" name="MSIP_Label_cc2c4f90-508d-489a-8965-0bad9512f598_Name">
    <vt:lpwstr>OFFICIAL</vt:lpwstr>
  </property>
  <property fmtid="{D5CDD505-2E9C-101B-9397-08002B2CF9AE}" pid="11" name="MSIP_Label_cc2c4f90-508d-489a-8965-0bad9512f598_SiteId">
    <vt:lpwstr>2000653a-c2c6-4009-ac5a-2455bfbfb61d</vt:lpwstr>
  </property>
  <property fmtid="{D5CDD505-2E9C-101B-9397-08002B2CF9AE}" pid="12" name="MSIP_Label_cc2c4f90-508d-489a-8965-0bad9512f598_ActionId">
    <vt:lpwstr>45df2dad-a4cc-48dd-9a81-904df78f18ef</vt:lpwstr>
  </property>
  <property fmtid="{D5CDD505-2E9C-101B-9397-08002B2CF9AE}" pid="13" name="MSIP_Label_cc2c4f90-508d-489a-8965-0bad9512f598_ContentBits">
    <vt:lpwstr>1</vt:lpwstr>
  </property>
  <property fmtid="{D5CDD505-2E9C-101B-9397-08002B2CF9AE}" pid="14" name="MSIP_Label_cc2c4f90-508d-489a-8965-0bad9512f598_Tag">
    <vt:lpwstr>10, 0, 1, 2</vt:lpwstr>
  </property>
</Properties>
</file>