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047"/>
        <w:gridCol w:w="3504"/>
        <w:gridCol w:w="1683"/>
        <w:gridCol w:w="3528"/>
      </w:tblGrid>
      <w:tr w:rsidR="00450869" w:rsidRPr="002E79C3" w14:paraId="21556B1C" w14:textId="77777777" w:rsidTr="00E71716">
        <w:trPr>
          <w:cnfStyle w:val="100000000000" w:firstRow="1" w:lastRow="0" w:firstColumn="0" w:lastColumn="0" w:oddVBand="0" w:evenVBand="0" w:oddHBand="0" w:evenHBand="0" w:firstRowFirstColumn="0" w:firstRowLastColumn="0" w:lastRowFirstColumn="0" w:lastRowLastColumn="0"/>
          <w:trHeight w:val="437"/>
        </w:trPr>
        <w:tc>
          <w:tcPr>
            <w:cnfStyle w:val="000010000000" w:firstRow="0" w:lastRow="0" w:firstColumn="0" w:lastColumn="0" w:oddVBand="1" w:evenVBand="0" w:oddHBand="0" w:evenHBand="0" w:firstRowFirstColumn="0" w:firstRowLastColumn="0" w:lastRowFirstColumn="0" w:lastRowLastColumn="0"/>
            <w:tcW w:w="951" w:type="pct"/>
            <w:tcBorders>
              <w:left w:val="none" w:sz="0" w:space="0" w:color="auto"/>
              <w:bottom w:val="none" w:sz="0" w:space="0" w:color="auto"/>
              <w:right w:val="none" w:sz="0" w:space="0" w:color="auto"/>
            </w:tcBorders>
            <w:shd w:val="clear" w:color="auto" w:fill="D0CECE" w:themeFill="background2" w:themeFillShade="E6"/>
          </w:tcPr>
          <w:p w14:paraId="1430DEC1" w14:textId="77777777" w:rsidR="00450869" w:rsidRPr="002E79C3" w:rsidRDefault="00450869" w:rsidP="00CB5F31">
            <w:pPr>
              <w:spacing w:after="0" w:line="240" w:lineRule="auto"/>
            </w:pPr>
            <w:r w:rsidRPr="002E79C3">
              <w:rPr>
                <w:rFonts w:eastAsia="Arial" w:cs="Times New Roman"/>
                <w:lang w:eastAsia="en-GB"/>
              </w:rPr>
              <w:t xml:space="preserve">Name </w:t>
            </w:r>
          </w:p>
        </w:tc>
        <w:tc>
          <w:tcPr>
            <w:cnfStyle w:val="000001000000" w:firstRow="0" w:lastRow="0" w:firstColumn="0" w:lastColumn="0" w:oddVBand="0" w:evenVBand="1" w:oddHBand="0" w:evenHBand="0" w:firstRowFirstColumn="0" w:firstRowLastColumn="0" w:lastRowFirstColumn="0" w:lastRowLastColumn="0"/>
            <w:tcW w:w="1628" w:type="pct"/>
            <w:tcBorders>
              <w:left w:val="none" w:sz="0" w:space="0" w:color="auto"/>
              <w:bottom w:val="none" w:sz="0" w:space="0" w:color="auto"/>
              <w:right w:val="none" w:sz="0" w:space="0" w:color="auto"/>
            </w:tcBorders>
          </w:tcPr>
          <w:p w14:paraId="31DE49DC" w14:textId="77777777" w:rsidR="00450869" w:rsidRPr="002E79C3" w:rsidRDefault="00450869">
            <w:pPr>
              <w:spacing w:after="0" w:line="240" w:lineRule="auto"/>
            </w:pPr>
          </w:p>
        </w:tc>
        <w:tc>
          <w:tcPr>
            <w:cnfStyle w:val="000010000000" w:firstRow="0" w:lastRow="0" w:firstColumn="0" w:lastColumn="0" w:oddVBand="1" w:evenVBand="0" w:oddHBand="0" w:evenHBand="0" w:firstRowFirstColumn="0" w:firstRowLastColumn="0" w:lastRowFirstColumn="0" w:lastRowLastColumn="0"/>
            <w:tcW w:w="782" w:type="pct"/>
            <w:tcBorders>
              <w:left w:val="none" w:sz="0" w:space="0" w:color="auto"/>
              <w:bottom w:val="none" w:sz="0" w:space="0" w:color="auto"/>
              <w:right w:val="none" w:sz="0" w:space="0" w:color="auto"/>
            </w:tcBorders>
            <w:shd w:val="clear" w:color="auto" w:fill="D0CECE" w:themeFill="background2" w:themeFillShade="E6"/>
          </w:tcPr>
          <w:p w14:paraId="37C45C28" w14:textId="77777777" w:rsidR="00450869" w:rsidRPr="002E79C3" w:rsidRDefault="00450869" w:rsidP="001C6387">
            <w:pPr>
              <w:spacing w:after="0" w:line="240" w:lineRule="auto"/>
              <w:rPr>
                <w:rFonts w:cs="Arial"/>
                <w:b w:val="0"/>
              </w:rPr>
            </w:pPr>
            <w:r w:rsidRPr="002E79C3">
              <w:rPr>
                <w:rFonts w:cs="Arial"/>
              </w:rPr>
              <w:t>Date of Birth</w:t>
            </w:r>
          </w:p>
        </w:tc>
        <w:tc>
          <w:tcPr>
            <w:cnfStyle w:val="000001000000" w:firstRow="0" w:lastRow="0" w:firstColumn="0" w:lastColumn="0" w:oddVBand="0" w:evenVBand="1" w:oddHBand="0" w:evenHBand="0" w:firstRowFirstColumn="0" w:firstRowLastColumn="0" w:lastRowFirstColumn="0" w:lastRowLastColumn="0"/>
            <w:tcW w:w="1639" w:type="pct"/>
            <w:tcBorders>
              <w:left w:val="none" w:sz="0" w:space="0" w:color="auto"/>
              <w:bottom w:val="none" w:sz="0" w:space="0" w:color="auto"/>
              <w:right w:val="none" w:sz="0" w:space="0" w:color="auto"/>
            </w:tcBorders>
          </w:tcPr>
          <w:p w14:paraId="03103F34" w14:textId="77777777" w:rsidR="00450869" w:rsidRPr="002E79C3" w:rsidRDefault="00450869">
            <w:pPr>
              <w:spacing w:after="0" w:line="240" w:lineRule="auto"/>
            </w:pPr>
          </w:p>
        </w:tc>
      </w:tr>
      <w:tr w:rsidR="00E71716" w:rsidRPr="002E79C3" w14:paraId="313E491E" w14:textId="77777777" w:rsidTr="00E71716">
        <w:trPr>
          <w:cnfStyle w:val="000000100000" w:firstRow="0" w:lastRow="0" w:firstColumn="0" w:lastColumn="0" w:oddVBand="0" w:evenVBand="0" w:oddHBand="1" w:evenHBand="0" w:firstRowFirstColumn="0" w:firstRowLastColumn="0" w:lastRowFirstColumn="0" w:lastRowLastColumn="0"/>
          <w:trHeight w:val="335"/>
        </w:trPr>
        <w:tc>
          <w:tcPr>
            <w:cnfStyle w:val="000010000000" w:firstRow="0" w:lastRow="0" w:firstColumn="0" w:lastColumn="0" w:oddVBand="1" w:evenVBand="0" w:oddHBand="0" w:evenHBand="0" w:firstRowFirstColumn="0" w:firstRowLastColumn="0" w:lastRowFirstColumn="0" w:lastRowLastColumn="0"/>
            <w:tcW w:w="951" w:type="pct"/>
            <w:shd w:val="clear" w:color="auto" w:fill="D0CECE" w:themeFill="background2" w:themeFillShade="E6"/>
          </w:tcPr>
          <w:p w14:paraId="64FAD402" w14:textId="77777777" w:rsidR="0071709D" w:rsidRPr="002E79C3" w:rsidRDefault="00CB5F31" w:rsidP="00CB5F31">
            <w:pPr>
              <w:spacing w:after="0" w:line="240" w:lineRule="auto"/>
            </w:pPr>
            <w:r w:rsidRPr="002E79C3">
              <w:rPr>
                <w:rFonts w:eastAsia="Arial" w:cs="Times New Roman"/>
                <w:b/>
                <w:lang w:eastAsia="en-GB"/>
              </w:rPr>
              <w:t>NHS No.</w:t>
            </w:r>
            <w:r w:rsidR="0071709D" w:rsidRPr="002E79C3">
              <w:rPr>
                <w:rFonts w:eastAsia="Arial" w:cs="Times New Roman"/>
                <w:b/>
                <w:lang w:eastAsia="en-GB"/>
              </w:rPr>
              <w:t xml:space="preserve"> </w:t>
            </w:r>
          </w:p>
        </w:tc>
        <w:tc>
          <w:tcPr>
            <w:cnfStyle w:val="000001000000" w:firstRow="0" w:lastRow="0" w:firstColumn="0" w:lastColumn="0" w:oddVBand="0" w:evenVBand="1" w:oddHBand="0" w:evenHBand="0" w:firstRowFirstColumn="0" w:firstRowLastColumn="0" w:lastRowFirstColumn="0" w:lastRowLastColumn="0"/>
            <w:tcW w:w="1628" w:type="pct"/>
          </w:tcPr>
          <w:p w14:paraId="05A44279" w14:textId="77777777" w:rsidR="0071709D" w:rsidRPr="002E79C3" w:rsidRDefault="0071709D">
            <w:pPr>
              <w:spacing w:after="0" w:line="240" w:lineRule="auto"/>
            </w:pPr>
          </w:p>
        </w:tc>
        <w:tc>
          <w:tcPr>
            <w:cnfStyle w:val="000010000000" w:firstRow="0" w:lastRow="0" w:firstColumn="0" w:lastColumn="0" w:oddVBand="1" w:evenVBand="0" w:oddHBand="0" w:evenHBand="0" w:firstRowFirstColumn="0" w:firstRowLastColumn="0" w:lastRowFirstColumn="0" w:lastRowLastColumn="0"/>
            <w:tcW w:w="782" w:type="pct"/>
            <w:shd w:val="clear" w:color="auto" w:fill="D0CECE" w:themeFill="background2" w:themeFillShade="E6"/>
          </w:tcPr>
          <w:p w14:paraId="0996C519" w14:textId="77777777" w:rsidR="0071709D" w:rsidRPr="00CB5F31" w:rsidRDefault="00CB5F31" w:rsidP="001C6387">
            <w:pPr>
              <w:spacing w:after="0" w:line="240" w:lineRule="auto"/>
              <w:rPr>
                <w:b/>
              </w:rPr>
            </w:pPr>
            <w:r w:rsidRPr="00CB5F31">
              <w:rPr>
                <w:b/>
              </w:rPr>
              <w:t>Date of Decision</w:t>
            </w:r>
          </w:p>
        </w:tc>
        <w:tc>
          <w:tcPr>
            <w:cnfStyle w:val="000001000000" w:firstRow="0" w:lastRow="0" w:firstColumn="0" w:lastColumn="0" w:oddVBand="0" w:evenVBand="1" w:oddHBand="0" w:evenHBand="0" w:firstRowFirstColumn="0" w:firstRowLastColumn="0" w:lastRowFirstColumn="0" w:lastRowLastColumn="0"/>
            <w:tcW w:w="1639" w:type="pct"/>
          </w:tcPr>
          <w:p w14:paraId="7813F8D7" w14:textId="77777777" w:rsidR="0071709D" w:rsidRPr="002E79C3" w:rsidRDefault="0071709D">
            <w:pPr>
              <w:spacing w:after="0" w:line="240" w:lineRule="auto"/>
            </w:pPr>
          </w:p>
        </w:tc>
      </w:tr>
    </w:tbl>
    <w:p w14:paraId="3D87C4DD" w14:textId="77777777" w:rsidR="00B101F6" w:rsidRPr="00280A03" w:rsidRDefault="00B101F6" w:rsidP="00280A03">
      <w:pPr>
        <w:suppressAutoHyphens w:val="0"/>
        <w:spacing w:after="0" w:line="240" w:lineRule="auto"/>
        <w:ind w:left="-851"/>
        <w:jc w:val="center"/>
        <w:rPr>
          <w:rFonts w:cs="Times New Roman"/>
          <w:b/>
          <w:kern w:val="0"/>
          <w:sz w:val="16"/>
          <w:szCs w:val="16"/>
        </w:rPr>
      </w:pPr>
    </w:p>
    <w:p w14:paraId="1C981845" w14:textId="77777777" w:rsidR="00B101F6" w:rsidRPr="00280A03" w:rsidRDefault="001C6387" w:rsidP="00280A03">
      <w:pPr>
        <w:suppressAutoHyphens w:val="0"/>
        <w:spacing w:after="0" w:line="240" w:lineRule="auto"/>
        <w:ind w:left="-851"/>
        <w:jc w:val="center"/>
        <w:rPr>
          <w:rFonts w:cs="Times New Roman"/>
          <w:b/>
          <w:kern w:val="0"/>
          <w:sz w:val="16"/>
          <w:szCs w:val="16"/>
        </w:rPr>
      </w:pPr>
      <w:r w:rsidRPr="00280A03">
        <w:rPr>
          <w:rFonts w:cs="Times New Roman"/>
          <w:b/>
          <w:kern w:val="0"/>
          <w:sz w:val="16"/>
          <w:szCs w:val="16"/>
        </w:rPr>
        <w:t>THIS FORM</w:t>
      </w:r>
      <w:r w:rsidR="00B101F6" w:rsidRPr="00280A03">
        <w:rPr>
          <w:rFonts w:cs="Times New Roman"/>
          <w:b/>
          <w:kern w:val="0"/>
          <w:sz w:val="16"/>
          <w:szCs w:val="16"/>
        </w:rPr>
        <w:t xml:space="preserve"> CANNOT </w:t>
      </w:r>
      <w:r w:rsidRPr="00280A03">
        <w:rPr>
          <w:rFonts w:cs="Times New Roman"/>
          <w:b/>
          <w:kern w:val="0"/>
          <w:sz w:val="16"/>
          <w:szCs w:val="16"/>
        </w:rPr>
        <w:t>BE USED</w:t>
      </w:r>
      <w:r w:rsidR="00B101F6" w:rsidRPr="00280A03">
        <w:rPr>
          <w:rFonts w:cs="Times New Roman"/>
          <w:b/>
          <w:kern w:val="0"/>
          <w:sz w:val="16"/>
          <w:szCs w:val="16"/>
        </w:rPr>
        <w:t xml:space="preserve"> BEFORE A CAPACITY ASSESSMENT HAS CONFIRMED THAT THE PERSON CANNOT TAKE THIS DECISION THEMSELVES</w:t>
      </w:r>
    </w:p>
    <w:p w14:paraId="075FD61F" w14:textId="02A6208F" w:rsidR="004A6D8A" w:rsidRDefault="004A6D8A" w:rsidP="003E63C7">
      <w:pPr>
        <w:suppressAutoHyphens w:val="0"/>
        <w:spacing w:after="0" w:line="240" w:lineRule="auto"/>
        <w:jc w:val="both"/>
        <w:rPr>
          <w:rFonts w:cs="Times New Roman"/>
          <w:b/>
          <w:kern w:val="0"/>
          <w:sz w:val="16"/>
          <w:szCs w:val="16"/>
        </w:rPr>
      </w:pPr>
    </w:p>
    <w:p w14:paraId="3A3BB164" w14:textId="273E3B4D" w:rsidR="004A6D8A" w:rsidRPr="00280A03" w:rsidRDefault="00BE167C" w:rsidP="0010280E">
      <w:pPr>
        <w:suppressAutoHyphens w:val="0"/>
        <w:spacing w:after="0" w:line="240" w:lineRule="auto"/>
        <w:rPr>
          <w:rFonts w:cs="Times New Roman"/>
          <w:b/>
          <w:kern w:val="0"/>
          <w:sz w:val="16"/>
          <w:szCs w:val="16"/>
        </w:rPr>
      </w:pPr>
      <w:r w:rsidRPr="002E79C3">
        <w:rPr>
          <w:rFonts w:eastAsia="Arial" w:cs="Times New Roman"/>
          <w:b/>
          <w:lang w:eastAsia="en-GB"/>
        </w:rPr>
        <w:t>Present</w:t>
      </w:r>
      <w:r>
        <w:rPr>
          <w:rFonts w:eastAsia="Arial" w:cs="Times New Roman"/>
          <w:b/>
          <w:lang w:eastAsia="en-GB"/>
        </w:rPr>
        <w:t xml:space="preserve"> </w:t>
      </w:r>
      <w:r w:rsidRPr="002A135E">
        <w:rPr>
          <w:rFonts w:eastAsia="Arial" w:cs="Times New Roman"/>
          <w:sz w:val="16"/>
          <w:szCs w:val="16"/>
          <w:lang w:eastAsia="en-GB"/>
        </w:rPr>
        <w:t>(</w:t>
      </w:r>
      <w:r w:rsidRPr="002A135E">
        <w:rPr>
          <w:sz w:val="16"/>
          <w:szCs w:val="16"/>
        </w:rPr>
        <w:t xml:space="preserve">who is contributing to this best </w:t>
      </w:r>
      <w:proofErr w:type="gramStart"/>
      <w:r w:rsidRPr="002A135E">
        <w:rPr>
          <w:sz w:val="16"/>
          <w:szCs w:val="16"/>
        </w:rPr>
        <w:t>interests</w:t>
      </w:r>
      <w:proofErr w:type="gramEnd"/>
      <w:r w:rsidRPr="002A135E">
        <w:rPr>
          <w:sz w:val="16"/>
          <w:szCs w:val="16"/>
        </w:rPr>
        <w:t xml:space="preserve"> decision?</w:t>
      </w:r>
      <w:r>
        <w:rPr>
          <w:sz w:val="16"/>
          <w:szCs w:val="16"/>
        </w:rPr>
        <w:t xml:space="preserve">  Reflect at Q14 the views of those who have contributed prior to the meeting but cannot attend)</w:t>
      </w:r>
    </w:p>
    <w:tbl>
      <w:tblPr>
        <w:tblStyle w:val="TableGrid"/>
        <w:tblW w:w="5000" w:type="pct"/>
        <w:tblLook w:val="0020" w:firstRow="1" w:lastRow="0" w:firstColumn="0" w:lastColumn="0" w:noHBand="0" w:noVBand="0"/>
      </w:tblPr>
      <w:tblGrid>
        <w:gridCol w:w="3842"/>
        <w:gridCol w:w="3814"/>
        <w:gridCol w:w="3106"/>
      </w:tblGrid>
      <w:tr w:rsidR="002A135E" w:rsidRPr="002E79C3" w14:paraId="24CFAB69" w14:textId="77777777" w:rsidTr="00286548">
        <w:trPr>
          <w:trHeight w:val="351"/>
        </w:trPr>
        <w:tc>
          <w:tcPr>
            <w:tcW w:w="1785" w:type="pct"/>
            <w:shd w:val="clear" w:color="auto" w:fill="D0CECE" w:themeFill="background2" w:themeFillShade="E6"/>
          </w:tcPr>
          <w:p w14:paraId="69D24409" w14:textId="77777777" w:rsidR="002A135E" w:rsidRPr="002E79C3" w:rsidRDefault="002A135E" w:rsidP="00B101F6">
            <w:pPr>
              <w:spacing w:after="0" w:line="240" w:lineRule="auto"/>
              <w:rPr>
                <w:rFonts w:eastAsia="Arial" w:cs="Times New Roman"/>
                <w:b/>
                <w:lang w:eastAsia="en-GB"/>
              </w:rPr>
            </w:pPr>
            <w:r>
              <w:rPr>
                <w:rFonts w:eastAsia="Arial" w:cs="Times New Roman"/>
                <w:b/>
                <w:lang w:eastAsia="en-GB"/>
              </w:rPr>
              <w:t>Name</w:t>
            </w:r>
          </w:p>
        </w:tc>
        <w:tc>
          <w:tcPr>
            <w:tcW w:w="1772" w:type="pct"/>
            <w:shd w:val="clear" w:color="auto" w:fill="D0CECE" w:themeFill="background2" w:themeFillShade="E6"/>
          </w:tcPr>
          <w:p w14:paraId="42890C6C" w14:textId="77777777" w:rsidR="002A135E" w:rsidRPr="002E79C3" w:rsidRDefault="002A135E" w:rsidP="00B101F6">
            <w:pPr>
              <w:spacing w:after="0" w:line="240" w:lineRule="auto"/>
              <w:rPr>
                <w:rFonts w:eastAsia="Arial" w:cs="Times New Roman"/>
                <w:b/>
                <w:lang w:eastAsia="en-GB"/>
              </w:rPr>
            </w:pPr>
            <w:r w:rsidRPr="002E79C3">
              <w:rPr>
                <w:rFonts w:eastAsia="Arial" w:cs="Times New Roman"/>
                <w:b/>
                <w:lang w:eastAsia="en-GB"/>
              </w:rPr>
              <w:t>Role/Relationship</w:t>
            </w:r>
          </w:p>
        </w:tc>
        <w:tc>
          <w:tcPr>
            <w:tcW w:w="1443" w:type="pct"/>
            <w:shd w:val="clear" w:color="auto" w:fill="D0CECE" w:themeFill="background2" w:themeFillShade="E6"/>
          </w:tcPr>
          <w:p w14:paraId="1EAE6E71" w14:textId="77777777" w:rsidR="002A135E" w:rsidRPr="00B101F6" w:rsidRDefault="002A135E" w:rsidP="00B101F6">
            <w:pPr>
              <w:spacing w:after="0" w:line="240" w:lineRule="auto"/>
              <w:rPr>
                <w:b/>
              </w:rPr>
            </w:pPr>
            <w:r w:rsidRPr="00B101F6">
              <w:rPr>
                <w:b/>
              </w:rPr>
              <w:t>Contact details</w:t>
            </w:r>
          </w:p>
        </w:tc>
      </w:tr>
      <w:tr w:rsidR="00B101F6" w:rsidRPr="002E79C3" w14:paraId="36E226E7" w14:textId="77777777" w:rsidTr="00286548">
        <w:trPr>
          <w:trHeight w:val="351"/>
        </w:trPr>
        <w:tc>
          <w:tcPr>
            <w:tcW w:w="1785" w:type="pct"/>
          </w:tcPr>
          <w:p w14:paraId="4DEFA420" w14:textId="77777777" w:rsidR="00B101F6" w:rsidRPr="002E79C3" w:rsidRDefault="00B101F6">
            <w:pPr>
              <w:spacing w:after="0" w:line="240" w:lineRule="auto"/>
            </w:pPr>
          </w:p>
        </w:tc>
        <w:tc>
          <w:tcPr>
            <w:tcW w:w="1772" w:type="pct"/>
          </w:tcPr>
          <w:p w14:paraId="7D783650" w14:textId="77777777" w:rsidR="00B101F6" w:rsidRPr="002E79C3" w:rsidRDefault="00B101F6">
            <w:pPr>
              <w:spacing w:after="0" w:line="240" w:lineRule="auto"/>
            </w:pPr>
          </w:p>
        </w:tc>
        <w:tc>
          <w:tcPr>
            <w:tcW w:w="1443" w:type="pct"/>
          </w:tcPr>
          <w:p w14:paraId="07C8A156" w14:textId="77777777" w:rsidR="00B101F6" w:rsidRPr="002E79C3" w:rsidRDefault="00B101F6">
            <w:pPr>
              <w:spacing w:after="0" w:line="240" w:lineRule="auto"/>
            </w:pPr>
          </w:p>
        </w:tc>
      </w:tr>
      <w:tr w:rsidR="002A135E" w:rsidRPr="002E79C3" w14:paraId="18ACCE62" w14:textId="77777777" w:rsidTr="00286548">
        <w:trPr>
          <w:trHeight w:val="351"/>
        </w:trPr>
        <w:tc>
          <w:tcPr>
            <w:tcW w:w="1785" w:type="pct"/>
          </w:tcPr>
          <w:p w14:paraId="1CFB2A69" w14:textId="77777777" w:rsidR="002A135E" w:rsidRPr="002E79C3" w:rsidRDefault="002A135E">
            <w:pPr>
              <w:spacing w:after="0" w:line="240" w:lineRule="auto"/>
            </w:pPr>
          </w:p>
        </w:tc>
        <w:tc>
          <w:tcPr>
            <w:tcW w:w="1772" w:type="pct"/>
          </w:tcPr>
          <w:p w14:paraId="6A96C45A" w14:textId="77777777" w:rsidR="002A135E" w:rsidRPr="002E79C3" w:rsidRDefault="002A135E">
            <w:pPr>
              <w:spacing w:after="0" w:line="240" w:lineRule="auto"/>
            </w:pPr>
          </w:p>
        </w:tc>
        <w:tc>
          <w:tcPr>
            <w:tcW w:w="1443" w:type="pct"/>
          </w:tcPr>
          <w:p w14:paraId="34F7921A" w14:textId="77777777" w:rsidR="002A135E" w:rsidRPr="002E79C3" w:rsidRDefault="002A135E">
            <w:pPr>
              <w:spacing w:after="0" w:line="240" w:lineRule="auto"/>
            </w:pPr>
          </w:p>
        </w:tc>
      </w:tr>
      <w:tr w:rsidR="002A135E" w:rsidRPr="002E79C3" w14:paraId="32BA3763" w14:textId="77777777" w:rsidTr="00286548">
        <w:trPr>
          <w:trHeight w:val="351"/>
        </w:trPr>
        <w:tc>
          <w:tcPr>
            <w:tcW w:w="1785" w:type="pct"/>
          </w:tcPr>
          <w:p w14:paraId="38763E66" w14:textId="77777777" w:rsidR="002A135E" w:rsidRPr="002E79C3" w:rsidRDefault="002A135E">
            <w:pPr>
              <w:spacing w:after="0" w:line="240" w:lineRule="auto"/>
            </w:pPr>
          </w:p>
        </w:tc>
        <w:tc>
          <w:tcPr>
            <w:tcW w:w="1772" w:type="pct"/>
          </w:tcPr>
          <w:p w14:paraId="2B449CC2" w14:textId="77777777" w:rsidR="002A135E" w:rsidRPr="002E79C3" w:rsidRDefault="002A135E">
            <w:pPr>
              <w:spacing w:after="0" w:line="240" w:lineRule="auto"/>
            </w:pPr>
          </w:p>
        </w:tc>
        <w:tc>
          <w:tcPr>
            <w:tcW w:w="1443" w:type="pct"/>
          </w:tcPr>
          <w:p w14:paraId="023E7FD1" w14:textId="77777777" w:rsidR="002A135E" w:rsidRPr="002E79C3" w:rsidRDefault="002A135E">
            <w:pPr>
              <w:spacing w:after="0" w:line="240" w:lineRule="auto"/>
            </w:pPr>
          </w:p>
        </w:tc>
      </w:tr>
    </w:tbl>
    <w:p w14:paraId="2F2BE4D2" w14:textId="17A603BF" w:rsidR="0071709D" w:rsidRDefault="0071709D" w:rsidP="00F00CF4">
      <w:pPr>
        <w:spacing w:after="0" w:line="120" w:lineRule="auto"/>
        <w:rPr>
          <w:rFonts w:eastAsia="Arial" w:cs="Times New Roman"/>
          <w:lang w:eastAsia="en-GB"/>
        </w:rPr>
      </w:pPr>
    </w:p>
    <w:p w14:paraId="56EA6464" w14:textId="3DBBFD25" w:rsidR="00D03A10" w:rsidRDefault="00286548">
      <w:pPr>
        <w:spacing w:after="0" w:line="240" w:lineRule="auto"/>
        <w:rPr>
          <w:rFonts w:eastAsia="Arial" w:cs="Times New Roman"/>
          <w:sz w:val="16"/>
          <w:szCs w:val="16"/>
          <w:lang w:eastAsia="en-GB"/>
        </w:rPr>
      </w:pPr>
      <w:r>
        <w:rPr>
          <w:rFonts w:eastAsia="Arial" w:cs="Times New Roman"/>
          <w:b/>
          <w:lang w:eastAsia="en-GB"/>
        </w:rPr>
        <w:t xml:space="preserve">Not present </w:t>
      </w:r>
      <w:r w:rsidRPr="00D02705">
        <w:rPr>
          <w:rFonts w:eastAsia="Arial" w:cs="Times New Roman"/>
          <w:sz w:val="16"/>
          <w:szCs w:val="16"/>
          <w:lang w:eastAsia="en-GB"/>
        </w:rPr>
        <w:t>(who has given apologies or been excluded</w:t>
      </w:r>
      <w:r>
        <w:rPr>
          <w:rFonts w:eastAsia="Arial" w:cs="Times New Roman"/>
          <w:sz w:val="16"/>
          <w:szCs w:val="16"/>
          <w:lang w:eastAsia="en-GB"/>
        </w:rPr>
        <w:t>; explain exclusions</w:t>
      </w:r>
      <w:r w:rsidRPr="00D02705">
        <w:rPr>
          <w:rFonts w:eastAsia="Arial" w:cs="Times New Roman"/>
          <w:sz w:val="16"/>
          <w:szCs w:val="16"/>
          <w:lang w:eastAsia="en-GB"/>
        </w:rPr>
        <w:t>)</w:t>
      </w:r>
    </w:p>
    <w:tbl>
      <w:tblPr>
        <w:tblStyle w:val="TableGrid"/>
        <w:tblW w:w="5000" w:type="pct"/>
        <w:tblLook w:val="0020" w:firstRow="1" w:lastRow="0" w:firstColumn="0" w:lastColumn="0" w:noHBand="0" w:noVBand="0"/>
      </w:tblPr>
      <w:tblGrid>
        <w:gridCol w:w="3842"/>
        <w:gridCol w:w="3814"/>
        <w:gridCol w:w="3106"/>
      </w:tblGrid>
      <w:tr w:rsidR="00F00CF4" w:rsidRPr="002E79C3" w14:paraId="14989AA7" w14:textId="77777777" w:rsidTr="00CE119B">
        <w:trPr>
          <w:trHeight w:val="351"/>
        </w:trPr>
        <w:tc>
          <w:tcPr>
            <w:tcW w:w="1785" w:type="pct"/>
            <w:shd w:val="clear" w:color="auto" w:fill="D0CECE" w:themeFill="background2" w:themeFillShade="E6"/>
          </w:tcPr>
          <w:p w14:paraId="244FC17E" w14:textId="77777777" w:rsidR="00F00CF4" w:rsidRPr="002E79C3" w:rsidRDefault="00F00CF4" w:rsidP="00CE119B">
            <w:pPr>
              <w:spacing w:after="0" w:line="240" w:lineRule="auto"/>
              <w:rPr>
                <w:rFonts w:eastAsia="Arial" w:cs="Times New Roman"/>
                <w:b/>
                <w:lang w:eastAsia="en-GB"/>
              </w:rPr>
            </w:pPr>
            <w:r>
              <w:rPr>
                <w:rFonts w:eastAsia="Arial" w:cs="Times New Roman"/>
                <w:b/>
                <w:lang w:eastAsia="en-GB"/>
              </w:rPr>
              <w:t>Name</w:t>
            </w:r>
          </w:p>
        </w:tc>
        <w:tc>
          <w:tcPr>
            <w:tcW w:w="1772" w:type="pct"/>
            <w:shd w:val="clear" w:color="auto" w:fill="D0CECE" w:themeFill="background2" w:themeFillShade="E6"/>
          </w:tcPr>
          <w:p w14:paraId="22BEC881" w14:textId="77777777" w:rsidR="00F00CF4" w:rsidRPr="002E79C3" w:rsidRDefault="00F00CF4" w:rsidP="00CE119B">
            <w:pPr>
              <w:spacing w:after="0" w:line="240" w:lineRule="auto"/>
              <w:rPr>
                <w:rFonts w:eastAsia="Arial" w:cs="Times New Roman"/>
                <w:b/>
                <w:lang w:eastAsia="en-GB"/>
              </w:rPr>
            </w:pPr>
            <w:r w:rsidRPr="002E79C3">
              <w:rPr>
                <w:rFonts w:eastAsia="Arial" w:cs="Times New Roman"/>
                <w:b/>
                <w:lang w:eastAsia="en-GB"/>
              </w:rPr>
              <w:t>Role/Relationship</w:t>
            </w:r>
          </w:p>
        </w:tc>
        <w:tc>
          <w:tcPr>
            <w:tcW w:w="1443" w:type="pct"/>
            <w:shd w:val="clear" w:color="auto" w:fill="D0CECE" w:themeFill="background2" w:themeFillShade="E6"/>
          </w:tcPr>
          <w:p w14:paraId="0C1ECC84" w14:textId="77777777" w:rsidR="00F00CF4" w:rsidRPr="00B101F6" w:rsidRDefault="00F00CF4" w:rsidP="00CE119B">
            <w:pPr>
              <w:spacing w:after="0" w:line="240" w:lineRule="auto"/>
              <w:rPr>
                <w:b/>
              </w:rPr>
            </w:pPr>
            <w:r w:rsidRPr="00B101F6">
              <w:rPr>
                <w:b/>
              </w:rPr>
              <w:t>Contact details</w:t>
            </w:r>
          </w:p>
        </w:tc>
      </w:tr>
      <w:tr w:rsidR="00F00CF4" w:rsidRPr="002E79C3" w14:paraId="67995E5E" w14:textId="77777777" w:rsidTr="00CE119B">
        <w:trPr>
          <w:trHeight w:val="351"/>
        </w:trPr>
        <w:tc>
          <w:tcPr>
            <w:tcW w:w="1785" w:type="pct"/>
          </w:tcPr>
          <w:p w14:paraId="3D71C312" w14:textId="77777777" w:rsidR="00F00CF4" w:rsidRPr="002E79C3" w:rsidRDefault="00F00CF4" w:rsidP="00CE119B">
            <w:pPr>
              <w:spacing w:after="0" w:line="240" w:lineRule="auto"/>
            </w:pPr>
          </w:p>
        </w:tc>
        <w:tc>
          <w:tcPr>
            <w:tcW w:w="1772" w:type="pct"/>
          </w:tcPr>
          <w:p w14:paraId="5055718A" w14:textId="77777777" w:rsidR="00F00CF4" w:rsidRPr="002E79C3" w:rsidRDefault="00F00CF4" w:rsidP="00CE119B">
            <w:pPr>
              <w:spacing w:after="0" w:line="240" w:lineRule="auto"/>
            </w:pPr>
          </w:p>
        </w:tc>
        <w:tc>
          <w:tcPr>
            <w:tcW w:w="1443" w:type="pct"/>
          </w:tcPr>
          <w:p w14:paraId="78F19977" w14:textId="77777777" w:rsidR="00F00CF4" w:rsidRPr="002E79C3" w:rsidRDefault="00F00CF4" w:rsidP="00CE119B">
            <w:pPr>
              <w:spacing w:after="0" w:line="240" w:lineRule="auto"/>
            </w:pPr>
          </w:p>
        </w:tc>
      </w:tr>
      <w:tr w:rsidR="00F00CF4" w:rsidRPr="002E79C3" w14:paraId="37382152" w14:textId="77777777" w:rsidTr="00CE119B">
        <w:trPr>
          <w:trHeight w:val="351"/>
        </w:trPr>
        <w:tc>
          <w:tcPr>
            <w:tcW w:w="1785" w:type="pct"/>
          </w:tcPr>
          <w:p w14:paraId="01C62AF9" w14:textId="77777777" w:rsidR="00F00CF4" w:rsidRPr="002E79C3" w:rsidRDefault="00F00CF4" w:rsidP="00CE119B">
            <w:pPr>
              <w:spacing w:after="0" w:line="240" w:lineRule="auto"/>
            </w:pPr>
          </w:p>
        </w:tc>
        <w:tc>
          <w:tcPr>
            <w:tcW w:w="1772" w:type="pct"/>
          </w:tcPr>
          <w:p w14:paraId="2A6B385F" w14:textId="77777777" w:rsidR="00F00CF4" w:rsidRPr="002E79C3" w:rsidRDefault="00F00CF4" w:rsidP="00CE119B">
            <w:pPr>
              <w:spacing w:after="0" w:line="240" w:lineRule="auto"/>
            </w:pPr>
          </w:p>
        </w:tc>
        <w:tc>
          <w:tcPr>
            <w:tcW w:w="1443" w:type="pct"/>
          </w:tcPr>
          <w:p w14:paraId="6E5E6AE7" w14:textId="77777777" w:rsidR="00F00CF4" w:rsidRPr="002E79C3" w:rsidRDefault="00F00CF4" w:rsidP="00CE119B">
            <w:pPr>
              <w:spacing w:after="0" w:line="240" w:lineRule="auto"/>
            </w:pPr>
          </w:p>
        </w:tc>
      </w:tr>
      <w:tr w:rsidR="00F00CF4" w:rsidRPr="002E79C3" w14:paraId="32D286DB" w14:textId="77777777" w:rsidTr="00CE119B">
        <w:trPr>
          <w:trHeight w:val="351"/>
        </w:trPr>
        <w:tc>
          <w:tcPr>
            <w:tcW w:w="1785" w:type="pct"/>
          </w:tcPr>
          <w:p w14:paraId="7F6314F0" w14:textId="77777777" w:rsidR="00F00CF4" w:rsidRPr="002E79C3" w:rsidRDefault="00F00CF4" w:rsidP="00CE119B">
            <w:pPr>
              <w:spacing w:after="0" w:line="240" w:lineRule="auto"/>
            </w:pPr>
          </w:p>
        </w:tc>
        <w:tc>
          <w:tcPr>
            <w:tcW w:w="1772" w:type="pct"/>
          </w:tcPr>
          <w:p w14:paraId="17272656" w14:textId="77777777" w:rsidR="00F00CF4" w:rsidRPr="002E79C3" w:rsidRDefault="00F00CF4" w:rsidP="00CE119B">
            <w:pPr>
              <w:spacing w:after="0" w:line="240" w:lineRule="auto"/>
            </w:pPr>
          </w:p>
        </w:tc>
        <w:tc>
          <w:tcPr>
            <w:tcW w:w="1443" w:type="pct"/>
          </w:tcPr>
          <w:p w14:paraId="53F6817D" w14:textId="77777777" w:rsidR="00F00CF4" w:rsidRPr="002E79C3" w:rsidRDefault="00F00CF4" w:rsidP="00CE119B">
            <w:pPr>
              <w:spacing w:after="0" w:line="240" w:lineRule="auto"/>
            </w:pPr>
          </w:p>
        </w:tc>
      </w:tr>
    </w:tbl>
    <w:p w14:paraId="7ED8A25F" w14:textId="77777777" w:rsidR="00D03A10" w:rsidRPr="002E79C3" w:rsidRDefault="00D03A10">
      <w:pPr>
        <w:spacing w:after="0" w:line="240" w:lineRule="auto"/>
        <w:rPr>
          <w:rFonts w:eastAsia="Arial" w:cs="Times New Roman"/>
          <w:lang w:eastAsia="en-GB"/>
        </w:rPr>
      </w:pPr>
    </w:p>
    <w:tbl>
      <w:tblPr>
        <w:tblStyle w:val="PlainTable2"/>
        <w:tblW w:w="5000" w:type="pct"/>
        <w:tblLook w:val="0020" w:firstRow="1" w:lastRow="0" w:firstColumn="0" w:lastColumn="0" w:noHBand="0" w:noVBand="0"/>
      </w:tblPr>
      <w:tblGrid>
        <w:gridCol w:w="10762"/>
      </w:tblGrid>
      <w:tr w:rsidR="0071709D" w:rsidRPr="002E79C3" w14:paraId="1B6C4E4D" w14:textId="77777777" w:rsidTr="001521BD">
        <w:trPr>
          <w:cnfStyle w:val="100000000000" w:firstRow="1" w:lastRow="0" w:firstColumn="0" w:lastColumn="0" w:oddVBand="0" w:evenVBand="0" w:oddHBand="0"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41F62814" w14:textId="77777777" w:rsidR="0071709D" w:rsidRPr="002E79C3" w:rsidRDefault="0071709D" w:rsidP="00CA2ADD">
            <w:pPr>
              <w:spacing w:after="0" w:line="240" w:lineRule="auto"/>
            </w:pPr>
            <w:r w:rsidRPr="002E79C3">
              <w:rPr>
                <w:rFonts w:eastAsia="Arial" w:cs="Times New Roman"/>
                <w:lang w:eastAsia="en-GB"/>
              </w:rPr>
              <w:t>2.</w:t>
            </w:r>
            <w:r w:rsidR="005623DB" w:rsidRPr="002E79C3">
              <w:rPr>
                <w:rFonts w:eastAsia="Arial" w:cs="Times New Roman"/>
                <w:lang w:eastAsia="en-GB"/>
              </w:rPr>
              <w:t xml:space="preserve">  </w:t>
            </w:r>
            <w:r w:rsidRPr="002E79C3">
              <w:rPr>
                <w:rFonts w:eastAsia="Arial" w:cs="Times New Roman"/>
                <w:lang w:eastAsia="en-GB"/>
              </w:rPr>
              <w:t xml:space="preserve">Purpose of </w:t>
            </w:r>
            <w:r w:rsidR="005333B5" w:rsidRPr="002E79C3">
              <w:rPr>
                <w:rFonts w:eastAsia="Arial" w:cs="Times New Roman"/>
                <w:lang w:eastAsia="en-GB"/>
              </w:rPr>
              <w:t>m</w:t>
            </w:r>
            <w:r w:rsidRPr="002E79C3">
              <w:rPr>
                <w:rFonts w:eastAsia="Arial" w:cs="Times New Roman"/>
                <w:lang w:eastAsia="en-GB"/>
              </w:rPr>
              <w:t>eeting</w:t>
            </w:r>
            <w:r w:rsidR="00982B93" w:rsidRPr="002E79C3">
              <w:rPr>
                <w:rFonts w:eastAsia="Arial" w:cs="Times New Roman"/>
                <w:lang w:eastAsia="en-GB"/>
              </w:rPr>
              <w:t xml:space="preserve"> </w:t>
            </w:r>
            <w:r w:rsidR="00CA2ADD" w:rsidRPr="00D02705">
              <w:rPr>
                <w:rFonts w:eastAsia="Arial" w:cs="Times New Roman"/>
                <w:sz w:val="16"/>
                <w:szCs w:val="16"/>
                <w:lang w:eastAsia="en-GB"/>
              </w:rPr>
              <w:t>(w</w:t>
            </w:r>
            <w:r w:rsidR="00CA2ADD" w:rsidRPr="00D02705">
              <w:rPr>
                <w:sz w:val="16"/>
                <w:szCs w:val="16"/>
              </w:rPr>
              <w:t xml:space="preserve">hat is the decision that this best interest decision relates to?  </w:t>
            </w:r>
            <w:proofErr w:type="gramStart"/>
            <w:r w:rsidR="00CA2ADD" w:rsidRPr="00D02705">
              <w:rPr>
                <w:sz w:val="16"/>
                <w:szCs w:val="16"/>
              </w:rPr>
              <w:t>Brief summary</w:t>
            </w:r>
            <w:proofErr w:type="gramEnd"/>
            <w:r w:rsidR="00CA2ADD" w:rsidRPr="00D02705">
              <w:rPr>
                <w:sz w:val="16"/>
                <w:szCs w:val="16"/>
              </w:rPr>
              <w:t xml:space="preserve"> of key decision</w:t>
            </w:r>
            <w:r w:rsidR="00F76492" w:rsidRPr="00D02705">
              <w:rPr>
                <w:sz w:val="16"/>
                <w:szCs w:val="16"/>
              </w:rPr>
              <w:t>(</w:t>
            </w:r>
            <w:r w:rsidR="00CA2ADD" w:rsidRPr="00D02705">
              <w:rPr>
                <w:sz w:val="16"/>
                <w:szCs w:val="16"/>
              </w:rPr>
              <w:t>s</w:t>
            </w:r>
            <w:r w:rsidR="00F76492" w:rsidRPr="00D02705">
              <w:rPr>
                <w:sz w:val="16"/>
                <w:szCs w:val="16"/>
              </w:rPr>
              <w:t>) required</w:t>
            </w:r>
            <w:r w:rsidR="00CA2ADD" w:rsidRPr="00D02705">
              <w:rPr>
                <w:sz w:val="16"/>
                <w:szCs w:val="16"/>
              </w:rPr>
              <w:t>)</w:t>
            </w:r>
            <w:r w:rsidR="00CA2ADD" w:rsidRPr="00CA2ADD">
              <w:rPr>
                <w:sz w:val="18"/>
                <w:szCs w:val="18"/>
              </w:rPr>
              <w:t xml:space="preserve"> </w:t>
            </w:r>
          </w:p>
        </w:tc>
      </w:tr>
      <w:tr w:rsidR="0071709D" w:rsidRPr="002E79C3" w14:paraId="580E491F" w14:textId="77777777" w:rsidTr="001521BD">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5000" w:type="pct"/>
          </w:tcPr>
          <w:p w14:paraId="25049AF1" w14:textId="77777777" w:rsidR="0071709D" w:rsidRPr="002E79C3" w:rsidRDefault="0071709D">
            <w:pPr>
              <w:spacing w:after="0" w:line="240" w:lineRule="auto"/>
              <w:jc w:val="both"/>
              <w:rPr>
                <w:rFonts w:eastAsia="Arial" w:cs="Arial"/>
                <w:b/>
                <w:color w:val="FF0000"/>
                <w:lang w:eastAsia="en-GB"/>
              </w:rPr>
            </w:pPr>
          </w:p>
          <w:p w14:paraId="3CB8E784" w14:textId="77777777" w:rsidR="0071709D" w:rsidRPr="002E79C3" w:rsidRDefault="0071709D" w:rsidP="000B7F1F">
            <w:pPr>
              <w:spacing w:after="0" w:line="240" w:lineRule="auto"/>
              <w:jc w:val="both"/>
            </w:pPr>
          </w:p>
          <w:p w14:paraId="1C96963C" w14:textId="77777777" w:rsidR="00894931" w:rsidRPr="002E79C3" w:rsidRDefault="00894931" w:rsidP="000B7F1F">
            <w:pPr>
              <w:spacing w:after="0" w:line="240" w:lineRule="auto"/>
              <w:jc w:val="both"/>
            </w:pPr>
          </w:p>
        </w:tc>
      </w:tr>
      <w:tr w:rsidR="0071709D" w:rsidRPr="002E79C3" w14:paraId="31FD0D1D" w14:textId="77777777" w:rsidTr="001521BD">
        <w:trPr>
          <w:trHeight w:val="383"/>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3718157C" w14:textId="77777777" w:rsidR="0071709D" w:rsidRPr="002E79C3" w:rsidRDefault="0071709D" w:rsidP="00CB5F31">
            <w:pPr>
              <w:spacing w:after="0" w:line="240" w:lineRule="auto"/>
            </w:pPr>
            <w:r w:rsidRPr="002E79C3">
              <w:rPr>
                <w:rFonts w:eastAsia="Arial" w:cs="Times New Roman"/>
                <w:b/>
                <w:lang w:eastAsia="en-GB"/>
              </w:rPr>
              <w:t>3.</w:t>
            </w:r>
            <w:r w:rsidR="005623DB" w:rsidRPr="002E79C3">
              <w:rPr>
                <w:rFonts w:eastAsia="Arial" w:cs="Times New Roman"/>
                <w:b/>
                <w:lang w:eastAsia="en-GB"/>
              </w:rPr>
              <w:t xml:space="preserve">  </w:t>
            </w:r>
            <w:r w:rsidR="00CA2ADD" w:rsidRPr="002E79C3">
              <w:rPr>
                <w:rFonts w:eastAsia="Arial" w:cs="Arial"/>
                <w:b/>
                <w:lang w:eastAsia="en-GB"/>
              </w:rPr>
              <w:t xml:space="preserve">Case details </w:t>
            </w:r>
            <w:r w:rsidR="00CB5F31" w:rsidRPr="00D02705">
              <w:rPr>
                <w:rFonts w:eastAsia="Arial" w:cs="Arial"/>
                <w:sz w:val="16"/>
                <w:szCs w:val="16"/>
                <w:lang w:eastAsia="en-GB"/>
              </w:rPr>
              <w:t>(what has led to the need for this decision?  Recent history/ background)</w:t>
            </w:r>
            <w:r w:rsidR="00CA2ADD">
              <w:rPr>
                <w:sz w:val="18"/>
                <w:szCs w:val="18"/>
              </w:rPr>
              <w:t xml:space="preserve"> </w:t>
            </w:r>
          </w:p>
        </w:tc>
      </w:tr>
      <w:tr w:rsidR="0071709D" w:rsidRPr="002E79C3" w14:paraId="01F37B60" w14:textId="77777777" w:rsidTr="001521BD">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5000" w:type="pct"/>
          </w:tcPr>
          <w:p w14:paraId="53ECEDEC" w14:textId="77777777" w:rsidR="0071709D" w:rsidRPr="002E79C3" w:rsidRDefault="0071709D">
            <w:pPr>
              <w:spacing w:after="0" w:line="240" w:lineRule="auto"/>
              <w:jc w:val="both"/>
              <w:rPr>
                <w:rFonts w:eastAsia="Arial" w:cs="Arial"/>
                <w:lang w:eastAsia="en-GB"/>
              </w:rPr>
            </w:pPr>
          </w:p>
          <w:p w14:paraId="43704F26" w14:textId="77777777" w:rsidR="00894931" w:rsidRPr="002E79C3" w:rsidRDefault="00894931">
            <w:pPr>
              <w:spacing w:after="0" w:line="240" w:lineRule="auto"/>
              <w:jc w:val="both"/>
              <w:rPr>
                <w:rFonts w:eastAsia="Arial" w:cs="Arial"/>
                <w:lang w:eastAsia="en-GB"/>
              </w:rPr>
            </w:pPr>
          </w:p>
          <w:p w14:paraId="46994B88" w14:textId="77777777" w:rsidR="0071709D" w:rsidRPr="002E79C3" w:rsidRDefault="0071709D" w:rsidP="00336417">
            <w:pPr>
              <w:spacing w:after="0" w:line="240" w:lineRule="auto"/>
              <w:jc w:val="both"/>
            </w:pPr>
          </w:p>
        </w:tc>
      </w:tr>
      <w:tr w:rsidR="0071709D" w:rsidRPr="002E79C3" w14:paraId="05613FB4" w14:textId="77777777" w:rsidTr="001521BD">
        <w:trPr>
          <w:trHeight w:val="383"/>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74D0B29E" w14:textId="77777777" w:rsidR="0071709D" w:rsidRPr="001C6387" w:rsidRDefault="0071709D" w:rsidP="00615ED9">
            <w:pPr>
              <w:spacing w:after="0" w:line="240" w:lineRule="auto"/>
              <w:jc w:val="both"/>
              <w:rPr>
                <w:rFonts w:eastAsia="Arial" w:cs="Times New Roman"/>
                <w:b/>
                <w:lang w:eastAsia="en-GB"/>
              </w:rPr>
            </w:pPr>
            <w:r w:rsidRPr="002E79C3">
              <w:rPr>
                <w:rFonts w:eastAsia="Arial" w:cs="Times New Roman"/>
                <w:b/>
                <w:lang w:eastAsia="en-GB"/>
              </w:rPr>
              <w:t>4.</w:t>
            </w:r>
            <w:r w:rsidR="005623DB" w:rsidRPr="002E79C3">
              <w:rPr>
                <w:rFonts w:eastAsia="Arial" w:cs="Times New Roman"/>
                <w:b/>
                <w:lang w:eastAsia="en-GB"/>
              </w:rPr>
              <w:t xml:space="preserve">  </w:t>
            </w:r>
            <w:r w:rsidR="00527848" w:rsidRPr="002E79C3">
              <w:rPr>
                <w:rFonts w:eastAsia="Arial" w:cs="Arial"/>
                <w:b/>
                <w:lang w:eastAsia="en-GB"/>
              </w:rPr>
              <w:t>Mental capacity a</w:t>
            </w:r>
            <w:r w:rsidR="000F3A6A">
              <w:rPr>
                <w:rFonts w:eastAsia="Arial" w:cs="Arial"/>
                <w:b/>
                <w:lang w:eastAsia="en-GB"/>
              </w:rPr>
              <w:t xml:space="preserve">ssessment </w:t>
            </w:r>
            <w:r w:rsidR="000F3A6A" w:rsidRPr="000F3A6A">
              <w:rPr>
                <w:rFonts w:eastAsia="Arial" w:cs="Arial"/>
                <w:sz w:val="16"/>
                <w:szCs w:val="16"/>
                <w:lang w:eastAsia="en-GB"/>
              </w:rPr>
              <w:t xml:space="preserve">(who assessed capacity? </w:t>
            </w:r>
            <w:r w:rsidR="000F3A6A">
              <w:rPr>
                <w:rFonts w:eastAsia="Arial" w:cs="Arial"/>
                <w:sz w:val="16"/>
                <w:szCs w:val="16"/>
                <w:lang w:eastAsia="en-GB"/>
              </w:rPr>
              <w:t xml:space="preserve"> A</w:t>
            </w:r>
            <w:r w:rsidR="00527848" w:rsidRPr="000F3A6A">
              <w:rPr>
                <w:rFonts w:eastAsia="Arial" w:cs="Arial"/>
                <w:sz w:val="16"/>
                <w:szCs w:val="16"/>
                <w:lang w:eastAsia="en-GB"/>
              </w:rPr>
              <w:t xml:space="preserve">re there specific mental capacity issues? </w:t>
            </w:r>
            <w:r w:rsidR="000F3A6A">
              <w:rPr>
                <w:rFonts w:eastAsia="Arial" w:cs="Arial"/>
                <w:sz w:val="16"/>
                <w:szCs w:val="16"/>
                <w:lang w:eastAsia="en-GB"/>
              </w:rPr>
              <w:t xml:space="preserve"> </w:t>
            </w:r>
            <w:r w:rsidR="00527848" w:rsidRPr="000F3A6A">
              <w:rPr>
                <w:rFonts w:eastAsia="Arial" w:cs="Arial"/>
                <w:sz w:val="16"/>
                <w:szCs w:val="16"/>
                <w:lang w:eastAsia="en-GB"/>
              </w:rPr>
              <w:t xml:space="preserve">Those present </w:t>
            </w:r>
            <w:r w:rsidR="00F55D26" w:rsidRPr="000F3A6A">
              <w:rPr>
                <w:rFonts w:eastAsia="Arial" w:cs="Arial"/>
                <w:sz w:val="16"/>
                <w:szCs w:val="16"/>
                <w:lang w:eastAsia="en-GB"/>
              </w:rPr>
              <w:t>are</w:t>
            </w:r>
            <w:r w:rsidR="00527848" w:rsidRPr="000F3A6A">
              <w:rPr>
                <w:rFonts w:eastAsia="Arial" w:cs="Arial"/>
                <w:sz w:val="16"/>
                <w:szCs w:val="16"/>
                <w:lang w:eastAsia="en-GB"/>
              </w:rPr>
              <w:t xml:space="preserve"> invited </w:t>
            </w:r>
            <w:r w:rsidR="00F55D26" w:rsidRPr="000F3A6A">
              <w:rPr>
                <w:rFonts w:eastAsia="Arial" w:cs="Arial"/>
                <w:sz w:val="16"/>
                <w:szCs w:val="16"/>
                <w:lang w:eastAsia="en-GB"/>
              </w:rPr>
              <w:t xml:space="preserve">to </w:t>
            </w:r>
            <w:r w:rsidR="00527848" w:rsidRPr="000F3A6A">
              <w:rPr>
                <w:rFonts w:eastAsia="Arial" w:cs="Arial"/>
                <w:sz w:val="16"/>
                <w:szCs w:val="16"/>
                <w:lang w:eastAsia="en-GB"/>
              </w:rPr>
              <w:t>agree that the person lacks capacity to make the decision in question</w:t>
            </w:r>
            <w:r w:rsidR="000F3A6A">
              <w:rPr>
                <w:rFonts w:eastAsia="Arial" w:cs="Arial"/>
                <w:sz w:val="16"/>
                <w:szCs w:val="16"/>
                <w:lang w:eastAsia="en-GB"/>
              </w:rPr>
              <w:t xml:space="preserve">; </w:t>
            </w:r>
            <w:r w:rsidR="000F3A6A" w:rsidRPr="000F3A6A">
              <w:rPr>
                <w:rFonts w:eastAsia="Arial" w:cs="Arial"/>
                <w:sz w:val="16"/>
                <w:szCs w:val="16"/>
                <w:lang w:eastAsia="en-GB"/>
              </w:rPr>
              <w:t xml:space="preserve">if </w:t>
            </w:r>
            <w:r w:rsidR="00527848" w:rsidRPr="000F3A6A">
              <w:rPr>
                <w:rFonts w:eastAsia="Arial" w:cs="Arial"/>
                <w:sz w:val="16"/>
                <w:szCs w:val="16"/>
                <w:lang w:eastAsia="en-GB"/>
              </w:rPr>
              <w:t>challeng</w:t>
            </w:r>
            <w:r w:rsidR="000F3A6A" w:rsidRPr="000F3A6A">
              <w:rPr>
                <w:rFonts w:eastAsia="Arial" w:cs="Arial"/>
                <w:sz w:val="16"/>
                <w:szCs w:val="16"/>
                <w:lang w:eastAsia="en-GB"/>
              </w:rPr>
              <w:t>es</w:t>
            </w:r>
            <w:r w:rsidR="00527848" w:rsidRPr="000F3A6A">
              <w:rPr>
                <w:rFonts w:eastAsia="Arial" w:cs="Arial"/>
                <w:sz w:val="16"/>
                <w:szCs w:val="16"/>
                <w:lang w:eastAsia="en-GB"/>
              </w:rPr>
              <w:t xml:space="preserve"> </w:t>
            </w:r>
            <w:r w:rsidR="00615ED9">
              <w:rPr>
                <w:rFonts w:eastAsia="Arial" w:cs="Arial"/>
                <w:sz w:val="16"/>
                <w:szCs w:val="16"/>
                <w:lang w:eastAsia="en-GB"/>
              </w:rPr>
              <w:t xml:space="preserve">are made to </w:t>
            </w:r>
            <w:r w:rsidR="00527848" w:rsidRPr="000F3A6A">
              <w:rPr>
                <w:rFonts w:eastAsia="Arial" w:cs="Arial"/>
                <w:sz w:val="16"/>
                <w:szCs w:val="16"/>
                <w:lang w:eastAsia="en-GB"/>
              </w:rPr>
              <w:t xml:space="preserve">the </w:t>
            </w:r>
            <w:r w:rsidR="000F3A6A" w:rsidRPr="000F3A6A">
              <w:rPr>
                <w:rFonts w:eastAsia="Arial" w:cs="Arial"/>
                <w:sz w:val="16"/>
                <w:szCs w:val="16"/>
                <w:lang w:eastAsia="en-GB"/>
              </w:rPr>
              <w:t>outcome of a capacity assessment</w:t>
            </w:r>
            <w:r w:rsidR="00527848" w:rsidRPr="000F3A6A">
              <w:rPr>
                <w:rFonts w:eastAsia="Arial" w:cs="Arial"/>
                <w:sz w:val="16"/>
                <w:szCs w:val="16"/>
                <w:lang w:eastAsia="en-GB"/>
              </w:rPr>
              <w:t>, and the disagreement cannot be resolved, a second opinion or a ruling from the Court of Protectio</w:t>
            </w:r>
            <w:r w:rsidR="00F55D26" w:rsidRPr="000F3A6A">
              <w:rPr>
                <w:rFonts w:eastAsia="Arial" w:cs="Arial"/>
                <w:sz w:val="16"/>
                <w:szCs w:val="16"/>
                <w:lang w:eastAsia="en-GB"/>
              </w:rPr>
              <w:t>n may be required</w:t>
            </w:r>
            <w:r w:rsidR="00114F06">
              <w:rPr>
                <w:rFonts w:eastAsia="Arial" w:cs="Arial"/>
                <w:sz w:val="16"/>
                <w:szCs w:val="16"/>
                <w:lang w:eastAsia="en-GB"/>
              </w:rPr>
              <w:t>)</w:t>
            </w:r>
            <w:r w:rsidR="000F3A6A">
              <w:rPr>
                <w:rFonts w:eastAsia="Arial" w:cs="Arial"/>
                <w:sz w:val="16"/>
                <w:szCs w:val="16"/>
                <w:lang w:eastAsia="en-GB"/>
              </w:rPr>
              <w:t xml:space="preserve">.  </w:t>
            </w:r>
            <w:r w:rsidR="000F3A6A" w:rsidRPr="000F3A6A">
              <w:rPr>
                <w:rFonts w:eastAsia="Arial" w:cs="Arial"/>
                <w:sz w:val="16"/>
                <w:szCs w:val="16"/>
                <w:lang w:eastAsia="en-GB"/>
              </w:rPr>
              <w:t>Copies of the capacity assessment</w:t>
            </w:r>
            <w:r w:rsidR="000F3A6A">
              <w:rPr>
                <w:rFonts w:eastAsia="Arial" w:cs="Arial"/>
                <w:sz w:val="16"/>
                <w:szCs w:val="16"/>
                <w:lang w:eastAsia="en-GB"/>
              </w:rPr>
              <w:t xml:space="preserve"> </w:t>
            </w:r>
            <w:r w:rsidR="002A135E">
              <w:rPr>
                <w:rFonts w:eastAsia="Arial" w:cs="Arial"/>
                <w:sz w:val="16"/>
                <w:szCs w:val="16"/>
                <w:lang w:eastAsia="en-GB"/>
              </w:rPr>
              <w:t xml:space="preserve">are </w:t>
            </w:r>
            <w:r w:rsidR="000F3A6A">
              <w:rPr>
                <w:rFonts w:eastAsia="Arial" w:cs="Arial"/>
                <w:sz w:val="16"/>
                <w:szCs w:val="16"/>
                <w:lang w:eastAsia="en-GB"/>
              </w:rPr>
              <w:t>to be available at the meeting</w:t>
            </w:r>
            <w:r w:rsidR="000F3A6A" w:rsidRPr="000F3A6A">
              <w:rPr>
                <w:rFonts w:eastAsia="Arial" w:cs="Arial"/>
                <w:sz w:val="16"/>
                <w:szCs w:val="16"/>
                <w:lang w:eastAsia="en-GB"/>
              </w:rPr>
              <w:t xml:space="preserve"> </w:t>
            </w:r>
          </w:p>
        </w:tc>
      </w:tr>
      <w:tr w:rsidR="0071709D" w:rsidRPr="002E79C3" w14:paraId="14B5A8E9" w14:textId="77777777" w:rsidTr="001521BD">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5000" w:type="pct"/>
          </w:tcPr>
          <w:p w14:paraId="7ED5A0F2" w14:textId="77777777" w:rsidR="0071709D" w:rsidRPr="002E79C3" w:rsidRDefault="0071709D">
            <w:pPr>
              <w:spacing w:after="0" w:line="240" w:lineRule="auto"/>
              <w:jc w:val="both"/>
              <w:rPr>
                <w:rFonts w:eastAsia="Arial" w:cs="Arial"/>
                <w:b/>
                <w:lang w:eastAsia="en-GB"/>
              </w:rPr>
            </w:pPr>
          </w:p>
          <w:p w14:paraId="648C6BD5" w14:textId="77777777" w:rsidR="0071709D" w:rsidRPr="002E79C3" w:rsidRDefault="0071709D" w:rsidP="00336417">
            <w:pPr>
              <w:spacing w:after="0" w:line="240" w:lineRule="auto"/>
              <w:jc w:val="both"/>
              <w:rPr>
                <w:rFonts w:eastAsia="Arial" w:cs="Arial"/>
                <w:i/>
                <w:lang w:eastAsia="en-GB"/>
              </w:rPr>
            </w:pPr>
            <w:r w:rsidRPr="002E79C3">
              <w:rPr>
                <w:rFonts w:eastAsia="Arial" w:cs="Arial"/>
                <w:i/>
                <w:lang w:eastAsia="en-GB"/>
              </w:rPr>
              <w:t xml:space="preserve"> </w:t>
            </w:r>
          </w:p>
          <w:p w14:paraId="7A11B765" w14:textId="77777777" w:rsidR="00894931" w:rsidRPr="002E79C3" w:rsidRDefault="00894931" w:rsidP="00336417">
            <w:pPr>
              <w:spacing w:after="0" w:line="240" w:lineRule="auto"/>
              <w:jc w:val="both"/>
            </w:pPr>
          </w:p>
        </w:tc>
      </w:tr>
      <w:tr w:rsidR="0071709D" w:rsidRPr="002E79C3" w14:paraId="474F2458" w14:textId="77777777" w:rsidTr="001521BD">
        <w:trPr>
          <w:trHeight w:val="383"/>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181DB901" w14:textId="77777777" w:rsidR="0071709D" w:rsidRPr="002E79C3" w:rsidRDefault="0071709D" w:rsidP="00AB2989">
            <w:pPr>
              <w:spacing w:after="0" w:line="240" w:lineRule="auto"/>
            </w:pPr>
            <w:r w:rsidRPr="002E79C3">
              <w:rPr>
                <w:rFonts w:eastAsia="Arial" w:cs="Arial"/>
                <w:b/>
                <w:lang w:eastAsia="en-GB"/>
              </w:rPr>
              <w:t xml:space="preserve">5. </w:t>
            </w:r>
            <w:r w:rsidR="005623DB" w:rsidRPr="002E79C3">
              <w:rPr>
                <w:rFonts w:eastAsia="Arial" w:cs="Arial"/>
                <w:b/>
                <w:lang w:eastAsia="en-GB"/>
              </w:rPr>
              <w:t xml:space="preserve"> </w:t>
            </w:r>
            <w:r w:rsidR="00110C76">
              <w:rPr>
                <w:rFonts w:eastAsia="Arial" w:cs="Arial"/>
                <w:b/>
                <w:lang w:eastAsia="en-GB"/>
              </w:rPr>
              <w:t>I</w:t>
            </w:r>
            <w:r w:rsidR="00AB2989">
              <w:rPr>
                <w:rFonts w:eastAsia="Arial" w:cs="Arial"/>
                <w:b/>
                <w:lang w:eastAsia="en-GB"/>
              </w:rPr>
              <w:t>s</w:t>
            </w:r>
            <w:r w:rsidR="00110C76">
              <w:rPr>
                <w:rFonts w:eastAsia="Arial" w:cs="Arial"/>
                <w:b/>
                <w:lang w:eastAsia="en-GB"/>
              </w:rPr>
              <w:t xml:space="preserve"> it likely that the</w:t>
            </w:r>
            <w:r w:rsidR="00AB2989">
              <w:rPr>
                <w:rFonts w:eastAsia="Arial" w:cs="Arial"/>
                <w:b/>
                <w:lang w:eastAsia="en-GB"/>
              </w:rPr>
              <w:t xml:space="preserve"> person will regain capacity to make this decision</w:t>
            </w:r>
            <w:r w:rsidR="00110C76">
              <w:rPr>
                <w:rFonts w:eastAsia="Arial" w:cs="Arial"/>
                <w:b/>
                <w:lang w:eastAsia="en-GB"/>
              </w:rPr>
              <w:t xml:space="preserve">?  </w:t>
            </w:r>
            <w:r w:rsidR="00280A03">
              <w:rPr>
                <w:rFonts w:eastAsia="Arial" w:cs="Arial"/>
                <w:b/>
                <w:lang w:eastAsia="en-GB"/>
              </w:rPr>
              <w:t xml:space="preserve">When?  </w:t>
            </w:r>
            <w:r w:rsidR="00280A03" w:rsidRPr="00280A03">
              <w:rPr>
                <w:rFonts w:eastAsia="Arial" w:cs="Arial"/>
                <w:sz w:val="16"/>
                <w:szCs w:val="16"/>
                <w:lang w:eastAsia="en-GB"/>
              </w:rPr>
              <w:t>Please g</w:t>
            </w:r>
            <w:r w:rsidR="00110C76" w:rsidRPr="00280A03">
              <w:rPr>
                <w:rFonts w:eastAsia="Arial" w:cs="Arial"/>
                <w:sz w:val="16"/>
                <w:szCs w:val="16"/>
                <w:lang w:eastAsia="en-GB"/>
              </w:rPr>
              <w:t>ive details</w:t>
            </w:r>
            <w:r w:rsidR="00110C76">
              <w:rPr>
                <w:rFonts w:eastAsia="Arial" w:cs="Arial"/>
                <w:b/>
                <w:lang w:eastAsia="en-GB"/>
              </w:rPr>
              <w:t xml:space="preserve"> </w:t>
            </w:r>
            <w:r w:rsidR="00527848" w:rsidRPr="002E79C3">
              <w:rPr>
                <w:rFonts w:eastAsia="Arial" w:cs="Arial"/>
                <w:b/>
                <w:lang w:eastAsia="en-GB"/>
              </w:rPr>
              <w:t xml:space="preserve"> </w:t>
            </w:r>
          </w:p>
        </w:tc>
      </w:tr>
      <w:tr w:rsidR="0071709D" w:rsidRPr="002E79C3" w14:paraId="03896022" w14:textId="77777777" w:rsidTr="001521BD">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5000" w:type="pct"/>
          </w:tcPr>
          <w:p w14:paraId="42321AA9" w14:textId="77777777" w:rsidR="00336417" w:rsidRPr="00B234F4" w:rsidRDefault="00336417" w:rsidP="00336417">
            <w:pPr>
              <w:spacing w:after="0" w:line="240" w:lineRule="auto"/>
              <w:jc w:val="both"/>
              <w:rPr>
                <w:rFonts w:eastAsia="Arial" w:cs="Arial"/>
                <w:color w:val="000000" w:themeColor="text1"/>
                <w:lang w:eastAsia="en-GB"/>
              </w:rPr>
            </w:pPr>
          </w:p>
          <w:p w14:paraId="1735A54E" w14:textId="77777777" w:rsidR="0071709D" w:rsidRPr="00B234F4" w:rsidRDefault="0071709D" w:rsidP="0049575B">
            <w:pPr>
              <w:spacing w:after="0" w:line="240" w:lineRule="auto"/>
              <w:jc w:val="both"/>
              <w:rPr>
                <w:rFonts w:eastAsia="Arial" w:cs="Arial"/>
                <w:color w:val="000000" w:themeColor="text1"/>
                <w:lang w:eastAsia="en-GB"/>
              </w:rPr>
            </w:pPr>
          </w:p>
          <w:p w14:paraId="001367FF" w14:textId="77777777" w:rsidR="00894931" w:rsidRPr="00B234F4" w:rsidRDefault="00894931" w:rsidP="0049575B">
            <w:pPr>
              <w:spacing w:after="0" w:line="240" w:lineRule="auto"/>
              <w:jc w:val="both"/>
              <w:rPr>
                <w:rFonts w:eastAsia="Arial" w:cs="Arial"/>
                <w:color w:val="000000" w:themeColor="text1"/>
                <w:lang w:eastAsia="en-GB"/>
              </w:rPr>
            </w:pPr>
          </w:p>
        </w:tc>
      </w:tr>
      <w:tr w:rsidR="00110C76" w:rsidRPr="002E79C3" w14:paraId="6490A53A" w14:textId="77777777" w:rsidTr="001521BD">
        <w:trPr>
          <w:trHeight w:val="383"/>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48399833" w14:textId="77777777" w:rsidR="00110C76" w:rsidRPr="00B234F4" w:rsidRDefault="00110C76" w:rsidP="00336417">
            <w:pPr>
              <w:spacing w:after="0" w:line="240" w:lineRule="auto"/>
              <w:jc w:val="both"/>
              <w:rPr>
                <w:rFonts w:eastAsia="Arial" w:cs="Arial"/>
                <w:color w:val="000000" w:themeColor="text1"/>
                <w:lang w:eastAsia="en-GB"/>
              </w:rPr>
            </w:pPr>
            <w:r w:rsidRPr="00B234F4">
              <w:rPr>
                <w:rFonts w:eastAsia="Arial" w:cs="Arial"/>
                <w:color w:val="000000" w:themeColor="text1"/>
                <w:lang w:eastAsia="en-GB"/>
              </w:rPr>
              <w:t xml:space="preserve">6.  </w:t>
            </w:r>
            <w:r w:rsidRPr="00B234F4">
              <w:rPr>
                <w:rFonts w:eastAsia="Arial" w:cs="Arial"/>
                <w:b/>
                <w:color w:val="000000" w:themeColor="text1"/>
                <w:lang w:eastAsia="en-GB"/>
              </w:rPr>
              <w:t>If it is likely that the person will regain capacity to make this decision, can the decision wait?</w:t>
            </w:r>
            <w:r w:rsidRPr="00B234F4">
              <w:rPr>
                <w:rFonts w:eastAsia="Arial" w:cs="Arial"/>
                <w:color w:val="000000" w:themeColor="text1"/>
                <w:lang w:eastAsia="en-GB"/>
              </w:rPr>
              <w:t xml:space="preserve">  </w:t>
            </w:r>
            <w:r w:rsidRPr="00B234F4">
              <w:rPr>
                <w:rFonts w:eastAsia="Arial" w:cs="Arial"/>
                <w:color w:val="000000" w:themeColor="text1"/>
                <w:sz w:val="16"/>
                <w:szCs w:val="16"/>
                <w:lang w:eastAsia="en-GB"/>
              </w:rPr>
              <w:t>Please given details</w:t>
            </w:r>
          </w:p>
        </w:tc>
      </w:tr>
      <w:tr w:rsidR="00110C76" w:rsidRPr="002E79C3" w14:paraId="718D7DE1" w14:textId="77777777" w:rsidTr="001521BD">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5000" w:type="pct"/>
          </w:tcPr>
          <w:p w14:paraId="1C1F7B63" w14:textId="77777777" w:rsidR="00110C76" w:rsidRPr="00B234F4" w:rsidRDefault="00110C76" w:rsidP="00336417">
            <w:pPr>
              <w:spacing w:after="0" w:line="240" w:lineRule="auto"/>
              <w:jc w:val="both"/>
              <w:rPr>
                <w:rFonts w:eastAsia="Arial" w:cs="Arial"/>
                <w:color w:val="000000" w:themeColor="text1"/>
                <w:lang w:eastAsia="en-GB"/>
              </w:rPr>
            </w:pPr>
          </w:p>
          <w:p w14:paraId="7ECD4C38" w14:textId="77777777" w:rsidR="00315095" w:rsidRPr="00B234F4" w:rsidRDefault="00315095" w:rsidP="00336417">
            <w:pPr>
              <w:spacing w:after="0" w:line="240" w:lineRule="auto"/>
              <w:jc w:val="both"/>
              <w:rPr>
                <w:rFonts w:eastAsia="Arial" w:cs="Arial"/>
                <w:color w:val="000000" w:themeColor="text1"/>
                <w:lang w:eastAsia="en-GB"/>
              </w:rPr>
            </w:pPr>
          </w:p>
          <w:p w14:paraId="24F1F695" w14:textId="77777777" w:rsidR="00110C76" w:rsidRPr="00B234F4" w:rsidRDefault="00110C76" w:rsidP="00336417">
            <w:pPr>
              <w:spacing w:after="0" w:line="240" w:lineRule="auto"/>
              <w:jc w:val="both"/>
              <w:rPr>
                <w:rFonts w:eastAsia="Arial" w:cs="Arial"/>
                <w:color w:val="000000" w:themeColor="text1"/>
                <w:lang w:eastAsia="en-GB"/>
              </w:rPr>
            </w:pPr>
          </w:p>
        </w:tc>
      </w:tr>
      <w:tr w:rsidR="0071709D" w:rsidRPr="002E79C3" w14:paraId="489FC74C" w14:textId="77777777" w:rsidTr="001521BD">
        <w:trPr>
          <w:trHeight w:val="383"/>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5C231314" w14:textId="77777777" w:rsidR="0071709D" w:rsidRPr="002E79C3" w:rsidRDefault="00F76492" w:rsidP="004B400C">
            <w:pPr>
              <w:spacing w:after="0" w:line="240" w:lineRule="auto"/>
              <w:jc w:val="both"/>
            </w:pPr>
            <w:r>
              <w:rPr>
                <w:rFonts w:eastAsia="Arial" w:cs="Arial"/>
                <w:b/>
                <w:lang w:eastAsia="en-GB"/>
              </w:rPr>
              <w:t>7</w:t>
            </w:r>
            <w:r w:rsidR="0071709D" w:rsidRPr="002E79C3">
              <w:rPr>
                <w:rFonts w:eastAsia="Arial" w:cs="Arial"/>
                <w:b/>
                <w:lang w:eastAsia="en-GB"/>
              </w:rPr>
              <w:t xml:space="preserve">. </w:t>
            </w:r>
            <w:r w:rsidR="005623DB" w:rsidRPr="002E79C3">
              <w:rPr>
                <w:rFonts w:eastAsia="Arial" w:cs="Arial"/>
                <w:b/>
                <w:lang w:eastAsia="en-GB"/>
              </w:rPr>
              <w:t xml:space="preserve"> </w:t>
            </w:r>
            <w:r w:rsidR="00315095">
              <w:rPr>
                <w:rFonts w:eastAsia="Arial" w:cs="Arial"/>
                <w:b/>
                <w:lang w:eastAsia="en-GB"/>
              </w:rPr>
              <w:t xml:space="preserve">Is there a person appointed to take this decision on the person’s behalf </w:t>
            </w:r>
            <w:r w:rsidR="00315095" w:rsidRPr="00D02705">
              <w:rPr>
                <w:rFonts w:eastAsia="Arial" w:cs="Arial"/>
                <w:sz w:val="16"/>
                <w:szCs w:val="16"/>
                <w:lang w:eastAsia="en-GB"/>
              </w:rPr>
              <w:t xml:space="preserve">(e.g. a court appointed deputy or an attorney?)  Please give details (the court order/ attorney document should be retained on the system and available to the chair to check that authority </w:t>
            </w:r>
            <w:r w:rsidR="004B400C" w:rsidRPr="00D02705">
              <w:rPr>
                <w:rFonts w:eastAsia="Arial" w:cs="Arial"/>
                <w:sz w:val="16"/>
                <w:szCs w:val="16"/>
                <w:lang w:eastAsia="en-GB"/>
              </w:rPr>
              <w:t xml:space="preserve">relevant to this decision </w:t>
            </w:r>
            <w:r w:rsidR="00315095" w:rsidRPr="00D02705">
              <w:rPr>
                <w:rFonts w:eastAsia="Arial" w:cs="Arial"/>
                <w:sz w:val="16"/>
                <w:szCs w:val="16"/>
                <w:lang w:eastAsia="en-GB"/>
              </w:rPr>
              <w:t>has been granted)</w:t>
            </w:r>
            <w:r w:rsidR="004B400C" w:rsidRPr="00D02705">
              <w:rPr>
                <w:rFonts w:eastAsia="Arial" w:cs="Arial"/>
                <w:sz w:val="16"/>
                <w:szCs w:val="16"/>
                <w:lang w:eastAsia="en-GB"/>
              </w:rPr>
              <w:t>.  Provide the name and contact details of the appointed person</w:t>
            </w:r>
          </w:p>
        </w:tc>
      </w:tr>
      <w:tr w:rsidR="0071709D" w:rsidRPr="002E79C3" w14:paraId="463BC52A" w14:textId="77777777" w:rsidTr="001521BD">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5000" w:type="pct"/>
          </w:tcPr>
          <w:p w14:paraId="34AD9111" w14:textId="77777777" w:rsidR="00894931" w:rsidRPr="002E79C3" w:rsidRDefault="00894931" w:rsidP="00336417">
            <w:pPr>
              <w:spacing w:after="0" w:line="240" w:lineRule="auto"/>
              <w:jc w:val="both"/>
            </w:pPr>
          </w:p>
          <w:p w14:paraId="01A30695" w14:textId="77777777" w:rsidR="00894931" w:rsidRDefault="00894931" w:rsidP="00336417">
            <w:pPr>
              <w:spacing w:after="0" w:line="240" w:lineRule="auto"/>
              <w:jc w:val="both"/>
            </w:pPr>
          </w:p>
          <w:p w14:paraId="66402797" w14:textId="77777777" w:rsidR="004B400C" w:rsidRPr="002E79C3" w:rsidRDefault="004B400C" w:rsidP="00336417">
            <w:pPr>
              <w:spacing w:after="0" w:line="240" w:lineRule="auto"/>
              <w:jc w:val="both"/>
            </w:pPr>
          </w:p>
        </w:tc>
      </w:tr>
      <w:tr w:rsidR="0071709D" w:rsidRPr="002E79C3" w14:paraId="0B0995ED" w14:textId="77777777" w:rsidTr="001521BD">
        <w:trPr>
          <w:trHeight w:val="370"/>
        </w:trPr>
        <w:tc>
          <w:tcPr>
            <w:cnfStyle w:val="000010000000" w:firstRow="0" w:lastRow="0" w:firstColumn="0" w:lastColumn="0" w:oddVBand="1" w:evenVBand="0" w:oddHBand="0" w:evenHBand="0" w:firstRowFirstColumn="0" w:firstRowLastColumn="0" w:lastRowFirstColumn="0" w:lastRowLastColumn="0"/>
            <w:tcW w:w="5000" w:type="pct"/>
          </w:tcPr>
          <w:p w14:paraId="7E07C47B" w14:textId="77777777" w:rsidR="00F76492" w:rsidRPr="00D02705" w:rsidRDefault="004B400C" w:rsidP="003E7864">
            <w:pPr>
              <w:spacing w:after="0" w:line="240" w:lineRule="auto"/>
              <w:jc w:val="center"/>
              <w:rPr>
                <w:b/>
                <w:sz w:val="20"/>
                <w:szCs w:val="20"/>
              </w:rPr>
            </w:pPr>
            <w:r w:rsidRPr="00D02705">
              <w:rPr>
                <w:b/>
                <w:sz w:val="20"/>
                <w:szCs w:val="20"/>
              </w:rPr>
              <w:t xml:space="preserve">IF THERE IS A DEPUTY OR ATTORNEY WITH AUTHORITY TO MAKE THIS DECISION, THE ROLE OF THOSE PRESENT IS TO PARTICIPATE AND </w:t>
            </w:r>
            <w:r w:rsidR="003E7864">
              <w:rPr>
                <w:b/>
                <w:sz w:val="20"/>
                <w:szCs w:val="20"/>
              </w:rPr>
              <w:t xml:space="preserve">TO ENSURE </w:t>
            </w:r>
            <w:r w:rsidR="003E7864" w:rsidRPr="00D02705">
              <w:rPr>
                <w:b/>
                <w:sz w:val="20"/>
                <w:szCs w:val="20"/>
              </w:rPr>
              <w:t xml:space="preserve">THE OUTCOME OF THE </w:t>
            </w:r>
            <w:proofErr w:type="gramStart"/>
            <w:r w:rsidR="003E7864" w:rsidRPr="00D02705">
              <w:rPr>
                <w:b/>
                <w:sz w:val="20"/>
                <w:szCs w:val="20"/>
              </w:rPr>
              <w:t>DECISION MAKING</w:t>
            </w:r>
            <w:proofErr w:type="gramEnd"/>
            <w:r w:rsidR="003E7864" w:rsidRPr="00D02705">
              <w:rPr>
                <w:b/>
                <w:sz w:val="20"/>
                <w:szCs w:val="20"/>
              </w:rPr>
              <w:t xml:space="preserve"> PROCESS </w:t>
            </w:r>
            <w:r w:rsidR="003E7864">
              <w:rPr>
                <w:b/>
                <w:sz w:val="20"/>
                <w:szCs w:val="20"/>
              </w:rPr>
              <w:t xml:space="preserve">IS </w:t>
            </w:r>
            <w:r w:rsidRPr="00D02705">
              <w:rPr>
                <w:b/>
                <w:sz w:val="20"/>
                <w:szCs w:val="20"/>
              </w:rPr>
              <w:t>RECORD</w:t>
            </w:r>
            <w:r w:rsidR="003E7864">
              <w:rPr>
                <w:b/>
                <w:sz w:val="20"/>
                <w:szCs w:val="20"/>
              </w:rPr>
              <w:t>ED</w:t>
            </w:r>
            <w:r w:rsidRPr="00D02705">
              <w:rPr>
                <w:b/>
                <w:sz w:val="20"/>
                <w:szCs w:val="20"/>
              </w:rPr>
              <w:t xml:space="preserve"> </w:t>
            </w:r>
          </w:p>
        </w:tc>
      </w:tr>
      <w:tr w:rsidR="004B400C" w:rsidRPr="002E79C3" w14:paraId="0E7438C4" w14:textId="77777777" w:rsidTr="001521BD">
        <w:trPr>
          <w:cnfStyle w:val="000000100000" w:firstRow="0" w:lastRow="0" w:firstColumn="0" w:lastColumn="0" w:oddVBand="0" w:evenVBand="0" w:oddHBand="1" w:evenHBand="0" w:firstRowFirstColumn="0" w:firstRowLastColumn="0" w:lastRowFirstColumn="0" w:lastRowLastColumn="0"/>
          <w:trHeight w:val="370"/>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09C966AA" w14:textId="77777777" w:rsidR="004B400C" w:rsidRPr="00F76492" w:rsidRDefault="00F76492" w:rsidP="00501349">
            <w:pPr>
              <w:spacing w:after="0" w:line="240" w:lineRule="auto"/>
              <w:jc w:val="both"/>
              <w:rPr>
                <w:rFonts w:eastAsia="Arial" w:cs="Arial"/>
                <w:b/>
                <w:sz w:val="18"/>
                <w:szCs w:val="18"/>
                <w:lang w:eastAsia="en-GB"/>
              </w:rPr>
            </w:pPr>
            <w:r>
              <w:rPr>
                <w:rFonts w:eastAsia="Arial" w:cs="Arial"/>
                <w:b/>
                <w:lang w:eastAsia="en-GB"/>
              </w:rPr>
              <w:lastRenderedPageBreak/>
              <w:t>8</w:t>
            </w:r>
            <w:r w:rsidR="004B400C" w:rsidRPr="002E79C3">
              <w:rPr>
                <w:rFonts w:eastAsia="Arial" w:cs="Arial"/>
                <w:b/>
                <w:lang w:eastAsia="en-GB"/>
              </w:rPr>
              <w:t xml:space="preserve">. </w:t>
            </w:r>
            <w:r w:rsidR="004B400C" w:rsidRPr="00F76492">
              <w:rPr>
                <w:b/>
              </w:rPr>
              <w:t>Is there a valid and applicable Advance Decision to Refuse Treatment (ADRT) or an advance statement relevant to this decision?</w:t>
            </w:r>
            <w:r w:rsidR="004B400C" w:rsidRPr="004B400C">
              <w:rPr>
                <w:b/>
                <w:sz w:val="20"/>
                <w:szCs w:val="20"/>
              </w:rPr>
              <w:t xml:space="preserve">  </w:t>
            </w:r>
            <w:r w:rsidR="004B400C" w:rsidRPr="00D02705">
              <w:rPr>
                <w:sz w:val="16"/>
                <w:szCs w:val="16"/>
              </w:rPr>
              <w:t>Please give details (</w:t>
            </w:r>
            <w:r w:rsidR="007B2612" w:rsidRPr="00D02705">
              <w:rPr>
                <w:rFonts w:eastAsia="Arial" w:cs="Arial"/>
                <w:sz w:val="16"/>
                <w:szCs w:val="16"/>
                <w:lang w:eastAsia="en-GB"/>
              </w:rPr>
              <w:t>the ADRT/ advance decision should be retained on the system and available to the chair to check</w:t>
            </w:r>
            <w:r w:rsidR="004B400C" w:rsidRPr="00D02705">
              <w:rPr>
                <w:rFonts w:eastAsia="Times New Roman" w:cs="Times New Roman"/>
                <w:sz w:val="16"/>
                <w:szCs w:val="16"/>
                <w:lang w:eastAsia="en-GB"/>
              </w:rPr>
              <w:t>)</w:t>
            </w:r>
            <w:r w:rsidR="007B2612" w:rsidRPr="00D02705">
              <w:rPr>
                <w:rFonts w:eastAsia="Times New Roman" w:cs="Times New Roman"/>
                <w:sz w:val="16"/>
                <w:szCs w:val="16"/>
                <w:lang w:eastAsia="en-GB"/>
              </w:rPr>
              <w:t>.</w:t>
            </w:r>
            <w:r w:rsidR="00AB2989">
              <w:rPr>
                <w:rFonts w:eastAsia="Times New Roman" w:cs="Times New Roman"/>
                <w:sz w:val="16"/>
                <w:szCs w:val="16"/>
                <w:lang w:eastAsia="en-GB"/>
              </w:rPr>
              <w:t xml:space="preserve">    </w:t>
            </w:r>
            <w:r w:rsidR="007B2612">
              <w:rPr>
                <w:rFonts w:eastAsia="Times New Roman" w:cs="Times New Roman"/>
                <w:sz w:val="18"/>
                <w:szCs w:val="18"/>
                <w:lang w:eastAsia="en-GB"/>
              </w:rPr>
              <w:t xml:space="preserve">  </w:t>
            </w:r>
            <w:r w:rsidR="00AB2989" w:rsidRPr="00D31E8F">
              <w:rPr>
                <w:rFonts w:eastAsia="Times New Roman" w:cs="Times New Roman"/>
                <w:sz w:val="16"/>
                <w:szCs w:val="16"/>
                <w:lang w:eastAsia="en-GB"/>
              </w:rPr>
              <w:t xml:space="preserve">Note: a relevant valid and applicable ADRT will mean the decision has already been made and no best </w:t>
            </w:r>
            <w:proofErr w:type="gramStart"/>
            <w:r w:rsidR="00AB2989" w:rsidRPr="00D31E8F">
              <w:rPr>
                <w:rFonts w:eastAsia="Times New Roman" w:cs="Times New Roman"/>
                <w:sz w:val="16"/>
                <w:szCs w:val="16"/>
                <w:lang w:eastAsia="en-GB"/>
              </w:rPr>
              <w:t>interests</w:t>
            </w:r>
            <w:proofErr w:type="gramEnd"/>
            <w:r w:rsidR="00AB2989" w:rsidRPr="00D31E8F">
              <w:rPr>
                <w:rFonts w:eastAsia="Times New Roman" w:cs="Times New Roman"/>
                <w:sz w:val="16"/>
                <w:szCs w:val="16"/>
                <w:lang w:eastAsia="en-GB"/>
              </w:rPr>
              <w:t xml:space="preserve"> decision is required </w:t>
            </w:r>
            <w:r w:rsidR="00AB2989" w:rsidRPr="00B234F4">
              <w:rPr>
                <w:rFonts w:eastAsia="Times New Roman" w:cs="Times New Roman"/>
                <w:color w:val="000000" w:themeColor="text1"/>
                <w:lang w:eastAsia="en-GB"/>
              </w:rPr>
              <w:t xml:space="preserve">   </w:t>
            </w:r>
            <w:r w:rsidR="004B400C" w:rsidRPr="004B400C">
              <w:rPr>
                <w:rFonts w:eastAsia="Times New Roman" w:cs="Times New Roman"/>
                <w:sz w:val="18"/>
                <w:szCs w:val="18"/>
                <w:lang w:eastAsia="en-GB"/>
              </w:rPr>
              <w:t xml:space="preserve">   </w:t>
            </w:r>
          </w:p>
        </w:tc>
      </w:tr>
      <w:tr w:rsidR="0071709D" w:rsidRPr="002E79C3" w14:paraId="2582B498" w14:textId="77777777" w:rsidTr="001521BD">
        <w:trPr>
          <w:trHeight w:val="1020"/>
        </w:trPr>
        <w:tc>
          <w:tcPr>
            <w:cnfStyle w:val="000010000000" w:firstRow="0" w:lastRow="0" w:firstColumn="0" w:lastColumn="0" w:oddVBand="1" w:evenVBand="0" w:oddHBand="0" w:evenHBand="0" w:firstRowFirstColumn="0" w:firstRowLastColumn="0" w:lastRowFirstColumn="0" w:lastRowLastColumn="0"/>
            <w:tcW w:w="5000" w:type="pct"/>
          </w:tcPr>
          <w:p w14:paraId="1BB262BD" w14:textId="77777777" w:rsidR="0071709D" w:rsidRPr="002E79C3" w:rsidRDefault="0071709D" w:rsidP="00336417">
            <w:pPr>
              <w:spacing w:after="0" w:line="240" w:lineRule="auto"/>
              <w:jc w:val="both"/>
            </w:pPr>
          </w:p>
        </w:tc>
      </w:tr>
      <w:tr w:rsidR="0071709D" w:rsidRPr="002E79C3" w14:paraId="44103BA4" w14:textId="77777777" w:rsidTr="001521BD">
        <w:trPr>
          <w:cnfStyle w:val="000000100000" w:firstRow="0" w:lastRow="0" w:firstColumn="0" w:lastColumn="0" w:oddVBand="0" w:evenVBand="0" w:oddHBand="1"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2256ED15" w14:textId="77777777" w:rsidR="0071193F" w:rsidRDefault="00F76492" w:rsidP="0071193F">
            <w:pPr>
              <w:spacing w:after="0" w:line="240" w:lineRule="auto"/>
              <w:rPr>
                <w:sz w:val="20"/>
                <w:szCs w:val="20"/>
              </w:rPr>
            </w:pPr>
            <w:r>
              <w:rPr>
                <w:rFonts w:eastAsia="Arial" w:cs="Arial"/>
                <w:b/>
                <w:lang w:eastAsia="en-GB"/>
              </w:rPr>
              <w:t>9</w:t>
            </w:r>
            <w:r w:rsidR="005623DB" w:rsidRPr="002E79C3">
              <w:rPr>
                <w:rFonts w:eastAsia="Arial" w:cs="Arial"/>
                <w:b/>
                <w:lang w:eastAsia="en-GB"/>
              </w:rPr>
              <w:t xml:space="preserve">.  </w:t>
            </w:r>
            <w:r w:rsidR="0071193F" w:rsidRPr="0071193F">
              <w:rPr>
                <w:b/>
                <w:sz w:val="20"/>
                <w:szCs w:val="20"/>
              </w:rPr>
              <w:t>Does this decision relate to life sustaining treatment or serious medical treatment?</w:t>
            </w:r>
            <w:r w:rsidR="0071193F">
              <w:rPr>
                <w:sz w:val="20"/>
                <w:szCs w:val="20"/>
              </w:rPr>
              <w:t xml:space="preserve">  </w:t>
            </w:r>
            <w:r w:rsidR="0071193F" w:rsidRPr="00363404">
              <w:rPr>
                <w:sz w:val="20"/>
                <w:szCs w:val="20"/>
              </w:rPr>
              <w:t>Please give details</w:t>
            </w:r>
            <w:r w:rsidR="0071193F">
              <w:rPr>
                <w:sz w:val="20"/>
                <w:szCs w:val="20"/>
              </w:rPr>
              <w:t xml:space="preserve">.  </w:t>
            </w:r>
          </w:p>
          <w:p w14:paraId="7BD20B81" w14:textId="77777777" w:rsidR="0071709D" w:rsidRPr="002E79C3" w:rsidRDefault="0071193F" w:rsidP="0071193F">
            <w:pPr>
              <w:spacing w:after="0" w:line="240" w:lineRule="auto"/>
            </w:pPr>
            <w:r w:rsidRPr="00D864DD">
              <w:rPr>
                <w:sz w:val="16"/>
                <w:szCs w:val="16"/>
              </w:rPr>
              <w:t>NB</w:t>
            </w:r>
            <w:r>
              <w:rPr>
                <w:sz w:val="16"/>
                <w:szCs w:val="16"/>
              </w:rPr>
              <w:t xml:space="preserve"> some decisions regarding life sustaining or serious medical treatment may need to be taken by the Court; if in doubt, seek advice.  </w:t>
            </w:r>
            <w:r w:rsidRPr="00D864DD">
              <w:rPr>
                <w:sz w:val="16"/>
                <w:szCs w:val="16"/>
              </w:rPr>
              <w:t>SMT decisions</w:t>
            </w:r>
            <w:r>
              <w:rPr>
                <w:sz w:val="16"/>
                <w:szCs w:val="16"/>
              </w:rPr>
              <w:t xml:space="preserve"> trigger a requirement to appoint a IMCA where there is no one appropriate to consult, other than paid care staff</w:t>
            </w:r>
          </w:p>
        </w:tc>
      </w:tr>
      <w:tr w:rsidR="0071709D" w:rsidRPr="002E79C3" w14:paraId="74BE22BC" w14:textId="77777777" w:rsidTr="001521BD">
        <w:trPr>
          <w:trHeight w:val="1020"/>
        </w:trPr>
        <w:tc>
          <w:tcPr>
            <w:cnfStyle w:val="000010000000" w:firstRow="0" w:lastRow="0" w:firstColumn="0" w:lastColumn="0" w:oddVBand="1" w:evenVBand="0" w:oddHBand="0" w:evenHBand="0" w:firstRowFirstColumn="0" w:firstRowLastColumn="0" w:lastRowFirstColumn="0" w:lastRowLastColumn="0"/>
            <w:tcW w:w="5000" w:type="pct"/>
          </w:tcPr>
          <w:p w14:paraId="3DCCCC15" w14:textId="77777777" w:rsidR="0071709D" w:rsidRPr="002E79C3" w:rsidRDefault="0071709D" w:rsidP="00336417">
            <w:pPr>
              <w:spacing w:after="0" w:line="240" w:lineRule="auto"/>
              <w:jc w:val="both"/>
            </w:pPr>
          </w:p>
        </w:tc>
      </w:tr>
      <w:tr w:rsidR="00114F06" w:rsidRPr="002E79C3" w14:paraId="7895D58F" w14:textId="77777777" w:rsidTr="001521BD">
        <w:trPr>
          <w:cnfStyle w:val="000000100000" w:firstRow="0" w:lastRow="0" w:firstColumn="0" w:lastColumn="0" w:oddVBand="0" w:evenVBand="0" w:oddHBand="1" w:evenHBand="0" w:firstRowFirstColumn="0" w:firstRowLastColumn="0" w:lastRowFirstColumn="0" w:lastRowLastColumn="0"/>
          <w:trHeight w:val="379"/>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3D476FB9" w14:textId="77777777" w:rsidR="00114F06" w:rsidRPr="002E79C3" w:rsidRDefault="00114F06" w:rsidP="003E7864">
            <w:pPr>
              <w:spacing w:after="0" w:line="240" w:lineRule="auto"/>
              <w:jc w:val="both"/>
              <w:rPr>
                <w:rFonts w:eastAsia="Arial" w:cs="Arial"/>
                <w:b/>
                <w:lang w:eastAsia="en-GB"/>
              </w:rPr>
            </w:pPr>
            <w:r w:rsidRPr="002E79C3">
              <w:rPr>
                <w:rFonts w:eastAsia="Arial" w:cs="Arial"/>
                <w:b/>
                <w:lang w:eastAsia="en-GB"/>
              </w:rPr>
              <w:t>1</w:t>
            </w:r>
            <w:r>
              <w:rPr>
                <w:rFonts w:eastAsia="Arial" w:cs="Arial"/>
                <w:b/>
                <w:lang w:eastAsia="en-GB"/>
              </w:rPr>
              <w:t>0</w:t>
            </w:r>
            <w:r w:rsidRPr="002E79C3">
              <w:rPr>
                <w:rFonts w:eastAsia="Arial" w:cs="Arial"/>
                <w:b/>
                <w:lang w:eastAsia="en-GB"/>
              </w:rPr>
              <w:t xml:space="preserve">.  What are the views of the </w:t>
            </w:r>
            <w:r w:rsidRPr="005623DB">
              <w:rPr>
                <w:rFonts w:eastAsia="Arial" w:cs="Arial"/>
                <w:b/>
                <w:lang w:eastAsia="en-GB"/>
              </w:rPr>
              <w:t>IMCA</w:t>
            </w:r>
            <w:r>
              <w:rPr>
                <w:rFonts w:eastAsia="Arial" w:cs="Arial"/>
                <w:b/>
                <w:lang w:eastAsia="en-GB"/>
              </w:rPr>
              <w:t xml:space="preserve">, where appointed?  </w:t>
            </w:r>
            <w:r w:rsidRPr="00D02705">
              <w:rPr>
                <w:rFonts w:eastAsia="Arial" w:cs="Arial"/>
                <w:sz w:val="16"/>
                <w:szCs w:val="16"/>
                <w:lang w:eastAsia="en-GB"/>
              </w:rPr>
              <w:t>Please give details (i</w:t>
            </w:r>
            <w:r w:rsidRPr="00D02705">
              <w:rPr>
                <w:sz w:val="16"/>
                <w:szCs w:val="16"/>
              </w:rPr>
              <w:t xml:space="preserve">f an advocate is not present at the time </w:t>
            </w:r>
            <w:r>
              <w:rPr>
                <w:sz w:val="16"/>
                <w:szCs w:val="16"/>
              </w:rPr>
              <w:t xml:space="preserve">of the meeting </w:t>
            </w:r>
            <w:r w:rsidRPr="00D02705">
              <w:rPr>
                <w:sz w:val="16"/>
                <w:szCs w:val="16"/>
              </w:rPr>
              <w:t>but they have made recommendations relevant to it, please state them here)</w:t>
            </w:r>
            <w:r>
              <w:rPr>
                <w:sz w:val="16"/>
                <w:szCs w:val="16"/>
              </w:rPr>
              <w:t xml:space="preserve">  </w:t>
            </w:r>
          </w:p>
        </w:tc>
      </w:tr>
      <w:tr w:rsidR="00114F06" w:rsidRPr="002E79C3" w14:paraId="4BF1DF1A" w14:textId="77777777" w:rsidTr="001521BD">
        <w:trPr>
          <w:trHeight w:val="379"/>
        </w:trPr>
        <w:tc>
          <w:tcPr>
            <w:cnfStyle w:val="000010000000" w:firstRow="0" w:lastRow="0" w:firstColumn="0" w:lastColumn="0" w:oddVBand="1" w:evenVBand="0" w:oddHBand="0" w:evenHBand="0" w:firstRowFirstColumn="0" w:firstRowLastColumn="0" w:lastRowFirstColumn="0" w:lastRowLastColumn="0"/>
            <w:tcW w:w="5000" w:type="pct"/>
          </w:tcPr>
          <w:p w14:paraId="272EC87C" w14:textId="77777777" w:rsidR="00114F06" w:rsidRDefault="00114F06" w:rsidP="003E7864">
            <w:pPr>
              <w:spacing w:after="0" w:line="240" w:lineRule="auto"/>
              <w:jc w:val="both"/>
              <w:rPr>
                <w:rFonts w:eastAsia="Arial" w:cs="Arial"/>
                <w:b/>
                <w:lang w:eastAsia="en-GB"/>
              </w:rPr>
            </w:pPr>
          </w:p>
          <w:p w14:paraId="48CE0880" w14:textId="77777777" w:rsidR="00114F06" w:rsidRDefault="00114F06" w:rsidP="003E7864">
            <w:pPr>
              <w:spacing w:after="0" w:line="240" w:lineRule="auto"/>
              <w:jc w:val="both"/>
              <w:rPr>
                <w:rFonts w:eastAsia="Arial" w:cs="Arial"/>
                <w:b/>
                <w:lang w:eastAsia="en-GB"/>
              </w:rPr>
            </w:pPr>
          </w:p>
          <w:p w14:paraId="2328ECF8" w14:textId="77777777" w:rsidR="00114F06" w:rsidRDefault="00114F06" w:rsidP="003E7864">
            <w:pPr>
              <w:spacing w:after="0" w:line="240" w:lineRule="auto"/>
              <w:jc w:val="both"/>
              <w:rPr>
                <w:rFonts w:eastAsia="Arial" w:cs="Arial"/>
                <w:b/>
                <w:lang w:eastAsia="en-GB"/>
              </w:rPr>
            </w:pPr>
          </w:p>
          <w:p w14:paraId="7417B118" w14:textId="77777777" w:rsidR="00114F06" w:rsidRPr="002E79C3" w:rsidRDefault="00114F06" w:rsidP="003E7864">
            <w:pPr>
              <w:spacing w:after="0" w:line="240" w:lineRule="auto"/>
              <w:jc w:val="both"/>
              <w:rPr>
                <w:rFonts w:eastAsia="Arial" w:cs="Arial"/>
                <w:b/>
                <w:lang w:eastAsia="en-GB"/>
              </w:rPr>
            </w:pPr>
          </w:p>
        </w:tc>
      </w:tr>
      <w:tr w:rsidR="0071709D" w:rsidRPr="002E79C3" w14:paraId="018DAB20" w14:textId="77777777" w:rsidTr="001521BD">
        <w:trPr>
          <w:cnfStyle w:val="000000100000" w:firstRow="0" w:lastRow="0" w:firstColumn="0" w:lastColumn="0" w:oddVBand="0" w:evenVBand="0" w:oddHBand="1" w:evenHBand="0" w:firstRowFirstColumn="0" w:firstRowLastColumn="0" w:lastRowFirstColumn="0" w:lastRowLastColumn="0"/>
          <w:trHeight w:val="379"/>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1908CC2D" w14:textId="77777777" w:rsidR="0071709D" w:rsidRPr="002E79C3" w:rsidRDefault="0071709D" w:rsidP="006A5FAF">
            <w:pPr>
              <w:spacing w:after="0" w:line="240" w:lineRule="auto"/>
              <w:jc w:val="both"/>
            </w:pPr>
            <w:r w:rsidRPr="002E79C3">
              <w:rPr>
                <w:rFonts w:eastAsia="Arial" w:cs="Arial"/>
                <w:b/>
                <w:lang w:eastAsia="en-GB"/>
              </w:rPr>
              <w:t>1</w:t>
            </w:r>
            <w:r w:rsidR="004E4511">
              <w:rPr>
                <w:rFonts w:eastAsia="Arial" w:cs="Arial"/>
                <w:b/>
                <w:lang w:eastAsia="en-GB"/>
              </w:rPr>
              <w:t>1</w:t>
            </w:r>
            <w:r w:rsidRPr="002E79C3">
              <w:rPr>
                <w:rFonts w:eastAsia="Arial" w:cs="Arial"/>
                <w:b/>
                <w:lang w:eastAsia="en-GB"/>
              </w:rPr>
              <w:t xml:space="preserve">. </w:t>
            </w:r>
            <w:r w:rsidR="005623DB" w:rsidRPr="002E79C3">
              <w:rPr>
                <w:rFonts w:eastAsia="Arial" w:cs="Arial"/>
                <w:b/>
                <w:lang w:eastAsia="en-GB"/>
              </w:rPr>
              <w:t xml:space="preserve"> </w:t>
            </w:r>
            <w:r w:rsidR="004E4511" w:rsidRPr="004E4511">
              <w:rPr>
                <w:b/>
              </w:rPr>
              <w:t>Are there any previous discussions or decisions made relevant to this decision</w:t>
            </w:r>
            <w:r w:rsidR="004E4511">
              <w:rPr>
                <w:sz w:val="20"/>
                <w:szCs w:val="20"/>
              </w:rPr>
              <w:t xml:space="preserve"> </w:t>
            </w:r>
            <w:r w:rsidR="003E7864">
              <w:rPr>
                <w:sz w:val="16"/>
                <w:szCs w:val="16"/>
              </w:rPr>
              <w:t xml:space="preserve">(e.g. a </w:t>
            </w:r>
            <w:r w:rsidR="004E4511" w:rsidRPr="004E4511">
              <w:rPr>
                <w:sz w:val="16"/>
                <w:szCs w:val="16"/>
              </w:rPr>
              <w:t>pre-family meeting</w:t>
            </w:r>
            <w:r w:rsidR="006A5FAF">
              <w:rPr>
                <w:sz w:val="16"/>
                <w:szCs w:val="16"/>
              </w:rPr>
              <w:t>,</w:t>
            </w:r>
            <w:r w:rsidR="004E4511" w:rsidRPr="004E4511">
              <w:rPr>
                <w:sz w:val="16"/>
                <w:szCs w:val="16"/>
              </w:rPr>
              <w:t xml:space="preserve"> mediation</w:t>
            </w:r>
            <w:r w:rsidR="006A5FAF">
              <w:rPr>
                <w:sz w:val="16"/>
                <w:szCs w:val="16"/>
              </w:rPr>
              <w:t xml:space="preserve"> or safeguarding enquiry</w:t>
            </w:r>
            <w:r w:rsidR="004E4511" w:rsidRPr="004E4511">
              <w:rPr>
                <w:sz w:val="16"/>
                <w:szCs w:val="16"/>
              </w:rPr>
              <w:t>)?  Please give details of the outcome/ relevant conclusions</w:t>
            </w:r>
          </w:p>
        </w:tc>
      </w:tr>
      <w:tr w:rsidR="0071709D" w:rsidRPr="002E79C3" w14:paraId="47356381" w14:textId="77777777" w:rsidTr="001521BD">
        <w:trPr>
          <w:trHeight w:val="1020"/>
        </w:trPr>
        <w:tc>
          <w:tcPr>
            <w:cnfStyle w:val="000010000000" w:firstRow="0" w:lastRow="0" w:firstColumn="0" w:lastColumn="0" w:oddVBand="1" w:evenVBand="0" w:oddHBand="0" w:evenHBand="0" w:firstRowFirstColumn="0" w:firstRowLastColumn="0" w:lastRowFirstColumn="0" w:lastRowLastColumn="0"/>
            <w:tcW w:w="5000" w:type="pct"/>
          </w:tcPr>
          <w:p w14:paraId="32EA96C2" w14:textId="77777777" w:rsidR="0071709D" w:rsidRPr="002E79C3" w:rsidRDefault="0071709D">
            <w:pPr>
              <w:spacing w:after="0" w:line="240" w:lineRule="auto"/>
              <w:jc w:val="both"/>
              <w:rPr>
                <w:rFonts w:eastAsia="Arial" w:cs="Arial"/>
                <w:lang w:eastAsia="en-GB"/>
              </w:rPr>
            </w:pPr>
          </w:p>
          <w:p w14:paraId="6CA669CA" w14:textId="77777777" w:rsidR="0071709D" w:rsidRPr="002E79C3" w:rsidRDefault="0071709D" w:rsidP="002B47A3">
            <w:pPr>
              <w:spacing w:after="0" w:line="240" w:lineRule="auto"/>
              <w:jc w:val="both"/>
            </w:pPr>
          </w:p>
        </w:tc>
      </w:tr>
      <w:tr w:rsidR="0071709D" w:rsidRPr="002E79C3" w14:paraId="6D6633C8" w14:textId="77777777" w:rsidTr="001521BD">
        <w:trPr>
          <w:cnfStyle w:val="000000100000" w:firstRow="0" w:lastRow="0" w:firstColumn="0" w:lastColumn="0" w:oddVBand="0" w:evenVBand="0" w:oddHBand="1" w:evenHBand="0" w:firstRowFirstColumn="0" w:firstRowLastColumn="0" w:lastRowFirstColumn="0" w:lastRowLastColumn="0"/>
          <w:trHeight w:val="370"/>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66372A7F" w14:textId="77777777" w:rsidR="0071709D" w:rsidRPr="002E79C3" w:rsidRDefault="0071709D" w:rsidP="00C436AD">
            <w:pPr>
              <w:spacing w:after="0" w:line="240" w:lineRule="auto"/>
              <w:jc w:val="both"/>
            </w:pPr>
            <w:r w:rsidRPr="002E79C3">
              <w:rPr>
                <w:rFonts w:eastAsia="Arial" w:cs="Arial"/>
                <w:b/>
                <w:lang w:eastAsia="en-GB"/>
              </w:rPr>
              <w:t>1</w:t>
            </w:r>
            <w:r w:rsidR="004E4511">
              <w:rPr>
                <w:rFonts w:eastAsia="Arial" w:cs="Arial"/>
                <w:b/>
                <w:lang w:eastAsia="en-GB"/>
              </w:rPr>
              <w:t>2</w:t>
            </w:r>
            <w:r w:rsidRPr="002E79C3">
              <w:rPr>
                <w:rFonts w:eastAsia="Arial" w:cs="Arial"/>
                <w:b/>
                <w:lang w:eastAsia="en-GB"/>
              </w:rPr>
              <w:t xml:space="preserve">. </w:t>
            </w:r>
            <w:r w:rsidR="005623DB" w:rsidRPr="002E79C3">
              <w:rPr>
                <w:rFonts w:eastAsia="Arial" w:cs="Arial"/>
                <w:b/>
                <w:lang w:eastAsia="en-GB"/>
              </w:rPr>
              <w:t xml:space="preserve"> </w:t>
            </w:r>
            <w:r w:rsidR="004E4511" w:rsidRPr="004E4511">
              <w:rPr>
                <w:b/>
              </w:rPr>
              <w:t xml:space="preserve">How has the person been encouraged to participate in this decision, so far as is reasonably practicable? </w:t>
            </w:r>
            <w:r w:rsidR="00C436AD">
              <w:rPr>
                <w:b/>
              </w:rPr>
              <w:t xml:space="preserve"> </w:t>
            </w:r>
            <w:r w:rsidR="00C436AD" w:rsidRPr="001E5352">
              <w:rPr>
                <w:sz w:val="16"/>
                <w:szCs w:val="16"/>
              </w:rPr>
              <w:t>(</w:t>
            </w:r>
            <w:r w:rsidR="00C436AD">
              <w:rPr>
                <w:sz w:val="16"/>
                <w:szCs w:val="16"/>
              </w:rPr>
              <w:t>note</w:t>
            </w:r>
            <w:r w:rsidR="00C436AD" w:rsidRPr="001E5352">
              <w:rPr>
                <w:sz w:val="16"/>
                <w:szCs w:val="16"/>
              </w:rPr>
              <w:t xml:space="preserve"> the steps taken</w:t>
            </w:r>
            <w:r w:rsidR="00C436AD">
              <w:rPr>
                <w:sz w:val="16"/>
                <w:szCs w:val="16"/>
              </w:rPr>
              <w:t xml:space="preserve"> to help the person</w:t>
            </w:r>
            <w:r w:rsidR="00C436AD" w:rsidRPr="001E5352">
              <w:rPr>
                <w:sz w:val="16"/>
                <w:szCs w:val="16"/>
              </w:rPr>
              <w:t>)</w:t>
            </w:r>
            <w:r w:rsidR="00C436AD">
              <w:rPr>
                <w:sz w:val="16"/>
                <w:szCs w:val="16"/>
              </w:rPr>
              <w:t xml:space="preserve">. </w:t>
            </w:r>
            <w:r w:rsidR="004E4511" w:rsidRPr="004E4511">
              <w:rPr>
                <w:b/>
              </w:rPr>
              <w:t xml:space="preserve"> If the person is not participating in making this </w:t>
            </w:r>
            <w:proofErr w:type="gramStart"/>
            <w:r w:rsidR="003E7864">
              <w:rPr>
                <w:b/>
              </w:rPr>
              <w:t>meeting</w:t>
            </w:r>
            <w:proofErr w:type="gramEnd"/>
            <w:r w:rsidR="004E4511" w:rsidRPr="004E4511">
              <w:rPr>
                <w:b/>
              </w:rPr>
              <w:t xml:space="preserve"> please state why</w:t>
            </w:r>
            <w:r w:rsidR="004E4511">
              <w:rPr>
                <w:sz w:val="20"/>
                <w:szCs w:val="20"/>
              </w:rPr>
              <w:t xml:space="preserve"> </w:t>
            </w:r>
          </w:p>
        </w:tc>
      </w:tr>
      <w:tr w:rsidR="0071709D" w:rsidRPr="002E79C3" w14:paraId="5C3E3A23" w14:textId="77777777" w:rsidTr="001521BD">
        <w:trPr>
          <w:trHeight w:val="1020"/>
        </w:trPr>
        <w:tc>
          <w:tcPr>
            <w:cnfStyle w:val="000010000000" w:firstRow="0" w:lastRow="0" w:firstColumn="0" w:lastColumn="0" w:oddVBand="1" w:evenVBand="0" w:oddHBand="0" w:evenHBand="0" w:firstRowFirstColumn="0" w:firstRowLastColumn="0" w:lastRowFirstColumn="0" w:lastRowLastColumn="0"/>
            <w:tcW w:w="5000" w:type="pct"/>
          </w:tcPr>
          <w:p w14:paraId="04DD8435" w14:textId="77777777" w:rsidR="0071709D" w:rsidRPr="002E79C3" w:rsidRDefault="0071709D">
            <w:pPr>
              <w:spacing w:after="0" w:line="240" w:lineRule="auto"/>
              <w:jc w:val="both"/>
              <w:rPr>
                <w:rFonts w:eastAsia="Arial" w:cs="Arial"/>
                <w:b/>
                <w:i/>
                <w:color w:val="00B050"/>
                <w:lang w:eastAsia="en-GB"/>
              </w:rPr>
            </w:pPr>
          </w:p>
          <w:p w14:paraId="4125A52B" w14:textId="77777777" w:rsidR="0071709D" w:rsidRPr="002E79C3" w:rsidRDefault="0071709D">
            <w:pPr>
              <w:spacing w:after="0" w:line="240" w:lineRule="auto"/>
              <w:jc w:val="both"/>
            </w:pPr>
          </w:p>
        </w:tc>
      </w:tr>
      <w:tr w:rsidR="0071709D" w:rsidRPr="002E79C3" w14:paraId="44D850E9" w14:textId="77777777" w:rsidTr="001521BD">
        <w:trPr>
          <w:cnfStyle w:val="000000100000" w:firstRow="0" w:lastRow="0" w:firstColumn="0" w:lastColumn="0" w:oddVBand="0" w:evenVBand="0" w:oddHBand="1" w:evenHBand="0" w:firstRowFirstColumn="0" w:firstRowLastColumn="0" w:lastRowFirstColumn="0" w:lastRowLastColumn="0"/>
          <w:trHeight w:val="349"/>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5A49308C" w14:textId="77777777" w:rsidR="0071709D" w:rsidRPr="002E79C3" w:rsidRDefault="0071709D" w:rsidP="00026244">
            <w:pPr>
              <w:spacing w:after="0" w:line="240" w:lineRule="auto"/>
              <w:jc w:val="both"/>
            </w:pPr>
            <w:r w:rsidRPr="002E79C3">
              <w:rPr>
                <w:rFonts w:eastAsia="Arial" w:cs="Arial"/>
                <w:b/>
                <w:lang w:eastAsia="en-GB"/>
              </w:rPr>
              <w:t>1</w:t>
            </w:r>
            <w:r w:rsidR="004E4511">
              <w:rPr>
                <w:rFonts w:eastAsia="Arial" w:cs="Arial"/>
                <w:b/>
                <w:lang w:eastAsia="en-GB"/>
              </w:rPr>
              <w:t xml:space="preserve">3.  </w:t>
            </w:r>
            <w:r w:rsidR="004E4511" w:rsidRPr="00DB4FFE">
              <w:rPr>
                <w:rFonts w:eastAsia="Arial" w:cs="Arial"/>
                <w:b/>
                <w:lang w:eastAsia="en-GB"/>
              </w:rPr>
              <w:t xml:space="preserve">What are </w:t>
            </w:r>
            <w:r w:rsidR="004E4511" w:rsidRPr="00DB4FFE">
              <w:rPr>
                <w:rFonts w:cs="Times New Roman"/>
                <w:b/>
              </w:rPr>
              <w:t>the person's past and present wishes and feelings?</w:t>
            </w:r>
            <w:r w:rsidR="00026244">
              <w:rPr>
                <w:rFonts w:cs="Times New Roman"/>
                <w:b/>
              </w:rPr>
              <w:t xml:space="preserve">  What beliefs and values would be likely to influence the person’s decision?  What other factors would the person be likely to consider if able to? </w:t>
            </w:r>
            <w:r w:rsidR="004E4511" w:rsidRPr="00DB4FFE">
              <w:rPr>
                <w:rFonts w:cs="Times New Roman"/>
                <w:b/>
              </w:rPr>
              <w:t xml:space="preserve">  </w:t>
            </w:r>
            <w:r w:rsidR="004E4511" w:rsidRPr="00026244">
              <w:rPr>
                <w:rFonts w:cs="Times New Roman"/>
                <w:sz w:val="16"/>
                <w:szCs w:val="16"/>
              </w:rPr>
              <w:t>Record the person’s past and present wishes</w:t>
            </w:r>
            <w:r w:rsidR="00026244">
              <w:rPr>
                <w:rFonts w:cs="Times New Roman"/>
                <w:sz w:val="16"/>
                <w:szCs w:val="16"/>
              </w:rPr>
              <w:t>, beliefs, values etc</w:t>
            </w:r>
            <w:r w:rsidR="004E4511" w:rsidRPr="00026244">
              <w:rPr>
                <w:rFonts w:cs="Times New Roman"/>
                <w:sz w:val="16"/>
                <w:szCs w:val="16"/>
              </w:rPr>
              <w:t xml:space="preserve"> (if known) and where the information was </w:t>
            </w:r>
            <w:r w:rsidR="004E4511" w:rsidRPr="00501349">
              <w:rPr>
                <w:rFonts w:cs="Times New Roman"/>
                <w:sz w:val="16"/>
                <w:szCs w:val="16"/>
              </w:rPr>
              <w:t>sourced (e.g. statement made when the person had capacity)</w:t>
            </w:r>
          </w:p>
        </w:tc>
      </w:tr>
      <w:tr w:rsidR="0071709D" w:rsidRPr="002E79C3" w14:paraId="41327C26" w14:textId="77777777" w:rsidTr="001521BD">
        <w:trPr>
          <w:trHeight w:val="1020"/>
        </w:trPr>
        <w:tc>
          <w:tcPr>
            <w:cnfStyle w:val="000010000000" w:firstRow="0" w:lastRow="0" w:firstColumn="0" w:lastColumn="0" w:oddVBand="1" w:evenVBand="0" w:oddHBand="0" w:evenHBand="0" w:firstRowFirstColumn="0" w:firstRowLastColumn="0" w:lastRowFirstColumn="0" w:lastRowLastColumn="0"/>
            <w:tcW w:w="5000" w:type="pct"/>
          </w:tcPr>
          <w:p w14:paraId="39A4E39F" w14:textId="77777777" w:rsidR="0071709D" w:rsidRPr="002E79C3" w:rsidRDefault="0071709D">
            <w:pPr>
              <w:spacing w:after="0" w:line="240" w:lineRule="auto"/>
              <w:jc w:val="both"/>
              <w:rPr>
                <w:rFonts w:eastAsia="Arial" w:cs="Arial"/>
                <w:b/>
                <w:color w:val="FF0000"/>
                <w:lang w:eastAsia="en-GB"/>
              </w:rPr>
            </w:pPr>
          </w:p>
          <w:p w14:paraId="05BD1099" w14:textId="77777777" w:rsidR="0071709D" w:rsidRPr="002E79C3" w:rsidRDefault="0071709D" w:rsidP="00822B26">
            <w:pPr>
              <w:spacing w:after="0" w:line="240" w:lineRule="auto"/>
              <w:jc w:val="both"/>
            </w:pPr>
          </w:p>
        </w:tc>
      </w:tr>
      <w:tr w:rsidR="0071709D" w:rsidRPr="002E79C3" w14:paraId="29CD9C79" w14:textId="77777777" w:rsidTr="001521BD">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48D18AFB" w14:textId="77777777" w:rsidR="0071709D" w:rsidRPr="002E79C3" w:rsidRDefault="0071709D" w:rsidP="00026244">
            <w:pPr>
              <w:spacing w:after="0" w:line="240" w:lineRule="auto"/>
              <w:jc w:val="both"/>
            </w:pPr>
            <w:r w:rsidRPr="002E79C3">
              <w:rPr>
                <w:rFonts w:eastAsia="Arial" w:cs="Arial"/>
                <w:b/>
                <w:lang w:eastAsia="en-GB"/>
              </w:rPr>
              <w:t>1</w:t>
            </w:r>
            <w:r w:rsidR="00DB4FFE">
              <w:rPr>
                <w:rFonts w:eastAsia="Arial" w:cs="Arial"/>
                <w:b/>
                <w:lang w:eastAsia="en-GB"/>
              </w:rPr>
              <w:t>4</w:t>
            </w:r>
            <w:r w:rsidRPr="002E79C3">
              <w:rPr>
                <w:rFonts w:eastAsia="Arial" w:cs="Arial"/>
                <w:b/>
                <w:lang w:eastAsia="en-GB"/>
              </w:rPr>
              <w:t xml:space="preserve">. </w:t>
            </w:r>
            <w:r w:rsidR="005623DB" w:rsidRPr="002E79C3">
              <w:rPr>
                <w:rFonts w:eastAsia="Arial" w:cs="Arial"/>
                <w:b/>
                <w:lang w:eastAsia="en-GB"/>
              </w:rPr>
              <w:t xml:space="preserve"> </w:t>
            </w:r>
            <w:r w:rsidR="00026244" w:rsidRPr="00E41714">
              <w:rPr>
                <w:b/>
              </w:rPr>
              <w:t>What are the views of others</w:t>
            </w:r>
            <w:r w:rsidR="003E7864">
              <w:rPr>
                <w:b/>
              </w:rPr>
              <w:t>?</w:t>
            </w:r>
            <w:r w:rsidR="00026244" w:rsidRPr="00026244">
              <w:rPr>
                <w:b/>
                <w:sz w:val="20"/>
                <w:szCs w:val="20"/>
              </w:rPr>
              <w:t xml:space="preserve"> </w:t>
            </w:r>
            <w:r w:rsidR="00E41714" w:rsidRPr="00E41714">
              <w:rPr>
                <w:sz w:val="16"/>
                <w:szCs w:val="16"/>
              </w:rPr>
              <w:t>(</w:t>
            </w:r>
            <w:r w:rsidR="00026244" w:rsidRPr="00E41714">
              <w:rPr>
                <w:sz w:val="16"/>
                <w:szCs w:val="16"/>
              </w:rPr>
              <w:t xml:space="preserve">including anyone named by the person as someone to consult, anyone engaged in caring for them or interested in their welfare, </w:t>
            </w:r>
            <w:r w:rsidR="003E7864">
              <w:rPr>
                <w:sz w:val="16"/>
                <w:szCs w:val="16"/>
              </w:rPr>
              <w:t xml:space="preserve">and </w:t>
            </w:r>
            <w:r w:rsidR="00026244" w:rsidRPr="00E41714">
              <w:rPr>
                <w:sz w:val="16"/>
                <w:szCs w:val="16"/>
              </w:rPr>
              <w:t>any attorney/</w:t>
            </w:r>
            <w:r w:rsidR="003E7864">
              <w:rPr>
                <w:sz w:val="16"/>
                <w:szCs w:val="16"/>
              </w:rPr>
              <w:t xml:space="preserve"> </w:t>
            </w:r>
            <w:r w:rsidR="00026244" w:rsidRPr="00E41714">
              <w:rPr>
                <w:sz w:val="16"/>
                <w:szCs w:val="16"/>
              </w:rPr>
              <w:t>deputy</w:t>
            </w:r>
            <w:r w:rsidR="003E7864">
              <w:rPr>
                <w:sz w:val="16"/>
                <w:szCs w:val="16"/>
              </w:rPr>
              <w:t xml:space="preserve"> – including those attorneys/ deputies without decision making authority for this </w:t>
            </w:r>
            <w:proofErr w:type="gramStart"/>
            <w:r w:rsidR="003E7864">
              <w:rPr>
                <w:sz w:val="16"/>
                <w:szCs w:val="16"/>
              </w:rPr>
              <w:t>particular decision</w:t>
            </w:r>
            <w:proofErr w:type="gramEnd"/>
            <w:r w:rsidR="00E41714" w:rsidRPr="00E41714">
              <w:rPr>
                <w:sz w:val="16"/>
                <w:szCs w:val="16"/>
              </w:rPr>
              <w:t>)</w:t>
            </w:r>
          </w:p>
        </w:tc>
      </w:tr>
      <w:tr w:rsidR="00026244" w:rsidRPr="002E79C3" w14:paraId="17870D42" w14:textId="77777777" w:rsidTr="001521BD">
        <w:trPr>
          <w:trHeight w:val="368"/>
        </w:trPr>
        <w:tc>
          <w:tcPr>
            <w:cnfStyle w:val="000010000000" w:firstRow="0" w:lastRow="0" w:firstColumn="0" w:lastColumn="0" w:oddVBand="1" w:evenVBand="0" w:oddHBand="0" w:evenHBand="0" w:firstRowFirstColumn="0" w:firstRowLastColumn="0" w:lastRowFirstColumn="0" w:lastRowLastColumn="0"/>
            <w:tcW w:w="5000" w:type="pct"/>
          </w:tcPr>
          <w:p w14:paraId="4FF886E7" w14:textId="77777777" w:rsidR="00026244" w:rsidRDefault="00026244" w:rsidP="00DB4FFE">
            <w:pPr>
              <w:spacing w:after="0" w:line="240" w:lineRule="auto"/>
              <w:jc w:val="both"/>
              <w:rPr>
                <w:rFonts w:eastAsia="Arial" w:cs="Arial"/>
                <w:b/>
                <w:lang w:eastAsia="en-GB"/>
              </w:rPr>
            </w:pPr>
          </w:p>
          <w:p w14:paraId="0C5C278F" w14:textId="77777777" w:rsidR="00026244" w:rsidRDefault="002C38A0" w:rsidP="002C38A0">
            <w:pPr>
              <w:tabs>
                <w:tab w:val="left" w:pos="8440"/>
              </w:tabs>
              <w:spacing w:after="0" w:line="240" w:lineRule="auto"/>
              <w:jc w:val="both"/>
              <w:rPr>
                <w:rFonts w:eastAsia="Arial" w:cs="Arial"/>
                <w:b/>
                <w:lang w:eastAsia="en-GB"/>
              </w:rPr>
            </w:pPr>
            <w:r>
              <w:rPr>
                <w:rFonts w:eastAsia="Arial" w:cs="Arial"/>
                <w:b/>
                <w:lang w:eastAsia="en-GB"/>
              </w:rPr>
              <w:tab/>
            </w:r>
          </w:p>
          <w:p w14:paraId="4666520B" w14:textId="77777777" w:rsidR="002C38A0" w:rsidRDefault="002C38A0" w:rsidP="002C38A0">
            <w:pPr>
              <w:tabs>
                <w:tab w:val="left" w:pos="8440"/>
              </w:tabs>
              <w:spacing w:after="0" w:line="240" w:lineRule="auto"/>
              <w:jc w:val="both"/>
              <w:rPr>
                <w:rFonts w:eastAsia="Arial" w:cs="Arial"/>
                <w:b/>
                <w:lang w:eastAsia="en-GB"/>
              </w:rPr>
            </w:pPr>
          </w:p>
          <w:p w14:paraId="5E665992" w14:textId="77777777" w:rsidR="00026244" w:rsidRPr="002E79C3" w:rsidRDefault="00026244" w:rsidP="00DB4FFE">
            <w:pPr>
              <w:spacing w:after="0" w:line="240" w:lineRule="auto"/>
              <w:jc w:val="both"/>
              <w:rPr>
                <w:rFonts w:eastAsia="Arial" w:cs="Arial"/>
                <w:b/>
                <w:lang w:eastAsia="en-GB"/>
              </w:rPr>
            </w:pPr>
          </w:p>
        </w:tc>
      </w:tr>
      <w:tr w:rsidR="009F2A65" w:rsidRPr="002E79C3" w14:paraId="2FD7A75D" w14:textId="77777777" w:rsidTr="001521BD">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331460F0" w14:textId="77777777" w:rsidR="009F2A65" w:rsidRDefault="009F2A65" w:rsidP="00653961">
            <w:pPr>
              <w:spacing w:after="0" w:line="240" w:lineRule="auto"/>
              <w:jc w:val="both"/>
              <w:rPr>
                <w:rFonts w:eastAsia="Arial" w:cs="Arial"/>
                <w:b/>
                <w:lang w:eastAsia="en-GB"/>
              </w:rPr>
            </w:pPr>
            <w:r>
              <w:rPr>
                <w:rFonts w:eastAsia="Arial" w:cs="Arial"/>
                <w:b/>
                <w:lang w:eastAsia="en-GB"/>
              </w:rPr>
              <w:t>1</w:t>
            </w:r>
            <w:r w:rsidR="00EA5056">
              <w:rPr>
                <w:rFonts w:eastAsia="Arial" w:cs="Arial"/>
                <w:b/>
                <w:lang w:eastAsia="en-GB"/>
              </w:rPr>
              <w:t>5</w:t>
            </w:r>
            <w:r>
              <w:rPr>
                <w:rFonts w:eastAsia="Arial" w:cs="Arial"/>
                <w:b/>
                <w:lang w:eastAsia="en-GB"/>
              </w:rPr>
              <w:t xml:space="preserve">.  Best interest options </w:t>
            </w:r>
            <w:r w:rsidRPr="007E1BA4">
              <w:rPr>
                <w:rFonts w:eastAsia="Arial" w:cs="Times New Roman"/>
                <w:sz w:val="16"/>
                <w:szCs w:val="16"/>
                <w:lang w:eastAsia="en-GB"/>
              </w:rPr>
              <w:t>(provide details of the advantages and disadvantages of the options relevant to this decision</w:t>
            </w:r>
            <w:r w:rsidR="00653961">
              <w:rPr>
                <w:rFonts w:eastAsia="Arial" w:cs="Times New Roman"/>
                <w:sz w:val="16"/>
                <w:szCs w:val="16"/>
                <w:lang w:eastAsia="en-GB"/>
              </w:rPr>
              <w:t xml:space="preserve"> </w:t>
            </w:r>
            <w:proofErr w:type="spellStart"/>
            <w:r w:rsidR="00653961" w:rsidRPr="00653961">
              <w:rPr>
                <w:sz w:val="16"/>
                <w:szCs w:val="16"/>
              </w:rPr>
              <w:t>inc</w:t>
            </w:r>
            <w:proofErr w:type="spellEnd"/>
            <w:r w:rsidR="00653961" w:rsidRPr="00653961">
              <w:rPr>
                <w:sz w:val="16"/>
                <w:szCs w:val="16"/>
              </w:rPr>
              <w:t xml:space="preserve"> non-viable options</w:t>
            </w:r>
            <w:r w:rsidRPr="00653961">
              <w:rPr>
                <w:rFonts w:eastAsia="Arial" w:cs="Times New Roman"/>
                <w:sz w:val="16"/>
                <w:szCs w:val="16"/>
                <w:lang w:eastAsia="en-GB"/>
              </w:rPr>
              <w:t>)</w:t>
            </w:r>
          </w:p>
        </w:tc>
      </w:tr>
    </w:tbl>
    <w:p w14:paraId="2BE7F707" w14:textId="77777777" w:rsidR="00F4597E" w:rsidRDefault="00F4597E" w:rsidP="00F4597E">
      <w:pPr>
        <w:spacing w:after="0"/>
        <w:rPr>
          <w:rFonts w:eastAsia="Arial" w:cs="Arial"/>
          <w:lang w:eastAsia="en-GB"/>
        </w:rPr>
      </w:pPr>
      <w:r w:rsidRPr="00720DE0">
        <w:rPr>
          <w:rFonts w:eastAsia="Arial" w:cs="Arial"/>
          <w:lang w:eastAsia="en-GB"/>
        </w:rPr>
        <w:t>O</w:t>
      </w:r>
      <w:r>
        <w:rPr>
          <w:rFonts w:eastAsia="Arial" w:cs="Arial"/>
          <w:lang w:eastAsia="en-GB"/>
        </w:rPr>
        <w:t>PTION</w:t>
      </w:r>
      <w:r w:rsidRPr="00720DE0">
        <w:rPr>
          <w:rFonts w:eastAsia="Arial" w:cs="Arial"/>
          <w:lang w:eastAsia="en-GB"/>
        </w:rPr>
        <w:t xml:space="preserve"> 1:</w:t>
      </w:r>
    </w:p>
    <w:tbl>
      <w:tblPr>
        <w:tblStyle w:val="TableGrid"/>
        <w:tblW w:w="0" w:type="auto"/>
        <w:tblLook w:val="04A0" w:firstRow="1" w:lastRow="0" w:firstColumn="1" w:lastColumn="0" w:noHBand="0" w:noVBand="1"/>
      </w:tblPr>
      <w:tblGrid>
        <w:gridCol w:w="5381"/>
        <w:gridCol w:w="5381"/>
      </w:tblGrid>
      <w:tr w:rsidR="00F4597E" w14:paraId="73664EDD" w14:textId="77777777" w:rsidTr="00CE119B">
        <w:tc>
          <w:tcPr>
            <w:tcW w:w="5381" w:type="dxa"/>
          </w:tcPr>
          <w:p w14:paraId="7CFC885A" w14:textId="77777777" w:rsidR="00F4597E" w:rsidRDefault="00F4597E" w:rsidP="00CE119B">
            <w:pPr>
              <w:spacing w:after="0" w:line="240" w:lineRule="auto"/>
              <w:jc w:val="both"/>
              <w:rPr>
                <w:rFonts w:eastAsia="Arial" w:cs="Arial"/>
                <w:bCs/>
                <w:iCs/>
                <w:lang w:eastAsia="en-GB"/>
              </w:rPr>
            </w:pPr>
            <w:r w:rsidRPr="00720DE0">
              <w:rPr>
                <w:rFonts w:eastAsia="Arial" w:cs="Arial"/>
                <w:bCs/>
                <w:iCs/>
                <w:lang w:eastAsia="en-GB"/>
              </w:rPr>
              <w:t>Advantages/ benefits</w:t>
            </w:r>
          </w:p>
          <w:p w14:paraId="7F07E977" w14:textId="77777777" w:rsidR="00F4597E" w:rsidRPr="001323C9" w:rsidRDefault="00F4597E" w:rsidP="00CE119B">
            <w:pPr>
              <w:spacing w:after="0" w:line="240" w:lineRule="auto"/>
              <w:jc w:val="both"/>
              <w:rPr>
                <w:rFonts w:eastAsia="Arial" w:cs="Arial"/>
                <w:bCs/>
                <w:iCs/>
                <w:lang w:eastAsia="en-GB"/>
              </w:rPr>
            </w:pPr>
          </w:p>
        </w:tc>
        <w:tc>
          <w:tcPr>
            <w:tcW w:w="5381" w:type="dxa"/>
          </w:tcPr>
          <w:p w14:paraId="6D947556" w14:textId="77777777" w:rsidR="00F4597E" w:rsidRDefault="00F4597E" w:rsidP="00CE119B">
            <w:pPr>
              <w:spacing w:after="0" w:line="240" w:lineRule="auto"/>
              <w:jc w:val="both"/>
              <w:rPr>
                <w:rFonts w:cs="Arial"/>
                <w:b/>
                <w:kern w:val="0"/>
              </w:rPr>
            </w:pPr>
            <w:r w:rsidRPr="001323C9">
              <w:rPr>
                <w:rFonts w:eastAsia="Arial" w:cs="Arial"/>
                <w:bCs/>
                <w:iCs/>
                <w:lang w:eastAsia="en-GB"/>
              </w:rPr>
              <w:t>Disadvantages/ risks</w:t>
            </w:r>
          </w:p>
        </w:tc>
      </w:tr>
    </w:tbl>
    <w:p w14:paraId="36EC6068" w14:textId="77777777" w:rsidR="00F4597E" w:rsidRDefault="00F4597E" w:rsidP="00F4597E">
      <w:pPr>
        <w:spacing w:after="0"/>
        <w:rPr>
          <w:rFonts w:eastAsia="Arial" w:cs="Arial"/>
          <w:lang w:eastAsia="en-GB"/>
        </w:rPr>
      </w:pPr>
      <w:r w:rsidRPr="00720DE0">
        <w:rPr>
          <w:rFonts w:eastAsia="Arial" w:cs="Arial"/>
          <w:lang w:eastAsia="en-GB"/>
        </w:rPr>
        <w:t>O</w:t>
      </w:r>
      <w:r>
        <w:rPr>
          <w:rFonts w:eastAsia="Arial" w:cs="Arial"/>
          <w:lang w:eastAsia="en-GB"/>
        </w:rPr>
        <w:t>PTION</w:t>
      </w:r>
      <w:r w:rsidRPr="00720DE0">
        <w:rPr>
          <w:rFonts w:eastAsia="Arial" w:cs="Arial"/>
          <w:lang w:eastAsia="en-GB"/>
        </w:rPr>
        <w:t xml:space="preserve"> </w:t>
      </w:r>
      <w:r>
        <w:rPr>
          <w:rFonts w:eastAsia="Arial" w:cs="Arial"/>
          <w:lang w:eastAsia="en-GB"/>
        </w:rPr>
        <w:t>2</w:t>
      </w:r>
      <w:r w:rsidRPr="00720DE0">
        <w:rPr>
          <w:rFonts w:eastAsia="Arial" w:cs="Arial"/>
          <w:lang w:eastAsia="en-GB"/>
        </w:rPr>
        <w:t>:</w:t>
      </w:r>
    </w:p>
    <w:tbl>
      <w:tblPr>
        <w:tblStyle w:val="TableGrid"/>
        <w:tblW w:w="0" w:type="auto"/>
        <w:tblLook w:val="04A0" w:firstRow="1" w:lastRow="0" w:firstColumn="1" w:lastColumn="0" w:noHBand="0" w:noVBand="1"/>
      </w:tblPr>
      <w:tblGrid>
        <w:gridCol w:w="5381"/>
        <w:gridCol w:w="5381"/>
      </w:tblGrid>
      <w:tr w:rsidR="00F4597E" w14:paraId="33488D23" w14:textId="77777777" w:rsidTr="00CE119B">
        <w:tc>
          <w:tcPr>
            <w:tcW w:w="5381" w:type="dxa"/>
          </w:tcPr>
          <w:p w14:paraId="253B53D1" w14:textId="77777777" w:rsidR="00F4597E" w:rsidRDefault="00F4597E" w:rsidP="00CE119B">
            <w:pPr>
              <w:spacing w:after="0" w:line="240" w:lineRule="auto"/>
              <w:jc w:val="both"/>
              <w:rPr>
                <w:rFonts w:eastAsia="Arial" w:cs="Arial"/>
                <w:bCs/>
                <w:iCs/>
                <w:lang w:eastAsia="en-GB"/>
              </w:rPr>
            </w:pPr>
            <w:r w:rsidRPr="00720DE0">
              <w:rPr>
                <w:rFonts w:eastAsia="Arial" w:cs="Arial"/>
                <w:bCs/>
                <w:iCs/>
                <w:lang w:eastAsia="en-GB"/>
              </w:rPr>
              <w:t>Advantages/ benefits</w:t>
            </w:r>
          </w:p>
          <w:p w14:paraId="700B5130" w14:textId="77777777" w:rsidR="00F4597E" w:rsidRPr="001323C9" w:rsidRDefault="00F4597E" w:rsidP="00CE119B">
            <w:pPr>
              <w:spacing w:after="0" w:line="240" w:lineRule="auto"/>
              <w:jc w:val="both"/>
              <w:rPr>
                <w:rFonts w:eastAsia="Arial" w:cs="Arial"/>
                <w:bCs/>
                <w:iCs/>
                <w:lang w:eastAsia="en-GB"/>
              </w:rPr>
            </w:pPr>
          </w:p>
        </w:tc>
        <w:tc>
          <w:tcPr>
            <w:tcW w:w="5381" w:type="dxa"/>
          </w:tcPr>
          <w:p w14:paraId="7D369D96" w14:textId="77777777" w:rsidR="00F4597E" w:rsidRDefault="00F4597E" w:rsidP="00CE119B">
            <w:pPr>
              <w:spacing w:after="0" w:line="240" w:lineRule="auto"/>
              <w:jc w:val="both"/>
              <w:rPr>
                <w:rFonts w:cs="Arial"/>
                <w:b/>
                <w:kern w:val="0"/>
              </w:rPr>
            </w:pPr>
            <w:r w:rsidRPr="001323C9">
              <w:rPr>
                <w:rFonts w:eastAsia="Arial" w:cs="Arial"/>
                <w:bCs/>
                <w:iCs/>
                <w:lang w:eastAsia="en-GB"/>
              </w:rPr>
              <w:t>Disadvantages/ risks</w:t>
            </w:r>
          </w:p>
        </w:tc>
      </w:tr>
    </w:tbl>
    <w:p w14:paraId="015B451F" w14:textId="77777777" w:rsidR="00F4597E" w:rsidRDefault="00F4597E" w:rsidP="00F4597E">
      <w:pPr>
        <w:spacing w:after="0"/>
        <w:rPr>
          <w:rFonts w:eastAsia="Arial" w:cs="Arial"/>
          <w:lang w:eastAsia="en-GB"/>
        </w:rPr>
      </w:pPr>
      <w:r w:rsidRPr="00720DE0">
        <w:rPr>
          <w:rFonts w:eastAsia="Arial" w:cs="Arial"/>
          <w:lang w:eastAsia="en-GB"/>
        </w:rPr>
        <w:lastRenderedPageBreak/>
        <w:t>O</w:t>
      </w:r>
      <w:r>
        <w:rPr>
          <w:rFonts w:eastAsia="Arial" w:cs="Arial"/>
          <w:lang w:eastAsia="en-GB"/>
        </w:rPr>
        <w:t>PTION</w:t>
      </w:r>
      <w:r w:rsidRPr="00720DE0">
        <w:rPr>
          <w:rFonts w:eastAsia="Arial" w:cs="Arial"/>
          <w:lang w:eastAsia="en-GB"/>
        </w:rPr>
        <w:t xml:space="preserve"> </w:t>
      </w:r>
      <w:r>
        <w:rPr>
          <w:rFonts w:eastAsia="Arial" w:cs="Arial"/>
          <w:lang w:eastAsia="en-GB"/>
        </w:rPr>
        <w:t>3</w:t>
      </w:r>
      <w:r w:rsidRPr="00720DE0">
        <w:rPr>
          <w:rFonts w:eastAsia="Arial" w:cs="Arial"/>
          <w:lang w:eastAsia="en-GB"/>
        </w:rPr>
        <w:t>:</w:t>
      </w:r>
    </w:p>
    <w:tbl>
      <w:tblPr>
        <w:tblStyle w:val="TableGrid"/>
        <w:tblW w:w="0" w:type="auto"/>
        <w:tblLook w:val="04A0" w:firstRow="1" w:lastRow="0" w:firstColumn="1" w:lastColumn="0" w:noHBand="0" w:noVBand="1"/>
      </w:tblPr>
      <w:tblGrid>
        <w:gridCol w:w="5381"/>
        <w:gridCol w:w="5381"/>
      </w:tblGrid>
      <w:tr w:rsidR="00F4597E" w14:paraId="77DF9A8F" w14:textId="77777777" w:rsidTr="00CE119B">
        <w:tc>
          <w:tcPr>
            <w:tcW w:w="5381" w:type="dxa"/>
          </w:tcPr>
          <w:p w14:paraId="25775BBA" w14:textId="77777777" w:rsidR="00F4597E" w:rsidRDefault="00F4597E" w:rsidP="00CE119B">
            <w:pPr>
              <w:spacing w:after="0" w:line="240" w:lineRule="auto"/>
              <w:jc w:val="both"/>
              <w:rPr>
                <w:rFonts w:eastAsia="Arial" w:cs="Arial"/>
                <w:bCs/>
                <w:iCs/>
                <w:lang w:eastAsia="en-GB"/>
              </w:rPr>
            </w:pPr>
            <w:r w:rsidRPr="00720DE0">
              <w:rPr>
                <w:rFonts w:eastAsia="Arial" w:cs="Arial"/>
                <w:bCs/>
                <w:iCs/>
                <w:lang w:eastAsia="en-GB"/>
              </w:rPr>
              <w:t>Advantages/ benefits</w:t>
            </w:r>
          </w:p>
          <w:p w14:paraId="6F06C184" w14:textId="77777777" w:rsidR="00F4597E" w:rsidRPr="001323C9" w:rsidRDefault="00F4597E" w:rsidP="00CE119B">
            <w:pPr>
              <w:spacing w:after="0" w:line="240" w:lineRule="auto"/>
              <w:jc w:val="both"/>
              <w:rPr>
                <w:rFonts w:eastAsia="Arial" w:cs="Arial"/>
                <w:bCs/>
                <w:iCs/>
                <w:lang w:eastAsia="en-GB"/>
              </w:rPr>
            </w:pPr>
          </w:p>
        </w:tc>
        <w:tc>
          <w:tcPr>
            <w:tcW w:w="5381" w:type="dxa"/>
          </w:tcPr>
          <w:p w14:paraId="713ACD37" w14:textId="77777777" w:rsidR="00F4597E" w:rsidRDefault="00F4597E" w:rsidP="00CE119B">
            <w:pPr>
              <w:spacing w:after="0" w:line="240" w:lineRule="auto"/>
              <w:jc w:val="both"/>
              <w:rPr>
                <w:rFonts w:cs="Arial"/>
                <w:b/>
                <w:kern w:val="0"/>
              </w:rPr>
            </w:pPr>
            <w:r w:rsidRPr="001323C9">
              <w:rPr>
                <w:rFonts w:eastAsia="Arial" w:cs="Arial"/>
                <w:bCs/>
                <w:iCs/>
                <w:lang w:eastAsia="en-GB"/>
              </w:rPr>
              <w:t>Disadvantages/ risks</w:t>
            </w:r>
          </w:p>
        </w:tc>
      </w:tr>
    </w:tbl>
    <w:p w14:paraId="58394939" w14:textId="77777777" w:rsidR="00F4597E" w:rsidRDefault="00F4597E" w:rsidP="00F4597E">
      <w:pPr>
        <w:spacing w:after="0"/>
        <w:rPr>
          <w:rFonts w:eastAsia="Arial" w:cs="Arial"/>
          <w:lang w:eastAsia="en-GB"/>
        </w:rPr>
      </w:pPr>
      <w:r w:rsidRPr="00720DE0">
        <w:rPr>
          <w:rFonts w:eastAsia="Arial" w:cs="Arial"/>
          <w:lang w:eastAsia="en-GB"/>
        </w:rPr>
        <w:t>O</w:t>
      </w:r>
      <w:r>
        <w:rPr>
          <w:rFonts w:eastAsia="Arial" w:cs="Arial"/>
          <w:lang w:eastAsia="en-GB"/>
        </w:rPr>
        <w:t>PTION</w:t>
      </w:r>
      <w:r w:rsidRPr="00720DE0">
        <w:rPr>
          <w:rFonts w:eastAsia="Arial" w:cs="Arial"/>
          <w:lang w:eastAsia="en-GB"/>
        </w:rPr>
        <w:t xml:space="preserve"> </w:t>
      </w:r>
      <w:r>
        <w:rPr>
          <w:rFonts w:eastAsia="Arial" w:cs="Arial"/>
          <w:lang w:eastAsia="en-GB"/>
        </w:rPr>
        <w:t>4</w:t>
      </w:r>
      <w:r w:rsidRPr="00720DE0">
        <w:rPr>
          <w:rFonts w:eastAsia="Arial" w:cs="Arial"/>
          <w:lang w:eastAsia="en-GB"/>
        </w:rPr>
        <w:t>:</w:t>
      </w:r>
    </w:p>
    <w:tbl>
      <w:tblPr>
        <w:tblStyle w:val="TableGrid"/>
        <w:tblW w:w="0" w:type="auto"/>
        <w:tblLook w:val="04A0" w:firstRow="1" w:lastRow="0" w:firstColumn="1" w:lastColumn="0" w:noHBand="0" w:noVBand="1"/>
      </w:tblPr>
      <w:tblGrid>
        <w:gridCol w:w="5381"/>
        <w:gridCol w:w="5381"/>
      </w:tblGrid>
      <w:tr w:rsidR="00F4597E" w14:paraId="144660D5" w14:textId="77777777" w:rsidTr="00CE119B">
        <w:tc>
          <w:tcPr>
            <w:tcW w:w="5381" w:type="dxa"/>
          </w:tcPr>
          <w:p w14:paraId="28BAF17D" w14:textId="77777777" w:rsidR="00F4597E" w:rsidRDefault="00F4597E" w:rsidP="00CE119B">
            <w:pPr>
              <w:spacing w:after="0" w:line="240" w:lineRule="auto"/>
              <w:jc w:val="both"/>
              <w:rPr>
                <w:rFonts w:eastAsia="Arial" w:cs="Arial"/>
                <w:bCs/>
                <w:iCs/>
                <w:lang w:eastAsia="en-GB"/>
              </w:rPr>
            </w:pPr>
            <w:r w:rsidRPr="00720DE0">
              <w:rPr>
                <w:rFonts w:eastAsia="Arial" w:cs="Arial"/>
                <w:bCs/>
                <w:iCs/>
                <w:lang w:eastAsia="en-GB"/>
              </w:rPr>
              <w:t>Advantages/ benefits</w:t>
            </w:r>
          </w:p>
          <w:p w14:paraId="26CF23D3" w14:textId="77777777" w:rsidR="00F4597E" w:rsidRPr="001323C9" w:rsidRDefault="00F4597E" w:rsidP="00CE119B">
            <w:pPr>
              <w:spacing w:after="0" w:line="240" w:lineRule="auto"/>
              <w:jc w:val="both"/>
              <w:rPr>
                <w:rFonts w:eastAsia="Arial" w:cs="Arial"/>
                <w:bCs/>
                <w:iCs/>
                <w:lang w:eastAsia="en-GB"/>
              </w:rPr>
            </w:pPr>
          </w:p>
        </w:tc>
        <w:tc>
          <w:tcPr>
            <w:tcW w:w="5381" w:type="dxa"/>
          </w:tcPr>
          <w:p w14:paraId="739E2034" w14:textId="77777777" w:rsidR="00F4597E" w:rsidRDefault="00F4597E" w:rsidP="00CE119B">
            <w:pPr>
              <w:spacing w:after="0" w:line="240" w:lineRule="auto"/>
              <w:jc w:val="both"/>
              <w:rPr>
                <w:rFonts w:cs="Arial"/>
                <w:b/>
                <w:kern w:val="0"/>
              </w:rPr>
            </w:pPr>
            <w:r w:rsidRPr="001323C9">
              <w:rPr>
                <w:rFonts w:eastAsia="Arial" w:cs="Arial"/>
                <w:bCs/>
                <w:iCs/>
                <w:lang w:eastAsia="en-GB"/>
              </w:rPr>
              <w:t>Disadvantages/ risks</w:t>
            </w:r>
          </w:p>
        </w:tc>
      </w:tr>
    </w:tbl>
    <w:p w14:paraId="6AFD7B41" w14:textId="77777777" w:rsidR="00F4597E" w:rsidRDefault="00F4597E" w:rsidP="00F4597E">
      <w:pPr>
        <w:spacing w:after="0"/>
        <w:rPr>
          <w:rFonts w:eastAsia="Arial" w:cs="Arial"/>
          <w:lang w:eastAsia="en-GB"/>
        </w:rPr>
      </w:pPr>
      <w:r w:rsidRPr="00720DE0">
        <w:rPr>
          <w:rFonts w:eastAsia="Arial" w:cs="Arial"/>
          <w:lang w:eastAsia="en-GB"/>
        </w:rPr>
        <w:t>O</w:t>
      </w:r>
      <w:r>
        <w:rPr>
          <w:rFonts w:eastAsia="Arial" w:cs="Arial"/>
          <w:lang w:eastAsia="en-GB"/>
        </w:rPr>
        <w:t>PTION</w:t>
      </w:r>
      <w:r w:rsidRPr="00720DE0">
        <w:rPr>
          <w:rFonts w:eastAsia="Arial" w:cs="Arial"/>
          <w:lang w:eastAsia="en-GB"/>
        </w:rPr>
        <w:t xml:space="preserve"> </w:t>
      </w:r>
      <w:r>
        <w:rPr>
          <w:rFonts w:eastAsia="Arial" w:cs="Arial"/>
          <w:lang w:eastAsia="en-GB"/>
        </w:rPr>
        <w:t>5</w:t>
      </w:r>
      <w:r w:rsidRPr="00720DE0">
        <w:rPr>
          <w:rFonts w:eastAsia="Arial" w:cs="Arial"/>
          <w:lang w:eastAsia="en-GB"/>
        </w:rPr>
        <w:t>:</w:t>
      </w:r>
    </w:p>
    <w:tbl>
      <w:tblPr>
        <w:tblStyle w:val="TableGrid"/>
        <w:tblW w:w="0" w:type="auto"/>
        <w:tblLook w:val="04A0" w:firstRow="1" w:lastRow="0" w:firstColumn="1" w:lastColumn="0" w:noHBand="0" w:noVBand="1"/>
      </w:tblPr>
      <w:tblGrid>
        <w:gridCol w:w="5381"/>
        <w:gridCol w:w="5381"/>
      </w:tblGrid>
      <w:tr w:rsidR="00F4597E" w14:paraId="66976E8F" w14:textId="77777777" w:rsidTr="00CE119B">
        <w:tc>
          <w:tcPr>
            <w:tcW w:w="5381" w:type="dxa"/>
          </w:tcPr>
          <w:p w14:paraId="196E6F71" w14:textId="77777777" w:rsidR="00F4597E" w:rsidRDefault="00F4597E" w:rsidP="00CE119B">
            <w:pPr>
              <w:spacing w:after="0" w:line="240" w:lineRule="auto"/>
              <w:jc w:val="both"/>
              <w:rPr>
                <w:rFonts w:eastAsia="Arial" w:cs="Arial"/>
                <w:bCs/>
                <w:iCs/>
                <w:lang w:eastAsia="en-GB"/>
              </w:rPr>
            </w:pPr>
            <w:r w:rsidRPr="00720DE0">
              <w:rPr>
                <w:rFonts w:eastAsia="Arial" w:cs="Arial"/>
                <w:bCs/>
                <w:iCs/>
                <w:lang w:eastAsia="en-GB"/>
              </w:rPr>
              <w:t>Advantages/ benefits</w:t>
            </w:r>
          </w:p>
          <w:p w14:paraId="3CB5FB39" w14:textId="77777777" w:rsidR="00F4597E" w:rsidRPr="001323C9" w:rsidRDefault="00F4597E" w:rsidP="00CE119B">
            <w:pPr>
              <w:spacing w:after="0" w:line="240" w:lineRule="auto"/>
              <w:jc w:val="both"/>
              <w:rPr>
                <w:rFonts w:eastAsia="Arial" w:cs="Arial"/>
                <w:bCs/>
                <w:iCs/>
                <w:lang w:eastAsia="en-GB"/>
              </w:rPr>
            </w:pPr>
          </w:p>
        </w:tc>
        <w:tc>
          <w:tcPr>
            <w:tcW w:w="5381" w:type="dxa"/>
          </w:tcPr>
          <w:p w14:paraId="2C7383E3" w14:textId="77777777" w:rsidR="00F4597E" w:rsidRDefault="00F4597E" w:rsidP="00CE119B">
            <w:pPr>
              <w:spacing w:after="0" w:line="240" w:lineRule="auto"/>
              <w:jc w:val="both"/>
              <w:rPr>
                <w:rFonts w:cs="Arial"/>
                <w:b/>
                <w:kern w:val="0"/>
              </w:rPr>
            </w:pPr>
            <w:r w:rsidRPr="001323C9">
              <w:rPr>
                <w:rFonts w:eastAsia="Arial" w:cs="Arial"/>
                <w:bCs/>
                <w:iCs/>
                <w:lang w:eastAsia="en-GB"/>
              </w:rPr>
              <w:t>Disadvantages/ risks</w:t>
            </w:r>
          </w:p>
        </w:tc>
      </w:tr>
    </w:tbl>
    <w:tbl>
      <w:tblPr>
        <w:tblStyle w:val="PlainTable2"/>
        <w:tblW w:w="5005" w:type="pct"/>
        <w:tblInd w:w="-5" w:type="dxa"/>
        <w:tblLook w:val="0020" w:firstRow="1" w:lastRow="0" w:firstColumn="0" w:lastColumn="0" w:noHBand="0" w:noVBand="0"/>
      </w:tblPr>
      <w:tblGrid>
        <w:gridCol w:w="10773"/>
      </w:tblGrid>
      <w:tr w:rsidR="00F4597E" w:rsidRPr="002E79C3" w14:paraId="0B022FBA" w14:textId="77777777" w:rsidTr="00F962FB">
        <w:trPr>
          <w:cnfStyle w:val="100000000000" w:firstRow="1" w:lastRow="0" w:firstColumn="0" w:lastColumn="0" w:oddVBand="0" w:evenVBand="0" w:oddHBand="0"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5000" w:type="pct"/>
          </w:tcPr>
          <w:p w14:paraId="6BF75845" w14:textId="77777777" w:rsidR="00F4597E" w:rsidRPr="00720DE0" w:rsidRDefault="00F4597E" w:rsidP="00CE119B">
            <w:pPr>
              <w:spacing w:after="0" w:line="240" w:lineRule="auto"/>
              <w:jc w:val="center"/>
              <w:rPr>
                <w:rFonts w:eastAsia="Arial" w:cs="Arial"/>
                <w:bCs w:val="0"/>
                <w:iCs/>
                <w:lang w:eastAsia="en-GB"/>
              </w:rPr>
            </w:pPr>
            <w:r w:rsidRPr="00331B69">
              <w:rPr>
                <w:sz w:val="16"/>
                <w:szCs w:val="16"/>
              </w:rPr>
              <w:t xml:space="preserve">NB </w:t>
            </w:r>
            <w:r>
              <w:rPr>
                <w:sz w:val="16"/>
                <w:szCs w:val="16"/>
              </w:rPr>
              <w:t>WHERE DECISIONS RELATE TO LIFE-SUSTAINING TREATMENT, DECISION MAKERS SHOULD NOT BE MOTIVATED BY A DESIRE TO BRING ABOUT THE PERSON’S DEATH</w:t>
            </w:r>
          </w:p>
        </w:tc>
      </w:tr>
      <w:tr w:rsidR="00F4597E" w:rsidRPr="002E79C3" w14:paraId="52DF56D2" w14:textId="77777777" w:rsidTr="00F962FB">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6DEDB255" w14:textId="77777777" w:rsidR="00F4597E" w:rsidRPr="002C38A0" w:rsidRDefault="00F4597E" w:rsidP="00CE119B">
            <w:pPr>
              <w:spacing w:after="0" w:line="240" w:lineRule="auto"/>
              <w:rPr>
                <w:b/>
              </w:rPr>
            </w:pPr>
            <w:r w:rsidRPr="002C38A0">
              <w:rPr>
                <w:b/>
              </w:rPr>
              <w:t xml:space="preserve">16.  How has </w:t>
            </w:r>
            <w:r>
              <w:rPr>
                <w:b/>
              </w:rPr>
              <w:t xml:space="preserve">consideration been given to </w:t>
            </w:r>
            <w:r w:rsidRPr="002C38A0">
              <w:rPr>
                <w:b/>
              </w:rPr>
              <w:t>the need for a necessary and proportionate approach in the circumstances?</w:t>
            </w:r>
          </w:p>
        </w:tc>
      </w:tr>
      <w:tr w:rsidR="00F4597E" w:rsidRPr="002E79C3" w14:paraId="4D83DC0D" w14:textId="77777777" w:rsidTr="00F962FB">
        <w:trPr>
          <w:trHeight w:val="368"/>
        </w:trPr>
        <w:tc>
          <w:tcPr>
            <w:cnfStyle w:val="000010000000" w:firstRow="0" w:lastRow="0" w:firstColumn="0" w:lastColumn="0" w:oddVBand="1" w:evenVBand="0" w:oddHBand="0" w:evenHBand="0" w:firstRowFirstColumn="0" w:firstRowLastColumn="0" w:lastRowFirstColumn="0" w:lastRowLastColumn="0"/>
            <w:tcW w:w="5000" w:type="pct"/>
          </w:tcPr>
          <w:p w14:paraId="5D129E83" w14:textId="77777777" w:rsidR="00F4597E" w:rsidRDefault="00F4597E" w:rsidP="00CE119B">
            <w:pPr>
              <w:spacing w:after="0" w:line="240" w:lineRule="auto"/>
              <w:rPr>
                <w:b/>
                <w:sz w:val="16"/>
                <w:szCs w:val="16"/>
              </w:rPr>
            </w:pPr>
          </w:p>
          <w:p w14:paraId="2E57FAD5" w14:textId="77777777" w:rsidR="00F4597E" w:rsidRDefault="00F4597E" w:rsidP="00CE119B">
            <w:pPr>
              <w:spacing w:after="0" w:line="240" w:lineRule="auto"/>
              <w:rPr>
                <w:b/>
                <w:sz w:val="16"/>
                <w:szCs w:val="16"/>
              </w:rPr>
            </w:pPr>
          </w:p>
          <w:p w14:paraId="003E7ECC" w14:textId="77777777" w:rsidR="00F4597E" w:rsidRDefault="00F4597E" w:rsidP="00CE119B">
            <w:pPr>
              <w:spacing w:after="0" w:line="240" w:lineRule="auto"/>
              <w:rPr>
                <w:b/>
                <w:sz w:val="16"/>
                <w:szCs w:val="16"/>
              </w:rPr>
            </w:pPr>
          </w:p>
          <w:p w14:paraId="7892FB2C" w14:textId="77777777" w:rsidR="00F4597E" w:rsidRDefault="00F4597E" w:rsidP="00CE119B">
            <w:pPr>
              <w:spacing w:after="0" w:line="240" w:lineRule="auto"/>
              <w:rPr>
                <w:b/>
                <w:sz w:val="16"/>
                <w:szCs w:val="16"/>
              </w:rPr>
            </w:pPr>
          </w:p>
          <w:p w14:paraId="39BAC77D" w14:textId="77777777" w:rsidR="00F4597E" w:rsidRPr="00331B69" w:rsidRDefault="00F4597E" w:rsidP="00CE119B">
            <w:pPr>
              <w:spacing w:after="0" w:line="240" w:lineRule="auto"/>
              <w:rPr>
                <w:b/>
                <w:sz w:val="16"/>
                <w:szCs w:val="16"/>
              </w:rPr>
            </w:pPr>
          </w:p>
        </w:tc>
      </w:tr>
      <w:tr w:rsidR="00F4597E" w:rsidRPr="002E79C3" w14:paraId="7F47B53E" w14:textId="77777777" w:rsidTr="00F962FB">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569DD02A" w14:textId="77777777" w:rsidR="00F4597E" w:rsidRPr="002C38A0" w:rsidRDefault="00F4597E" w:rsidP="00CE119B">
            <w:pPr>
              <w:spacing w:after="0" w:line="240" w:lineRule="auto"/>
              <w:rPr>
                <w:b/>
              </w:rPr>
            </w:pPr>
            <w:r w:rsidRPr="002C38A0">
              <w:rPr>
                <w:b/>
              </w:rPr>
              <w:t xml:space="preserve">17.  How have considerations of the least/ less restrictive option been addressed?  </w:t>
            </w:r>
          </w:p>
        </w:tc>
      </w:tr>
      <w:tr w:rsidR="00F4597E" w:rsidRPr="002E79C3" w14:paraId="586AD846" w14:textId="77777777" w:rsidTr="00F962FB">
        <w:trPr>
          <w:trHeight w:val="368"/>
        </w:trPr>
        <w:tc>
          <w:tcPr>
            <w:cnfStyle w:val="000010000000" w:firstRow="0" w:lastRow="0" w:firstColumn="0" w:lastColumn="0" w:oddVBand="1" w:evenVBand="0" w:oddHBand="0" w:evenHBand="0" w:firstRowFirstColumn="0" w:firstRowLastColumn="0" w:lastRowFirstColumn="0" w:lastRowLastColumn="0"/>
            <w:tcW w:w="5000" w:type="pct"/>
          </w:tcPr>
          <w:p w14:paraId="7D01117E" w14:textId="77777777" w:rsidR="00F4597E" w:rsidRDefault="00F4597E" w:rsidP="00CE119B">
            <w:pPr>
              <w:spacing w:after="0" w:line="240" w:lineRule="auto"/>
              <w:jc w:val="center"/>
              <w:rPr>
                <w:b/>
                <w:sz w:val="16"/>
                <w:szCs w:val="16"/>
              </w:rPr>
            </w:pPr>
          </w:p>
          <w:p w14:paraId="2D090649" w14:textId="77777777" w:rsidR="00F4597E" w:rsidRDefault="00F4597E" w:rsidP="00CE119B">
            <w:pPr>
              <w:spacing w:after="0" w:line="240" w:lineRule="auto"/>
              <w:jc w:val="center"/>
              <w:rPr>
                <w:b/>
                <w:sz w:val="16"/>
                <w:szCs w:val="16"/>
              </w:rPr>
            </w:pPr>
          </w:p>
          <w:p w14:paraId="4E42ED91" w14:textId="77777777" w:rsidR="00F4597E" w:rsidRDefault="00F4597E" w:rsidP="00CE119B">
            <w:pPr>
              <w:spacing w:after="0" w:line="240" w:lineRule="auto"/>
              <w:jc w:val="center"/>
              <w:rPr>
                <w:b/>
                <w:sz w:val="16"/>
                <w:szCs w:val="16"/>
              </w:rPr>
            </w:pPr>
          </w:p>
          <w:p w14:paraId="78A0C5B7" w14:textId="77777777" w:rsidR="00F4597E" w:rsidRDefault="00F4597E" w:rsidP="00CE119B">
            <w:pPr>
              <w:spacing w:after="0" w:line="240" w:lineRule="auto"/>
              <w:jc w:val="center"/>
              <w:rPr>
                <w:b/>
                <w:sz w:val="16"/>
                <w:szCs w:val="16"/>
              </w:rPr>
            </w:pPr>
          </w:p>
          <w:p w14:paraId="4ACDE8DA" w14:textId="77777777" w:rsidR="00F4597E" w:rsidRPr="00331B69" w:rsidRDefault="00F4597E" w:rsidP="00CE119B">
            <w:pPr>
              <w:spacing w:after="0" w:line="240" w:lineRule="auto"/>
              <w:jc w:val="center"/>
              <w:rPr>
                <w:b/>
                <w:sz w:val="16"/>
                <w:szCs w:val="16"/>
              </w:rPr>
            </w:pPr>
          </w:p>
        </w:tc>
      </w:tr>
      <w:tr w:rsidR="00F4597E" w:rsidRPr="002E79C3" w14:paraId="5F08398A" w14:textId="77777777" w:rsidTr="00F962FB">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15F7D08C" w14:textId="77777777" w:rsidR="00F4597E" w:rsidRPr="004D3988" w:rsidRDefault="00F4597E" w:rsidP="00CE119B">
            <w:pPr>
              <w:spacing w:after="0" w:line="240" w:lineRule="auto"/>
              <w:rPr>
                <w:b/>
              </w:rPr>
            </w:pPr>
            <w:r w:rsidRPr="004D3988">
              <w:rPr>
                <w:b/>
              </w:rPr>
              <w:t>18.  Are there any deprivation of liberty or other human rights issues to consider (for example Article 8 issues</w:t>
            </w:r>
            <w:r>
              <w:rPr>
                <w:b/>
              </w:rPr>
              <w:t>)</w:t>
            </w:r>
            <w:r w:rsidRPr="004D3988">
              <w:rPr>
                <w:b/>
              </w:rPr>
              <w:t>?</w:t>
            </w:r>
          </w:p>
        </w:tc>
      </w:tr>
      <w:tr w:rsidR="00F4597E" w:rsidRPr="002E79C3" w14:paraId="00A8189D" w14:textId="77777777" w:rsidTr="00F962FB">
        <w:trPr>
          <w:trHeight w:val="368"/>
        </w:trPr>
        <w:tc>
          <w:tcPr>
            <w:cnfStyle w:val="000010000000" w:firstRow="0" w:lastRow="0" w:firstColumn="0" w:lastColumn="0" w:oddVBand="1" w:evenVBand="0" w:oddHBand="0" w:evenHBand="0" w:firstRowFirstColumn="0" w:firstRowLastColumn="0" w:lastRowFirstColumn="0" w:lastRowLastColumn="0"/>
            <w:tcW w:w="5000" w:type="pct"/>
          </w:tcPr>
          <w:p w14:paraId="59944331" w14:textId="77777777" w:rsidR="00F4597E" w:rsidRDefault="00F4597E" w:rsidP="00CE119B">
            <w:pPr>
              <w:spacing w:after="0" w:line="240" w:lineRule="auto"/>
              <w:rPr>
                <w:b/>
              </w:rPr>
            </w:pPr>
          </w:p>
          <w:p w14:paraId="27E28366" w14:textId="77777777" w:rsidR="00F4597E" w:rsidRDefault="00F4597E" w:rsidP="00CE119B">
            <w:pPr>
              <w:spacing w:after="0" w:line="240" w:lineRule="auto"/>
              <w:rPr>
                <w:b/>
              </w:rPr>
            </w:pPr>
          </w:p>
          <w:p w14:paraId="37D7964E" w14:textId="77777777" w:rsidR="00F4597E" w:rsidRDefault="00F4597E" w:rsidP="00CE119B">
            <w:pPr>
              <w:spacing w:after="0" w:line="240" w:lineRule="auto"/>
              <w:rPr>
                <w:b/>
              </w:rPr>
            </w:pPr>
          </w:p>
          <w:p w14:paraId="64ADF54B" w14:textId="77777777" w:rsidR="00F4597E" w:rsidRPr="002C38A0" w:rsidRDefault="00F4597E" w:rsidP="00CE119B">
            <w:pPr>
              <w:spacing w:after="0" w:line="240" w:lineRule="auto"/>
              <w:rPr>
                <w:b/>
              </w:rPr>
            </w:pPr>
          </w:p>
        </w:tc>
      </w:tr>
      <w:tr w:rsidR="00F4597E" w:rsidRPr="002E79C3" w14:paraId="5DEE9962" w14:textId="77777777" w:rsidTr="00F962FB">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5000" w:type="pct"/>
            <w:shd w:val="clear" w:color="auto" w:fill="D0CECE" w:themeFill="background2" w:themeFillShade="E6"/>
          </w:tcPr>
          <w:p w14:paraId="4BC4F4C2" w14:textId="77777777" w:rsidR="00F4597E" w:rsidRPr="002C38A0" w:rsidRDefault="00F4597E" w:rsidP="00CE119B">
            <w:pPr>
              <w:spacing w:after="0" w:line="240" w:lineRule="auto"/>
              <w:rPr>
                <w:b/>
              </w:rPr>
            </w:pPr>
            <w:r>
              <w:rPr>
                <w:b/>
              </w:rPr>
              <w:t xml:space="preserve">19.  </w:t>
            </w:r>
            <w:r w:rsidRPr="002C38A0">
              <w:rPr>
                <w:b/>
              </w:rPr>
              <w:t>Are there any safeguarding issues to consider or which require action?</w:t>
            </w:r>
          </w:p>
        </w:tc>
      </w:tr>
      <w:tr w:rsidR="00F4597E" w:rsidRPr="002E79C3" w14:paraId="5BB76321" w14:textId="77777777" w:rsidTr="00F962FB">
        <w:trPr>
          <w:trHeight w:val="368"/>
        </w:trPr>
        <w:tc>
          <w:tcPr>
            <w:cnfStyle w:val="000010000000" w:firstRow="0" w:lastRow="0" w:firstColumn="0" w:lastColumn="0" w:oddVBand="1" w:evenVBand="0" w:oddHBand="0" w:evenHBand="0" w:firstRowFirstColumn="0" w:firstRowLastColumn="0" w:lastRowFirstColumn="0" w:lastRowLastColumn="0"/>
            <w:tcW w:w="5000" w:type="pct"/>
          </w:tcPr>
          <w:p w14:paraId="257F20EA" w14:textId="77777777" w:rsidR="00F4597E" w:rsidRDefault="00F4597E" w:rsidP="00CE119B">
            <w:pPr>
              <w:spacing w:after="0" w:line="240" w:lineRule="auto"/>
              <w:rPr>
                <w:b/>
              </w:rPr>
            </w:pPr>
          </w:p>
          <w:p w14:paraId="191E8275" w14:textId="77777777" w:rsidR="00F4597E" w:rsidRDefault="00F4597E" w:rsidP="00CE119B">
            <w:pPr>
              <w:spacing w:after="0" w:line="240" w:lineRule="auto"/>
              <w:rPr>
                <w:b/>
              </w:rPr>
            </w:pPr>
          </w:p>
          <w:p w14:paraId="427F86FD" w14:textId="77777777" w:rsidR="00F4597E" w:rsidRDefault="00F4597E" w:rsidP="00CE119B">
            <w:pPr>
              <w:spacing w:after="0" w:line="240" w:lineRule="auto"/>
              <w:rPr>
                <w:b/>
              </w:rPr>
            </w:pPr>
          </w:p>
          <w:p w14:paraId="316A7280" w14:textId="77777777" w:rsidR="00F4597E" w:rsidRPr="002C38A0" w:rsidRDefault="00F4597E" w:rsidP="00CE119B">
            <w:pPr>
              <w:spacing w:after="0" w:line="240" w:lineRule="auto"/>
              <w:rPr>
                <w:b/>
              </w:rPr>
            </w:pPr>
          </w:p>
        </w:tc>
      </w:tr>
    </w:tbl>
    <w:tbl>
      <w:tblPr>
        <w:tblStyle w:val="TableGrid"/>
        <w:tblW w:w="5000" w:type="pct"/>
        <w:tblLook w:val="0020" w:firstRow="1" w:lastRow="0" w:firstColumn="0" w:lastColumn="0" w:noHBand="0" w:noVBand="0"/>
      </w:tblPr>
      <w:tblGrid>
        <w:gridCol w:w="10762"/>
      </w:tblGrid>
      <w:tr w:rsidR="0071709D" w:rsidRPr="002E79C3" w14:paraId="14B3A935" w14:textId="77777777" w:rsidTr="004F7081">
        <w:tc>
          <w:tcPr>
            <w:tcW w:w="5000" w:type="pct"/>
            <w:shd w:val="clear" w:color="auto" w:fill="D0CECE" w:themeFill="background2" w:themeFillShade="E6"/>
          </w:tcPr>
          <w:p w14:paraId="5AE8167D" w14:textId="77777777" w:rsidR="0071709D" w:rsidRPr="002E79C3" w:rsidRDefault="002C38A0" w:rsidP="00DB7AE0">
            <w:pPr>
              <w:spacing w:before="60" w:after="60" w:line="240" w:lineRule="auto"/>
            </w:pPr>
            <w:r>
              <w:rPr>
                <w:rFonts w:eastAsia="Arial" w:cs="Arial"/>
                <w:b/>
                <w:lang w:eastAsia="en-GB"/>
              </w:rPr>
              <w:t>20</w:t>
            </w:r>
            <w:r w:rsidR="0071709D" w:rsidRPr="002E79C3">
              <w:rPr>
                <w:rFonts w:eastAsia="Arial" w:cs="Arial"/>
                <w:b/>
                <w:lang w:eastAsia="en-GB"/>
              </w:rPr>
              <w:t>. Conclusion/Outcomes</w:t>
            </w:r>
            <w:r>
              <w:rPr>
                <w:rFonts w:eastAsia="Arial" w:cs="Arial"/>
                <w:b/>
                <w:lang w:eastAsia="en-GB"/>
              </w:rPr>
              <w:t xml:space="preserve"> </w:t>
            </w:r>
            <w:r w:rsidRPr="002C38A0">
              <w:rPr>
                <w:rFonts w:eastAsia="Arial" w:cs="Arial"/>
                <w:sz w:val="16"/>
                <w:szCs w:val="16"/>
                <w:lang w:eastAsia="en-GB"/>
              </w:rPr>
              <w:t>(having considered all relevant circumstances what decision(s) is in the person’s best interests</w:t>
            </w:r>
            <w:r w:rsidR="00DB7AE0">
              <w:rPr>
                <w:rFonts w:eastAsia="Arial" w:cs="Arial"/>
                <w:sz w:val="16"/>
                <w:szCs w:val="16"/>
                <w:lang w:eastAsia="en-GB"/>
              </w:rPr>
              <w:t xml:space="preserve"> and why?</w:t>
            </w:r>
            <w:r w:rsidRPr="002C38A0">
              <w:rPr>
                <w:rFonts w:eastAsia="Arial" w:cs="Arial"/>
                <w:sz w:val="16"/>
                <w:szCs w:val="16"/>
                <w:lang w:eastAsia="en-GB"/>
              </w:rPr>
              <w:t>)</w:t>
            </w:r>
          </w:p>
        </w:tc>
      </w:tr>
      <w:tr w:rsidR="0071709D" w:rsidRPr="002E79C3" w14:paraId="1A4BBAB7" w14:textId="77777777" w:rsidTr="004F7081">
        <w:tc>
          <w:tcPr>
            <w:tcW w:w="5000" w:type="pct"/>
          </w:tcPr>
          <w:p w14:paraId="4B6F0A07" w14:textId="77777777" w:rsidR="0071709D" w:rsidRDefault="0071709D" w:rsidP="004768E8">
            <w:pPr>
              <w:spacing w:after="0" w:line="240" w:lineRule="auto"/>
              <w:jc w:val="both"/>
              <w:rPr>
                <w:rFonts w:eastAsia="Arial" w:cs="Arial"/>
                <w:i/>
                <w:lang w:eastAsia="en-GB"/>
              </w:rPr>
            </w:pPr>
          </w:p>
          <w:p w14:paraId="7DE09C16" w14:textId="77777777" w:rsidR="002C38A0" w:rsidRDefault="002C38A0" w:rsidP="004768E8">
            <w:pPr>
              <w:spacing w:after="0" w:line="240" w:lineRule="auto"/>
              <w:jc w:val="both"/>
              <w:rPr>
                <w:rFonts w:eastAsia="Arial" w:cs="Arial"/>
                <w:i/>
                <w:lang w:eastAsia="en-GB"/>
              </w:rPr>
            </w:pPr>
          </w:p>
          <w:p w14:paraId="2CD0E743" w14:textId="77777777" w:rsidR="002C38A0" w:rsidRPr="00B058D6" w:rsidRDefault="002C38A0" w:rsidP="004768E8">
            <w:pPr>
              <w:spacing w:after="0" w:line="240" w:lineRule="auto"/>
              <w:jc w:val="both"/>
              <w:rPr>
                <w:rFonts w:eastAsia="Arial" w:cs="Arial"/>
                <w:iCs/>
                <w:lang w:eastAsia="en-GB"/>
              </w:rPr>
            </w:pPr>
          </w:p>
          <w:p w14:paraId="6544C523" w14:textId="77777777" w:rsidR="002C38A0" w:rsidRPr="002E79C3" w:rsidRDefault="002C38A0" w:rsidP="004768E8">
            <w:pPr>
              <w:spacing w:after="0" w:line="240" w:lineRule="auto"/>
              <w:jc w:val="both"/>
            </w:pPr>
          </w:p>
        </w:tc>
      </w:tr>
      <w:tr w:rsidR="0071709D" w:rsidRPr="002E79C3" w14:paraId="43593C54" w14:textId="77777777" w:rsidTr="004F7081">
        <w:tc>
          <w:tcPr>
            <w:tcW w:w="5000" w:type="pct"/>
            <w:shd w:val="clear" w:color="auto" w:fill="D0CECE" w:themeFill="background2" w:themeFillShade="E6"/>
          </w:tcPr>
          <w:p w14:paraId="6646C0A4" w14:textId="77777777" w:rsidR="0071709D" w:rsidRPr="002C38A0" w:rsidRDefault="002C38A0" w:rsidP="002C38A0">
            <w:pPr>
              <w:spacing w:before="60" w:after="60" w:line="240" w:lineRule="auto"/>
              <w:rPr>
                <w:b/>
              </w:rPr>
            </w:pPr>
            <w:r w:rsidRPr="002C38A0">
              <w:rPr>
                <w:b/>
              </w:rPr>
              <w:t>21.  Explain why the other options listed at 15 above were dismissed</w:t>
            </w:r>
            <w:r>
              <w:rPr>
                <w:sz w:val="20"/>
                <w:szCs w:val="20"/>
              </w:rPr>
              <w:t xml:space="preserve">  </w:t>
            </w:r>
            <w:r w:rsidRPr="00206CF4">
              <w:rPr>
                <w:sz w:val="20"/>
                <w:szCs w:val="20"/>
              </w:rPr>
              <w:t xml:space="preserve">  </w:t>
            </w:r>
          </w:p>
        </w:tc>
      </w:tr>
      <w:tr w:rsidR="002C38A0" w:rsidRPr="002E79C3" w14:paraId="0F4FDA7D" w14:textId="77777777" w:rsidTr="004F7081">
        <w:tc>
          <w:tcPr>
            <w:tcW w:w="5000" w:type="pct"/>
          </w:tcPr>
          <w:p w14:paraId="516C39CE" w14:textId="77777777" w:rsidR="002C38A0" w:rsidRDefault="002C38A0">
            <w:pPr>
              <w:spacing w:before="60" w:after="60" w:line="240" w:lineRule="auto"/>
              <w:rPr>
                <w:rFonts w:eastAsia="Arial" w:cs="Arial"/>
                <w:b/>
                <w:lang w:eastAsia="en-GB"/>
              </w:rPr>
            </w:pPr>
          </w:p>
          <w:p w14:paraId="3FF28521" w14:textId="77777777" w:rsidR="002C38A0" w:rsidRDefault="002C38A0">
            <w:pPr>
              <w:spacing w:before="60" w:after="60" w:line="240" w:lineRule="auto"/>
              <w:rPr>
                <w:rFonts w:eastAsia="Arial" w:cs="Arial"/>
                <w:b/>
                <w:lang w:eastAsia="en-GB"/>
              </w:rPr>
            </w:pPr>
          </w:p>
          <w:p w14:paraId="55EA0F0A" w14:textId="77777777" w:rsidR="002C38A0" w:rsidRPr="002E79C3" w:rsidRDefault="002C38A0">
            <w:pPr>
              <w:spacing w:before="60" w:after="60" w:line="240" w:lineRule="auto"/>
              <w:rPr>
                <w:rFonts w:eastAsia="Arial" w:cs="Arial"/>
                <w:b/>
                <w:lang w:eastAsia="en-GB"/>
              </w:rPr>
            </w:pPr>
          </w:p>
        </w:tc>
      </w:tr>
      <w:tr w:rsidR="002C38A0" w:rsidRPr="002E79C3" w14:paraId="3E27C66F" w14:textId="77777777" w:rsidTr="004F7081">
        <w:tc>
          <w:tcPr>
            <w:tcW w:w="5000" w:type="pct"/>
            <w:shd w:val="clear" w:color="auto" w:fill="D0CECE" w:themeFill="background2" w:themeFillShade="E6"/>
          </w:tcPr>
          <w:p w14:paraId="057D9773" w14:textId="77777777" w:rsidR="002C38A0" w:rsidRPr="002E79C3" w:rsidRDefault="002C38A0">
            <w:pPr>
              <w:spacing w:before="60" w:after="60" w:line="240" w:lineRule="auto"/>
              <w:rPr>
                <w:rFonts w:eastAsia="Arial" w:cs="Arial"/>
                <w:b/>
                <w:lang w:eastAsia="en-GB"/>
              </w:rPr>
            </w:pPr>
            <w:r>
              <w:rPr>
                <w:rFonts w:eastAsia="Arial" w:cs="Arial"/>
                <w:b/>
                <w:lang w:eastAsia="en-GB"/>
              </w:rPr>
              <w:t xml:space="preserve">22.  </w:t>
            </w:r>
            <w:r w:rsidR="00ED1C93" w:rsidRPr="00ED1C93">
              <w:rPr>
                <w:b/>
              </w:rPr>
              <w:t>Have any objections or dissenting views been raised in respect of this decision?  From whom?  Why?</w:t>
            </w:r>
            <w:r w:rsidR="00ED1C93">
              <w:rPr>
                <w:sz w:val="20"/>
                <w:szCs w:val="20"/>
              </w:rPr>
              <w:t xml:space="preserve">  </w:t>
            </w:r>
            <w:r w:rsidR="00ED1C93" w:rsidRPr="00A214C0">
              <w:rPr>
                <w:sz w:val="16"/>
                <w:szCs w:val="16"/>
              </w:rPr>
              <w:t>NB where conflict cannot be resolved informally, consider involving an advocate, seeking a formal second opinion, or mediation.</w:t>
            </w:r>
            <w:r w:rsidR="00ED1C93">
              <w:rPr>
                <w:sz w:val="20"/>
                <w:szCs w:val="20"/>
              </w:rPr>
              <w:t xml:space="preserve">  </w:t>
            </w:r>
            <w:r w:rsidR="00ED1C93" w:rsidRPr="00A214C0">
              <w:rPr>
                <w:sz w:val="16"/>
                <w:szCs w:val="16"/>
              </w:rPr>
              <w:t>If the disagreement cannot be settled, apply to the Court</w:t>
            </w:r>
            <w:r w:rsidR="00ED1C93">
              <w:rPr>
                <w:sz w:val="20"/>
                <w:szCs w:val="20"/>
              </w:rPr>
              <w:t xml:space="preserve">     </w:t>
            </w:r>
          </w:p>
        </w:tc>
      </w:tr>
      <w:tr w:rsidR="002C38A0" w:rsidRPr="002E79C3" w14:paraId="3A55FC87" w14:textId="77777777" w:rsidTr="004F7081">
        <w:tc>
          <w:tcPr>
            <w:tcW w:w="5000" w:type="pct"/>
          </w:tcPr>
          <w:p w14:paraId="16F457E2" w14:textId="77777777" w:rsidR="002C38A0" w:rsidRDefault="002C38A0">
            <w:pPr>
              <w:spacing w:before="60" w:after="60" w:line="240" w:lineRule="auto"/>
              <w:rPr>
                <w:rFonts w:eastAsia="Arial" w:cs="Arial"/>
                <w:b/>
                <w:lang w:eastAsia="en-GB"/>
              </w:rPr>
            </w:pPr>
          </w:p>
          <w:p w14:paraId="004A6205" w14:textId="77777777" w:rsidR="00ED1C93" w:rsidRDefault="00ED1C93">
            <w:pPr>
              <w:spacing w:before="60" w:after="60" w:line="240" w:lineRule="auto"/>
              <w:rPr>
                <w:rFonts w:eastAsia="Arial" w:cs="Arial"/>
                <w:b/>
                <w:lang w:eastAsia="en-GB"/>
              </w:rPr>
            </w:pPr>
          </w:p>
          <w:p w14:paraId="36DC3E7C" w14:textId="2B413992" w:rsidR="003577FB" w:rsidRPr="002E79C3" w:rsidRDefault="003577FB">
            <w:pPr>
              <w:spacing w:before="60" w:after="60" w:line="240" w:lineRule="auto"/>
              <w:rPr>
                <w:rFonts w:eastAsia="Arial" w:cs="Arial"/>
                <w:b/>
                <w:lang w:eastAsia="en-GB"/>
              </w:rPr>
            </w:pPr>
          </w:p>
        </w:tc>
      </w:tr>
    </w:tbl>
    <w:p w14:paraId="7969D781" w14:textId="6C7D7994" w:rsidR="00100373" w:rsidRDefault="00100373">
      <w:pPr>
        <w:spacing w:after="0" w:line="240" w:lineRule="auto"/>
        <w:rPr>
          <w:rFonts w:eastAsia="Arial" w:cs="Arial"/>
          <w:b/>
          <w:lang w:eastAsia="en-GB"/>
        </w:rPr>
      </w:pPr>
    </w:p>
    <w:tbl>
      <w:tblPr>
        <w:tblStyle w:val="TableGrid"/>
        <w:tblW w:w="0" w:type="auto"/>
        <w:tblLook w:val="04A0" w:firstRow="1" w:lastRow="0" w:firstColumn="1" w:lastColumn="0" w:noHBand="0" w:noVBand="1"/>
      </w:tblPr>
      <w:tblGrid>
        <w:gridCol w:w="8500"/>
        <w:gridCol w:w="2262"/>
      </w:tblGrid>
      <w:tr w:rsidR="00F37356" w14:paraId="7451D4F1" w14:textId="77777777" w:rsidTr="00F37356">
        <w:tc>
          <w:tcPr>
            <w:tcW w:w="8500" w:type="dxa"/>
            <w:shd w:val="clear" w:color="auto" w:fill="D0CECE" w:themeFill="background2" w:themeFillShade="E6"/>
          </w:tcPr>
          <w:p w14:paraId="028B721C" w14:textId="54AF8A98" w:rsidR="00F37356" w:rsidRDefault="00F37356">
            <w:pPr>
              <w:spacing w:after="0" w:line="240" w:lineRule="auto"/>
              <w:rPr>
                <w:rFonts w:eastAsia="Arial" w:cs="Arial"/>
                <w:b/>
                <w:lang w:eastAsia="en-GB"/>
              </w:rPr>
            </w:pPr>
            <w:r w:rsidRPr="00F37356">
              <w:rPr>
                <w:rFonts w:eastAsia="Arial" w:cs="Arial"/>
                <w:b/>
                <w:lang w:eastAsia="en-GB"/>
              </w:rPr>
              <w:t>23. Actions – what is required by whom following this meeting, and within what timeframe?</w:t>
            </w:r>
          </w:p>
        </w:tc>
        <w:tc>
          <w:tcPr>
            <w:tcW w:w="2262" w:type="dxa"/>
            <w:shd w:val="clear" w:color="auto" w:fill="auto"/>
          </w:tcPr>
          <w:p w14:paraId="3AA558F0" w14:textId="179FD5A3" w:rsidR="00F37356" w:rsidRDefault="00F37356">
            <w:pPr>
              <w:spacing w:after="0" w:line="240" w:lineRule="auto"/>
              <w:rPr>
                <w:rFonts w:eastAsia="Arial" w:cs="Arial"/>
                <w:b/>
                <w:lang w:eastAsia="en-GB"/>
              </w:rPr>
            </w:pPr>
            <w:r>
              <w:rPr>
                <w:rFonts w:eastAsia="Arial" w:cs="Arial"/>
                <w:b/>
                <w:lang w:eastAsia="en-GB"/>
              </w:rPr>
              <w:t>Timeframe</w:t>
            </w:r>
          </w:p>
        </w:tc>
      </w:tr>
      <w:tr w:rsidR="00F37356" w14:paraId="506F6D69" w14:textId="77777777" w:rsidTr="00F37356">
        <w:tc>
          <w:tcPr>
            <w:tcW w:w="8500" w:type="dxa"/>
          </w:tcPr>
          <w:p w14:paraId="208A8D3B" w14:textId="77777777" w:rsidR="00F37356" w:rsidRPr="002E79C3" w:rsidRDefault="00F37356" w:rsidP="00F37356">
            <w:pPr>
              <w:spacing w:after="0" w:line="240" w:lineRule="auto"/>
              <w:jc w:val="both"/>
              <w:rPr>
                <w:rFonts w:eastAsia="Arial" w:cs="Arial"/>
                <w:b/>
                <w:color w:val="FF0000"/>
                <w:lang w:eastAsia="en-GB"/>
              </w:rPr>
            </w:pPr>
          </w:p>
          <w:p w14:paraId="7E58DCDB" w14:textId="77777777" w:rsidR="00F37356" w:rsidRPr="002E79C3" w:rsidRDefault="00F37356" w:rsidP="00F37356">
            <w:pPr>
              <w:numPr>
                <w:ilvl w:val="0"/>
                <w:numId w:val="31"/>
              </w:numPr>
              <w:spacing w:after="0" w:line="240" w:lineRule="auto"/>
              <w:jc w:val="both"/>
              <w:rPr>
                <w:rFonts w:eastAsia="Arial" w:cs="Arial"/>
                <w:lang w:eastAsia="en-GB"/>
              </w:rPr>
            </w:pPr>
            <w:r w:rsidRPr="002E79C3">
              <w:rPr>
                <w:rFonts w:eastAsia="Arial" w:cs="Arial"/>
                <w:lang w:eastAsia="en-GB"/>
              </w:rPr>
              <w:t xml:space="preserve"> </w:t>
            </w:r>
          </w:p>
          <w:p w14:paraId="321DC841" w14:textId="77777777" w:rsidR="00F37356" w:rsidRPr="002E79C3" w:rsidRDefault="00F37356" w:rsidP="00F37356">
            <w:pPr>
              <w:spacing w:after="0" w:line="240" w:lineRule="auto"/>
              <w:jc w:val="both"/>
              <w:rPr>
                <w:rFonts w:eastAsia="Arial" w:cs="Arial"/>
                <w:lang w:eastAsia="en-GB"/>
              </w:rPr>
            </w:pPr>
          </w:p>
          <w:p w14:paraId="3B98217B" w14:textId="77777777" w:rsidR="00F37356" w:rsidRPr="002E79C3" w:rsidRDefault="00F37356" w:rsidP="00F37356">
            <w:pPr>
              <w:numPr>
                <w:ilvl w:val="0"/>
                <w:numId w:val="31"/>
              </w:numPr>
              <w:spacing w:after="0" w:line="240" w:lineRule="auto"/>
              <w:jc w:val="both"/>
              <w:rPr>
                <w:rFonts w:eastAsia="Arial" w:cs="Arial"/>
                <w:lang w:eastAsia="en-GB"/>
              </w:rPr>
            </w:pPr>
            <w:r w:rsidRPr="002E79C3">
              <w:rPr>
                <w:rFonts w:eastAsia="Arial" w:cs="Arial"/>
                <w:lang w:eastAsia="en-GB"/>
              </w:rPr>
              <w:t xml:space="preserve"> </w:t>
            </w:r>
          </w:p>
          <w:p w14:paraId="56494A8B" w14:textId="77777777" w:rsidR="00F37356" w:rsidRPr="002E79C3" w:rsidRDefault="00F37356" w:rsidP="00F37356">
            <w:pPr>
              <w:spacing w:after="0" w:line="240" w:lineRule="auto"/>
              <w:jc w:val="both"/>
              <w:rPr>
                <w:rFonts w:eastAsia="Arial" w:cs="Arial"/>
                <w:lang w:eastAsia="en-GB"/>
              </w:rPr>
            </w:pPr>
          </w:p>
          <w:p w14:paraId="54BD8EB0" w14:textId="77777777" w:rsidR="00F37356" w:rsidRDefault="00F37356" w:rsidP="00F37356">
            <w:pPr>
              <w:numPr>
                <w:ilvl w:val="0"/>
                <w:numId w:val="31"/>
              </w:numPr>
              <w:spacing w:after="0" w:line="240" w:lineRule="auto"/>
              <w:jc w:val="both"/>
              <w:rPr>
                <w:rFonts w:eastAsia="Arial" w:cs="Arial"/>
                <w:lang w:eastAsia="en-GB"/>
              </w:rPr>
            </w:pPr>
          </w:p>
          <w:p w14:paraId="0717C7C3" w14:textId="77777777" w:rsidR="00F37356" w:rsidRDefault="00F37356" w:rsidP="00F37356">
            <w:pPr>
              <w:spacing w:after="0" w:line="240" w:lineRule="auto"/>
              <w:ind w:left="360"/>
              <w:jc w:val="both"/>
              <w:rPr>
                <w:rFonts w:eastAsia="Arial" w:cs="Arial"/>
                <w:lang w:eastAsia="en-GB"/>
              </w:rPr>
            </w:pPr>
          </w:p>
          <w:p w14:paraId="365744CE" w14:textId="77777777" w:rsidR="00F37356" w:rsidRDefault="00F37356" w:rsidP="00F37356">
            <w:pPr>
              <w:numPr>
                <w:ilvl w:val="0"/>
                <w:numId w:val="31"/>
              </w:numPr>
              <w:spacing w:after="0" w:line="240" w:lineRule="auto"/>
              <w:jc w:val="both"/>
              <w:rPr>
                <w:rFonts w:eastAsia="Arial" w:cs="Arial"/>
                <w:lang w:eastAsia="en-GB"/>
              </w:rPr>
            </w:pPr>
            <w:r w:rsidRPr="002E79C3">
              <w:rPr>
                <w:rFonts w:eastAsia="Arial" w:cs="Arial"/>
                <w:lang w:eastAsia="en-GB"/>
              </w:rPr>
              <w:t xml:space="preserve"> </w:t>
            </w:r>
          </w:p>
          <w:p w14:paraId="4CF758D2" w14:textId="77777777" w:rsidR="00F37356" w:rsidRDefault="00F37356" w:rsidP="00F37356">
            <w:pPr>
              <w:spacing w:after="0" w:line="240" w:lineRule="auto"/>
              <w:ind w:left="360"/>
              <w:jc w:val="both"/>
              <w:rPr>
                <w:rFonts w:eastAsia="Arial" w:cs="Arial"/>
                <w:lang w:eastAsia="en-GB"/>
              </w:rPr>
            </w:pPr>
          </w:p>
          <w:p w14:paraId="48173CCA" w14:textId="77777777" w:rsidR="00F37356" w:rsidRDefault="00F37356" w:rsidP="00F37356">
            <w:pPr>
              <w:numPr>
                <w:ilvl w:val="0"/>
                <w:numId w:val="31"/>
              </w:numPr>
              <w:spacing w:after="0" w:line="240" w:lineRule="auto"/>
              <w:jc w:val="both"/>
              <w:rPr>
                <w:rFonts w:eastAsia="Arial" w:cs="Arial"/>
                <w:lang w:eastAsia="en-GB"/>
              </w:rPr>
            </w:pPr>
          </w:p>
          <w:p w14:paraId="3E83FCAE" w14:textId="77777777" w:rsidR="00F37356" w:rsidRDefault="00F37356" w:rsidP="00F37356">
            <w:pPr>
              <w:spacing w:after="0" w:line="240" w:lineRule="auto"/>
              <w:ind w:left="360"/>
              <w:jc w:val="both"/>
              <w:rPr>
                <w:rFonts w:eastAsia="Arial" w:cs="Arial"/>
                <w:lang w:eastAsia="en-GB"/>
              </w:rPr>
            </w:pPr>
          </w:p>
          <w:p w14:paraId="68817D3E" w14:textId="77777777" w:rsidR="00F37356" w:rsidRDefault="00F37356" w:rsidP="00F37356">
            <w:pPr>
              <w:numPr>
                <w:ilvl w:val="0"/>
                <w:numId w:val="31"/>
              </w:numPr>
              <w:spacing w:after="0" w:line="240" w:lineRule="auto"/>
              <w:jc w:val="both"/>
              <w:rPr>
                <w:rFonts w:eastAsia="Arial" w:cs="Arial"/>
                <w:lang w:eastAsia="en-GB"/>
              </w:rPr>
            </w:pPr>
          </w:p>
          <w:p w14:paraId="026305A9" w14:textId="77777777" w:rsidR="00F37356" w:rsidRDefault="00F37356">
            <w:pPr>
              <w:spacing w:after="0" w:line="240" w:lineRule="auto"/>
              <w:rPr>
                <w:rFonts w:eastAsia="Arial" w:cs="Arial"/>
                <w:b/>
                <w:lang w:eastAsia="en-GB"/>
              </w:rPr>
            </w:pPr>
          </w:p>
        </w:tc>
        <w:tc>
          <w:tcPr>
            <w:tcW w:w="2262" w:type="dxa"/>
          </w:tcPr>
          <w:p w14:paraId="2BDCCB49" w14:textId="77777777" w:rsidR="00F37356" w:rsidRDefault="00F37356">
            <w:pPr>
              <w:spacing w:after="0" w:line="240" w:lineRule="auto"/>
              <w:rPr>
                <w:rFonts w:eastAsia="Arial" w:cs="Arial"/>
                <w:b/>
                <w:lang w:eastAsia="en-GB"/>
              </w:rPr>
            </w:pPr>
          </w:p>
        </w:tc>
      </w:tr>
    </w:tbl>
    <w:p w14:paraId="24AE1D93" w14:textId="46B15F27" w:rsidR="00100373" w:rsidRDefault="00100373">
      <w:pPr>
        <w:spacing w:after="0" w:line="240" w:lineRule="auto"/>
        <w:rPr>
          <w:rFonts w:eastAsia="Arial" w:cs="Arial"/>
          <w:b/>
          <w:lang w:eastAsia="en-GB"/>
        </w:rPr>
      </w:pPr>
    </w:p>
    <w:tbl>
      <w:tblPr>
        <w:tblStyle w:val="TableGrid"/>
        <w:tblW w:w="0" w:type="auto"/>
        <w:tblLook w:val="04A0" w:firstRow="1" w:lastRow="0" w:firstColumn="1" w:lastColumn="0" w:noHBand="0" w:noVBand="1"/>
      </w:tblPr>
      <w:tblGrid>
        <w:gridCol w:w="10762"/>
      </w:tblGrid>
      <w:tr w:rsidR="00BD3D51" w14:paraId="1E0117AC" w14:textId="77777777" w:rsidTr="000A460E">
        <w:tc>
          <w:tcPr>
            <w:tcW w:w="10762" w:type="dxa"/>
            <w:shd w:val="clear" w:color="auto" w:fill="D0CECE" w:themeFill="background2" w:themeFillShade="E6"/>
          </w:tcPr>
          <w:p w14:paraId="79D93CDE" w14:textId="420DA167" w:rsidR="00BD3D51" w:rsidRDefault="00BD3D51">
            <w:pPr>
              <w:spacing w:after="0" w:line="240" w:lineRule="auto"/>
              <w:rPr>
                <w:rFonts w:eastAsia="Arial" w:cs="Arial"/>
                <w:b/>
                <w:lang w:eastAsia="en-GB"/>
              </w:rPr>
            </w:pPr>
            <w:r>
              <w:rPr>
                <w:rFonts w:eastAsia="Arial" w:cs="Arial"/>
                <w:b/>
                <w:lang w:eastAsia="en-GB"/>
              </w:rPr>
              <w:t>24</w:t>
            </w:r>
            <w:r w:rsidRPr="002E79C3">
              <w:rPr>
                <w:rFonts w:eastAsia="Arial" w:cs="Arial"/>
                <w:b/>
                <w:lang w:eastAsia="en-GB"/>
              </w:rPr>
              <w:t>. Post Family Meeting</w:t>
            </w:r>
          </w:p>
        </w:tc>
      </w:tr>
      <w:tr w:rsidR="00BD3D51" w14:paraId="35CF1DD5" w14:textId="77777777" w:rsidTr="00BD3D51">
        <w:tc>
          <w:tcPr>
            <w:tcW w:w="10762" w:type="dxa"/>
          </w:tcPr>
          <w:p w14:paraId="456C4194" w14:textId="77777777" w:rsidR="00BD3D51" w:rsidRDefault="00BD3D51">
            <w:pPr>
              <w:spacing w:after="0" w:line="240" w:lineRule="auto"/>
              <w:rPr>
                <w:rFonts w:eastAsia="Arial" w:cs="Arial"/>
                <w:b/>
                <w:lang w:eastAsia="en-GB"/>
              </w:rPr>
            </w:pPr>
          </w:p>
          <w:p w14:paraId="1836D0B9" w14:textId="77777777" w:rsidR="00D60F45" w:rsidRDefault="00D60F45">
            <w:pPr>
              <w:spacing w:after="0" w:line="240" w:lineRule="auto"/>
              <w:rPr>
                <w:rFonts w:eastAsia="Arial" w:cs="Arial"/>
                <w:b/>
                <w:lang w:eastAsia="en-GB"/>
              </w:rPr>
            </w:pPr>
          </w:p>
          <w:p w14:paraId="2543828E" w14:textId="77777777" w:rsidR="00D60F45" w:rsidRDefault="00D60F45">
            <w:pPr>
              <w:spacing w:after="0" w:line="240" w:lineRule="auto"/>
              <w:rPr>
                <w:rFonts w:eastAsia="Arial" w:cs="Arial"/>
                <w:b/>
                <w:lang w:eastAsia="en-GB"/>
              </w:rPr>
            </w:pPr>
          </w:p>
          <w:p w14:paraId="1D3F0377" w14:textId="77777777" w:rsidR="00D60F45" w:rsidRDefault="00D60F45">
            <w:pPr>
              <w:spacing w:after="0" w:line="240" w:lineRule="auto"/>
              <w:rPr>
                <w:rFonts w:eastAsia="Arial" w:cs="Arial"/>
                <w:b/>
                <w:lang w:eastAsia="en-GB"/>
              </w:rPr>
            </w:pPr>
          </w:p>
          <w:p w14:paraId="35CF380C" w14:textId="77777777" w:rsidR="00D60F45" w:rsidRDefault="00D60F45">
            <w:pPr>
              <w:spacing w:after="0" w:line="240" w:lineRule="auto"/>
              <w:rPr>
                <w:rFonts w:eastAsia="Arial" w:cs="Arial"/>
                <w:b/>
                <w:lang w:eastAsia="en-GB"/>
              </w:rPr>
            </w:pPr>
          </w:p>
          <w:p w14:paraId="200FFC76" w14:textId="77777777" w:rsidR="00D60F45" w:rsidRDefault="00D60F45">
            <w:pPr>
              <w:spacing w:after="0" w:line="240" w:lineRule="auto"/>
              <w:rPr>
                <w:rFonts w:eastAsia="Arial" w:cs="Arial"/>
                <w:b/>
                <w:lang w:eastAsia="en-GB"/>
              </w:rPr>
            </w:pPr>
          </w:p>
          <w:p w14:paraId="2AF5E140" w14:textId="69A5FE0C" w:rsidR="00D60F45" w:rsidRDefault="00D60F45">
            <w:pPr>
              <w:spacing w:after="0" w:line="240" w:lineRule="auto"/>
              <w:rPr>
                <w:rFonts w:eastAsia="Arial" w:cs="Arial"/>
                <w:b/>
                <w:lang w:eastAsia="en-GB"/>
              </w:rPr>
            </w:pPr>
          </w:p>
        </w:tc>
      </w:tr>
    </w:tbl>
    <w:p w14:paraId="1D9C3157" w14:textId="578B1615" w:rsidR="00100373" w:rsidRDefault="00036C7C">
      <w:pPr>
        <w:spacing w:after="0" w:line="240" w:lineRule="auto"/>
        <w:rPr>
          <w:rFonts w:eastAsia="Arial" w:cs="Arial"/>
          <w:b/>
          <w:lang w:eastAsia="en-GB"/>
        </w:rPr>
      </w:pPr>
      <w:r w:rsidRPr="002E79C3">
        <w:rPr>
          <w:rFonts w:eastAsia="Arial" w:cs="Arial"/>
          <w:b/>
          <w:lang w:eastAsia="en-GB"/>
        </w:rPr>
        <w:t>Decision Maker</w:t>
      </w:r>
      <w:r>
        <w:rPr>
          <w:rFonts w:eastAsia="Arial" w:cs="Arial"/>
          <w:b/>
          <w:lang w:eastAsia="en-GB"/>
        </w:rPr>
        <w:t>(s)</w:t>
      </w:r>
      <w:r w:rsidRPr="002E79C3">
        <w:rPr>
          <w:rFonts w:eastAsia="Arial" w:cs="Arial"/>
          <w:b/>
          <w:lang w:eastAsia="en-GB"/>
        </w:rPr>
        <w:t>:</w:t>
      </w:r>
    </w:p>
    <w:p w14:paraId="0DDB16B9" w14:textId="29036AAF" w:rsidR="00036C7C" w:rsidRDefault="00036C7C" w:rsidP="00260316">
      <w:pPr>
        <w:spacing w:after="0" w:line="120" w:lineRule="auto"/>
        <w:rPr>
          <w:rFonts w:eastAsia="Arial" w:cs="Arial"/>
          <w:b/>
          <w:lang w:eastAsia="en-GB"/>
        </w:rPr>
      </w:pPr>
    </w:p>
    <w:tbl>
      <w:tblPr>
        <w:tblStyle w:val="TableGrid"/>
        <w:tblW w:w="0" w:type="auto"/>
        <w:tblLook w:val="04A0" w:firstRow="1" w:lastRow="0" w:firstColumn="1" w:lastColumn="0" w:noHBand="0" w:noVBand="1"/>
      </w:tblPr>
      <w:tblGrid>
        <w:gridCol w:w="5381"/>
        <w:gridCol w:w="5381"/>
      </w:tblGrid>
      <w:tr w:rsidR="00EB279D" w14:paraId="678EB384" w14:textId="77777777" w:rsidTr="0052413D">
        <w:tc>
          <w:tcPr>
            <w:tcW w:w="5381" w:type="dxa"/>
          </w:tcPr>
          <w:p w14:paraId="38FAA978" w14:textId="24E02307" w:rsidR="00EB279D" w:rsidRDefault="00EB279D" w:rsidP="00EB279D">
            <w:pPr>
              <w:spacing w:after="0" w:line="240" w:lineRule="auto"/>
              <w:rPr>
                <w:rFonts w:eastAsia="Arial" w:cs="Arial"/>
                <w:b/>
                <w:lang w:eastAsia="en-GB"/>
              </w:rPr>
            </w:pPr>
            <w:r w:rsidRPr="002E79C3">
              <w:rPr>
                <w:rFonts w:eastAsia="Arial" w:cs="Arial"/>
                <w:lang w:eastAsia="en-GB"/>
              </w:rPr>
              <w:t>Name:</w:t>
            </w:r>
          </w:p>
        </w:tc>
        <w:tc>
          <w:tcPr>
            <w:tcW w:w="5381" w:type="dxa"/>
          </w:tcPr>
          <w:p w14:paraId="03442010" w14:textId="77777777" w:rsidR="00EB279D" w:rsidRDefault="00EB279D" w:rsidP="00EB279D">
            <w:pPr>
              <w:spacing w:after="0" w:line="240" w:lineRule="auto"/>
              <w:rPr>
                <w:rFonts w:eastAsia="Arial" w:cs="Arial"/>
                <w:b/>
                <w:lang w:eastAsia="en-GB"/>
              </w:rPr>
            </w:pPr>
          </w:p>
        </w:tc>
      </w:tr>
      <w:tr w:rsidR="00EB279D" w14:paraId="123502BC" w14:textId="77777777" w:rsidTr="0052413D">
        <w:tc>
          <w:tcPr>
            <w:tcW w:w="5381" w:type="dxa"/>
          </w:tcPr>
          <w:p w14:paraId="6889C783" w14:textId="45AC91C5" w:rsidR="00EB279D" w:rsidRDefault="00EB279D" w:rsidP="00EB279D">
            <w:pPr>
              <w:spacing w:after="0" w:line="240" w:lineRule="auto"/>
              <w:rPr>
                <w:rFonts w:eastAsia="Arial" w:cs="Arial"/>
                <w:b/>
                <w:lang w:eastAsia="en-GB"/>
              </w:rPr>
            </w:pPr>
            <w:r w:rsidRPr="002E79C3">
              <w:rPr>
                <w:rFonts w:eastAsia="Arial" w:cs="Arial"/>
                <w:lang w:eastAsia="en-GB"/>
              </w:rPr>
              <w:t>Designation:</w:t>
            </w:r>
          </w:p>
        </w:tc>
        <w:tc>
          <w:tcPr>
            <w:tcW w:w="5381" w:type="dxa"/>
          </w:tcPr>
          <w:p w14:paraId="08B7E767" w14:textId="77777777" w:rsidR="00EB279D" w:rsidRDefault="00EB279D" w:rsidP="00EB279D">
            <w:pPr>
              <w:spacing w:after="0" w:line="240" w:lineRule="auto"/>
              <w:rPr>
                <w:rFonts w:eastAsia="Arial" w:cs="Arial"/>
                <w:b/>
                <w:lang w:eastAsia="en-GB"/>
              </w:rPr>
            </w:pPr>
          </w:p>
        </w:tc>
      </w:tr>
      <w:tr w:rsidR="00EB279D" w14:paraId="6865BADC" w14:textId="77777777" w:rsidTr="0052413D">
        <w:tc>
          <w:tcPr>
            <w:tcW w:w="5381" w:type="dxa"/>
          </w:tcPr>
          <w:p w14:paraId="16B68F23" w14:textId="0860FE53" w:rsidR="00EB279D" w:rsidRDefault="00EB279D" w:rsidP="00EB279D">
            <w:pPr>
              <w:spacing w:after="0" w:line="240" w:lineRule="auto"/>
              <w:rPr>
                <w:rFonts w:eastAsia="Arial" w:cs="Arial"/>
                <w:b/>
                <w:lang w:eastAsia="en-GB"/>
              </w:rPr>
            </w:pPr>
            <w:r w:rsidRPr="002E79C3">
              <w:rPr>
                <w:rFonts w:eastAsia="Arial" w:cs="Arial"/>
                <w:lang w:eastAsia="en-GB"/>
              </w:rPr>
              <w:t>Signature:</w:t>
            </w:r>
          </w:p>
        </w:tc>
        <w:tc>
          <w:tcPr>
            <w:tcW w:w="5381" w:type="dxa"/>
          </w:tcPr>
          <w:p w14:paraId="749DE4F7" w14:textId="77777777" w:rsidR="00EB279D" w:rsidRDefault="00EB279D" w:rsidP="00EB279D">
            <w:pPr>
              <w:spacing w:after="0" w:line="240" w:lineRule="auto"/>
              <w:rPr>
                <w:rFonts w:eastAsia="Arial" w:cs="Arial"/>
                <w:b/>
                <w:lang w:eastAsia="en-GB"/>
              </w:rPr>
            </w:pPr>
          </w:p>
        </w:tc>
      </w:tr>
      <w:tr w:rsidR="00EB279D" w14:paraId="0FE7AEF4" w14:textId="77777777" w:rsidTr="0052413D">
        <w:tc>
          <w:tcPr>
            <w:tcW w:w="5381" w:type="dxa"/>
          </w:tcPr>
          <w:p w14:paraId="7F70D382" w14:textId="462F813C" w:rsidR="00EB279D" w:rsidRPr="002E79C3" w:rsidRDefault="00EB279D" w:rsidP="00EB279D">
            <w:pPr>
              <w:spacing w:after="0" w:line="240" w:lineRule="auto"/>
              <w:rPr>
                <w:rFonts w:eastAsia="Arial" w:cs="Arial"/>
                <w:lang w:eastAsia="en-GB"/>
              </w:rPr>
            </w:pPr>
            <w:r w:rsidRPr="002E79C3">
              <w:rPr>
                <w:rFonts w:eastAsia="Arial" w:cs="Arial"/>
                <w:lang w:eastAsia="en-GB"/>
              </w:rPr>
              <w:t>Date &amp; Time</w:t>
            </w:r>
          </w:p>
        </w:tc>
        <w:tc>
          <w:tcPr>
            <w:tcW w:w="5381" w:type="dxa"/>
          </w:tcPr>
          <w:p w14:paraId="266F1E3C" w14:textId="77777777" w:rsidR="00EB279D" w:rsidRDefault="00EB279D" w:rsidP="00EB279D">
            <w:pPr>
              <w:spacing w:after="0" w:line="240" w:lineRule="auto"/>
              <w:rPr>
                <w:rFonts w:eastAsia="Arial" w:cs="Arial"/>
                <w:b/>
                <w:lang w:eastAsia="en-GB"/>
              </w:rPr>
            </w:pPr>
          </w:p>
        </w:tc>
      </w:tr>
    </w:tbl>
    <w:p w14:paraId="03208D40" w14:textId="487BA417" w:rsidR="00036C7C" w:rsidRDefault="00036C7C" w:rsidP="0014114C">
      <w:pPr>
        <w:spacing w:after="0" w:line="120" w:lineRule="auto"/>
        <w:rPr>
          <w:rFonts w:eastAsia="Arial" w:cs="Arial"/>
          <w:b/>
          <w:lang w:eastAsia="en-GB"/>
        </w:rPr>
      </w:pPr>
    </w:p>
    <w:tbl>
      <w:tblPr>
        <w:tblStyle w:val="TableGrid"/>
        <w:tblW w:w="0" w:type="auto"/>
        <w:tblLook w:val="04A0" w:firstRow="1" w:lastRow="0" w:firstColumn="1" w:lastColumn="0" w:noHBand="0" w:noVBand="1"/>
      </w:tblPr>
      <w:tblGrid>
        <w:gridCol w:w="5381"/>
        <w:gridCol w:w="5381"/>
      </w:tblGrid>
      <w:tr w:rsidR="00EB279D" w14:paraId="2043BBF8" w14:textId="77777777" w:rsidTr="00CE119B">
        <w:tc>
          <w:tcPr>
            <w:tcW w:w="5381" w:type="dxa"/>
          </w:tcPr>
          <w:p w14:paraId="68671039" w14:textId="77777777" w:rsidR="00EB279D" w:rsidRDefault="00EB279D" w:rsidP="00CE119B">
            <w:pPr>
              <w:spacing w:after="0" w:line="240" w:lineRule="auto"/>
              <w:rPr>
                <w:rFonts w:eastAsia="Arial" w:cs="Arial"/>
                <w:b/>
                <w:lang w:eastAsia="en-GB"/>
              </w:rPr>
            </w:pPr>
            <w:r w:rsidRPr="002E79C3">
              <w:rPr>
                <w:rFonts w:eastAsia="Arial" w:cs="Arial"/>
                <w:lang w:eastAsia="en-GB"/>
              </w:rPr>
              <w:t>Name:</w:t>
            </w:r>
          </w:p>
        </w:tc>
        <w:tc>
          <w:tcPr>
            <w:tcW w:w="5381" w:type="dxa"/>
          </w:tcPr>
          <w:p w14:paraId="54E64075" w14:textId="77777777" w:rsidR="00EB279D" w:rsidRDefault="00EB279D" w:rsidP="00CE119B">
            <w:pPr>
              <w:spacing w:after="0" w:line="240" w:lineRule="auto"/>
              <w:rPr>
                <w:rFonts w:eastAsia="Arial" w:cs="Arial"/>
                <w:b/>
                <w:lang w:eastAsia="en-GB"/>
              </w:rPr>
            </w:pPr>
          </w:p>
        </w:tc>
      </w:tr>
      <w:tr w:rsidR="00EB279D" w14:paraId="24CF4CAB" w14:textId="77777777" w:rsidTr="00CE119B">
        <w:tc>
          <w:tcPr>
            <w:tcW w:w="5381" w:type="dxa"/>
          </w:tcPr>
          <w:p w14:paraId="618EEF69" w14:textId="77777777" w:rsidR="00EB279D" w:rsidRDefault="00EB279D" w:rsidP="00CE119B">
            <w:pPr>
              <w:spacing w:after="0" w:line="240" w:lineRule="auto"/>
              <w:rPr>
                <w:rFonts w:eastAsia="Arial" w:cs="Arial"/>
                <w:b/>
                <w:lang w:eastAsia="en-GB"/>
              </w:rPr>
            </w:pPr>
            <w:r w:rsidRPr="002E79C3">
              <w:rPr>
                <w:rFonts w:eastAsia="Arial" w:cs="Arial"/>
                <w:lang w:eastAsia="en-GB"/>
              </w:rPr>
              <w:t>Designation:</w:t>
            </w:r>
          </w:p>
        </w:tc>
        <w:tc>
          <w:tcPr>
            <w:tcW w:w="5381" w:type="dxa"/>
          </w:tcPr>
          <w:p w14:paraId="43837293" w14:textId="77777777" w:rsidR="00EB279D" w:rsidRDefault="00EB279D" w:rsidP="00CE119B">
            <w:pPr>
              <w:spacing w:after="0" w:line="240" w:lineRule="auto"/>
              <w:rPr>
                <w:rFonts w:eastAsia="Arial" w:cs="Arial"/>
                <w:b/>
                <w:lang w:eastAsia="en-GB"/>
              </w:rPr>
            </w:pPr>
          </w:p>
        </w:tc>
      </w:tr>
      <w:tr w:rsidR="00EB279D" w14:paraId="2BC617AA" w14:textId="77777777" w:rsidTr="00CE119B">
        <w:tc>
          <w:tcPr>
            <w:tcW w:w="5381" w:type="dxa"/>
          </w:tcPr>
          <w:p w14:paraId="3FBCF8BD" w14:textId="77777777" w:rsidR="00EB279D" w:rsidRDefault="00EB279D" w:rsidP="00CE119B">
            <w:pPr>
              <w:spacing w:after="0" w:line="240" w:lineRule="auto"/>
              <w:rPr>
                <w:rFonts w:eastAsia="Arial" w:cs="Arial"/>
                <w:b/>
                <w:lang w:eastAsia="en-GB"/>
              </w:rPr>
            </w:pPr>
            <w:r w:rsidRPr="002E79C3">
              <w:rPr>
                <w:rFonts w:eastAsia="Arial" w:cs="Arial"/>
                <w:lang w:eastAsia="en-GB"/>
              </w:rPr>
              <w:t>Signature:</w:t>
            </w:r>
          </w:p>
        </w:tc>
        <w:tc>
          <w:tcPr>
            <w:tcW w:w="5381" w:type="dxa"/>
          </w:tcPr>
          <w:p w14:paraId="4F9F427A" w14:textId="77777777" w:rsidR="00EB279D" w:rsidRDefault="00EB279D" w:rsidP="00CE119B">
            <w:pPr>
              <w:spacing w:after="0" w:line="240" w:lineRule="auto"/>
              <w:rPr>
                <w:rFonts w:eastAsia="Arial" w:cs="Arial"/>
                <w:b/>
                <w:lang w:eastAsia="en-GB"/>
              </w:rPr>
            </w:pPr>
          </w:p>
        </w:tc>
      </w:tr>
      <w:tr w:rsidR="00EB279D" w14:paraId="52F4043C" w14:textId="77777777" w:rsidTr="00CE119B">
        <w:tc>
          <w:tcPr>
            <w:tcW w:w="5381" w:type="dxa"/>
          </w:tcPr>
          <w:p w14:paraId="6986AA53" w14:textId="77777777" w:rsidR="00EB279D" w:rsidRPr="002E79C3" w:rsidRDefault="00EB279D" w:rsidP="00CE119B">
            <w:pPr>
              <w:spacing w:after="0" w:line="240" w:lineRule="auto"/>
              <w:rPr>
                <w:rFonts w:eastAsia="Arial" w:cs="Arial"/>
                <w:lang w:eastAsia="en-GB"/>
              </w:rPr>
            </w:pPr>
            <w:r w:rsidRPr="002E79C3">
              <w:rPr>
                <w:rFonts w:eastAsia="Arial" w:cs="Arial"/>
                <w:lang w:eastAsia="en-GB"/>
              </w:rPr>
              <w:t>Date &amp; Time</w:t>
            </w:r>
          </w:p>
        </w:tc>
        <w:tc>
          <w:tcPr>
            <w:tcW w:w="5381" w:type="dxa"/>
          </w:tcPr>
          <w:p w14:paraId="6E411C9F" w14:textId="77777777" w:rsidR="00EB279D" w:rsidRDefault="00EB279D" w:rsidP="00CE119B">
            <w:pPr>
              <w:spacing w:after="0" w:line="240" w:lineRule="auto"/>
              <w:rPr>
                <w:rFonts w:eastAsia="Arial" w:cs="Arial"/>
                <w:b/>
                <w:lang w:eastAsia="en-GB"/>
              </w:rPr>
            </w:pPr>
          </w:p>
        </w:tc>
      </w:tr>
    </w:tbl>
    <w:p w14:paraId="4A52DFF8" w14:textId="77777777" w:rsidR="00EB279D" w:rsidRDefault="00EB279D">
      <w:pPr>
        <w:spacing w:after="0" w:line="240" w:lineRule="auto"/>
        <w:rPr>
          <w:rFonts w:eastAsia="Arial" w:cs="Arial"/>
          <w:b/>
          <w:lang w:eastAsia="en-GB"/>
        </w:rPr>
      </w:pPr>
    </w:p>
    <w:p w14:paraId="3BDC31AB" w14:textId="77777777" w:rsidR="0052413D" w:rsidRDefault="0052413D">
      <w:pPr>
        <w:spacing w:after="0" w:line="240" w:lineRule="auto"/>
        <w:rPr>
          <w:rFonts w:eastAsia="Arial" w:cs="Arial"/>
          <w:b/>
          <w:lang w:eastAsia="en-GB"/>
        </w:rPr>
      </w:pPr>
    </w:p>
    <w:p w14:paraId="5CC08D88" w14:textId="77777777" w:rsidR="00036C7C" w:rsidRPr="002E79C3" w:rsidRDefault="00036C7C">
      <w:pPr>
        <w:spacing w:after="0" w:line="240" w:lineRule="auto"/>
        <w:rPr>
          <w:rFonts w:eastAsia="Arial" w:cs="Arial"/>
          <w:b/>
          <w:lang w:eastAsia="en-GB"/>
        </w:rPr>
      </w:pPr>
    </w:p>
    <w:p w14:paraId="08317F8C" w14:textId="77777777" w:rsidR="0071709D" w:rsidRPr="002E79C3" w:rsidRDefault="0071709D">
      <w:pPr>
        <w:spacing w:after="0" w:line="240" w:lineRule="auto"/>
        <w:jc w:val="center"/>
        <w:rPr>
          <w:rFonts w:eastAsia="Arial" w:cs="Arial"/>
          <w:b/>
          <w:lang w:eastAsia="en-GB"/>
        </w:rPr>
      </w:pPr>
      <w:r w:rsidRPr="002E79C3">
        <w:rPr>
          <w:rFonts w:eastAsia="Arial" w:cs="Arial"/>
          <w:b/>
          <w:lang w:eastAsia="en-GB"/>
        </w:rPr>
        <w:t xml:space="preserve">Please note:  Copies of </w:t>
      </w:r>
      <w:r w:rsidR="00DE5CAD">
        <w:rPr>
          <w:rFonts w:eastAsia="Arial" w:cs="Arial"/>
          <w:b/>
          <w:lang w:eastAsia="en-GB"/>
        </w:rPr>
        <w:t xml:space="preserve">this and </w:t>
      </w:r>
      <w:r w:rsidRPr="002E79C3">
        <w:rPr>
          <w:rFonts w:eastAsia="Arial" w:cs="Arial"/>
          <w:b/>
          <w:lang w:eastAsia="en-GB"/>
        </w:rPr>
        <w:t>each of the documents</w:t>
      </w:r>
      <w:r w:rsidR="00DE5CAD">
        <w:rPr>
          <w:rFonts w:eastAsia="Arial" w:cs="Arial"/>
          <w:b/>
          <w:lang w:eastAsia="en-GB"/>
        </w:rPr>
        <w:t xml:space="preserve"> referred to</w:t>
      </w:r>
      <w:r w:rsidRPr="002E79C3">
        <w:rPr>
          <w:rFonts w:eastAsia="Arial" w:cs="Arial"/>
          <w:b/>
          <w:lang w:eastAsia="en-GB"/>
        </w:rPr>
        <w:t xml:space="preserve"> </w:t>
      </w:r>
      <w:r w:rsidR="00DE5CAD" w:rsidRPr="002E79C3">
        <w:rPr>
          <w:rFonts w:eastAsia="Arial" w:cs="Arial"/>
          <w:b/>
          <w:lang w:eastAsia="en-GB"/>
        </w:rPr>
        <w:t xml:space="preserve">above </w:t>
      </w:r>
      <w:r w:rsidRPr="002E79C3">
        <w:rPr>
          <w:rFonts w:eastAsia="Arial" w:cs="Arial"/>
          <w:b/>
          <w:lang w:eastAsia="en-GB"/>
        </w:rPr>
        <w:t>(where they exist) should be kept in the person’s health and/or social care record</w:t>
      </w:r>
    </w:p>
    <w:p w14:paraId="6DF6C4AB" w14:textId="77777777" w:rsidR="0071709D" w:rsidRPr="002E79C3" w:rsidRDefault="0071709D">
      <w:pPr>
        <w:spacing w:after="0" w:line="240" w:lineRule="auto"/>
        <w:jc w:val="center"/>
        <w:rPr>
          <w:rFonts w:eastAsia="Arial" w:cs="Arial"/>
          <w:b/>
          <w:lang w:eastAsia="en-GB"/>
        </w:rPr>
      </w:pPr>
    </w:p>
    <w:p w14:paraId="2EE3D7C5" w14:textId="77777777" w:rsidR="0071709D" w:rsidRPr="002E79C3" w:rsidRDefault="0071709D">
      <w:pPr>
        <w:spacing w:after="0" w:line="240" w:lineRule="auto"/>
        <w:jc w:val="center"/>
      </w:pPr>
      <w:r w:rsidRPr="002E79C3">
        <w:rPr>
          <w:rFonts w:eastAsia="Arial" w:cs="Arial"/>
          <w:b/>
          <w:lang w:eastAsia="en-GB"/>
        </w:rPr>
        <w:t>For more informat</w:t>
      </w:r>
      <w:r w:rsidR="00DE5CAD">
        <w:rPr>
          <w:rFonts w:eastAsia="Arial" w:cs="Arial"/>
          <w:b/>
          <w:lang w:eastAsia="en-GB"/>
        </w:rPr>
        <w:t xml:space="preserve">ion on the Mental Capacity Act </w:t>
      </w:r>
      <w:r w:rsidRPr="002E79C3">
        <w:rPr>
          <w:rFonts w:eastAsia="Arial" w:cs="Arial"/>
          <w:b/>
          <w:lang w:eastAsia="en-GB"/>
        </w:rPr>
        <w:t xml:space="preserve">2005, or if you need additional support </w:t>
      </w:r>
      <w:r w:rsidR="009579C9" w:rsidRPr="002E79C3">
        <w:rPr>
          <w:rFonts w:eastAsia="Arial" w:cs="Arial"/>
          <w:b/>
          <w:lang w:eastAsia="en-GB"/>
        </w:rPr>
        <w:t>from</w:t>
      </w:r>
      <w:r w:rsidRPr="002E79C3">
        <w:rPr>
          <w:rFonts w:eastAsia="Arial" w:cs="Arial"/>
          <w:b/>
          <w:lang w:eastAsia="en-GB"/>
        </w:rPr>
        <w:t xml:space="preserve"> </w:t>
      </w:r>
      <w:r w:rsidR="009579C9" w:rsidRPr="002E79C3">
        <w:rPr>
          <w:rFonts w:eastAsia="Arial" w:cs="Arial"/>
          <w:b/>
          <w:lang w:eastAsia="en-GB"/>
        </w:rPr>
        <w:t xml:space="preserve">focus </w:t>
      </w:r>
      <w:proofErr w:type="spellStart"/>
      <w:r w:rsidR="009579C9" w:rsidRPr="002E79C3">
        <w:rPr>
          <w:rFonts w:eastAsia="Arial" w:cs="Arial"/>
          <w:b/>
          <w:lang w:eastAsia="en-GB"/>
        </w:rPr>
        <w:t>D</w:t>
      </w:r>
      <w:r w:rsidRPr="002E79C3">
        <w:rPr>
          <w:rFonts w:eastAsia="Arial" w:cs="Arial"/>
          <w:b/>
          <w:lang w:eastAsia="en-GB"/>
        </w:rPr>
        <w:t>oLS</w:t>
      </w:r>
      <w:proofErr w:type="spellEnd"/>
      <w:r w:rsidRPr="002E79C3">
        <w:rPr>
          <w:rFonts w:eastAsia="Arial" w:cs="Arial"/>
          <w:b/>
          <w:lang w:eastAsia="en-GB"/>
        </w:rPr>
        <w:t xml:space="preserve"> Team</w:t>
      </w:r>
      <w:r w:rsidR="00DE5CAD">
        <w:rPr>
          <w:rFonts w:eastAsia="Arial" w:cs="Arial"/>
          <w:b/>
          <w:lang w:eastAsia="en-GB"/>
        </w:rPr>
        <w:t xml:space="preserve">, contact: </w:t>
      </w:r>
      <w:hyperlink r:id="rId7" w:history="1">
        <w:r w:rsidRPr="002E79C3">
          <w:rPr>
            <w:rStyle w:val="Hyperlink"/>
            <w:rFonts w:eastAsia="Arial" w:cs="Arial"/>
            <w:b/>
            <w:lang w:eastAsia="en-GB"/>
          </w:rPr>
          <w:t>focus.mcadols@nhs.net</w:t>
        </w:r>
      </w:hyperlink>
    </w:p>
    <w:p w14:paraId="75D97FF2" w14:textId="77777777" w:rsidR="00285E3B" w:rsidRDefault="00285E3B" w:rsidP="004768E8">
      <w:pPr>
        <w:jc w:val="center"/>
        <w:rPr>
          <w:rFonts w:cs="Arial"/>
          <w:b/>
          <w:kern w:val="0"/>
        </w:rPr>
      </w:pPr>
    </w:p>
    <w:p w14:paraId="0F3A2E58" w14:textId="77777777" w:rsidR="00313B4B" w:rsidRDefault="00313B4B" w:rsidP="00313B4B">
      <w:pPr>
        <w:rPr>
          <w:rFonts w:eastAsia="Arial" w:cs="Arial"/>
          <w:lang w:eastAsia="en-GB"/>
        </w:rPr>
      </w:pPr>
    </w:p>
    <w:p w14:paraId="12968C5F" w14:textId="77777777" w:rsidR="001323C9" w:rsidRDefault="001323C9" w:rsidP="00EC6182">
      <w:pPr>
        <w:rPr>
          <w:rFonts w:cs="Arial"/>
          <w:b/>
          <w:kern w:val="0"/>
        </w:rPr>
      </w:pPr>
    </w:p>
    <w:p w14:paraId="28E70C71" w14:textId="77777777" w:rsidR="0071193F" w:rsidRDefault="0071193F" w:rsidP="004768E8">
      <w:pPr>
        <w:jc w:val="center"/>
        <w:rPr>
          <w:rFonts w:cs="Arial"/>
          <w:b/>
          <w:kern w:val="0"/>
        </w:rPr>
      </w:pPr>
    </w:p>
    <w:p w14:paraId="42D50EA3" w14:textId="77777777" w:rsidR="004768E8" w:rsidRPr="00D31E8F" w:rsidRDefault="004768E8" w:rsidP="00D31E8F">
      <w:pPr>
        <w:pStyle w:val="Heading1"/>
        <w:jc w:val="center"/>
        <w:rPr>
          <w:rFonts w:asciiTheme="minorHAnsi" w:hAnsiTheme="minorHAnsi" w:cstheme="minorHAnsi"/>
          <w:color w:val="auto"/>
        </w:rPr>
      </w:pPr>
      <w:r w:rsidRPr="00D31E8F">
        <w:rPr>
          <w:rFonts w:asciiTheme="minorHAnsi" w:hAnsiTheme="minorHAnsi" w:cstheme="minorHAnsi"/>
          <w:color w:val="auto"/>
        </w:rPr>
        <w:lastRenderedPageBreak/>
        <w:t>Notes for Chairs</w:t>
      </w:r>
    </w:p>
    <w:p w14:paraId="029F56EA" w14:textId="77777777" w:rsidR="004768E8" w:rsidRPr="002E79C3" w:rsidRDefault="004768E8" w:rsidP="004768E8">
      <w:pPr>
        <w:spacing w:after="0" w:line="240" w:lineRule="auto"/>
        <w:rPr>
          <w:rFonts w:eastAsia="Arial" w:cs="Arial"/>
          <w:lang w:eastAsia="en-GB"/>
        </w:rPr>
      </w:pPr>
      <w:r w:rsidRPr="002E79C3">
        <w:rPr>
          <w:rFonts w:eastAsia="Arial" w:cs="Arial"/>
          <w:lang w:eastAsia="en-GB"/>
        </w:rPr>
        <w:t>Section One</w:t>
      </w:r>
    </w:p>
    <w:p w14:paraId="35D5FE5D" w14:textId="77777777" w:rsidR="004768E8" w:rsidRPr="002E79C3" w:rsidRDefault="004768E8" w:rsidP="00FD5954">
      <w:pPr>
        <w:numPr>
          <w:ilvl w:val="0"/>
          <w:numId w:val="4"/>
        </w:numPr>
        <w:suppressAutoHyphens w:val="0"/>
        <w:spacing w:after="0" w:line="240" w:lineRule="auto"/>
        <w:contextualSpacing/>
        <w:rPr>
          <w:rFonts w:eastAsia="Arial" w:cs="Arial"/>
          <w:lang w:eastAsia="en-GB"/>
        </w:rPr>
      </w:pPr>
      <w:r w:rsidRPr="002E79C3">
        <w:rPr>
          <w:rFonts w:eastAsia="Arial" w:cs="Arial"/>
          <w:lang w:eastAsia="en-GB"/>
        </w:rPr>
        <w:t>Verbally confirm the following with meeting and minute taker:</w:t>
      </w:r>
    </w:p>
    <w:p w14:paraId="6D8C07D5" w14:textId="77777777" w:rsidR="004768E8" w:rsidRPr="002E79C3" w:rsidRDefault="005B5938" w:rsidP="00FD5954">
      <w:pPr>
        <w:numPr>
          <w:ilvl w:val="0"/>
          <w:numId w:val="2"/>
        </w:numPr>
        <w:suppressAutoHyphens w:val="0"/>
        <w:spacing w:after="0" w:line="240" w:lineRule="auto"/>
        <w:contextualSpacing/>
        <w:rPr>
          <w:rFonts w:eastAsia="Arial" w:cs="Arial"/>
          <w:lang w:eastAsia="en-GB"/>
        </w:rPr>
      </w:pPr>
      <w:r>
        <w:rPr>
          <w:rFonts w:eastAsia="Arial" w:cs="Arial"/>
          <w:lang w:eastAsia="en-GB"/>
        </w:rPr>
        <w:t>The person</w:t>
      </w:r>
      <w:r w:rsidR="004768E8" w:rsidRPr="002E79C3">
        <w:rPr>
          <w:rFonts w:eastAsia="Arial" w:cs="Arial"/>
          <w:lang w:eastAsia="en-GB"/>
        </w:rPr>
        <w:t xml:space="preserve">’s name, </w:t>
      </w:r>
      <w:proofErr w:type="spellStart"/>
      <w:r w:rsidR="004768E8" w:rsidRPr="002E79C3">
        <w:rPr>
          <w:rFonts w:eastAsia="Arial" w:cs="Arial"/>
          <w:lang w:eastAsia="en-GB"/>
        </w:rPr>
        <w:t>DoB</w:t>
      </w:r>
      <w:proofErr w:type="spellEnd"/>
      <w:r w:rsidR="004768E8" w:rsidRPr="002E79C3">
        <w:rPr>
          <w:rFonts w:eastAsia="Arial" w:cs="Arial"/>
          <w:lang w:eastAsia="en-GB"/>
        </w:rPr>
        <w:t xml:space="preserve"> and NHS number</w:t>
      </w:r>
    </w:p>
    <w:p w14:paraId="30156340" w14:textId="77777777" w:rsidR="004768E8" w:rsidRPr="002E79C3" w:rsidRDefault="004768E8" w:rsidP="00FD5954">
      <w:pPr>
        <w:numPr>
          <w:ilvl w:val="0"/>
          <w:numId w:val="2"/>
        </w:numPr>
        <w:suppressAutoHyphens w:val="0"/>
        <w:spacing w:after="0" w:line="240" w:lineRule="auto"/>
        <w:contextualSpacing/>
        <w:rPr>
          <w:rFonts w:eastAsia="Arial" w:cs="Arial"/>
          <w:lang w:eastAsia="en-GB"/>
        </w:rPr>
      </w:pPr>
      <w:r w:rsidRPr="002E79C3">
        <w:rPr>
          <w:rFonts w:eastAsia="Arial" w:cs="Arial"/>
          <w:lang w:eastAsia="en-GB"/>
        </w:rPr>
        <w:t>Who is presen</w:t>
      </w:r>
      <w:r w:rsidR="007665AA">
        <w:rPr>
          <w:rFonts w:eastAsia="Arial" w:cs="Arial"/>
          <w:lang w:eastAsia="en-GB"/>
        </w:rPr>
        <w:t>t, their role/ relationship to the person</w:t>
      </w:r>
      <w:r w:rsidR="009663CF">
        <w:rPr>
          <w:rFonts w:eastAsia="Arial" w:cs="Arial"/>
          <w:lang w:eastAsia="en-GB"/>
        </w:rPr>
        <w:t>?</w:t>
      </w:r>
    </w:p>
    <w:p w14:paraId="3F8D653E" w14:textId="77777777" w:rsidR="004768E8" w:rsidRPr="009663CF" w:rsidRDefault="004768E8" w:rsidP="00FD5954">
      <w:pPr>
        <w:numPr>
          <w:ilvl w:val="0"/>
          <w:numId w:val="2"/>
        </w:numPr>
        <w:suppressAutoHyphens w:val="0"/>
        <w:spacing w:after="0" w:line="240" w:lineRule="auto"/>
        <w:contextualSpacing/>
        <w:rPr>
          <w:rFonts w:eastAsia="Arial" w:cs="Arial"/>
          <w:lang w:eastAsia="en-GB"/>
        </w:rPr>
      </w:pPr>
      <w:r w:rsidRPr="002E79C3">
        <w:rPr>
          <w:rFonts w:eastAsia="Arial" w:cs="Arial"/>
          <w:lang w:eastAsia="en-GB"/>
        </w:rPr>
        <w:t xml:space="preserve">Who </w:t>
      </w:r>
      <w:r w:rsidR="007665AA">
        <w:rPr>
          <w:rFonts w:eastAsia="Arial" w:cs="Arial"/>
          <w:lang w:eastAsia="en-GB"/>
        </w:rPr>
        <w:t>is not in attendance at the meeting</w:t>
      </w:r>
      <w:r w:rsidRPr="002E79C3">
        <w:rPr>
          <w:rFonts w:eastAsia="Arial" w:cs="Arial"/>
          <w:lang w:eastAsia="en-GB"/>
        </w:rPr>
        <w:t xml:space="preserve">, their role/ relationship to </w:t>
      </w:r>
      <w:r w:rsidR="007665AA">
        <w:rPr>
          <w:rFonts w:eastAsia="Arial" w:cs="Arial"/>
          <w:lang w:eastAsia="en-GB"/>
        </w:rPr>
        <w:t xml:space="preserve">the </w:t>
      </w:r>
      <w:r w:rsidR="007665AA" w:rsidRPr="009663CF">
        <w:rPr>
          <w:rFonts w:eastAsia="Arial" w:cs="Arial"/>
          <w:lang w:eastAsia="en-GB"/>
        </w:rPr>
        <w:t>person</w:t>
      </w:r>
      <w:r w:rsidR="009663CF">
        <w:rPr>
          <w:rFonts w:eastAsia="Arial" w:cs="Arial"/>
          <w:lang w:eastAsia="en-GB"/>
        </w:rPr>
        <w:t>?</w:t>
      </w:r>
      <w:r w:rsidR="007665AA" w:rsidRPr="009663CF">
        <w:rPr>
          <w:rFonts w:eastAsia="Arial" w:cs="Arial"/>
          <w:lang w:eastAsia="en-GB"/>
        </w:rPr>
        <w:t xml:space="preserve">  Note where apologies have been received.  If there is anyone who has not been included, note why this is the case </w:t>
      </w:r>
    </w:p>
    <w:p w14:paraId="2E71D0F1" w14:textId="77777777" w:rsidR="004768E8" w:rsidRPr="002E79C3" w:rsidRDefault="00B559C6" w:rsidP="00FD5954">
      <w:pPr>
        <w:numPr>
          <w:ilvl w:val="0"/>
          <w:numId w:val="4"/>
        </w:numPr>
        <w:suppressAutoHyphens w:val="0"/>
        <w:spacing w:after="0" w:line="240" w:lineRule="auto"/>
        <w:contextualSpacing/>
        <w:rPr>
          <w:rFonts w:eastAsia="Arial" w:cs="Arial"/>
          <w:kern w:val="0"/>
          <w:lang w:eastAsia="en-GB"/>
        </w:rPr>
      </w:pPr>
      <w:r w:rsidRPr="002E79C3">
        <w:rPr>
          <w:rFonts w:eastAsia="Arial" w:cs="Arial"/>
          <w:kern w:val="0"/>
          <w:lang w:eastAsia="en-GB"/>
        </w:rPr>
        <w:t>Ask</w:t>
      </w:r>
      <w:r w:rsidR="004768E8" w:rsidRPr="002E79C3">
        <w:rPr>
          <w:rFonts w:eastAsia="Arial" w:cs="Arial"/>
          <w:kern w:val="0"/>
          <w:lang w:eastAsia="en-GB"/>
        </w:rPr>
        <w:t xml:space="preserve"> attendees to introduce themselves and ensure they provide their contact details to the minute taker</w:t>
      </w:r>
      <w:r w:rsidR="0084129A" w:rsidRPr="002E79C3">
        <w:rPr>
          <w:rFonts w:eastAsia="Arial" w:cs="Arial"/>
          <w:kern w:val="0"/>
          <w:lang w:eastAsia="en-GB"/>
        </w:rPr>
        <w:t>.</w:t>
      </w:r>
    </w:p>
    <w:p w14:paraId="5F698A16" w14:textId="77777777" w:rsidR="004768E8" w:rsidRPr="002E79C3" w:rsidRDefault="004768E8" w:rsidP="004768E8">
      <w:pPr>
        <w:suppressAutoHyphens w:val="0"/>
        <w:spacing w:after="0" w:line="240" w:lineRule="auto"/>
        <w:jc w:val="both"/>
        <w:rPr>
          <w:rFonts w:eastAsia="Arial" w:cs="Arial"/>
          <w:kern w:val="0"/>
          <w:lang w:eastAsia="en-GB"/>
        </w:rPr>
      </w:pPr>
    </w:p>
    <w:p w14:paraId="6EE35457" w14:textId="77777777" w:rsidR="004768E8" w:rsidRPr="002E79C3" w:rsidRDefault="004768E8" w:rsidP="004768E8">
      <w:pPr>
        <w:suppressAutoHyphens w:val="0"/>
        <w:spacing w:after="0" w:line="240" w:lineRule="auto"/>
        <w:jc w:val="both"/>
        <w:rPr>
          <w:rFonts w:eastAsia="Arial" w:cs="Arial"/>
          <w:kern w:val="0"/>
          <w:lang w:eastAsia="en-GB"/>
        </w:rPr>
      </w:pPr>
      <w:r w:rsidRPr="002E79C3">
        <w:rPr>
          <w:rFonts w:eastAsia="Arial" w:cs="Arial"/>
          <w:kern w:val="0"/>
          <w:lang w:eastAsia="en-GB"/>
        </w:rPr>
        <w:t>Section Two</w:t>
      </w:r>
    </w:p>
    <w:p w14:paraId="22279275" w14:textId="77777777" w:rsidR="005B5938" w:rsidRPr="001C4482" w:rsidRDefault="007665AA" w:rsidP="00FD5954">
      <w:pPr>
        <w:numPr>
          <w:ilvl w:val="0"/>
          <w:numId w:val="4"/>
        </w:numPr>
        <w:suppressAutoHyphens w:val="0"/>
        <w:spacing w:after="0" w:line="240" w:lineRule="auto"/>
        <w:contextualSpacing/>
        <w:jc w:val="both"/>
        <w:rPr>
          <w:rFonts w:eastAsia="Arial" w:cs="Arial"/>
          <w:kern w:val="0"/>
          <w:lang w:eastAsia="en-GB"/>
        </w:rPr>
      </w:pPr>
      <w:r>
        <w:rPr>
          <w:rFonts w:eastAsia="Arial" w:cs="Arial"/>
          <w:kern w:val="0"/>
          <w:lang w:eastAsia="en-GB"/>
        </w:rPr>
        <w:t>R</w:t>
      </w:r>
      <w:r w:rsidR="004768E8" w:rsidRPr="002E79C3">
        <w:rPr>
          <w:rFonts w:eastAsia="Arial" w:cs="Arial"/>
          <w:kern w:val="0"/>
          <w:lang w:eastAsia="en-GB"/>
        </w:rPr>
        <w:t>ead th</w:t>
      </w:r>
      <w:r>
        <w:rPr>
          <w:rFonts w:eastAsia="Arial" w:cs="Arial"/>
          <w:kern w:val="0"/>
          <w:lang w:eastAsia="en-GB"/>
        </w:rPr>
        <w:t>e following</w:t>
      </w:r>
      <w:r w:rsidR="004768E8" w:rsidRPr="002E79C3">
        <w:rPr>
          <w:rFonts w:eastAsia="Arial" w:cs="Arial"/>
          <w:kern w:val="0"/>
          <w:lang w:eastAsia="en-GB"/>
        </w:rPr>
        <w:t xml:space="preserve"> statement out carefully and slowly</w:t>
      </w:r>
      <w:r w:rsidR="0084129A" w:rsidRPr="002E79C3">
        <w:rPr>
          <w:rFonts w:eastAsia="Arial" w:cs="Arial"/>
          <w:kern w:val="0"/>
          <w:lang w:eastAsia="en-GB"/>
        </w:rPr>
        <w:t xml:space="preserve"> so that</w:t>
      </w:r>
      <w:r w:rsidR="004768E8" w:rsidRPr="002E79C3">
        <w:rPr>
          <w:rFonts w:eastAsia="Arial" w:cs="Arial"/>
          <w:kern w:val="0"/>
          <w:lang w:eastAsia="en-GB"/>
        </w:rPr>
        <w:t xml:space="preserve"> it is very clear and powerful</w:t>
      </w:r>
      <w:r w:rsidR="001C4482">
        <w:rPr>
          <w:rFonts w:eastAsia="Arial" w:cs="Arial"/>
          <w:kern w:val="0"/>
          <w:lang w:eastAsia="en-GB"/>
        </w:rPr>
        <w:t xml:space="preserve">: </w:t>
      </w:r>
      <w:r w:rsidR="005B5938" w:rsidRPr="001C4482">
        <w:rPr>
          <w:rFonts w:eastAsia="Arial" w:cs="Arial"/>
          <w:kern w:val="0"/>
          <w:lang w:eastAsia="en-GB"/>
        </w:rPr>
        <w:t>“</w:t>
      </w:r>
      <w:r w:rsidR="004768E8" w:rsidRPr="001C4482">
        <w:rPr>
          <w:rFonts w:eastAsia="Arial" w:cs="Arial"/>
          <w:kern w:val="0"/>
          <w:lang w:eastAsia="en-GB"/>
        </w:rPr>
        <w:t>The best interest principle underpins the Mental Capacity Act 2005 and is set out in Section 1(5) and states:</w:t>
      </w:r>
      <w:r w:rsidR="0084129A" w:rsidRPr="001C4482">
        <w:rPr>
          <w:rFonts w:eastAsia="Arial" w:cs="Arial"/>
          <w:kern w:val="0"/>
          <w:lang w:eastAsia="en-GB"/>
        </w:rPr>
        <w:t xml:space="preserve"> </w:t>
      </w:r>
      <w:r w:rsidR="005B5938" w:rsidRPr="001C4482">
        <w:rPr>
          <w:rFonts w:eastAsia="Arial" w:cs="Arial"/>
          <w:kern w:val="0"/>
          <w:lang w:eastAsia="en-GB"/>
        </w:rPr>
        <w:t>‘</w:t>
      </w:r>
      <w:r w:rsidR="004768E8" w:rsidRPr="001C4482">
        <w:rPr>
          <w:rFonts w:eastAsia="Arial" w:cs="Arial"/>
          <w:kern w:val="0"/>
          <w:lang w:eastAsia="en-GB"/>
        </w:rPr>
        <w:t xml:space="preserve">An act </w:t>
      </w:r>
      <w:proofErr w:type="gramStart"/>
      <w:r w:rsidR="004768E8" w:rsidRPr="001C4482">
        <w:rPr>
          <w:rFonts w:eastAsia="Arial" w:cs="Arial"/>
          <w:kern w:val="0"/>
          <w:lang w:eastAsia="en-GB"/>
        </w:rPr>
        <w:t>done</w:t>
      </w:r>
      <w:proofErr w:type="gramEnd"/>
      <w:r w:rsidR="004768E8" w:rsidRPr="001C4482">
        <w:rPr>
          <w:rFonts w:eastAsia="Arial" w:cs="Arial"/>
          <w:kern w:val="0"/>
          <w:lang w:eastAsia="en-GB"/>
        </w:rPr>
        <w:t xml:space="preserve"> or decision made under the Act or on behalf of a person who lacks capacity must be done or </w:t>
      </w:r>
      <w:r w:rsidRPr="001C4482">
        <w:rPr>
          <w:rFonts w:eastAsia="Arial" w:cs="Arial"/>
          <w:kern w:val="0"/>
          <w:lang w:eastAsia="en-GB"/>
        </w:rPr>
        <w:t>made in his/her best interests</w:t>
      </w:r>
      <w:r w:rsidR="005B5938" w:rsidRPr="001C4482">
        <w:rPr>
          <w:rFonts w:eastAsia="Arial" w:cs="Arial"/>
          <w:kern w:val="0"/>
          <w:lang w:eastAsia="en-GB"/>
        </w:rPr>
        <w:t>’</w:t>
      </w:r>
      <w:r w:rsidRPr="001C4482">
        <w:rPr>
          <w:rFonts w:eastAsia="Arial" w:cs="Arial"/>
          <w:kern w:val="0"/>
          <w:lang w:eastAsia="en-GB"/>
        </w:rPr>
        <w:t xml:space="preserve">.  </w:t>
      </w:r>
      <w:r w:rsidR="004768E8" w:rsidRPr="001C4482">
        <w:rPr>
          <w:rFonts w:eastAsia="Arial" w:cs="Arial"/>
          <w:kern w:val="0"/>
          <w:lang w:eastAsia="en-GB"/>
        </w:rPr>
        <w:t>Today’s meeting should be to ascertain the facts, apply the statutory principles and reach a best interest decision reflective of the uniqueness of this case</w:t>
      </w:r>
      <w:r w:rsidR="005B5938" w:rsidRPr="001C4482">
        <w:rPr>
          <w:rFonts w:eastAsia="Arial" w:cs="Arial"/>
          <w:kern w:val="0"/>
          <w:lang w:eastAsia="en-GB"/>
        </w:rPr>
        <w:t>”</w:t>
      </w:r>
    </w:p>
    <w:p w14:paraId="632A47ED" w14:textId="77777777" w:rsidR="00DB64B8" w:rsidRPr="002E79C3" w:rsidRDefault="00DB64B8" w:rsidP="00FD5954">
      <w:pPr>
        <w:numPr>
          <w:ilvl w:val="0"/>
          <w:numId w:val="5"/>
        </w:numPr>
        <w:suppressAutoHyphens w:val="0"/>
        <w:spacing w:after="0" w:line="240" w:lineRule="auto"/>
        <w:contextualSpacing/>
        <w:jc w:val="both"/>
        <w:rPr>
          <w:rFonts w:eastAsia="Arial" w:cs="Arial"/>
          <w:lang w:eastAsia="en-GB"/>
        </w:rPr>
      </w:pPr>
      <w:r w:rsidRPr="002E79C3">
        <w:rPr>
          <w:rFonts w:eastAsia="Arial" w:cs="Arial"/>
          <w:kern w:val="0"/>
          <w:lang w:eastAsia="en-GB"/>
        </w:rPr>
        <w:t xml:space="preserve">Confirm with the key worker and those present </w:t>
      </w:r>
      <w:r w:rsidR="00322448">
        <w:rPr>
          <w:rFonts w:eastAsia="Arial" w:cs="Arial"/>
          <w:kern w:val="0"/>
          <w:lang w:eastAsia="en-GB"/>
        </w:rPr>
        <w:t xml:space="preserve">the key decisions to be </w:t>
      </w:r>
      <w:proofErr w:type="gramStart"/>
      <w:r w:rsidR="00322448">
        <w:rPr>
          <w:rFonts w:eastAsia="Arial" w:cs="Arial"/>
          <w:kern w:val="0"/>
          <w:lang w:eastAsia="en-GB"/>
        </w:rPr>
        <w:t>made,</w:t>
      </w:r>
      <w:r w:rsidRPr="002E79C3">
        <w:rPr>
          <w:rFonts w:eastAsia="Arial" w:cs="Arial"/>
          <w:kern w:val="0"/>
          <w:lang w:eastAsia="en-GB"/>
        </w:rPr>
        <w:t xml:space="preserve"> and</w:t>
      </w:r>
      <w:proofErr w:type="gramEnd"/>
      <w:r w:rsidRPr="002E79C3">
        <w:rPr>
          <w:rFonts w:eastAsia="Arial" w:cs="Arial"/>
          <w:kern w:val="0"/>
          <w:lang w:eastAsia="en-GB"/>
        </w:rPr>
        <w:t xml:space="preserve"> dictate these to the minute taker.  </w:t>
      </w:r>
      <w:r w:rsidRPr="002E79C3">
        <w:rPr>
          <w:rFonts w:eastAsia="Arial" w:cs="Arial"/>
          <w:lang w:eastAsia="en-GB"/>
        </w:rPr>
        <w:t xml:space="preserve">Main issues </w:t>
      </w:r>
      <w:r w:rsidR="001E6DDF">
        <w:rPr>
          <w:rFonts w:eastAsia="Arial" w:cs="Arial"/>
          <w:lang w:eastAsia="en-GB"/>
        </w:rPr>
        <w:t>may include</w:t>
      </w:r>
      <w:r w:rsidR="001C4482">
        <w:rPr>
          <w:rFonts w:eastAsia="Arial" w:cs="Arial"/>
          <w:lang w:eastAsia="en-GB"/>
        </w:rPr>
        <w:t>:</w:t>
      </w:r>
    </w:p>
    <w:p w14:paraId="68163C7E" w14:textId="77777777" w:rsidR="00DB64B8" w:rsidRPr="002E79C3" w:rsidRDefault="00DB64B8" w:rsidP="00FD5954">
      <w:pPr>
        <w:numPr>
          <w:ilvl w:val="0"/>
          <w:numId w:val="15"/>
        </w:numPr>
        <w:spacing w:after="0" w:line="240" w:lineRule="auto"/>
        <w:jc w:val="both"/>
        <w:rPr>
          <w:rFonts w:eastAsia="Arial" w:cs="Arial"/>
          <w:lang w:eastAsia="en-GB"/>
        </w:rPr>
      </w:pPr>
      <w:r w:rsidRPr="002E79C3">
        <w:rPr>
          <w:rFonts w:eastAsia="Arial" w:cs="Arial"/>
          <w:lang w:eastAsia="en-GB"/>
        </w:rPr>
        <w:t>Where a person lives</w:t>
      </w:r>
    </w:p>
    <w:p w14:paraId="381B8F1B" w14:textId="77777777" w:rsidR="00DB64B8" w:rsidRPr="002E79C3" w:rsidRDefault="00DB64B8" w:rsidP="00FD5954">
      <w:pPr>
        <w:numPr>
          <w:ilvl w:val="0"/>
          <w:numId w:val="15"/>
        </w:numPr>
        <w:spacing w:after="0" w:line="240" w:lineRule="auto"/>
        <w:jc w:val="both"/>
        <w:rPr>
          <w:rFonts w:eastAsia="Arial" w:cs="Arial"/>
          <w:lang w:eastAsia="en-GB"/>
        </w:rPr>
      </w:pPr>
      <w:r w:rsidRPr="002E79C3">
        <w:rPr>
          <w:rFonts w:eastAsia="Arial" w:cs="Arial"/>
          <w:lang w:eastAsia="en-GB"/>
        </w:rPr>
        <w:t>Can they go home</w:t>
      </w:r>
      <w:r w:rsidR="00322448">
        <w:rPr>
          <w:rFonts w:eastAsia="Arial" w:cs="Arial"/>
          <w:lang w:eastAsia="en-GB"/>
        </w:rPr>
        <w:t>?</w:t>
      </w:r>
    </w:p>
    <w:p w14:paraId="144DD6C7" w14:textId="77777777" w:rsidR="00DB64B8" w:rsidRPr="002E79C3" w:rsidRDefault="00DB64B8" w:rsidP="00FD5954">
      <w:pPr>
        <w:numPr>
          <w:ilvl w:val="0"/>
          <w:numId w:val="15"/>
        </w:numPr>
        <w:spacing w:after="0" w:line="240" w:lineRule="auto"/>
        <w:jc w:val="both"/>
        <w:rPr>
          <w:rFonts w:eastAsia="Arial" w:cs="Arial"/>
          <w:lang w:eastAsia="en-GB"/>
        </w:rPr>
      </w:pPr>
      <w:r w:rsidRPr="002E79C3">
        <w:rPr>
          <w:rFonts w:eastAsia="Arial" w:cs="Arial"/>
          <w:lang w:eastAsia="en-GB"/>
        </w:rPr>
        <w:t>Care issues</w:t>
      </w:r>
    </w:p>
    <w:p w14:paraId="09354D37" w14:textId="77777777" w:rsidR="00DB64B8" w:rsidRPr="002E79C3" w:rsidRDefault="00DB64B8" w:rsidP="00FD5954">
      <w:pPr>
        <w:numPr>
          <w:ilvl w:val="0"/>
          <w:numId w:val="15"/>
        </w:numPr>
        <w:spacing w:after="0" w:line="240" w:lineRule="auto"/>
        <w:jc w:val="both"/>
        <w:rPr>
          <w:rFonts w:eastAsia="Arial" w:cs="Arial"/>
          <w:lang w:eastAsia="en-GB"/>
        </w:rPr>
      </w:pPr>
      <w:r w:rsidRPr="002E79C3">
        <w:rPr>
          <w:rFonts w:eastAsia="Arial" w:cs="Arial"/>
          <w:lang w:eastAsia="en-GB"/>
        </w:rPr>
        <w:t>Treatment issues</w:t>
      </w:r>
    </w:p>
    <w:p w14:paraId="5CDFDDF1" w14:textId="77777777" w:rsidR="00DB64B8" w:rsidRPr="002E79C3" w:rsidRDefault="00DB64B8" w:rsidP="00FD5954">
      <w:pPr>
        <w:numPr>
          <w:ilvl w:val="0"/>
          <w:numId w:val="15"/>
        </w:numPr>
        <w:spacing w:after="0" w:line="240" w:lineRule="auto"/>
        <w:jc w:val="both"/>
        <w:rPr>
          <w:rFonts w:eastAsia="Arial" w:cs="Arial"/>
          <w:lang w:eastAsia="en-GB"/>
        </w:rPr>
      </w:pPr>
      <w:r w:rsidRPr="002E79C3">
        <w:rPr>
          <w:rFonts w:eastAsia="Arial" w:cs="Arial"/>
          <w:lang w:eastAsia="en-GB"/>
        </w:rPr>
        <w:t>Can they deal with their finances</w:t>
      </w:r>
      <w:r w:rsidR="00322448">
        <w:rPr>
          <w:rFonts w:eastAsia="Arial" w:cs="Arial"/>
          <w:lang w:eastAsia="en-GB"/>
        </w:rPr>
        <w:t>?</w:t>
      </w:r>
    </w:p>
    <w:p w14:paraId="135251C7" w14:textId="77777777" w:rsidR="00DB64B8" w:rsidRPr="00DB64B8" w:rsidRDefault="00DB64B8" w:rsidP="00FD5954">
      <w:pPr>
        <w:numPr>
          <w:ilvl w:val="0"/>
          <w:numId w:val="15"/>
        </w:numPr>
        <w:spacing w:after="0" w:line="240" w:lineRule="auto"/>
        <w:jc w:val="both"/>
        <w:rPr>
          <w:rFonts w:cs="Times New Roman"/>
        </w:rPr>
      </w:pPr>
      <w:r w:rsidRPr="002E79C3">
        <w:rPr>
          <w:rFonts w:eastAsia="Arial" w:cs="Arial"/>
          <w:lang w:eastAsia="en-GB"/>
        </w:rPr>
        <w:t>Any other issue.</w:t>
      </w:r>
    </w:p>
    <w:p w14:paraId="5817EFFF" w14:textId="77777777" w:rsidR="004768E8" w:rsidRPr="002E79C3" w:rsidRDefault="004768E8" w:rsidP="004768E8">
      <w:pPr>
        <w:suppressAutoHyphens w:val="0"/>
        <w:spacing w:after="0" w:line="240" w:lineRule="auto"/>
        <w:jc w:val="both"/>
        <w:rPr>
          <w:rFonts w:eastAsia="Arial" w:cs="Arial"/>
          <w:kern w:val="0"/>
          <w:lang w:eastAsia="en-GB"/>
        </w:rPr>
      </w:pPr>
    </w:p>
    <w:p w14:paraId="295EE606" w14:textId="77777777" w:rsidR="004768E8" w:rsidRPr="002E79C3" w:rsidRDefault="004768E8" w:rsidP="004768E8">
      <w:pPr>
        <w:suppressAutoHyphens w:val="0"/>
        <w:spacing w:after="0" w:line="240" w:lineRule="auto"/>
        <w:jc w:val="both"/>
        <w:rPr>
          <w:rFonts w:eastAsia="Arial" w:cs="Arial"/>
          <w:kern w:val="0"/>
          <w:lang w:eastAsia="en-GB"/>
        </w:rPr>
      </w:pPr>
      <w:r w:rsidRPr="002E79C3">
        <w:rPr>
          <w:rFonts w:eastAsia="Arial" w:cs="Arial"/>
          <w:kern w:val="0"/>
          <w:lang w:eastAsia="en-GB"/>
        </w:rPr>
        <w:t>Section Three</w:t>
      </w:r>
    </w:p>
    <w:p w14:paraId="38AB4C99" w14:textId="77777777" w:rsidR="00221943" w:rsidRDefault="006A5FAF" w:rsidP="00FD5954">
      <w:pPr>
        <w:numPr>
          <w:ilvl w:val="0"/>
          <w:numId w:val="4"/>
        </w:numPr>
        <w:suppressAutoHyphens w:val="0"/>
        <w:spacing w:after="0" w:line="240" w:lineRule="auto"/>
        <w:contextualSpacing/>
        <w:rPr>
          <w:rFonts w:eastAsia="Arial" w:cs="Arial"/>
          <w:lang w:eastAsia="en-GB"/>
        </w:rPr>
      </w:pPr>
      <w:r>
        <w:rPr>
          <w:rFonts w:eastAsia="Arial" w:cs="Arial"/>
          <w:kern w:val="0"/>
          <w:lang w:eastAsia="en-GB"/>
        </w:rPr>
        <w:t>This section</w:t>
      </w:r>
      <w:r w:rsidR="005B5938" w:rsidRPr="002E79C3">
        <w:rPr>
          <w:rFonts w:eastAsia="Arial" w:cs="Arial"/>
          <w:lang w:eastAsia="en-GB"/>
        </w:rPr>
        <w:t xml:space="preserve"> is usually sent to the key worker/care co-ordinator for completion prior to and in advance of the meeting</w:t>
      </w:r>
      <w:r>
        <w:rPr>
          <w:rFonts w:eastAsia="Arial" w:cs="Arial"/>
          <w:lang w:eastAsia="en-GB"/>
        </w:rPr>
        <w:t xml:space="preserve">, and should be summarised for the benefit of those present </w:t>
      </w:r>
    </w:p>
    <w:p w14:paraId="1EA649F3" w14:textId="77777777" w:rsidR="005B5938" w:rsidRPr="00221943" w:rsidRDefault="00221943" w:rsidP="00FD5954">
      <w:pPr>
        <w:numPr>
          <w:ilvl w:val="0"/>
          <w:numId w:val="4"/>
        </w:numPr>
        <w:suppressAutoHyphens w:val="0"/>
        <w:spacing w:after="0" w:line="240" w:lineRule="auto"/>
        <w:contextualSpacing/>
        <w:rPr>
          <w:rFonts w:eastAsia="Arial" w:cs="Arial"/>
          <w:lang w:eastAsia="en-GB"/>
        </w:rPr>
      </w:pPr>
      <w:r>
        <w:rPr>
          <w:rFonts w:eastAsia="Arial" w:cs="Arial"/>
          <w:lang w:eastAsia="en-GB"/>
        </w:rPr>
        <w:t xml:space="preserve">Ask the key worker to provide </w:t>
      </w:r>
      <w:r w:rsidRPr="00221943">
        <w:rPr>
          <w:rFonts w:eastAsia="Arial" w:cs="Arial"/>
          <w:lang w:eastAsia="en-GB"/>
        </w:rPr>
        <w:t xml:space="preserve">recent history or background to the decision, such as the </w:t>
      </w:r>
      <w:proofErr w:type="gramStart"/>
      <w:r w:rsidRPr="00221943">
        <w:rPr>
          <w:rFonts w:eastAsia="Arial" w:cs="Arial"/>
          <w:lang w:eastAsia="en-GB"/>
        </w:rPr>
        <w:t>following  (</w:t>
      </w:r>
      <w:proofErr w:type="gramEnd"/>
      <w:r w:rsidRPr="00221943">
        <w:rPr>
          <w:rFonts w:eastAsia="Arial" w:cs="Arial"/>
          <w:lang w:eastAsia="en-GB"/>
        </w:rPr>
        <w:t>although not all will be relevant in each case):</w:t>
      </w:r>
    </w:p>
    <w:p w14:paraId="6C6FA3E0" w14:textId="77777777" w:rsidR="00221943" w:rsidRDefault="00221943" w:rsidP="00FD5954">
      <w:pPr>
        <w:numPr>
          <w:ilvl w:val="0"/>
          <w:numId w:val="3"/>
        </w:numPr>
        <w:suppressAutoHyphens w:val="0"/>
        <w:spacing w:after="0" w:line="240" w:lineRule="auto"/>
        <w:ind w:left="1080"/>
        <w:contextualSpacing/>
        <w:jc w:val="both"/>
        <w:rPr>
          <w:rFonts w:eastAsia="Arial" w:cs="Arial"/>
          <w:lang w:eastAsia="en-GB"/>
        </w:rPr>
      </w:pPr>
      <w:r w:rsidRPr="00221943">
        <w:rPr>
          <w:rFonts w:eastAsia="Arial" w:cs="Arial"/>
          <w:lang w:eastAsia="en-GB"/>
        </w:rPr>
        <w:t xml:space="preserve">Name </w:t>
      </w:r>
      <w:r>
        <w:rPr>
          <w:rFonts w:eastAsia="Arial" w:cs="Arial"/>
          <w:lang w:eastAsia="en-GB"/>
        </w:rPr>
        <w:t>and</w:t>
      </w:r>
      <w:r w:rsidRPr="00221943">
        <w:rPr>
          <w:rFonts w:eastAsia="Arial" w:cs="Arial"/>
          <w:lang w:eastAsia="en-GB"/>
        </w:rPr>
        <w:t xml:space="preserve"> age of the person</w:t>
      </w:r>
    </w:p>
    <w:p w14:paraId="11EEB5D9" w14:textId="77777777" w:rsidR="005B5938" w:rsidRPr="002E79C3" w:rsidRDefault="005B5938" w:rsidP="00FD5954">
      <w:pPr>
        <w:numPr>
          <w:ilvl w:val="0"/>
          <w:numId w:val="3"/>
        </w:numPr>
        <w:suppressAutoHyphens w:val="0"/>
        <w:spacing w:after="0" w:line="240" w:lineRule="auto"/>
        <w:ind w:left="1080"/>
        <w:contextualSpacing/>
        <w:jc w:val="both"/>
        <w:rPr>
          <w:rFonts w:eastAsia="Arial" w:cs="Arial"/>
          <w:lang w:eastAsia="en-GB"/>
        </w:rPr>
      </w:pPr>
      <w:r w:rsidRPr="002E79C3">
        <w:rPr>
          <w:rFonts w:eastAsia="Arial" w:cs="Arial"/>
          <w:lang w:eastAsia="en-GB"/>
        </w:rPr>
        <w:t xml:space="preserve">Diagnosis (mental health) – e.g. dementia, </w:t>
      </w:r>
      <w:proofErr w:type="spellStart"/>
      <w:r w:rsidRPr="002E79C3">
        <w:rPr>
          <w:rFonts w:eastAsia="Arial" w:cs="Arial"/>
          <w:lang w:eastAsia="en-GB"/>
        </w:rPr>
        <w:t>Alzheimers</w:t>
      </w:r>
      <w:proofErr w:type="spellEnd"/>
      <w:r w:rsidRPr="002E79C3">
        <w:rPr>
          <w:rFonts w:eastAsia="Arial" w:cs="Arial"/>
          <w:lang w:eastAsia="en-GB"/>
        </w:rPr>
        <w:t xml:space="preserve"> disease, depression etc and how the diagnosis affects the person</w:t>
      </w:r>
    </w:p>
    <w:p w14:paraId="0DC307D9" w14:textId="77777777" w:rsidR="005B5938" w:rsidRPr="002E79C3" w:rsidRDefault="005B5938" w:rsidP="00FD5954">
      <w:pPr>
        <w:numPr>
          <w:ilvl w:val="0"/>
          <w:numId w:val="3"/>
        </w:numPr>
        <w:suppressAutoHyphens w:val="0"/>
        <w:spacing w:after="0" w:line="240" w:lineRule="auto"/>
        <w:ind w:left="1080"/>
        <w:contextualSpacing/>
        <w:jc w:val="both"/>
        <w:rPr>
          <w:rFonts w:eastAsia="Arial" w:cs="Arial"/>
          <w:lang w:eastAsia="en-GB"/>
        </w:rPr>
      </w:pPr>
      <w:r w:rsidRPr="002E79C3">
        <w:rPr>
          <w:rFonts w:eastAsia="Arial" w:cs="Arial"/>
          <w:lang w:eastAsia="en-GB"/>
        </w:rPr>
        <w:t>Diagnosis (physical health) - e.g. heart conditions, COPD, Parkinsons etc. and how this diagnosis affects the person</w:t>
      </w:r>
    </w:p>
    <w:p w14:paraId="0E10C449" w14:textId="77777777" w:rsidR="005B5938" w:rsidRPr="002E79C3" w:rsidRDefault="005B5938" w:rsidP="00FD5954">
      <w:pPr>
        <w:numPr>
          <w:ilvl w:val="0"/>
          <w:numId w:val="3"/>
        </w:numPr>
        <w:suppressAutoHyphens w:val="0"/>
        <w:spacing w:after="0" w:line="240" w:lineRule="auto"/>
        <w:ind w:left="1080"/>
        <w:contextualSpacing/>
        <w:jc w:val="both"/>
        <w:rPr>
          <w:rFonts w:eastAsia="Arial" w:cs="Arial"/>
          <w:lang w:eastAsia="en-GB"/>
        </w:rPr>
      </w:pPr>
      <w:r w:rsidRPr="002E79C3">
        <w:rPr>
          <w:rFonts w:eastAsia="Arial" w:cs="Arial"/>
          <w:lang w:eastAsia="en-GB"/>
        </w:rPr>
        <w:t>Self-care &amp; personal hygiene - i.e. what can the person do for themselves and how they need help and support</w:t>
      </w:r>
    </w:p>
    <w:p w14:paraId="3446DDB1" w14:textId="77777777" w:rsidR="005B5938" w:rsidRPr="002E79C3" w:rsidRDefault="005B5938" w:rsidP="00FD5954">
      <w:pPr>
        <w:numPr>
          <w:ilvl w:val="0"/>
          <w:numId w:val="3"/>
        </w:numPr>
        <w:suppressAutoHyphens w:val="0"/>
        <w:spacing w:after="0" w:line="240" w:lineRule="auto"/>
        <w:ind w:left="1080"/>
        <w:contextualSpacing/>
        <w:jc w:val="both"/>
        <w:rPr>
          <w:rFonts w:eastAsia="Arial" w:cs="Arial"/>
          <w:lang w:eastAsia="en-GB"/>
        </w:rPr>
      </w:pPr>
      <w:r w:rsidRPr="002E79C3">
        <w:rPr>
          <w:rFonts w:eastAsia="Arial" w:cs="Arial"/>
          <w:lang w:eastAsia="en-GB"/>
        </w:rPr>
        <w:t>Mobility – does the person have mobility problems and what are they?</w:t>
      </w:r>
    </w:p>
    <w:p w14:paraId="1DB3997B" w14:textId="77777777" w:rsidR="005B5938" w:rsidRPr="002E79C3" w:rsidRDefault="005B5938" w:rsidP="00FD5954">
      <w:pPr>
        <w:numPr>
          <w:ilvl w:val="0"/>
          <w:numId w:val="3"/>
        </w:numPr>
        <w:suppressAutoHyphens w:val="0"/>
        <w:spacing w:after="0" w:line="240" w:lineRule="auto"/>
        <w:ind w:left="1080"/>
        <w:contextualSpacing/>
        <w:jc w:val="both"/>
        <w:rPr>
          <w:rFonts w:eastAsia="Arial" w:cs="Arial"/>
          <w:lang w:eastAsia="en-GB"/>
        </w:rPr>
      </w:pPr>
      <w:r w:rsidRPr="002E79C3">
        <w:rPr>
          <w:rFonts w:eastAsia="Arial" w:cs="Arial"/>
          <w:lang w:eastAsia="en-GB"/>
        </w:rPr>
        <w:t>Continence – does the person have continence problems and what are they?</w:t>
      </w:r>
    </w:p>
    <w:p w14:paraId="0E13D6C8" w14:textId="77777777" w:rsidR="005B5938" w:rsidRPr="002E79C3" w:rsidRDefault="005B5938" w:rsidP="00FD5954">
      <w:pPr>
        <w:numPr>
          <w:ilvl w:val="0"/>
          <w:numId w:val="3"/>
        </w:numPr>
        <w:suppressAutoHyphens w:val="0"/>
        <w:spacing w:after="0" w:line="240" w:lineRule="auto"/>
        <w:ind w:left="1080"/>
        <w:contextualSpacing/>
        <w:jc w:val="both"/>
        <w:rPr>
          <w:rFonts w:eastAsia="Arial" w:cs="Arial"/>
          <w:lang w:eastAsia="en-GB"/>
        </w:rPr>
      </w:pPr>
      <w:r w:rsidRPr="002E79C3">
        <w:rPr>
          <w:rFonts w:eastAsia="Arial" w:cs="Arial"/>
          <w:lang w:eastAsia="en-GB"/>
        </w:rPr>
        <w:t xml:space="preserve">Sleep, appetite and fluids – does the person have any difficulties in these areas and what are they? </w:t>
      </w:r>
    </w:p>
    <w:p w14:paraId="2A237AFE" w14:textId="77777777" w:rsidR="0097161F" w:rsidRDefault="0097161F" w:rsidP="00FD5954">
      <w:pPr>
        <w:numPr>
          <w:ilvl w:val="0"/>
          <w:numId w:val="3"/>
        </w:numPr>
        <w:suppressAutoHyphens w:val="0"/>
        <w:spacing w:after="0" w:line="240" w:lineRule="auto"/>
        <w:contextualSpacing/>
        <w:jc w:val="both"/>
        <w:rPr>
          <w:rFonts w:eastAsia="Arial" w:cs="Arial"/>
          <w:lang w:eastAsia="en-GB"/>
        </w:rPr>
      </w:pPr>
      <w:r>
        <w:rPr>
          <w:rFonts w:eastAsia="Arial" w:cs="Arial"/>
          <w:lang w:eastAsia="en-GB"/>
        </w:rPr>
        <w:t>Confirm w</w:t>
      </w:r>
      <w:r w:rsidRPr="002E79C3">
        <w:rPr>
          <w:rFonts w:eastAsia="Arial" w:cs="Arial"/>
          <w:lang w:eastAsia="en-GB"/>
        </w:rPr>
        <w:t>hy has the best interests meeting been arranged</w:t>
      </w:r>
      <w:r>
        <w:rPr>
          <w:rFonts w:eastAsia="Arial" w:cs="Arial"/>
          <w:lang w:eastAsia="en-GB"/>
        </w:rPr>
        <w:t xml:space="preserve"> – this is crucial </w:t>
      </w:r>
    </w:p>
    <w:p w14:paraId="2E322EED" w14:textId="77777777" w:rsidR="00FC37C1" w:rsidRPr="001145A6" w:rsidRDefault="00FC37C1" w:rsidP="00FD5954">
      <w:pPr>
        <w:numPr>
          <w:ilvl w:val="0"/>
          <w:numId w:val="19"/>
        </w:numPr>
        <w:suppressAutoHyphens w:val="0"/>
        <w:spacing w:after="0" w:line="240" w:lineRule="auto"/>
        <w:contextualSpacing/>
        <w:jc w:val="both"/>
        <w:rPr>
          <w:rFonts w:eastAsia="Arial" w:cs="Arial"/>
          <w:bCs/>
          <w:lang w:eastAsia="en-GB"/>
        </w:rPr>
      </w:pPr>
      <w:r w:rsidRPr="002E79C3">
        <w:rPr>
          <w:rFonts w:eastAsia="Arial" w:cs="Arial"/>
          <w:lang w:eastAsia="en-GB"/>
        </w:rPr>
        <w:t xml:space="preserve">Ask key worker about </w:t>
      </w:r>
      <w:r w:rsidR="001E6DDF">
        <w:rPr>
          <w:rFonts w:eastAsia="Arial" w:cs="Arial"/>
          <w:lang w:eastAsia="en-GB"/>
        </w:rPr>
        <w:t xml:space="preserve">on-going </w:t>
      </w:r>
      <w:r w:rsidRPr="002E79C3">
        <w:rPr>
          <w:rFonts w:eastAsia="Arial" w:cs="Arial"/>
          <w:lang w:eastAsia="en-GB"/>
        </w:rPr>
        <w:t xml:space="preserve">safeguarding </w:t>
      </w:r>
      <w:r w:rsidR="007A2A66">
        <w:rPr>
          <w:rFonts w:eastAsia="Arial" w:cs="Arial"/>
          <w:lang w:eastAsia="en-GB"/>
        </w:rPr>
        <w:t xml:space="preserve">processes; </w:t>
      </w:r>
      <w:r w:rsidRPr="002E79C3">
        <w:rPr>
          <w:rFonts w:eastAsia="Arial" w:cs="Arial"/>
          <w:lang w:eastAsia="en-GB"/>
        </w:rPr>
        <w:t>you may have to con</w:t>
      </w:r>
      <w:r>
        <w:rPr>
          <w:rFonts w:eastAsia="Arial" w:cs="Arial"/>
          <w:lang w:eastAsia="en-GB"/>
        </w:rPr>
        <w:t>sider the appropriateness of a b</w:t>
      </w:r>
      <w:r w:rsidRPr="002E79C3">
        <w:rPr>
          <w:rFonts w:eastAsia="Arial" w:cs="Arial"/>
          <w:lang w:eastAsia="en-GB"/>
        </w:rPr>
        <w:t xml:space="preserve">est </w:t>
      </w:r>
      <w:r>
        <w:rPr>
          <w:rFonts w:eastAsia="Arial" w:cs="Arial"/>
          <w:lang w:eastAsia="en-GB"/>
        </w:rPr>
        <w:t>i</w:t>
      </w:r>
      <w:r w:rsidRPr="002E79C3">
        <w:rPr>
          <w:rFonts w:eastAsia="Arial" w:cs="Arial"/>
          <w:lang w:eastAsia="en-GB"/>
        </w:rPr>
        <w:t>nterest meeting at this stage if processes</w:t>
      </w:r>
      <w:r w:rsidR="001E6DDF">
        <w:rPr>
          <w:rFonts w:eastAsia="Arial" w:cs="Arial"/>
          <w:lang w:eastAsia="en-GB"/>
        </w:rPr>
        <w:t xml:space="preserve"> are on-going</w:t>
      </w:r>
      <w:r w:rsidR="001145A6">
        <w:rPr>
          <w:rFonts w:eastAsia="Arial" w:cs="Arial"/>
          <w:bCs/>
          <w:lang w:eastAsia="en-GB"/>
        </w:rPr>
        <w:t xml:space="preserve">.  </w:t>
      </w:r>
      <w:r w:rsidRPr="001145A6">
        <w:rPr>
          <w:rFonts w:eastAsia="Arial" w:cs="Arial"/>
          <w:lang w:eastAsia="en-GB"/>
        </w:rPr>
        <w:t xml:space="preserve">Ensure that the minute taker records </w:t>
      </w:r>
      <w:proofErr w:type="gramStart"/>
      <w:r w:rsidRPr="001145A6">
        <w:rPr>
          <w:rFonts w:eastAsia="Arial" w:cs="Arial"/>
          <w:lang w:eastAsia="en-GB"/>
        </w:rPr>
        <w:t>whether or not</w:t>
      </w:r>
      <w:proofErr w:type="gramEnd"/>
      <w:r w:rsidRPr="001145A6">
        <w:rPr>
          <w:rFonts w:eastAsia="Arial" w:cs="Arial"/>
          <w:lang w:eastAsia="en-GB"/>
        </w:rPr>
        <w:t xml:space="preserve"> there are any on-going processes in relation to safeguarding  </w:t>
      </w:r>
    </w:p>
    <w:p w14:paraId="563F0CF8" w14:textId="77777777" w:rsidR="005B5938" w:rsidRPr="00FC37C1" w:rsidRDefault="005B5938" w:rsidP="00FD5954">
      <w:pPr>
        <w:numPr>
          <w:ilvl w:val="0"/>
          <w:numId w:val="19"/>
        </w:numPr>
        <w:suppressAutoHyphens w:val="0"/>
        <w:spacing w:after="0" w:line="240" w:lineRule="auto"/>
        <w:contextualSpacing/>
        <w:jc w:val="both"/>
        <w:rPr>
          <w:rFonts w:eastAsia="Arial" w:cs="Arial"/>
          <w:lang w:eastAsia="en-GB"/>
        </w:rPr>
      </w:pPr>
      <w:r w:rsidRPr="00FC37C1">
        <w:rPr>
          <w:rFonts w:eastAsia="Arial" w:cs="Arial"/>
          <w:lang w:eastAsia="en-GB"/>
        </w:rPr>
        <w:t>Do not, at this point,</w:t>
      </w:r>
      <w:r w:rsidRPr="00FC37C1">
        <w:rPr>
          <w:rFonts w:eastAsia="Arial" w:cs="Arial"/>
          <w:kern w:val="0"/>
          <w:lang w:eastAsia="en-GB"/>
        </w:rPr>
        <w:t xml:space="preserve"> discuss</w:t>
      </w:r>
      <w:r w:rsidRPr="00FC37C1">
        <w:rPr>
          <w:rFonts w:eastAsia="Arial" w:cs="Arial"/>
          <w:lang w:eastAsia="en-GB"/>
        </w:rPr>
        <w:t>:</w:t>
      </w:r>
    </w:p>
    <w:p w14:paraId="4BE15BE3" w14:textId="77777777" w:rsidR="005B5938" w:rsidRPr="002E79C3" w:rsidRDefault="005B5938" w:rsidP="00FD5954">
      <w:pPr>
        <w:numPr>
          <w:ilvl w:val="0"/>
          <w:numId w:val="20"/>
        </w:numPr>
        <w:suppressAutoHyphens w:val="0"/>
        <w:spacing w:after="0" w:line="240" w:lineRule="auto"/>
        <w:contextualSpacing/>
        <w:jc w:val="both"/>
        <w:rPr>
          <w:rFonts w:eastAsia="Arial" w:cs="Arial"/>
          <w:kern w:val="0"/>
          <w:lang w:eastAsia="en-GB"/>
        </w:rPr>
      </w:pPr>
      <w:r w:rsidRPr="002E79C3">
        <w:rPr>
          <w:rFonts w:eastAsia="Arial" w:cs="Arial"/>
          <w:kern w:val="0"/>
          <w:lang w:eastAsia="en-GB"/>
        </w:rPr>
        <w:t xml:space="preserve">Mental capacity </w:t>
      </w:r>
    </w:p>
    <w:p w14:paraId="1F8EEC7B" w14:textId="77777777" w:rsidR="005B5938" w:rsidRPr="002E79C3" w:rsidRDefault="005B5938" w:rsidP="00FD5954">
      <w:pPr>
        <w:numPr>
          <w:ilvl w:val="0"/>
          <w:numId w:val="20"/>
        </w:numPr>
        <w:suppressAutoHyphens w:val="0"/>
        <w:spacing w:after="0" w:line="240" w:lineRule="auto"/>
        <w:contextualSpacing/>
        <w:jc w:val="both"/>
        <w:rPr>
          <w:rFonts w:eastAsia="Arial" w:cs="Arial"/>
          <w:kern w:val="0"/>
          <w:lang w:eastAsia="en-GB"/>
        </w:rPr>
      </w:pPr>
      <w:r w:rsidRPr="002E79C3">
        <w:rPr>
          <w:rFonts w:eastAsia="Arial" w:cs="Arial"/>
          <w:kern w:val="0"/>
          <w:lang w:eastAsia="en-GB"/>
        </w:rPr>
        <w:t xml:space="preserve">The person’s wishes. </w:t>
      </w:r>
    </w:p>
    <w:p w14:paraId="4912FC6E" w14:textId="77777777" w:rsidR="009663CF" w:rsidRDefault="009663CF" w:rsidP="004768E8">
      <w:pPr>
        <w:spacing w:after="0" w:line="240" w:lineRule="auto"/>
        <w:rPr>
          <w:rFonts w:eastAsia="Arial" w:cs="Arial"/>
          <w:kern w:val="0"/>
          <w:lang w:eastAsia="en-GB"/>
        </w:rPr>
      </w:pPr>
    </w:p>
    <w:p w14:paraId="385F5BE5" w14:textId="77777777" w:rsidR="004768E8" w:rsidRPr="002E79C3" w:rsidRDefault="004768E8" w:rsidP="004768E8">
      <w:pPr>
        <w:spacing w:after="0" w:line="240" w:lineRule="auto"/>
        <w:rPr>
          <w:rFonts w:eastAsia="Arial" w:cs="Arial"/>
          <w:kern w:val="0"/>
          <w:lang w:eastAsia="en-GB"/>
        </w:rPr>
      </w:pPr>
      <w:r w:rsidRPr="002E79C3">
        <w:rPr>
          <w:rFonts w:eastAsia="Arial" w:cs="Arial"/>
          <w:kern w:val="0"/>
          <w:lang w:eastAsia="en-GB"/>
        </w:rPr>
        <w:t>Section Four</w:t>
      </w:r>
    </w:p>
    <w:p w14:paraId="3D552C65" w14:textId="77777777" w:rsidR="005B5938" w:rsidRPr="002E79C3" w:rsidRDefault="005B5938" w:rsidP="00FD5954">
      <w:pPr>
        <w:numPr>
          <w:ilvl w:val="0"/>
          <w:numId w:val="4"/>
        </w:numPr>
        <w:suppressAutoHyphens w:val="0"/>
        <w:spacing w:after="0" w:line="240" w:lineRule="auto"/>
        <w:contextualSpacing/>
        <w:jc w:val="both"/>
        <w:rPr>
          <w:rFonts w:eastAsia="Arial" w:cs="Arial"/>
          <w:lang w:eastAsia="en-GB"/>
        </w:rPr>
      </w:pPr>
      <w:r w:rsidRPr="002E79C3">
        <w:rPr>
          <w:rFonts w:eastAsia="Arial" w:cs="Arial"/>
          <w:lang w:eastAsia="en-GB"/>
        </w:rPr>
        <w:t xml:space="preserve">Ask </w:t>
      </w:r>
      <w:r w:rsidRPr="002E79C3">
        <w:rPr>
          <w:rFonts w:eastAsia="Arial" w:cs="Arial"/>
          <w:u w:val="single"/>
          <w:lang w:eastAsia="en-GB"/>
        </w:rPr>
        <w:t>who completed the mental capacity</w:t>
      </w:r>
      <w:r w:rsidRPr="002E79C3">
        <w:rPr>
          <w:rFonts w:eastAsia="Arial" w:cs="Arial"/>
          <w:lang w:eastAsia="en-GB"/>
        </w:rPr>
        <w:t xml:space="preserve"> </w:t>
      </w:r>
      <w:r w:rsidRPr="002E79C3">
        <w:rPr>
          <w:rFonts w:eastAsia="Arial" w:cs="Arial"/>
          <w:u w:val="single"/>
          <w:lang w:eastAsia="en-GB"/>
        </w:rPr>
        <w:t>assessment</w:t>
      </w:r>
      <w:r w:rsidR="0093464A">
        <w:rPr>
          <w:rFonts w:eastAsia="Arial" w:cs="Arial"/>
          <w:u w:val="single"/>
          <w:lang w:eastAsia="en-GB"/>
        </w:rPr>
        <w:t>(s)</w:t>
      </w:r>
      <w:r w:rsidRPr="002E79C3">
        <w:rPr>
          <w:rFonts w:eastAsia="Arial" w:cs="Arial"/>
          <w:u w:val="single"/>
          <w:lang w:eastAsia="en-GB"/>
        </w:rPr>
        <w:t xml:space="preserve"> and when</w:t>
      </w:r>
      <w:r w:rsidRPr="002E79C3">
        <w:rPr>
          <w:rFonts w:eastAsia="Arial" w:cs="Arial"/>
          <w:lang w:eastAsia="en-GB"/>
        </w:rPr>
        <w:t xml:space="preserve">. If one has not been done the meeting </w:t>
      </w:r>
      <w:r w:rsidRPr="002E79C3">
        <w:rPr>
          <w:rFonts w:eastAsia="Arial" w:cs="Arial"/>
          <w:u w:val="single"/>
          <w:lang w:eastAsia="en-GB"/>
        </w:rPr>
        <w:t>CANNOT CONTINUE</w:t>
      </w:r>
      <w:r w:rsidRPr="002E79C3">
        <w:rPr>
          <w:rFonts w:eastAsia="Arial" w:cs="Arial"/>
          <w:lang w:eastAsia="en-GB"/>
        </w:rPr>
        <w:t xml:space="preserve">! (If the person has mental </w:t>
      </w:r>
      <w:proofErr w:type="gramStart"/>
      <w:r w:rsidRPr="002E79C3">
        <w:rPr>
          <w:rFonts w:eastAsia="Arial" w:cs="Arial"/>
          <w:lang w:eastAsia="en-GB"/>
        </w:rPr>
        <w:t>cap</w:t>
      </w:r>
      <w:r w:rsidR="001E6DDF">
        <w:rPr>
          <w:rFonts w:eastAsia="Arial" w:cs="Arial"/>
          <w:lang w:eastAsia="en-GB"/>
        </w:rPr>
        <w:t>acity</w:t>
      </w:r>
      <w:proofErr w:type="gramEnd"/>
      <w:r w:rsidR="001E6DDF">
        <w:rPr>
          <w:rFonts w:eastAsia="Arial" w:cs="Arial"/>
          <w:lang w:eastAsia="en-GB"/>
        </w:rPr>
        <w:t xml:space="preserve"> it is not a best i</w:t>
      </w:r>
      <w:r w:rsidRPr="002E79C3">
        <w:rPr>
          <w:rFonts w:eastAsia="Arial" w:cs="Arial"/>
          <w:lang w:eastAsia="en-GB"/>
        </w:rPr>
        <w:t xml:space="preserve">nterests meeting but more likely a multi-disciplinary </w:t>
      </w:r>
      <w:r w:rsidRPr="002E79C3">
        <w:rPr>
          <w:rFonts w:eastAsia="Arial" w:cs="Arial"/>
          <w:lang w:eastAsia="en-GB"/>
        </w:rPr>
        <w:lastRenderedPageBreak/>
        <w:t>team meeting or case conference and the person should be asked if they wish to attend).  The mental capacity assessment can be given verbally or in writing</w:t>
      </w:r>
    </w:p>
    <w:p w14:paraId="0794EE1F" w14:textId="77777777" w:rsidR="005B5938" w:rsidRPr="002E79C3" w:rsidRDefault="005B5938" w:rsidP="00FD5954">
      <w:pPr>
        <w:numPr>
          <w:ilvl w:val="0"/>
          <w:numId w:val="4"/>
        </w:numPr>
        <w:suppressAutoHyphens w:val="0"/>
        <w:spacing w:after="0" w:line="240" w:lineRule="auto"/>
        <w:contextualSpacing/>
        <w:jc w:val="both"/>
        <w:rPr>
          <w:rFonts w:eastAsia="Arial" w:cs="Arial"/>
          <w:lang w:eastAsia="en-GB"/>
        </w:rPr>
      </w:pPr>
      <w:r w:rsidRPr="002E79C3">
        <w:rPr>
          <w:rFonts w:eastAsia="Arial" w:cs="Arial"/>
          <w:lang w:eastAsia="en-GB"/>
        </w:rPr>
        <w:t>Dictate to the minute taker what issue-specific capacity decisions have been reached e.g. “F</w:t>
      </w:r>
      <w:r w:rsidR="00DB64B8">
        <w:rPr>
          <w:rFonts w:eastAsia="Arial" w:cs="Arial"/>
          <w:lang w:eastAsia="en-GB"/>
        </w:rPr>
        <w:t xml:space="preserve">ollowing assessment of Mrs </w:t>
      </w:r>
      <w:r w:rsidRPr="002E79C3">
        <w:rPr>
          <w:rFonts w:eastAsia="Arial" w:cs="Arial"/>
          <w:lang w:eastAsia="en-GB"/>
        </w:rPr>
        <w:t>Green’s mental capacity there is evidence (or strong evidence) to conclude on the balance of probability that she does not have the mental capacity</w:t>
      </w:r>
      <w:r w:rsidR="001E6DDF">
        <w:rPr>
          <w:rFonts w:eastAsia="Arial" w:cs="Arial"/>
          <w:lang w:eastAsia="en-GB"/>
        </w:rPr>
        <w:t xml:space="preserve"> to make decisions</w:t>
      </w:r>
      <w:r w:rsidRPr="002E79C3">
        <w:rPr>
          <w:rFonts w:eastAsia="Arial" w:cs="Arial"/>
          <w:lang w:eastAsia="en-GB"/>
        </w:rPr>
        <w:t xml:space="preserve"> </w:t>
      </w:r>
      <w:r w:rsidR="001E6DDF">
        <w:rPr>
          <w:rFonts w:eastAsia="Arial" w:cs="Arial"/>
          <w:lang w:eastAsia="en-GB"/>
        </w:rPr>
        <w:t xml:space="preserve">in respect of </w:t>
      </w:r>
      <w:r w:rsidRPr="002E79C3">
        <w:rPr>
          <w:rFonts w:eastAsia="Arial" w:cs="Arial"/>
          <w:lang w:eastAsia="en-GB"/>
        </w:rPr>
        <w:t xml:space="preserve">one or all of the following (delete as appropriate)- </w:t>
      </w:r>
    </w:p>
    <w:p w14:paraId="777FBD0D" w14:textId="77777777" w:rsidR="005B5938" w:rsidRPr="002E79C3" w:rsidRDefault="005B5938" w:rsidP="00FD5954">
      <w:pPr>
        <w:numPr>
          <w:ilvl w:val="0"/>
          <w:numId w:val="14"/>
        </w:numPr>
        <w:spacing w:after="0" w:line="240" w:lineRule="auto"/>
        <w:jc w:val="both"/>
        <w:rPr>
          <w:rFonts w:eastAsia="Arial" w:cs="Arial"/>
          <w:lang w:eastAsia="en-GB"/>
        </w:rPr>
      </w:pPr>
      <w:r w:rsidRPr="002E79C3">
        <w:rPr>
          <w:rFonts w:eastAsia="Arial" w:cs="Arial"/>
          <w:lang w:eastAsia="en-GB"/>
        </w:rPr>
        <w:t>To make decisions about where to live because…?</w:t>
      </w:r>
    </w:p>
    <w:p w14:paraId="7A8498DA" w14:textId="77777777" w:rsidR="005B5938" w:rsidRPr="002E79C3" w:rsidRDefault="005B5938" w:rsidP="00FD5954">
      <w:pPr>
        <w:numPr>
          <w:ilvl w:val="0"/>
          <w:numId w:val="14"/>
        </w:numPr>
        <w:spacing w:after="0" w:line="240" w:lineRule="auto"/>
        <w:jc w:val="both"/>
        <w:rPr>
          <w:rFonts w:eastAsia="Arial" w:cs="Arial"/>
          <w:lang w:eastAsia="en-GB"/>
        </w:rPr>
      </w:pPr>
      <w:r w:rsidRPr="002E79C3">
        <w:rPr>
          <w:rFonts w:eastAsia="Arial" w:cs="Arial"/>
          <w:lang w:eastAsia="en-GB"/>
        </w:rPr>
        <w:t>To make care decisions</w:t>
      </w:r>
    </w:p>
    <w:p w14:paraId="4BE8CA39" w14:textId="77777777" w:rsidR="005B5938" w:rsidRPr="002E79C3" w:rsidRDefault="005B5938" w:rsidP="00FD5954">
      <w:pPr>
        <w:numPr>
          <w:ilvl w:val="0"/>
          <w:numId w:val="14"/>
        </w:numPr>
        <w:spacing w:after="0" w:line="240" w:lineRule="auto"/>
        <w:jc w:val="both"/>
        <w:rPr>
          <w:rFonts w:eastAsia="Arial" w:cs="Arial"/>
          <w:lang w:eastAsia="en-GB"/>
        </w:rPr>
      </w:pPr>
      <w:r w:rsidRPr="002E79C3">
        <w:rPr>
          <w:rFonts w:eastAsia="Arial" w:cs="Arial"/>
          <w:lang w:eastAsia="en-GB"/>
        </w:rPr>
        <w:t>To make treatment decisions</w:t>
      </w:r>
    </w:p>
    <w:p w14:paraId="3CA2BD41" w14:textId="77777777" w:rsidR="005B5938" w:rsidRPr="002E79C3" w:rsidRDefault="005B5938" w:rsidP="00FD5954">
      <w:pPr>
        <w:numPr>
          <w:ilvl w:val="0"/>
          <w:numId w:val="14"/>
        </w:numPr>
        <w:spacing w:after="0" w:line="240" w:lineRule="auto"/>
        <w:jc w:val="both"/>
        <w:rPr>
          <w:rFonts w:eastAsia="Arial" w:cs="Arial"/>
          <w:lang w:eastAsia="en-GB"/>
        </w:rPr>
      </w:pPr>
      <w:r w:rsidRPr="002E79C3">
        <w:rPr>
          <w:rFonts w:eastAsia="Arial" w:cs="Arial"/>
          <w:lang w:eastAsia="en-GB"/>
        </w:rPr>
        <w:t>To make risk decisions</w:t>
      </w:r>
    </w:p>
    <w:p w14:paraId="4A434A91" w14:textId="77777777" w:rsidR="005B5938" w:rsidRPr="002E79C3" w:rsidRDefault="005B5938" w:rsidP="00FD5954">
      <w:pPr>
        <w:numPr>
          <w:ilvl w:val="0"/>
          <w:numId w:val="14"/>
        </w:numPr>
        <w:spacing w:after="0" w:line="240" w:lineRule="auto"/>
        <w:jc w:val="both"/>
        <w:rPr>
          <w:rFonts w:eastAsia="Arial" w:cs="Arial"/>
          <w:lang w:eastAsia="en-GB"/>
        </w:rPr>
      </w:pPr>
      <w:r w:rsidRPr="002E79C3">
        <w:rPr>
          <w:rFonts w:eastAsia="Arial" w:cs="Arial"/>
          <w:lang w:eastAsia="en-GB"/>
        </w:rPr>
        <w:t>To make financial decisions</w:t>
      </w:r>
    </w:p>
    <w:p w14:paraId="1290825B" w14:textId="77777777" w:rsidR="005B5938" w:rsidRPr="00B0487B" w:rsidRDefault="005B5938" w:rsidP="00FD5954">
      <w:pPr>
        <w:numPr>
          <w:ilvl w:val="0"/>
          <w:numId w:val="14"/>
        </w:numPr>
        <w:spacing w:after="0" w:line="240" w:lineRule="auto"/>
        <w:jc w:val="both"/>
        <w:rPr>
          <w:rFonts w:cs="Times New Roman"/>
        </w:rPr>
      </w:pPr>
      <w:r w:rsidRPr="002E79C3">
        <w:rPr>
          <w:rFonts w:eastAsia="Arial" w:cs="Arial"/>
          <w:lang w:eastAsia="en-GB"/>
        </w:rPr>
        <w:t>To litigate (important to try and establish if the person could instruct a solicitor).</w:t>
      </w:r>
    </w:p>
    <w:p w14:paraId="4CE5A331" w14:textId="77777777" w:rsidR="005B5938" w:rsidRPr="005B5938" w:rsidRDefault="005B5938" w:rsidP="005B5938">
      <w:pPr>
        <w:spacing w:after="0" w:line="240" w:lineRule="auto"/>
        <w:ind w:left="720"/>
        <w:jc w:val="both"/>
      </w:pPr>
    </w:p>
    <w:p w14:paraId="20B2693E" w14:textId="77777777" w:rsidR="005B5938" w:rsidRPr="005B3DAC" w:rsidRDefault="005B5938" w:rsidP="005B5938">
      <w:pPr>
        <w:spacing w:after="0" w:line="240" w:lineRule="auto"/>
        <w:jc w:val="both"/>
      </w:pPr>
      <w:r w:rsidRPr="005B3DAC">
        <w:t xml:space="preserve">Section </w:t>
      </w:r>
      <w:r w:rsidR="005B3DAC" w:rsidRPr="005B3DAC">
        <w:t>Five</w:t>
      </w:r>
      <w:r w:rsidRPr="005B3DAC">
        <w:t xml:space="preserve"> </w:t>
      </w:r>
    </w:p>
    <w:p w14:paraId="777C2C36" w14:textId="77777777" w:rsidR="005B3DAC" w:rsidRPr="005B3DAC" w:rsidRDefault="005B5938" w:rsidP="00FD5954">
      <w:pPr>
        <w:numPr>
          <w:ilvl w:val="0"/>
          <w:numId w:val="18"/>
        </w:numPr>
        <w:spacing w:after="0" w:line="240" w:lineRule="auto"/>
        <w:jc w:val="both"/>
      </w:pPr>
      <w:r w:rsidRPr="005B3DAC">
        <w:t>Dictate a short statement regarding whether/ to what extent it is likely that the person will regain capacity to make this decision</w:t>
      </w:r>
      <w:r w:rsidR="005B3DAC" w:rsidRPr="005B3DAC">
        <w:t xml:space="preserve">.  </w:t>
      </w:r>
      <w:r w:rsidR="005B3DAC" w:rsidRPr="005B3DAC">
        <w:rPr>
          <w:rFonts w:eastAsia="Arial" w:cs="Arial"/>
          <w:kern w:val="0"/>
          <w:lang w:eastAsia="en-GB"/>
        </w:rPr>
        <w:t>A typical statement might read “</w:t>
      </w:r>
      <w:r w:rsidR="005B3DAC" w:rsidRPr="005B3DAC">
        <w:rPr>
          <w:rFonts w:eastAsia="Arial" w:cs="Arial"/>
          <w:lang w:eastAsia="en-GB"/>
        </w:rPr>
        <w:t>Mrs Green suffers from dementia (</w:t>
      </w:r>
      <w:r w:rsidR="005B3DAC" w:rsidRPr="005B3DAC">
        <w:rPr>
          <w:rFonts w:eastAsia="Arial" w:cs="Arial"/>
          <w:i/>
          <w:lang w:eastAsia="en-GB"/>
        </w:rPr>
        <w:t>or could be a learning disability etc</w:t>
      </w:r>
      <w:r w:rsidR="005B3DAC" w:rsidRPr="005B3DAC">
        <w:rPr>
          <w:rFonts w:eastAsia="Arial" w:cs="Arial"/>
          <w:lang w:eastAsia="en-GB"/>
        </w:rPr>
        <w:t xml:space="preserve">) and it is highly unlikely she will regain mental capacity to make </w:t>
      </w:r>
      <w:r w:rsidR="005B3DAC">
        <w:rPr>
          <w:rFonts w:eastAsia="Arial" w:cs="Arial"/>
          <w:lang w:eastAsia="en-GB"/>
        </w:rPr>
        <w:t xml:space="preserve">this </w:t>
      </w:r>
      <w:r w:rsidR="005B3DAC" w:rsidRPr="005B3DAC">
        <w:rPr>
          <w:rFonts w:eastAsia="Arial" w:cs="Arial"/>
          <w:lang w:eastAsia="en-GB"/>
        </w:rPr>
        <w:t xml:space="preserve">decision” OR “Mrs Green has suffered a brain head injury/ or suffers an infection or is affected by substance misuse and may recover mental capacity to make decisions at a later date”.  </w:t>
      </w:r>
    </w:p>
    <w:p w14:paraId="71B918C3" w14:textId="77777777" w:rsidR="005B5938" w:rsidRPr="005B3DAC" w:rsidRDefault="005B5938" w:rsidP="005B5938">
      <w:pPr>
        <w:spacing w:after="0" w:line="240" w:lineRule="auto"/>
        <w:jc w:val="both"/>
        <w:rPr>
          <w:color w:val="FF0000"/>
        </w:rPr>
      </w:pPr>
    </w:p>
    <w:p w14:paraId="64F7E880" w14:textId="77777777" w:rsidR="005B5938" w:rsidRPr="005B3DAC" w:rsidRDefault="005B5938" w:rsidP="005B5938">
      <w:pPr>
        <w:spacing w:after="0" w:line="240" w:lineRule="auto"/>
        <w:jc w:val="both"/>
      </w:pPr>
      <w:r w:rsidRPr="005B3DAC">
        <w:t xml:space="preserve">Section </w:t>
      </w:r>
      <w:r w:rsidR="005B3DAC" w:rsidRPr="005B3DAC">
        <w:t>Six</w:t>
      </w:r>
      <w:r w:rsidRPr="005B3DAC">
        <w:t xml:space="preserve">  </w:t>
      </w:r>
    </w:p>
    <w:p w14:paraId="159F537D" w14:textId="77777777" w:rsidR="005B5938" w:rsidRPr="005B3DAC" w:rsidRDefault="005B5938" w:rsidP="00FD5954">
      <w:pPr>
        <w:numPr>
          <w:ilvl w:val="0"/>
          <w:numId w:val="17"/>
        </w:numPr>
        <w:spacing w:after="0" w:line="240" w:lineRule="auto"/>
        <w:jc w:val="both"/>
      </w:pPr>
      <w:r w:rsidRPr="005B3DAC">
        <w:t xml:space="preserve">If relevant, ensure that consideration is given to whether this decision can wait.  If it cannot wait, state why.  Dictate a short statement regarding whether/ to what extent </w:t>
      </w:r>
      <w:r w:rsidR="005B3DAC" w:rsidRPr="005B3DAC">
        <w:t xml:space="preserve">the decision cannot wait.  </w:t>
      </w:r>
      <w:r w:rsidR="005B3DAC" w:rsidRPr="005B3DAC">
        <w:rPr>
          <w:rFonts w:eastAsia="Arial" w:cs="Arial"/>
          <w:kern w:val="0"/>
          <w:lang w:eastAsia="en-GB"/>
        </w:rPr>
        <w:t>A typical statement might read “</w:t>
      </w:r>
      <w:r w:rsidR="005B3DAC">
        <w:rPr>
          <w:rFonts w:eastAsia="Arial" w:cs="Arial"/>
          <w:kern w:val="0"/>
          <w:lang w:eastAsia="en-GB"/>
        </w:rPr>
        <w:t xml:space="preserve">Given that it is highly unlikely that </w:t>
      </w:r>
      <w:r w:rsidR="005B3DAC" w:rsidRPr="005B3DAC">
        <w:rPr>
          <w:rFonts w:eastAsia="Arial" w:cs="Arial"/>
          <w:lang w:eastAsia="en-GB"/>
        </w:rPr>
        <w:t xml:space="preserve">Mrs Green will regain mental capacity to make </w:t>
      </w:r>
      <w:r w:rsidR="005B3DAC">
        <w:rPr>
          <w:rFonts w:eastAsia="Arial" w:cs="Arial"/>
          <w:lang w:eastAsia="en-GB"/>
        </w:rPr>
        <w:t xml:space="preserve">this </w:t>
      </w:r>
      <w:r w:rsidR="005B3DAC" w:rsidRPr="005B3DAC">
        <w:rPr>
          <w:rFonts w:eastAsia="Arial" w:cs="Arial"/>
          <w:lang w:eastAsia="en-GB"/>
        </w:rPr>
        <w:t>decision</w:t>
      </w:r>
      <w:r w:rsidR="005B3DAC">
        <w:rPr>
          <w:rFonts w:eastAsia="Arial" w:cs="Arial"/>
          <w:lang w:eastAsia="en-GB"/>
        </w:rPr>
        <w:t>, there i</w:t>
      </w:r>
      <w:r w:rsidR="005B3DAC" w:rsidRPr="005B3DAC">
        <w:rPr>
          <w:rFonts w:eastAsia="Arial" w:cs="Arial"/>
          <w:lang w:eastAsia="en-GB"/>
        </w:rPr>
        <w:t xml:space="preserve">s </w:t>
      </w:r>
      <w:r w:rsidR="005B3DAC">
        <w:rPr>
          <w:rFonts w:eastAsia="Arial" w:cs="Arial"/>
          <w:lang w:eastAsia="en-GB"/>
        </w:rPr>
        <w:t>no benefit in delaying decision making</w:t>
      </w:r>
      <w:r w:rsidR="005B3DAC" w:rsidRPr="005B3DAC">
        <w:rPr>
          <w:rFonts w:eastAsia="Arial" w:cs="Arial"/>
          <w:lang w:eastAsia="en-GB"/>
        </w:rPr>
        <w:t>”</w:t>
      </w:r>
      <w:r w:rsidR="005B3DAC">
        <w:rPr>
          <w:rFonts w:eastAsia="Arial" w:cs="Arial"/>
          <w:lang w:eastAsia="en-GB"/>
        </w:rPr>
        <w:t xml:space="preserve"> OR “Although Mrs Green may recover capacity to make this decision, the decision must not be delayed because…………….”. </w:t>
      </w:r>
    </w:p>
    <w:p w14:paraId="1C52A5D9" w14:textId="77777777" w:rsidR="005B5938" w:rsidRPr="005B5938" w:rsidRDefault="005B5938" w:rsidP="005B5938">
      <w:pPr>
        <w:spacing w:after="0" w:line="240" w:lineRule="auto"/>
        <w:jc w:val="both"/>
      </w:pPr>
    </w:p>
    <w:p w14:paraId="29B13B98" w14:textId="77777777" w:rsidR="004768E8" w:rsidRDefault="004768E8" w:rsidP="004768E8">
      <w:pPr>
        <w:spacing w:after="0" w:line="240" w:lineRule="auto"/>
        <w:rPr>
          <w:rFonts w:eastAsia="Arial" w:cs="Arial"/>
          <w:kern w:val="0"/>
          <w:lang w:eastAsia="en-GB"/>
        </w:rPr>
      </w:pPr>
      <w:r w:rsidRPr="002E79C3">
        <w:rPr>
          <w:rFonts w:eastAsia="Arial" w:cs="Arial"/>
          <w:kern w:val="0"/>
          <w:lang w:eastAsia="en-GB"/>
        </w:rPr>
        <w:t xml:space="preserve">Section </w:t>
      </w:r>
      <w:r w:rsidR="005B3DAC">
        <w:rPr>
          <w:rFonts w:eastAsia="Arial" w:cs="Arial"/>
          <w:kern w:val="0"/>
          <w:lang w:eastAsia="en-GB"/>
        </w:rPr>
        <w:t>Seven</w:t>
      </w:r>
    </w:p>
    <w:p w14:paraId="0F47EDD2" w14:textId="77777777" w:rsidR="002201B8" w:rsidRPr="002201B8" w:rsidRDefault="002201B8" w:rsidP="00FD5954">
      <w:pPr>
        <w:numPr>
          <w:ilvl w:val="0"/>
          <w:numId w:val="16"/>
        </w:numPr>
        <w:spacing w:after="0" w:line="240" w:lineRule="auto"/>
        <w:jc w:val="both"/>
        <w:rPr>
          <w:rFonts w:eastAsia="Arial" w:cs="Arial"/>
          <w:i/>
          <w:lang w:eastAsia="en-GB"/>
        </w:rPr>
      </w:pPr>
      <w:r>
        <w:rPr>
          <w:rFonts w:eastAsia="Arial" w:cs="Arial"/>
          <w:kern w:val="0"/>
          <w:lang w:eastAsia="en-GB"/>
        </w:rPr>
        <w:t>Confirm who is the decision maker for this decision</w:t>
      </w:r>
    </w:p>
    <w:p w14:paraId="557B3C39" w14:textId="77777777" w:rsidR="005B3DAC" w:rsidRPr="000724AF" w:rsidRDefault="005B3DAC" w:rsidP="00FD5954">
      <w:pPr>
        <w:numPr>
          <w:ilvl w:val="0"/>
          <w:numId w:val="16"/>
        </w:numPr>
        <w:spacing w:after="0" w:line="240" w:lineRule="auto"/>
        <w:jc w:val="both"/>
        <w:rPr>
          <w:rFonts w:eastAsia="Arial" w:cs="Arial"/>
          <w:i/>
          <w:lang w:eastAsia="en-GB"/>
        </w:rPr>
      </w:pPr>
      <w:r w:rsidRPr="000724AF">
        <w:rPr>
          <w:rFonts w:eastAsia="Arial" w:cs="Arial"/>
          <w:kern w:val="0"/>
          <w:lang w:eastAsia="en-GB"/>
        </w:rPr>
        <w:t xml:space="preserve">If there is an attorney or deputy appointed to make this decision, dictate a </w:t>
      </w:r>
      <w:r w:rsidR="0093464A">
        <w:rPr>
          <w:rFonts w:eastAsia="Arial" w:cs="Arial"/>
          <w:kern w:val="0"/>
          <w:lang w:eastAsia="en-GB"/>
        </w:rPr>
        <w:t>short statement</w:t>
      </w:r>
      <w:r w:rsidRPr="000724AF">
        <w:rPr>
          <w:rFonts w:eastAsia="Arial" w:cs="Arial"/>
          <w:kern w:val="0"/>
          <w:lang w:eastAsia="en-GB"/>
        </w:rPr>
        <w:t xml:space="preserve"> to the minute taker e.g. “</w:t>
      </w:r>
      <w:r w:rsidRPr="000724AF">
        <w:rPr>
          <w:rFonts w:eastAsia="Arial" w:cs="Arial"/>
          <w:lang w:eastAsia="en-GB"/>
        </w:rPr>
        <w:t xml:space="preserve">There is no </w:t>
      </w:r>
      <w:r w:rsidR="000724AF" w:rsidRPr="000724AF">
        <w:rPr>
          <w:rFonts w:eastAsia="Arial" w:cs="Arial"/>
          <w:lang w:eastAsia="en-GB"/>
        </w:rPr>
        <w:t>appointed attorney and/ or deputy</w:t>
      </w:r>
      <w:r w:rsidRPr="000724AF">
        <w:rPr>
          <w:rFonts w:eastAsia="Arial" w:cs="Arial"/>
          <w:lang w:eastAsia="en-GB"/>
        </w:rPr>
        <w:t xml:space="preserve"> in this case” OR “There is an </w:t>
      </w:r>
      <w:r w:rsidR="000724AF" w:rsidRPr="000724AF">
        <w:rPr>
          <w:rFonts w:eastAsia="Arial" w:cs="Arial"/>
          <w:lang w:eastAsia="en-GB"/>
        </w:rPr>
        <w:t xml:space="preserve">attorney and/ or deputy </w:t>
      </w:r>
      <w:r w:rsidRPr="000724AF">
        <w:rPr>
          <w:rFonts w:eastAsia="Arial" w:cs="Arial"/>
          <w:lang w:eastAsia="en-GB"/>
        </w:rPr>
        <w:t xml:space="preserve">in this case </w:t>
      </w:r>
      <w:r w:rsidR="000724AF" w:rsidRPr="000724AF">
        <w:rPr>
          <w:rFonts w:eastAsia="Arial" w:cs="Arial"/>
          <w:lang w:eastAsia="en-GB"/>
        </w:rPr>
        <w:t xml:space="preserve">with authority to make decisions </w:t>
      </w:r>
      <w:r w:rsidRPr="000724AF">
        <w:rPr>
          <w:rFonts w:eastAsia="Arial" w:cs="Arial"/>
          <w:lang w:eastAsia="en-GB"/>
        </w:rPr>
        <w:t xml:space="preserve">for property and finances and/ or </w:t>
      </w:r>
      <w:r w:rsidR="000724AF" w:rsidRPr="000724AF">
        <w:rPr>
          <w:rFonts w:eastAsia="Arial" w:cs="Arial"/>
          <w:lang w:eastAsia="en-GB"/>
        </w:rPr>
        <w:t xml:space="preserve">health </w:t>
      </w:r>
      <w:r w:rsidRPr="000724AF">
        <w:rPr>
          <w:rFonts w:eastAsia="Arial" w:cs="Arial"/>
          <w:lang w:eastAsia="en-GB"/>
        </w:rPr>
        <w:t xml:space="preserve">welfare. </w:t>
      </w:r>
      <w:r w:rsidR="000724AF" w:rsidRPr="000724AF">
        <w:rPr>
          <w:rFonts w:eastAsia="Arial" w:cs="Arial"/>
          <w:lang w:eastAsia="en-GB"/>
        </w:rPr>
        <w:t xml:space="preserve"> </w:t>
      </w:r>
      <w:r w:rsidRPr="000724AF">
        <w:rPr>
          <w:rFonts w:eastAsia="Arial" w:cs="Arial"/>
          <w:lang w:eastAsia="en-GB"/>
        </w:rPr>
        <w:t>The</w:t>
      </w:r>
      <w:r w:rsidR="000724AF" w:rsidRPr="000724AF">
        <w:rPr>
          <w:rFonts w:eastAsia="Arial" w:cs="Arial"/>
          <w:lang w:eastAsia="en-GB"/>
        </w:rPr>
        <w:t xml:space="preserve"> attorney document(s)</w:t>
      </w:r>
      <w:r w:rsidRPr="000724AF">
        <w:rPr>
          <w:rFonts w:eastAsia="Arial" w:cs="Arial"/>
          <w:lang w:eastAsia="en-GB"/>
        </w:rPr>
        <w:t xml:space="preserve"> has/ have been registered at the Court of Protection and confirms……! (detail the powers granted/ any limitations on the powers granted)</w:t>
      </w:r>
    </w:p>
    <w:p w14:paraId="73C2339E" w14:textId="77777777" w:rsidR="000724AF" w:rsidRPr="000724AF" w:rsidRDefault="000724AF" w:rsidP="00FD5954">
      <w:pPr>
        <w:numPr>
          <w:ilvl w:val="0"/>
          <w:numId w:val="16"/>
        </w:numPr>
        <w:spacing w:after="0" w:line="240" w:lineRule="auto"/>
        <w:jc w:val="both"/>
        <w:rPr>
          <w:rFonts w:eastAsia="Arial" w:cs="Arial"/>
          <w:i/>
          <w:lang w:eastAsia="en-GB"/>
        </w:rPr>
      </w:pPr>
      <w:r w:rsidRPr="000724AF">
        <w:rPr>
          <w:rFonts w:eastAsia="Arial" w:cs="Arial"/>
          <w:lang w:eastAsia="en-GB"/>
        </w:rPr>
        <w:t xml:space="preserve">Where there is an attorney or deputy without authority to make this decision, this should be noted.  Such attorneys/ deputies are still contributors to the decision </w:t>
      </w:r>
    </w:p>
    <w:p w14:paraId="7C43173A" w14:textId="77777777" w:rsidR="009B71F6" w:rsidRPr="009B71F6" w:rsidRDefault="000724AF" w:rsidP="00FD5954">
      <w:pPr>
        <w:numPr>
          <w:ilvl w:val="0"/>
          <w:numId w:val="16"/>
        </w:numPr>
        <w:suppressAutoHyphens w:val="0"/>
        <w:spacing w:after="0" w:line="240" w:lineRule="auto"/>
        <w:contextualSpacing/>
        <w:jc w:val="both"/>
        <w:rPr>
          <w:rFonts w:eastAsia="Arial" w:cs="Arial"/>
          <w:kern w:val="0"/>
          <w:lang w:eastAsia="en-GB"/>
        </w:rPr>
      </w:pPr>
      <w:r>
        <w:rPr>
          <w:rFonts w:eastAsia="Arial" w:cs="Arial"/>
          <w:kern w:val="0"/>
          <w:lang w:eastAsia="en-GB"/>
        </w:rPr>
        <w:t>The attorney document</w:t>
      </w:r>
      <w:r w:rsidR="009B71F6">
        <w:rPr>
          <w:rFonts w:eastAsia="Arial" w:cs="Arial"/>
          <w:kern w:val="0"/>
          <w:lang w:eastAsia="en-GB"/>
        </w:rPr>
        <w:t>(s)</w:t>
      </w:r>
      <w:r>
        <w:rPr>
          <w:rFonts w:eastAsia="Arial" w:cs="Arial"/>
          <w:kern w:val="0"/>
          <w:lang w:eastAsia="en-GB"/>
        </w:rPr>
        <w:t xml:space="preserve"> and/ or deputyship order </w:t>
      </w:r>
      <w:r w:rsidR="005B3DAC" w:rsidRPr="00311F89">
        <w:rPr>
          <w:rFonts w:eastAsia="Arial" w:cs="Arial"/>
          <w:kern w:val="0"/>
          <w:lang w:eastAsia="en-GB"/>
        </w:rPr>
        <w:t>should be available to the meeting</w:t>
      </w:r>
      <w:r w:rsidR="005B3DAC" w:rsidRPr="002E79C3">
        <w:rPr>
          <w:rFonts w:eastAsia="Arial" w:cs="Arial"/>
          <w:lang w:eastAsia="en-GB"/>
        </w:rPr>
        <w:t>.</w:t>
      </w:r>
      <w:r>
        <w:rPr>
          <w:rFonts w:eastAsia="Arial" w:cs="Arial"/>
          <w:lang w:eastAsia="en-GB"/>
        </w:rPr>
        <w:t xml:space="preserve">  Chairs should assure themselves in advance of the meeting of the nature and extent of any authority granted. </w:t>
      </w:r>
      <w:r w:rsidR="005B3DAC" w:rsidRPr="002E79C3">
        <w:rPr>
          <w:rFonts w:eastAsia="Arial" w:cs="Arial"/>
          <w:lang w:eastAsia="en-GB"/>
        </w:rPr>
        <w:t xml:space="preserve"> </w:t>
      </w:r>
      <w:r w:rsidR="005B3DAC">
        <w:rPr>
          <w:rFonts w:eastAsia="Arial" w:cs="Arial"/>
          <w:lang w:eastAsia="en-GB"/>
        </w:rPr>
        <w:t xml:space="preserve"> </w:t>
      </w:r>
    </w:p>
    <w:p w14:paraId="34DEFC64" w14:textId="77777777" w:rsidR="005B3DAC" w:rsidRDefault="005B3DAC" w:rsidP="004768E8">
      <w:pPr>
        <w:spacing w:after="0" w:line="240" w:lineRule="auto"/>
        <w:rPr>
          <w:rFonts w:eastAsia="Arial" w:cs="Arial"/>
          <w:kern w:val="0"/>
          <w:lang w:eastAsia="en-GB"/>
        </w:rPr>
      </w:pPr>
    </w:p>
    <w:p w14:paraId="69854697" w14:textId="77777777" w:rsidR="00CF7CD2" w:rsidRPr="002E79C3" w:rsidRDefault="00CF7CD2" w:rsidP="004768E8">
      <w:pPr>
        <w:spacing w:after="0" w:line="240" w:lineRule="auto"/>
        <w:rPr>
          <w:rFonts w:eastAsia="Arial" w:cs="Arial"/>
          <w:kern w:val="0"/>
          <w:lang w:eastAsia="en-GB"/>
        </w:rPr>
      </w:pPr>
      <w:r>
        <w:rPr>
          <w:rFonts w:eastAsia="Arial" w:cs="Arial"/>
          <w:kern w:val="0"/>
          <w:lang w:eastAsia="en-GB"/>
        </w:rPr>
        <w:t xml:space="preserve">Section Eight </w:t>
      </w:r>
    </w:p>
    <w:p w14:paraId="38F20CE3" w14:textId="77777777" w:rsidR="00CF7CD2" w:rsidRPr="00D31E8F" w:rsidRDefault="00CF7CD2" w:rsidP="00FD5954">
      <w:pPr>
        <w:numPr>
          <w:ilvl w:val="0"/>
          <w:numId w:val="5"/>
        </w:numPr>
        <w:suppressAutoHyphens w:val="0"/>
        <w:spacing w:after="0" w:line="240" w:lineRule="auto"/>
        <w:contextualSpacing/>
        <w:jc w:val="both"/>
        <w:rPr>
          <w:rFonts w:eastAsia="Arial" w:cs="Arial"/>
          <w:kern w:val="0"/>
          <w:lang w:eastAsia="en-GB"/>
        </w:rPr>
      </w:pPr>
      <w:r w:rsidRPr="00D31E8F">
        <w:rPr>
          <w:rFonts w:eastAsia="Arial" w:cs="Arial"/>
          <w:kern w:val="0"/>
          <w:lang w:eastAsia="en-GB"/>
        </w:rPr>
        <w:t>If there is an ADRT or advance decision or end of life care plan relevant to this decision, dictate succinct details to the minute taker</w:t>
      </w:r>
      <w:r w:rsidR="00DB64B8" w:rsidRPr="00D31E8F">
        <w:rPr>
          <w:rFonts w:eastAsia="Arial" w:cs="Arial"/>
          <w:kern w:val="0"/>
          <w:lang w:eastAsia="en-GB"/>
        </w:rPr>
        <w:t>.  Note how these documents impact the decision</w:t>
      </w:r>
      <w:r w:rsidR="003866E1" w:rsidRPr="00D31E8F">
        <w:rPr>
          <w:rFonts w:eastAsia="Arial" w:cs="Arial"/>
          <w:kern w:val="0"/>
          <w:lang w:eastAsia="en-GB"/>
        </w:rPr>
        <w:t xml:space="preserve">.  Be clear that where the ADRT is relevant to the decision in question and is valid and applicable, the person’s decision has already been made by them and must be honoured; there is therefore no best </w:t>
      </w:r>
      <w:proofErr w:type="gramStart"/>
      <w:r w:rsidR="003866E1" w:rsidRPr="00D31E8F">
        <w:rPr>
          <w:rFonts w:eastAsia="Arial" w:cs="Arial"/>
          <w:kern w:val="0"/>
          <w:lang w:eastAsia="en-GB"/>
        </w:rPr>
        <w:t>interests</w:t>
      </w:r>
      <w:proofErr w:type="gramEnd"/>
      <w:r w:rsidR="003866E1" w:rsidRPr="00D31E8F">
        <w:rPr>
          <w:rFonts w:eastAsia="Arial" w:cs="Arial"/>
          <w:kern w:val="0"/>
          <w:lang w:eastAsia="en-GB"/>
        </w:rPr>
        <w:t xml:space="preserve"> decision to make </w:t>
      </w:r>
    </w:p>
    <w:p w14:paraId="38E527DF" w14:textId="77777777" w:rsidR="00CF7CD2" w:rsidRPr="00D31E8F" w:rsidRDefault="00CF7CD2" w:rsidP="00FD5954">
      <w:pPr>
        <w:numPr>
          <w:ilvl w:val="0"/>
          <w:numId w:val="5"/>
        </w:numPr>
        <w:suppressAutoHyphens w:val="0"/>
        <w:spacing w:after="0" w:line="240" w:lineRule="auto"/>
        <w:contextualSpacing/>
        <w:jc w:val="both"/>
        <w:rPr>
          <w:rFonts w:eastAsia="Arial" w:cs="Arial"/>
          <w:kern w:val="0"/>
          <w:lang w:eastAsia="en-GB"/>
        </w:rPr>
      </w:pPr>
      <w:r w:rsidRPr="00D31E8F">
        <w:rPr>
          <w:rFonts w:eastAsia="Arial" w:cs="Arial"/>
          <w:kern w:val="0"/>
          <w:lang w:eastAsia="en-GB"/>
        </w:rPr>
        <w:t xml:space="preserve">ADRTs advance decisions and/ or an </w:t>
      </w:r>
      <w:proofErr w:type="gramStart"/>
      <w:r w:rsidRPr="00D31E8F">
        <w:rPr>
          <w:rFonts w:eastAsia="Arial" w:cs="Arial"/>
          <w:kern w:val="0"/>
          <w:lang w:eastAsia="en-GB"/>
        </w:rPr>
        <w:t>end of life</w:t>
      </w:r>
      <w:proofErr w:type="gramEnd"/>
      <w:r w:rsidRPr="00D31E8F">
        <w:rPr>
          <w:rFonts w:eastAsia="Arial" w:cs="Arial"/>
          <w:kern w:val="0"/>
          <w:lang w:eastAsia="en-GB"/>
        </w:rPr>
        <w:t xml:space="preserve"> care plan should be available to the meeting and its contents discussed/ acknowledged.</w:t>
      </w:r>
      <w:r w:rsidRPr="00D31E8F">
        <w:rPr>
          <w:rFonts w:eastAsia="Arial" w:cs="Arial"/>
          <w:lang w:eastAsia="en-GB"/>
        </w:rPr>
        <w:t xml:space="preserve"> Chairs should ensure in advance of the meeting that they are familiar with the content of these documents.   </w:t>
      </w:r>
      <w:r w:rsidRPr="00D31E8F">
        <w:rPr>
          <w:rFonts w:eastAsia="Arial" w:cs="Arial"/>
          <w:kern w:val="0"/>
          <w:lang w:eastAsia="en-GB"/>
        </w:rPr>
        <w:t xml:space="preserve">  </w:t>
      </w:r>
    </w:p>
    <w:p w14:paraId="4A3773D2" w14:textId="77777777" w:rsidR="004768E8" w:rsidRPr="002E79C3" w:rsidRDefault="004768E8" w:rsidP="004768E8">
      <w:pPr>
        <w:spacing w:after="0" w:line="240" w:lineRule="auto"/>
        <w:jc w:val="both"/>
        <w:rPr>
          <w:rFonts w:eastAsia="Arial" w:cs="Arial"/>
          <w:lang w:eastAsia="en-GB"/>
        </w:rPr>
      </w:pPr>
    </w:p>
    <w:p w14:paraId="4C632903" w14:textId="1D6753A6" w:rsidR="00DB64B8" w:rsidRDefault="00DB64B8" w:rsidP="00DB64B8">
      <w:pPr>
        <w:suppressAutoHyphens w:val="0"/>
        <w:spacing w:after="0" w:line="240" w:lineRule="auto"/>
        <w:contextualSpacing/>
        <w:jc w:val="both"/>
        <w:rPr>
          <w:rFonts w:eastAsia="Arial" w:cs="Arial"/>
          <w:lang w:eastAsia="en-GB"/>
        </w:rPr>
      </w:pPr>
      <w:r>
        <w:rPr>
          <w:rFonts w:eastAsia="Arial" w:cs="Arial"/>
          <w:lang w:eastAsia="en-GB"/>
        </w:rPr>
        <w:t>Section Nine</w:t>
      </w:r>
      <w:r w:rsidRPr="00DB64B8">
        <w:rPr>
          <w:rFonts w:eastAsia="Arial" w:cs="Arial"/>
          <w:lang w:eastAsia="en-GB"/>
        </w:rPr>
        <w:t xml:space="preserve"> </w:t>
      </w:r>
    </w:p>
    <w:p w14:paraId="13293D3F" w14:textId="77777777" w:rsidR="009B71F6" w:rsidRPr="009B71F6" w:rsidRDefault="009B71F6" w:rsidP="00FD5954">
      <w:pPr>
        <w:numPr>
          <w:ilvl w:val="0"/>
          <w:numId w:val="5"/>
        </w:numPr>
        <w:suppressAutoHyphens w:val="0"/>
        <w:spacing w:after="0" w:line="240" w:lineRule="auto"/>
        <w:contextualSpacing/>
        <w:jc w:val="both"/>
        <w:rPr>
          <w:rFonts w:cs="Times New Roman"/>
        </w:rPr>
      </w:pPr>
      <w:r>
        <w:rPr>
          <w:rFonts w:eastAsia="Arial" w:cs="Arial"/>
          <w:kern w:val="0"/>
          <w:lang w:eastAsia="en-GB"/>
        </w:rPr>
        <w:lastRenderedPageBreak/>
        <w:t>Discuss whether there</w:t>
      </w:r>
      <w:r w:rsidRPr="002E79C3">
        <w:rPr>
          <w:rFonts w:eastAsia="Arial" w:cs="Arial"/>
          <w:kern w:val="0"/>
          <w:lang w:eastAsia="en-GB"/>
        </w:rPr>
        <w:t xml:space="preserve"> are any</w:t>
      </w:r>
      <w:r>
        <w:rPr>
          <w:rFonts w:eastAsia="Arial" w:cs="Arial"/>
          <w:kern w:val="0"/>
          <w:lang w:eastAsia="en-GB"/>
        </w:rPr>
        <w:t xml:space="preserve"> </w:t>
      </w:r>
      <w:r w:rsidR="0071193F">
        <w:rPr>
          <w:rFonts w:eastAsia="Arial" w:cs="Arial"/>
          <w:kern w:val="0"/>
          <w:lang w:eastAsia="en-GB"/>
        </w:rPr>
        <w:t xml:space="preserve">life sustaining or </w:t>
      </w:r>
      <w:r>
        <w:rPr>
          <w:rFonts w:eastAsia="Arial" w:cs="Arial"/>
          <w:kern w:val="0"/>
          <w:lang w:eastAsia="en-GB"/>
        </w:rPr>
        <w:t xml:space="preserve">serious medical treatment issues in this </w:t>
      </w:r>
      <w:proofErr w:type="gramStart"/>
      <w:r>
        <w:rPr>
          <w:rFonts w:eastAsia="Arial" w:cs="Arial"/>
          <w:kern w:val="0"/>
          <w:lang w:eastAsia="en-GB"/>
        </w:rPr>
        <w:t>case, and</w:t>
      </w:r>
      <w:proofErr w:type="gramEnd"/>
      <w:r>
        <w:rPr>
          <w:rFonts w:eastAsia="Arial" w:cs="Arial"/>
          <w:kern w:val="0"/>
          <w:lang w:eastAsia="en-GB"/>
        </w:rPr>
        <w:t xml:space="preserve"> dictate details to the minute taker.  </w:t>
      </w:r>
      <w:r w:rsidRPr="002E79C3">
        <w:rPr>
          <w:rFonts w:eastAsia="Arial" w:cs="Arial"/>
          <w:kern w:val="0"/>
          <w:lang w:eastAsia="en-GB"/>
        </w:rPr>
        <w:t xml:space="preserve"> </w:t>
      </w:r>
      <w:r w:rsidRPr="009B71F6">
        <w:rPr>
          <w:rFonts w:eastAsia="Arial" w:cs="Arial"/>
          <w:lang w:eastAsia="en-GB"/>
        </w:rPr>
        <w:t xml:space="preserve">A typical statement for dictation might be “there are no </w:t>
      </w:r>
      <w:r w:rsidR="0071193F">
        <w:rPr>
          <w:rFonts w:eastAsia="Arial" w:cs="Arial"/>
          <w:lang w:eastAsia="en-GB"/>
        </w:rPr>
        <w:t xml:space="preserve">life sustaining or </w:t>
      </w:r>
      <w:r>
        <w:rPr>
          <w:rFonts w:eastAsia="Arial" w:cs="Arial"/>
          <w:lang w:eastAsia="en-GB"/>
        </w:rPr>
        <w:t>serious medical treatment</w:t>
      </w:r>
      <w:r w:rsidRPr="009B71F6">
        <w:rPr>
          <w:rFonts w:eastAsia="Arial" w:cs="Arial"/>
          <w:lang w:eastAsia="en-GB"/>
        </w:rPr>
        <w:t xml:space="preserve"> issues in this case” OR “the</w:t>
      </w:r>
      <w:r>
        <w:rPr>
          <w:rFonts w:eastAsia="Arial" w:cs="Arial"/>
          <w:lang w:eastAsia="en-GB"/>
        </w:rPr>
        <w:t xml:space="preserve"> </w:t>
      </w:r>
      <w:r w:rsidR="0071193F">
        <w:rPr>
          <w:rFonts w:eastAsia="Arial" w:cs="Arial"/>
          <w:lang w:eastAsia="en-GB"/>
        </w:rPr>
        <w:t xml:space="preserve">life sustaining/ </w:t>
      </w:r>
      <w:r>
        <w:rPr>
          <w:rFonts w:eastAsia="Arial" w:cs="Arial"/>
          <w:lang w:eastAsia="en-GB"/>
        </w:rPr>
        <w:t>serious medical treatment issues i</w:t>
      </w:r>
      <w:r w:rsidRPr="009B71F6">
        <w:rPr>
          <w:rFonts w:eastAsia="Arial" w:cs="Arial"/>
          <w:lang w:eastAsia="en-GB"/>
        </w:rPr>
        <w:t>nclude etc”</w:t>
      </w:r>
    </w:p>
    <w:p w14:paraId="301F559B" w14:textId="77777777" w:rsidR="0071193F" w:rsidRPr="0071193F" w:rsidRDefault="0071193F" w:rsidP="00FD5954">
      <w:pPr>
        <w:numPr>
          <w:ilvl w:val="0"/>
          <w:numId w:val="5"/>
        </w:numPr>
        <w:suppressAutoHyphens w:val="0"/>
        <w:spacing w:after="0" w:line="240" w:lineRule="auto"/>
        <w:contextualSpacing/>
        <w:jc w:val="both"/>
        <w:rPr>
          <w:rFonts w:cs="Times New Roman"/>
        </w:rPr>
      </w:pPr>
      <w:r>
        <w:rPr>
          <w:rFonts w:eastAsia="Arial" w:cs="Arial"/>
          <w:lang w:eastAsia="en-GB"/>
        </w:rPr>
        <w:t xml:space="preserve">Decisions connected with life sustaining </w:t>
      </w:r>
      <w:r w:rsidR="007C117F">
        <w:rPr>
          <w:rFonts w:eastAsia="Arial" w:cs="Arial"/>
          <w:lang w:eastAsia="en-GB"/>
        </w:rPr>
        <w:t xml:space="preserve">or serious medical </w:t>
      </w:r>
      <w:r>
        <w:rPr>
          <w:rFonts w:eastAsia="Arial" w:cs="Arial"/>
          <w:lang w:eastAsia="en-GB"/>
        </w:rPr>
        <w:t xml:space="preserve">treatment may require an application to the Court of Protection.  Where possible, chairs should understand in advance of the meeting when an application to the Court may be required, and seek advice if necessary  </w:t>
      </w:r>
    </w:p>
    <w:p w14:paraId="3D23EC3B" w14:textId="77777777" w:rsidR="009B71F6" w:rsidRPr="009B71F6" w:rsidRDefault="009B71F6" w:rsidP="00FD5954">
      <w:pPr>
        <w:numPr>
          <w:ilvl w:val="0"/>
          <w:numId w:val="5"/>
        </w:numPr>
        <w:suppressAutoHyphens w:val="0"/>
        <w:spacing w:after="0" w:line="240" w:lineRule="auto"/>
        <w:contextualSpacing/>
        <w:jc w:val="both"/>
        <w:rPr>
          <w:rFonts w:cs="Times New Roman"/>
        </w:rPr>
      </w:pPr>
      <w:r>
        <w:rPr>
          <w:rFonts w:eastAsia="Arial" w:cs="Arial"/>
          <w:lang w:eastAsia="en-GB"/>
        </w:rPr>
        <w:t>Serious medical</w:t>
      </w:r>
      <w:r w:rsidR="0071193F">
        <w:rPr>
          <w:rFonts w:eastAsia="Arial" w:cs="Arial"/>
          <w:lang w:eastAsia="en-GB"/>
        </w:rPr>
        <w:t xml:space="preserve"> treatment prompts the need to consider</w:t>
      </w:r>
      <w:r>
        <w:rPr>
          <w:rFonts w:eastAsia="Arial" w:cs="Arial"/>
          <w:lang w:eastAsia="en-GB"/>
        </w:rPr>
        <w:t xml:space="preserve"> the appointment of an IMCA (if not already appointed) </w:t>
      </w:r>
    </w:p>
    <w:p w14:paraId="262A73DE" w14:textId="77777777" w:rsidR="009B71F6" w:rsidRPr="002E79C3" w:rsidRDefault="009B71F6" w:rsidP="00FD5954">
      <w:pPr>
        <w:numPr>
          <w:ilvl w:val="0"/>
          <w:numId w:val="5"/>
        </w:numPr>
        <w:suppressAutoHyphens w:val="0"/>
        <w:spacing w:after="0" w:line="240" w:lineRule="auto"/>
        <w:contextualSpacing/>
        <w:jc w:val="both"/>
        <w:rPr>
          <w:rFonts w:cs="Times New Roman"/>
        </w:rPr>
      </w:pPr>
      <w:r w:rsidRPr="002E79C3">
        <w:rPr>
          <w:rFonts w:eastAsia="Arial" w:cs="Arial"/>
          <w:lang w:eastAsia="en-GB"/>
        </w:rPr>
        <w:t xml:space="preserve">Refer to any </w:t>
      </w:r>
      <w:r w:rsidRPr="000C6CB3">
        <w:rPr>
          <w:rFonts w:eastAsia="Arial" w:cs="Arial"/>
          <w:kern w:val="0"/>
          <w:lang w:eastAsia="en-GB"/>
        </w:rPr>
        <w:t xml:space="preserve">Advance Statement or Advance Decision or End of Life Care Plan </w:t>
      </w:r>
      <w:r>
        <w:rPr>
          <w:rFonts w:eastAsia="Arial" w:cs="Arial"/>
          <w:kern w:val="0"/>
          <w:lang w:eastAsia="en-GB"/>
        </w:rPr>
        <w:t>if relevant</w:t>
      </w:r>
      <w:r w:rsidRPr="000C6CB3">
        <w:rPr>
          <w:rFonts w:eastAsia="Arial" w:cs="Arial"/>
          <w:lang w:eastAsia="en-GB"/>
        </w:rPr>
        <w:t xml:space="preserve">.  </w:t>
      </w:r>
      <w:r w:rsidRPr="002E79C3">
        <w:rPr>
          <w:rFonts w:eastAsia="Arial" w:cs="Arial"/>
          <w:lang w:eastAsia="en-GB"/>
        </w:rPr>
        <w:t xml:space="preserve"> </w:t>
      </w:r>
    </w:p>
    <w:p w14:paraId="45ABDCB9" w14:textId="77777777" w:rsidR="00DB64B8" w:rsidRDefault="00DB64B8" w:rsidP="00DB64B8">
      <w:pPr>
        <w:suppressAutoHyphens w:val="0"/>
        <w:spacing w:after="0" w:line="240" w:lineRule="auto"/>
        <w:contextualSpacing/>
        <w:jc w:val="both"/>
        <w:rPr>
          <w:rFonts w:eastAsia="Arial" w:cs="Arial"/>
          <w:lang w:eastAsia="en-GB"/>
        </w:rPr>
      </w:pPr>
    </w:p>
    <w:p w14:paraId="6D3F6D36" w14:textId="77777777" w:rsidR="00DB64B8" w:rsidRPr="00290C88" w:rsidRDefault="00DB64B8" w:rsidP="00DB64B8">
      <w:pPr>
        <w:suppressAutoHyphens w:val="0"/>
        <w:spacing w:after="0" w:line="240" w:lineRule="auto"/>
        <w:contextualSpacing/>
        <w:jc w:val="both"/>
        <w:rPr>
          <w:rFonts w:eastAsia="Arial" w:cs="Arial"/>
          <w:lang w:eastAsia="en-GB"/>
        </w:rPr>
      </w:pPr>
      <w:r w:rsidRPr="00290C88">
        <w:rPr>
          <w:rFonts w:eastAsia="Arial" w:cs="Arial"/>
          <w:lang w:eastAsia="en-GB"/>
        </w:rPr>
        <w:t xml:space="preserve">Section 10 </w:t>
      </w:r>
    </w:p>
    <w:p w14:paraId="354D9FD0" w14:textId="77777777" w:rsidR="009B71F6" w:rsidRPr="00290C88" w:rsidRDefault="009B71F6" w:rsidP="00FD5954">
      <w:pPr>
        <w:numPr>
          <w:ilvl w:val="0"/>
          <w:numId w:val="6"/>
        </w:numPr>
        <w:suppressAutoHyphens w:val="0"/>
        <w:spacing w:after="0" w:line="240" w:lineRule="auto"/>
        <w:contextualSpacing/>
        <w:jc w:val="both"/>
        <w:rPr>
          <w:rFonts w:eastAsia="Arial" w:cs="Arial"/>
          <w:kern w:val="0"/>
          <w:lang w:eastAsia="en-GB"/>
        </w:rPr>
      </w:pPr>
      <w:r w:rsidRPr="00290C88">
        <w:rPr>
          <w:rFonts w:eastAsia="Arial" w:cs="Arial"/>
          <w:kern w:val="0"/>
          <w:lang w:eastAsia="en-GB"/>
        </w:rPr>
        <w:t>The IMCA should confirm their details with the minute taker (or the minute taker can take them from their report)</w:t>
      </w:r>
    </w:p>
    <w:p w14:paraId="7DF8B750" w14:textId="77777777" w:rsidR="009B71F6" w:rsidRPr="00290C88" w:rsidRDefault="009B71F6" w:rsidP="00FD5954">
      <w:pPr>
        <w:numPr>
          <w:ilvl w:val="0"/>
          <w:numId w:val="6"/>
        </w:numPr>
        <w:suppressAutoHyphens w:val="0"/>
        <w:spacing w:after="0" w:line="240" w:lineRule="auto"/>
        <w:contextualSpacing/>
        <w:jc w:val="both"/>
        <w:rPr>
          <w:rFonts w:eastAsia="Arial" w:cs="Arial"/>
          <w:i/>
          <w:lang w:eastAsia="en-GB"/>
        </w:rPr>
      </w:pPr>
      <w:r w:rsidRPr="00290C88">
        <w:rPr>
          <w:rFonts w:eastAsia="Arial" w:cs="Arial"/>
          <w:lang w:eastAsia="en-GB"/>
        </w:rPr>
        <w:t xml:space="preserve">Ask for IMCA views </w:t>
      </w:r>
      <w:r w:rsidR="00290C88">
        <w:rPr>
          <w:rFonts w:eastAsia="Arial" w:cs="Arial"/>
          <w:lang w:eastAsia="en-GB"/>
        </w:rPr>
        <w:t>if they are present.  If they are not present, read a summary of their written report</w:t>
      </w:r>
      <w:r w:rsidRPr="00290C88">
        <w:rPr>
          <w:rFonts w:eastAsia="Arial" w:cs="Arial"/>
          <w:lang w:eastAsia="en-GB"/>
        </w:rPr>
        <w:t xml:space="preserve"> </w:t>
      </w:r>
      <w:r w:rsidR="00290C88">
        <w:rPr>
          <w:rFonts w:eastAsia="Arial" w:cs="Arial"/>
          <w:lang w:eastAsia="en-GB"/>
        </w:rPr>
        <w:t>(supplied by the IMCA in content of the IMCA’s report, which should have been available in a</w:t>
      </w:r>
      <w:r w:rsidRPr="00290C88">
        <w:rPr>
          <w:rFonts w:eastAsia="Arial" w:cs="Arial"/>
          <w:lang w:eastAsia="en-GB"/>
        </w:rPr>
        <w:t>dvance of the meeting)</w:t>
      </w:r>
      <w:r w:rsidR="00290C88">
        <w:rPr>
          <w:rFonts w:eastAsia="Arial" w:cs="Arial"/>
          <w:lang w:eastAsia="en-GB"/>
        </w:rPr>
        <w:t xml:space="preserve"> to those present</w:t>
      </w:r>
      <w:r w:rsidRPr="00290C88">
        <w:rPr>
          <w:rFonts w:eastAsia="Arial" w:cs="Arial"/>
          <w:lang w:eastAsia="en-GB"/>
        </w:rPr>
        <w:t xml:space="preserve"> </w:t>
      </w:r>
    </w:p>
    <w:p w14:paraId="499D8693" w14:textId="77777777" w:rsidR="009B71F6" w:rsidRPr="00290C88" w:rsidRDefault="009B71F6" w:rsidP="00FD5954">
      <w:pPr>
        <w:numPr>
          <w:ilvl w:val="0"/>
          <w:numId w:val="6"/>
        </w:numPr>
        <w:suppressAutoHyphens w:val="0"/>
        <w:spacing w:after="0" w:line="240" w:lineRule="auto"/>
        <w:contextualSpacing/>
        <w:jc w:val="both"/>
        <w:rPr>
          <w:rFonts w:eastAsia="Arial" w:cs="Arial"/>
          <w:lang w:eastAsia="en-GB"/>
        </w:rPr>
      </w:pPr>
      <w:r w:rsidRPr="00290C88">
        <w:rPr>
          <w:rFonts w:eastAsia="Arial" w:cs="Arial"/>
          <w:kern w:val="0"/>
          <w:lang w:eastAsia="en-GB"/>
        </w:rPr>
        <w:t>Dictate a short statement on t</w:t>
      </w:r>
      <w:r w:rsidR="00290C88">
        <w:rPr>
          <w:rFonts w:eastAsia="Arial" w:cs="Arial"/>
          <w:kern w:val="0"/>
          <w:lang w:eastAsia="en-GB"/>
        </w:rPr>
        <w:t xml:space="preserve">his issue to the minute </w:t>
      </w:r>
      <w:proofErr w:type="gramStart"/>
      <w:r w:rsidR="00290C88">
        <w:rPr>
          <w:rFonts w:eastAsia="Arial" w:cs="Arial"/>
          <w:kern w:val="0"/>
          <w:lang w:eastAsia="en-GB"/>
        </w:rPr>
        <w:t>taker, or</w:t>
      </w:r>
      <w:proofErr w:type="gramEnd"/>
      <w:r w:rsidR="00290C88">
        <w:rPr>
          <w:rFonts w:eastAsia="Arial" w:cs="Arial"/>
          <w:kern w:val="0"/>
          <w:lang w:eastAsia="en-GB"/>
        </w:rPr>
        <w:t xml:space="preserve"> advise the minute taker which sections of the report could be </w:t>
      </w:r>
      <w:r w:rsidRPr="00290C88">
        <w:rPr>
          <w:rFonts w:eastAsia="Arial" w:cs="Arial"/>
          <w:kern w:val="0"/>
          <w:lang w:eastAsia="en-GB"/>
        </w:rPr>
        <w:t>cop</w:t>
      </w:r>
      <w:r w:rsidR="00290C88">
        <w:rPr>
          <w:rFonts w:eastAsia="Arial" w:cs="Arial"/>
          <w:kern w:val="0"/>
          <w:lang w:eastAsia="en-GB"/>
        </w:rPr>
        <w:t>ied</w:t>
      </w:r>
      <w:r w:rsidRPr="00290C88">
        <w:rPr>
          <w:rFonts w:eastAsia="Arial" w:cs="Arial"/>
          <w:kern w:val="0"/>
          <w:lang w:eastAsia="en-GB"/>
        </w:rPr>
        <w:t xml:space="preserve"> and paste</w:t>
      </w:r>
      <w:r w:rsidR="00290C88">
        <w:rPr>
          <w:rFonts w:eastAsia="Arial" w:cs="Arial"/>
          <w:kern w:val="0"/>
          <w:lang w:eastAsia="en-GB"/>
        </w:rPr>
        <w:t>d</w:t>
      </w:r>
      <w:r w:rsidRPr="00290C88">
        <w:rPr>
          <w:rFonts w:eastAsia="Arial" w:cs="Arial"/>
          <w:kern w:val="0"/>
          <w:lang w:eastAsia="en-GB"/>
        </w:rPr>
        <w:t xml:space="preserve"> into the minutes. </w:t>
      </w:r>
    </w:p>
    <w:p w14:paraId="3B40A1D3" w14:textId="77777777" w:rsidR="00DB64B8" w:rsidRDefault="00DB64B8" w:rsidP="00DB64B8">
      <w:pPr>
        <w:suppressAutoHyphens w:val="0"/>
        <w:spacing w:after="0" w:line="240" w:lineRule="auto"/>
        <w:contextualSpacing/>
        <w:jc w:val="both"/>
        <w:rPr>
          <w:rFonts w:eastAsia="Arial" w:cs="Arial"/>
          <w:lang w:eastAsia="en-GB"/>
        </w:rPr>
      </w:pPr>
    </w:p>
    <w:p w14:paraId="398CEF20" w14:textId="77777777" w:rsidR="00DB64B8" w:rsidRDefault="00DB64B8" w:rsidP="00DB64B8">
      <w:pPr>
        <w:suppressAutoHyphens w:val="0"/>
        <w:spacing w:after="0" w:line="240" w:lineRule="auto"/>
        <w:contextualSpacing/>
        <w:jc w:val="both"/>
        <w:rPr>
          <w:rFonts w:eastAsia="Arial" w:cs="Arial"/>
          <w:lang w:eastAsia="en-GB"/>
        </w:rPr>
      </w:pPr>
      <w:r>
        <w:rPr>
          <w:rFonts w:eastAsia="Arial" w:cs="Arial"/>
          <w:lang w:eastAsia="en-GB"/>
        </w:rPr>
        <w:t xml:space="preserve">Section 11 </w:t>
      </w:r>
    </w:p>
    <w:p w14:paraId="6EBE5F6F" w14:textId="77777777" w:rsidR="00DB64B8" w:rsidRPr="002E79C3" w:rsidRDefault="00DB64B8" w:rsidP="00FD5954">
      <w:pPr>
        <w:numPr>
          <w:ilvl w:val="0"/>
          <w:numId w:val="4"/>
        </w:numPr>
        <w:spacing w:after="0" w:line="240" w:lineRule="auto"/>
        <w:jc w:val="both"/>
      </w:pPr>
      <w:r w:rsidRPr="002E79C3">
        <w:rPr>
          <w:rFonts w:eastAsia="Arial" w:cs="Arial"/>
          <w:kern w:val="0"/>
          <w:lang w:eastAsia="en-GB"/>
        </w:rPr>
        <w:t xml:space="preserve">Dictate a short statement to the minute </w:t>
      </w:r>
      <w:r w:rsidR="006B4942">
        <w:rPr>
          <w:rFonts w:eastAsia="Arial" w:cs="Arial"/>
          <w:kern w:val="0"/>
          <w:lang w:eastAsia="en-GB"/>
        </w:rPr>
        <w:t xml:space="preserve">taker </w:t>
      </w:r>
      <w:r w:rsidRPr="002E79C3">
        <w:rPr>
          <w:rFonts w:eastAsia="Arial" w:cs="Arial"/>
          <w:kern w:val="0"/>
          <w:lang w:eastAsia="en-GB"/>
        </w:rPr>
        <w:t>regarding any pre-family meeting</w:t>
      </w:r>
      <w:r w:rsidR="006A5FAF">
        <w:rPr>
          <w:rFonts w:eastAsia="Arial" w:cs="Arial"/>
          <w:kern w:val="0"/>
          <w:lang w:eastAsia="en-GB"/>
        </w:rPr>
        <w:t>,</w:t>
      </w:r>
      <w:r>
        <w:rPr>
          <w:rFonts w:eastAsia="Arial" w:cs="Arial"/>
          <w:kern w:val="0"/>
          <w:lang w:eastAsia="en-GB"/>
        </w:rPr>
        <w:t xml:space="preserve"> </w:t>
      </w:r>
      <w:proofErr w:type="gramStart"/>
      <w:r>
        <w:rPr>
          <w:rFonts w:eastAsia="Arial" w:cs="Arial"/>
          <w:kern w:val="0"/>
          <w:lang w:eastAsia="en-GB"/>
        </w:rPr>
        <w:t>mediation</w:t>
      </w:r>
      <w:proofErr w:type="gramEnd"/>
      <w:r w:rsidR="006A5FAF">
        <w:rPr>
          <w:rFonts w:eastAsia="Arial" w:cs="Arial"/>
          <w:kern w:val="0"/>
          <w:lang w:eastAsia="en-GB"/>
        </w:rPr>
        <w:t xml:space="preserve"> or outcome of a safeguarding enquiry</w:t>
      </w:r>
      <w:r w:rsidRPr="002E79C3">
        <w:rPr>
          <w:rFonts w:eastAsia="Arial" w:cs="Arial"/>
          <w:kern w:val="0"/>
          <w:lang w:eastAsia="en-GB"/>
        </w:rPr>
        <w:t>.  A typical statement might read “</w:t>
      </w:r>
      <w:r w:rsidRPr="002E79C3">
        <w:rPr>
          <w:rFonts w:eastAsia="Arial" w:cs="Arial"/>
          <w:lang w:eastAsia="en-GB"/>
        </w:rPr>
        <w:t>I met with Mr M. Green (husband) to</w:t>
      </w:r>
      <w:r>
        <w:rPr>
          <w:rFonts w:eastAsia="Arial" w:cs="Arial"/>
          <w:lang w:eastAsia="en-GB"/>
        </w:rPr>
        <w:t xml:space="preserve"> discuss MCA 2005 and the best </w:t>
      </w:r>
      <w:proofErr w:type="gramStart"/>
      <w:r>
        <w:rPr>
          <w:rFonts w:eastAsia="Arial" w:cs="Arial"/>
          <w:lang w:eastAsia="en-GB"/>
        </w:rPr>
        <w:t>i</w:t>
      </w:r>
      <w:r w:rsidRPr="002E79C3">
        <w:rPr>
          <w:rFonts w:eastAsia="Arial" w:cs="Arial"/>
          <w:lang w:eastAsia="en-GB"/>
        </w:rPr>
        <w:t>nterests</w:t>
      </w:r>
      <w:proofErr w:type="gramEnd"/>
      <w:r w:rsidRPr="002E79C3">
        <w:rPr>
          <w:rFonts w:eastAsia="Arial" w:cs="Arial"/>
          <w:lang w:eastAsia="en-GB"/>
        </w:rPr>
        <w:t xml:space="preserve"> principles. </w:t>
      </w:r>
      <w:r>
        <w:rPr>
          <w:rFonts w:eastAsia="Arial" w:cs="Arial"/>
          <w:lang w:eastAsia="en-GB"/>
        </w:rPr>
        <w:t xml:space="preserve"> </w:t>
      </w:r>
      <w:r w:rsidRPr="002E79C3">
        <w:rPr>
          <w:rFonts w:eastAsia="Arial" w:cs="Arial"/>
          <w:lang w:eastAsia="en-GB"/>
        </w:rPr>
        <w:t xml:space="preserve">I was able to advise </w:t>
      </w:r>
      <w:r>
        <w:rPr>
          <w:rFonts w:eastAsia="Arial" w:cs="Arial"/>
          <w:lang w:eastAsia="en-GB"/>
        </w:rPr>
        <w:t xml:space="preserve">Mr Green </w:t>
      </w:r>
      <w:r w:rsidRPr="002E79C3">
        <w:rPr>
          <w:rFonts w:eastAsia="Arial" w:cs="Arial"/>
          <w:lang w:eastAsia="en-GB"/>
        </w:rPr>
        <w:t xml:space="preserve">of his rights in the meeting, the need to follow the statutory process and the need to act in his wife’s best interests. Mr Green stated he was happy to attend and contribute at the meeting”.  Or, if there is a difference of opinion “I met with Mr. M. Green and he stated that he </w:t>
      </w:r>
      <w:proofErr w:type="gramStart"/>
      <w:r w:rsidRPr="002E79C3">
        <w:rPr>
          <w:rFonts w:eastAsia="Arial" w:cs="Arial"/>
          <w:lang w:eastAsia="en-GB"/>
        </w:rPr>
        <w:t>…..</w:t>
      </w:r>
      <w:proofErr w:type="gramEnd"/>
      <w:r w:rsidRPr="002E79C3">
        <w:rPr>
          <w:rFonts w:eastAsia="Arial" w:cs="Arial"/>
          <w:lang w:eastAsia="en-GB"/>
        </w:rPr>
        <w:t>” etc!</w:t>
      </w:r>
    </w:p>
    <w:p w14:paraId="18602A1A" w14:textId="77777777" w:rsidR="00DB64B8" w:rsidRDefault="00DB64B8" w:rsidP="00DB64B8">
      <w:pPr>
        <w:suppressAutoHyphens w:val="0"/>
        <w:spacing w:after="0" w:line="240" w:lineRule="auto"/>
        <w:contextualSpacing/>
        <w:jc w:val="both"/>
        <w:rPr>
          <w:rFonts w:eastAsia="Arial" w:cs="Arial"/>
          <w:lang w:eastAsia="en-GB"/>
        </w:rPr>
      </w:pPr>
    </w:p>
    <w:p w14:paraId="3C3BD5D4" w14:textId="77777777" w:rsidR="00DB64B8" w:rsidRDefault="00DB64B8" w:rsidP="00DB64B8">
      <w:pPr>
        <w:suppressAutoHyphens w:val="0"/>
        <w:spacing w:after="0" w:line="240" w:lineRule="auto"/>
        <w:contextualSpacing/>
        <w:jc w:val="both"/>
        <w:rPr>
          <w:rFonts w:eastAsia="Arial" w:cs="Arial"/>
          <w:lang w:eastAsia="en-GB"/>
        </w:rPr>
      </w:pPr>
      <w:r>
        <w:rPr>
          <w:rFonts w:eastAsia="Arial" w:cs="Arial"/>
          <w:lang w:eastAsia="en-GB"/>
        </w:rPr>
        <w:t xml:space="preserve">Section 12 </w:t>
      </w:r>
    </w:p>
    <w:p w14:paraId="5E86EA33" w14:textId="77777777" w:rsidR="00DB64B8" w:rsidRDefault="00DB64B8" w:rsidP="00FD5954">
      <w:pPr>
        <w:numPr>
          <w:ilvl w:val="0"/>
          <w:numId w:val="4"/>
        </w:numPr>
        <w:suppressAutoHyphens w:val="0"/>
        <w:spacing w:after="0" w:line="240" w:lineRule="auto"/>
        <w:contextualSpacing/>
        <w:jc w:val="both"/>
        <w:rPr>
          <w:rFonts w:eastAsia="Arial" w:cs="Arial"/>
          <w:kern w:val="0"/>
          <w:lang w:eastAsia="en-GB"/>
        </w:rPr>
      </w:pPr>
      <w:r>
        <w:rPr>
          <w:rFonts w:eastAsia="Arial" w:cs="Arial"/>
          <w:kern w:val="0"/>
          <w:lang w:eastAsia="en-GB"/>
        </w:rPr>
        <w:t xml:space="preserve">Discuss the efforts made to support the person in making their own decision/ include the person in this </w:t>
      </w:r>
      <w:proofErr w:type="gramStart"/>
      <w:r>
        <w:rPr>
          <w:rFonts w:eastAsia="Arial" w:cs="Arial"/>
          <w:kern w:val="0"/>
          <w:lang w:eastAsia="en-GB"/>
        </w:rPr>
        <w:t>decision making</w:t>
      </w:r>
      <w:proofErr w:type="gramEnd"/>
      <w:r>
        <w:rPr>
          <w:rFonts w:eastAsia="Arial" w:cs="Arial"/>
          <w:kern w:val="0"/>
          <w:lang w:eastAsia="en-GB"/>
        </w:rPr>
        <w:t xml:space="preserve"> process </w:t>
      </w:r>
    </w:p>
    <w:p w14:paraId="78D38B9A" w14:textId="77777777" w:rsidR="00CF7CD2" w:rsidRPr="002E79C3" w:rsidRDefault="00DB64B8" w:rsidP="00FD5954">
      <w:pPr>
        <w:numPr>
          <w:ilvl w:val="0"/>
          <w:numId w:val="4"/>
        </w:numPr>
        <w:suppressAutoHyphens w:val="0"/>
        <w:spacing w:after="0" w:line="240" w:lineRule="auto"/>
        <w:contextualSpacing/>
        <w:jc w:val="both"/>
        <w:rPr>
          <w:rFonts w:eastAsia="Arial" w:cs="Arial"/>
          <w:kern w:val="0"/>
          <w:lang w:eastAsia="en-GB"/>
        </w:rPr>
      </w:pPr>
      <w:r>
        <w:rPr>
          <w:rFonts w:eastAsia="Arial" w:cs="Arial"/>
          <w:kern w:val="0"/>
          <w:lang w:eastAsia="en-GB"/>
        </w:rPr>
        <w:t>If</w:t>
      </w:r>
      <w:r w:rsidR="00CF7CD2" w:rsidRPr="002E79C3">
        <w:rPr>
          <w:rFonts w:eastAsia="Arial" w:cs="Arial"/>
          <w:kern w:val="0"/>
          <w:lang w:eastAsia="en-GB"/>
        </w:rPr>
        <w:t xml:space="preserve"> the person </w:t>
      </w:r>
      <w:r>
        <w:rPr>
          <w:rFonts w:eastAsia="Arial" w:cs="Arial"/>
          <w:kern w:val="0"/>
          <w:lang w:eastAsia="en-GB"/>
        </w:rPr>
        <w:t>is</w:t>
      </w:r>
      <w:r w:rsidR="00CF7CD2" w:rsidRPr="002E79C3">
        <w:rPr>
          <w:rFonts w:eastAsia="Arial" w:cs="Arial"/>
          <w:kern w:val="0"/>
          <w:lang w:eastAsia="en-GB"/>
        </w:rPr>
        <w:t xml:space="preserve"> not attend</w:t>
      </w:r>
      <w:r>
        <w:rPr>
          <w:rFonts w:eastAsia="Arial" w:cs="Arial"/>
          <w:kern w:val="0"/>
          <w:lang w:eastAsia="en-GB"/>
        </w:rPr>
        <w:t>ance, discuss why.  D</w:t>
      </w:r>
      <w:r w:rsidR="00CF7CD2" w:rsidRPr="002E79C3">
        <w:rPr>
          <w:rFonts w:eastAsia="Arial" w:cs="Arial"/>
          <w:kern w:val="0"/>
          <w:lang w:eastAsia="en-GB"/>
        </w:rPr>
        <w:t>ictate a short statement to the minute taker.  A statement might read “M</w:t>
      </w:r>
      <w:r w:rsidR="00CF7CD2" w:rsidRPr="002E79C3">
        <w:rPr>
          <w:rFonts w:eastAsia="Arial" w:cs="Arial"/>
          <w:lang w:eastAsia="en-GB"/>
        </w:rPr>
        <w:t xml:space="preserve">rs Green suffers from dementia, is very disorientated and would not understand the complex discussions. </w:t>
      </w:r>
      <w:r>
        <w:rPr>
          <w:rFonts w:eastAsia="Arial" w:cs="Arial"/>
          <w:lang w:eastAsia="en-GB"/>
        </w:rPr>
        <w:t xml:space="preserve"> </w:t>
      </w:r>
      <w:r w:rsidR="00CF7CD2" w:rsidRPr="002E79C3">
        <w:rPr>
          <w:rFonts w:eastAsia="Arial" w:cs="Arial"/>
          <w:lang w:eastAsia="en-GB"/>
        </w:rPr>
        <w:t>She would also easily become distressed and therefore has n</w:t>
      </w:r>
      <w:r>
        <w:rPr>
          <w:rFonts w:eastAsia="Arial" w:cs="Arial"/>
          <w:lang w:eastAsia="en-GB"/>
        </w:rPr>
        <w:t xml:space="preserve">ot been invited to the meeting.  </w:t>
      </w:r>
      <w:r w:rsidR="00CF7CD2" w:rsidRPr="002E79C3">
        <w:rPr>
          <w:rFonts w:eastAsia="Arial" w:cs="Arial"/>
          <w:lang w:eastAsia="en-GB"/>
        </w:rPr>
        <w:t xml:space="preserve">All at the meeting agreed this was the case”.  </w:t>
      </w:r>
    </w:p>
    <w:p w14:paraId="669F946B" w14:textId="77777777" w:rsidR="00CF7CD2" w:rsidRDefault="00CF7CD2" w:rsidP="004768E8">
      <w:pPr>
        <w:spacing w:after="0" w:line="240" w:lineRule="auto"/>
        <w:jc w:val="both"/>
        <w:rPr>
          <w:rFonts w:eastAsia="Arial" w:cs="Arial"/>
          <w:lang w:eastAsia="en-GB"/>
        </w:rPr>
      </w:pPr>
    </w:p>
    <w:p w14:paraId="130DC848" w14:textId="77777777" w:rsidR="004768E8" w:rsidRPr="002E79C3" w:rsidRDefault="004768E8" w:rsidP="004768E8">
      <w:pPr>
        <w:spacing w:after="0" w:line="240" w:lineRule="auto"/>
        <w:jc w:val="both"/>
        <w:rPr>
          <w:rFonts w:eastAsia="Arial" w:cs="Arial"/>
          <w:lang w:eastAsia="en-GB"/>
        </w:rPr>
      </w:pPr>
      <w:r w:rsidRPr="002E79C3">
        <w:rPr>
          <w:rFonts w:eastAsia="Arial" w:cs="Arial"/>
          <w:lang w:eastAsia="en-GB"/>
        </w:rPr>
        <w:t>Section 1</w:t>
      </w:r>
      <w:r w:rsidR="009B71F6">
        <w:rPr>
          <w:rFonts w:eastAsia="Arial" w:cs="Arial"/>
          <w:lang w:eastAsia="en-GB"/>
        </w:rPr>
        <w:t>3</w:t>
      </w:r>
    </w:p>
    <w:p w14:paraId="12C92BDB" w14:textId="77777777" w:rsidR="0014286B" w:rsidRDefault="0014286B" w:rsidP="00FD5954">
      <w:pPr>
        <w:numPr>
          <w:ilvl w:val="0"/>
          <w:numId w:val="5"/>
        </w:numPr>
        <w:suppressAutoHyphens w:val="0"/>
        <w:spacing w:after="0" w:line="240" w:lineRule="auto"/>
        <w:contextualSpacing/>
        <w:jc w:val="both"/>
        <w:rPr>
          <w:rFonts w:eastAsia="Arial" w:cs="Arial"/>
          <w:kern w:val="0"/>
          <w:lang w:eastAsia="en-GB"/>
        </w:rPr>
      </w:pPr>
      <w:r>
        <w:rPr>
          <w:rFonts w:eastAsia="Arial" w:cs="Arial"/>
          <w:kern w:val="0"/>
          <w:lang w:eastAsia="en-GB"/>
        </w:rPr>
        <w:t xml:space="preserve">This section is designed to elicit knowledge and understanding of the person’s point of view  </w:t>
      </w:r>
    </w:p>
    <w:p w14:paraId="4AA41ECA" w14:textId="77777777" w:rsidR="003F21E0" w:rsidRPr="002E79C3" w:rsidRDefault="00E31305" w:rsidP="00FD5954">
      <w:pPr>
        <w:numPr>
          <w:ilvl w:val="0"/>
          <w:numId w:val="5"/>
        </w:numPr>
        <w:suppressAutoHyphens w:val="0"/>
        <w:spacing w:after="0" w:line="240" w:lineRule="auto"/>
        <w:contextualSpacing/>
        <w:jc w:val="both"/>
        <w:rPr>
          <w:rFonts w:eastAsia="Arial" w:cs="Arial"/>
          <w:kern w:val="0"/>
          <w:lang w:eastAsia="en-GB"/>
        </w:rPr>
      </w:pPr>
      <w:r w:rsidRPr="002E79C3">
        <w:rPr>
          <w:rFonts w:eastAsia="Arial" w:cs="Arial"/>
          <w:kern w:val="0"/>
          <w:lang w:eastAsia="en-GB"/>
        </w:rPr>
        <w:t>Ask</w:t>
      </w:r>
      <w:r w:rsidR="004768E8" w:rsidRPr="002E79C3">
        <w:rPr>
          <w:rFonts w:eastAsia="Arial" w:cs="Arial"/>
          <w:kern w:val="0"/>
          <w:lang w:eastAsia="en-GB"/>
        </w:rPr>
        <w:t xml:space="preserve"> key worker</w:t>
      </w:r>
      <w:r w:rsidR="003F21E0" w:rsidRPr="002E79C3">
        <w:rPr>
          <w:rFonts w:eastAsia="Arial" w:cs="Arial"/>
          <w:kern w:val="0"/>
          <w:lang w:eastAsia="en-GB"/>
        </w:rPr>
        <w:t xml:space="preserve"> to</w:t>
      </w:r>
      <w:r w:rsidR="004768E8" w:rsidRPr="002E79C3">
        <w:rPr>
          <w:rFonts w:eastAsia="Arial" w:cs="Arial"/>
          <w:kern w:val="0"/>
          <w:lang w:eastAsia="en-GB"/>
        </w:rPr>
        <w:t xml:space="preserve"> </w:t>
      </w:r>
      <w:r w:rsidR="003F21E0" w:rsidRPr="003F21E0">
        <w:rPr>
          <w:rFonts w:eastAsia="Arial" w:cs="Arial"/>
          <w:kern w:val="0"/>
          <w:lang w:eastAsia="en-GB"/>
        </w:rPr>
        <w:t>explain how and when they ascertained the person’s wishes</w:t>
      </w:r>
      <w:r w:rsidR="003F21E0">
        <w:rPr>
          <w:rFonts w:eastAsia="Arial" w:cs="Arial"/>
          <w:kern w:val="0"/>
          <w:lang w:eastAsia="en-GB"/>
        </w:rPr>
        <w:t>/ views</w:t>
      </w:r>
      <w:r w:rsidR="003F21E0" w:rsidRPr="003F21E0">
        <w:rPr>
          <w:rFonts w:eastAsia="Arial" w:cs="Arial"/>
          <w:kern w:val="0"/>
          <w:lang w:eastAsia="en-GB"/>
        </w:rPr>
        <w:t xml:space="preserve"> and their understanding of what those wishes are</w:t>
      </w:r>
    </w:p>
    <w:p w14:paraId="153E07FF" w14:textId="77777777" w:rsidR="006A5FAF" w:rsidRDefault="003F21E0" w:rsidP="00FD5954">
      <w:pPr>
        <w:numPr>
          <w:ilvl w:val="0"/>
          <w:numId w:val="5"/>
        </w:numPr>
        <w:suppressAutoHyphens w:val="0"/>
        <w:spacing w:after="0" w:line="240" w:lineRule="auto"/>
        <w:contextualSpacing/>
        <w:jc w:val="both"/>
        <w:rPr>
          <w:rFonts w:eastAsia="Arial" w:cs="Arial"/>
          <w:kern w:val="0"/>
          <w:lang w:eastAsia="en-GB"/>
        </w:rPr>
      </w:pPr>
      <w:r w:rsidRPr="002E79C3">
        <w:rPr>
          <w:rFonts w:eastAsia="Arial" w:cs="Arial"/>
          <w:kern w:val="0"/>
          <w:lang w:eastAsia="en-GB"/>
        </w:rPr>
        <w:t>Ask others present</w:t>
      </w:r>
      <w:r w:rsidR="004768E8" w:rsidRPr="002E79C3">
        <w:rPr>
          <w:rFonts w:eastAsia="Arial" w:cs="Arial"/>
          <w:kern w:val="0"/>
          <w:lang w:eastAsia="en-GB"/>
        </w:rPr>
        <w:t xml:space="preserve"> about the</w:t>
      </w:r>
      <w:r w:rsidRPr="002E79C3">
        <w:rPr>
          <w:rFonts w:eastAsia="Arial" w:cs="Arial"/>
          <w:kern w:val="0"/>
          <w:lang w:eastAsia="en-GB"/>
        </w:rPr>
        <w:t>ir understanding of the</w:t>
      </w:r>
      <w:r w:rsidR="004768E8" w:rsidRPr="002E79C3">
        <w:rPr>
          <w:rFonts w:eastAsia="Arial" w:cs="Arial"/>
          <w:kern w:val="0"/>
          <w:lang w:eastAsia="en-GB"/>
        </w:rPr>
        <w:t xml:space="preserve"> person</w:t>
      </w:r>
      <w:r w:rsidRPr="002E79C3">
        <w:rPr>
          <w:rFonts w:eastAsia="Arial" w:cs="Arial"/>
          <w:kern w:val="0"/>
          <w:lang w:eastAsia="en-GB"/>
        </w:rPr>
        <w:t>’</w:t>
      </w:r>
      <w:r w:rsidR="004768E8" w:rsidRPr="002E79C3">
        <w:rPr>
          <w:rFonts w:eastAsia="Arial" w:cs="Arial"/>
          <w:kern w:val="0"/>
          <w:lang w:eastAsia="en-GB"/>
        </w:rPr>
        <w:t>s wishes/</w:t>
      </w:r>
      <w:r w:rsidRPr="002E79C3">
        <w:rPr>
          <w:rFonts w:eastAsia="Arial" w:cs="Arial"/>
          <w:kern w:val="0"/>
          <w:lang w:eastAsia="en-GB"/>
        </w:rPr>
        <w:t xml:space="preserve"> </w:t>
      </w:r>
      <w:r w:rsidR="004768E8" w:rsidRPr="002E79C3">
        <w:rPr>
          <w:rFonts w:eastAsia="Arial" w:cs="Arial"/>
          <w:kern w:val="0"/>
          <w:lang w:eastAsia="en-GB"/>
        </w:rPr>
        <w:t>views</w:t>
      </w:r>
      <w:r w:rsidR="00DB7AE0">
        <w:rPr>
          <w:rFonts w:eastAsia="Arial" w:cs="Arial"/>
          <w:kern w:val="0"/>
          <w:lang w:eastAsia="en-GB"/>
        </w:rPr>
        <w:t>; how did they become aware of such wishes. Views?</w:t>
      </w:r>
    </w:p>
    <w:p w14:paraId="07C58899" w14:textId="77777777" w:rsidR="006A5FAF" w:rsidRDefault="006A5FAF" w:rsidP="00FD5954">
      <w:pPr>
        <w:numPr>
          <w:ilvl w:val="0"/>
          <w:numId w:val="5"/>
        </w:numPr>
        <w:suppressAutoHyphens w:val="0"/>
        <w:spacing w:after="0" w:line="240" w:lineRule="auto"/>
        <w:contextualSpacing/>
        <w:jc w:val="both"/>
        <w:rPr>
          <w:rFonts w:eastAsia="Arial" w:cs="Arial"/>
          <w:kern w:val="0"/>
          <w:lang w:eastAsia="en-GB"/>
        </w:rPr>
      </w:pPr>
      <w:r>
        <w:rPr>
          <w:rFonts w:eastAsia="Arial" w:cs="Arial"/>
          <w:kern w:val="0"/>
          <w:lang w:eastAsia="en-GB"/>
        </w:rPr>
        <w:t>Ensure that those present are asked to contribute their understanding of the person’s beliefs and values likely to influence the making of the decision</w:t>
      </w:r>
    </w:p>
    <w:p w14:paraId="40160995" w14:textId="77777777" w:rsidR="00E31305" w:rsidRPr="002E79C3" w:rsidRDefault="006A5FAF" w:rsidP="00FD5954">
      <w:pPr>
        <w:numPr>
          <w:ilvl w:val="0"/>
          <w:numId w:val="5"/>
        </w:numPr>
        <w:suppressAutoHyphens w:val="0"/>
        <w:spacing w:after="0" w:line="240" w:lineRule="auto"/>
        <w:contextualSpacing/>
        <w:jc w:val="both"/>
        <w:rPr>
          <w:rFonts w:eastAsia="Arial" w:cs="Arial"/>
          <w:kern w:val="0"/>
          <w:lang w:eastAsia="en-GB"/>
        </w:rPr>
      </w:pPr>
      <w:r>
        <w:rPr>
          <w:rFonts w:eastAsia="Arial" w:cs="Arial"/>
          <w:kern w:val="0"/>
          <w:lang w:eastAsia="en-GB"/>
        </w:rPr>
        <w:t xml:space="preserve">Ensure that those present are asked to comment on any other factors the person would be likely to consider if they were able to make this decision for themselves. </w:t>
      </w:r>
      <w:r w:rsidR="003F21E0" w:rsidRPr="002E79C3">
        <w:rPr>
          <w:rFonts w:eastAsia="Arial" w:cs="Arial"/>
          <w:kern w:val="0"/>
          <w:lang w:eastAsia="en-GB"/>
        </w:rPr>
        <w:t xml:space="preserve"> </w:t>
      </w:r>
    </w:p>
    <w:p w14:paraId="287A7538" w14:textId="77777777" w:rsidR="004768E8" w:rsidRPr="002E79C3" w:rsidRDefault="004768E8" w:rsidP="004768E8">
      <w:pPr>
        <w:spacing w:after="0" w:line="240" w:lineRule="auto"/>
        <w:jc w:val="both"/>
        <w:rPr>
          <w:rFonts w:eastAsia="Arial" w:cs="Arial"/>
          <w:lang w:eastAsia="en-GB"/>
        </w:rPr>
      </w:pPr>
    </w:p>
    <w:p w14:paraId="0FBCA09B" w14:textId="77777777" w:rsidR="004768E8" w:rsidRPr="002E79C3" w:rsidRDefault="004768E8" w:rsidP="004768E8">
      <w:pPr>
        <w:spacing w:after="0" w:line="240" w:lineRule="auto"/>
        <w:rPr>
          <w:rFonts w:eastAsia="Arial" w:cs="Arial"/>
          <w:lang w:eastAsia="en-GB"/>
        </w:rPr>
      </w:pPr>
      <w:r w:rsidRPr="002E79C3">
        <w:rPr>
          <w:rFonts w:eastAsia="Arial" w:cs="Arial"/>
          <w:lang w:eastAsia="en-GB"/>
        </w:rPr>
        <w:t>Section 1</w:t>
      </w:r>
      <w:r w:rsidR="009B71F6">
        <w:rPr>
          <w:rFonts w:eastAsia="Arial" w:cs="Arial"/>
          <w:lang w:eastAsia="en-GB"/>
        </w:rPr>
        <w:t>4</w:t>
      </w:r>
    </w:p>
    <w:p w14:paraId="526A101B" w14:textId="77777777" w:rsidR="0014286B" w:rsidRPr="0014286B" w:rsidRDefault="0014286B" w:rsidP="00FD5954">
      <w:pPr>
        <w:numPr>
          <w:ilvl w:val="0"/>
          <w:numId w:val="5"/>
        </w:numPr>
        <w:suppressAutoHyphens w:val="0"/>
        <w:spacing w:after="0" w:line="240" w:lineRule="auto"/>
        <w:contextualSpacing/>
        <w:rPr>
          <w:rFonts w:eastAsia="Arial" w:cs="Arial"/>
          <w:lang w:eastAsia="en-GB"/>
        </w:rPr>
      </w:pPr>
      <w:r w:rsidRPr="0014286B">
        <w:rPr>
          <w:rFonts w:eastAsia="Arial" w:cs="Arial"/>
          <w:kern w:val="0"/>
          <w:lang w:eastAsia="en-GB"/>
        </w:rPr>
        <w:t xml:space="preserve">This section is designed to elicit </w:t>
      </w:r>
      <w:r>
        <w:rPr>
          <w:rFonts w:eastAsia="Arial" w:cs="Arial"/>
          <w:kern w:val="0"/>
          <w:lang w:eastAsia="en-GB"/>
        </w:rPr>
        <w:t xml:space="preserve">the views of those present, and to note the views of others if they are not present, but have previously made their views known  </w:t>
      </w:r>
      <w:r w:rsidRPr="0014286B">
        <w:rPr>
          <w:rFonts w:eastAsia="Arial" w:cs="Arial"/>
          <w:kern w:val="0"/>
          <w:lang w:eastAsia="en-GB"/>
        </w:rPr>
        <w:t xml:space="preserve"> </w:t>
      </w:r>
    </w:p>
    <w:p w14:paraId="49F8C5AF" w14:textId="77777777" w:rsidR="004768E8" w:rsidRPr="0014286B" w:rsidRDefault="004768E8" w:rsidP="00FD5954">
      <w:pPr>
        <w:numPr>
          <w:ilvl w:val="0"/>
          <w:numId w:val="5"/>
        </w:numPr>
        <w:suppressAutoHyphens w:val="0"/>
        <w:spacing w:after="0" w:line="240" w:lineRule="auto"/>
        <w:contextualSpacing/>
        <w:rPr>
          <w:rFonts w:eastAsia="Arial" w:cs="Arial"/>
          <w:lang w:eastAsia="en-GB"/>
        </w:rPr>
      </w:pPr>
      <w:r w:rsidRPr="0014286B">
        <w:rPr>
          <w:rFonts w:eastAsia="Arial" w:cs="Arial"/>
          <w:kern w:val="0"/>
          <w:lang w:eastAsia="en-GB"/>
        </w:rPr>
        <w:t>Always start with family and relatives first</w:t>
      </w:r>
      <w:r w:rsidR="009B71F6" w:rsidRPr="0014286B">
        <w:rPr>
          <w:rFonts w:eastAsia="Arial" w:cs="Arial"/>
          <w:kern w:val="0"/>
          <w:lang w:eastAsia="en-GB"/>
        </w:rPr>
        <w:t>,</w:t>
      </w:r>
      <w:r w:rsidRPr="0014286B">
        <w:rPr>
          <w:rFonts w:eastAsia="Arial" w:cs="Arial"/>
          <w:kern w:val="0"/>
          <w:lang w:eastAsia="en-GB"/>
        </w:rPr>
        <w:t xml:space="preserve"> then staff</w:t>
      </w:r>
    </w:p>
    <w:p w14:paraId="67C4974C" w14:textId="77777777" w:rsidR="00692BB2" w:rsidRPr="00692BB2" w:rsidRDefault="00692BB2" w:rsidP="00FD5954">
      <w:pPr>
        <w:numPr>
          <w:ilvl w:val="0"/>
          <w:numId w:val="5"/>
        </w:numPr>
        <w:suppressAutoHyphens w:val="0"/>
        <w:spacing w:after="0" w:line="240" w:lineRule="auto"/>
        <w:contextualSpacing/>
        <w:rPr>
          <w:rFonts w:eastAsia="Arial" w:cs="Arial"/>
          <w:lang w:eastAsia="en-GB"/>
        </w:rPr>
      </w:pPr>
      <w:r>
        <w:rPr>
          <w:rFonts w:eastAsia="Arial" w:cs="Arial"/>
          <w:kern w:val="0"/>
          <w:lang w:eastAsia="en-GB"/>
        </w:rPr>
        <w:t>Make known any views received in advance (if relevant), and from whom</w:t>
      </w:r>
    </w:p>
    <w:p w14:paraId="7BED3ECF" w14:textId="77777777" w:rsidR="000C6CB3" w:rsidRPr="002E79C3" w:rsidRDefault="000C6CB3" w:rsidP="00FD5954">
      <w:pPr>
        <w:numPr>
          <w:ilvl w:val="0"/>
          <w:numId w:val="5"/>
        </w:numPr>
        <w:suppressAutoHyphens w:val="0"/>
        <w:spacing w:after="0" w:line="240" w:lineRule="auto"/>
        <w:contextualSpacing/>
        <w:rPr>
          <w:rFonts w:eastAsia="Arial" w:cs="Arial"/>
          <w:lang w:eastAsia="en-GB"/>
        </w:rPr>
      </w:pPr>
      <w:r w:rsidRPr="002E79C3">
        <w:rPr>
          <w:rFonts w:eastAsia="Arial" w:cs="Arial"/>
          <w:kern w:val="0"/>
          <w:lang w:eastAsia="en-GB"/>
        </w:rPr>
        <w:lastRenderedPageBreak/>
        <w:t>Ensure the minute taker records the views given e.g. “Dr Brown stated…”, “Michael, M</w:t>
      </w:r>
      <w:r w:rsidR="009B71F6">
        <w:rPr>
          <w:rFonts w:eastAsia="Arial" w:cs="Arial"/>
          <w:kern w:val="0"/>
          <w:lang w:eastAsia="en-GB"/>
        </w:rPr>
        <w:t>rs Green</w:t>
      </w:r>
      <w:r w:rsidRPr="002E79C3">
        <w:rPr>
          <w:rFonts w:eastAsia="Arial" w:cs="Arial"/>
          <w:kern w:val="0"/>
          <w:lang w:eastAsia="en-GB"/>
        </w:rPr>
        <w:t>’s son, stated….”</w:t>
      </w:r>
      <w:r w:rsidR="0014286B">
        <w:rPr>
          <w:rFonts w:eastAsia="Arial" w:cs="Arial"/>
          <w:kern w:val="0"/>
          <w:lang w:eastAsia="en-GB"/>
        </w:rPr>
        <w:t xml:space="preserve">  including any views of those not in </w:t>
      </w:r>
      <w:proofErr w:type="gramStart"/>
      <w:r w:rsidR="0014286B">
        <w:rPr>
          <w:rFonts w:eastAsia="Arial" w:cs="Arial"/>
          <w:kern w:val="0"/>
          <w:lang w:eastAsia="en-GB"/>
        </w:rPr>
        <w:t>attendance, if</w:t>
      </w:r>
      <w:proofErr w:type="gramEnd"/>
      <w:r w:rsidR="0014286B">
        <w:rPr>
          <w:rFonts w:eastAsia="Arial" w:cs="Arial"/>
          <w:kern w:val="0"/>
          <w:lang w:eastAsia="en-GB"/>
        </w:rPr>
        <w:t xml:space="preserve"> these have been received in advance.</w:t>
      </w:r>
    </w:p>
    <w:p w14:paraId="578F833C" w14:textId="77777777" w:rsidR="004768E8" w:rsidRPr="002E79C3" w:rsidRDefault="004768E8" w:rsidP="004768E8">
      <w:pPr>
        <w:suppressAutoHyphens w:val="0"/>
        <w:spacing w:after="0" w:line="240" w:lineRule="auto"/>
        <w:jc w:val="both"/>
        <w:rPr>
          <w:rFonts w:eastAsia="Arial" w:cs="Arial"/>
          <w:lang w:eastAsia="en-GB"/>
        </w:rPr>
      </w:pPr>
    </w:p>
    <w:p w14:paraId="37AA6E56" w14:textId="77777777" w:rsidR="004768E8" w:rsidRDefault="004768E8" w:rsidP="004768E8">
      <w:pPr>
        <w:suppressAutoHyphens w:val="0"/>
        <w:spacing w:after="0" w:line="240" w:lineRule="auto"/>
        <w:jc w:val="both"/>
        <w:rPr>
          <w:rFonts w:eastAsia="Arial" w:cs="Arial"/>
          <w:lang w:eastAsia="en-GB"/>
        </w:rPr>
      </w:pPr>
      <w:r w:rsidRPr="002E79C3">
        <w:rPr>
          <w:rFonts w:eastAsia="Arial" w:cs="Arial"/>
          <w:lang w:eastAsia="en-GB"/>
        </w:rPr>
        <w:t xml:space="preserve">Section 15 </w:t>
      </w:r>
    </w:p>
    <w:p w14:paraId="2057B568" w14:textId="77777777" w:rsidR="00280A03" w:rsidRDefault="00280A03" w:rsidP="00FD5954">
      <w:pPr>
        <w:numPr>
          <w:ilvl w:val="0"/>
          <w:numId w:val="21"/>
        </w:numPr>
        <w:suppressAutoHyphens w:val="0"/>
        <w:spacing w:after="0" w:line="240" w:lineRule="auto"/>
        <w:jc w:val="both"/>
        <w:rPr>
          <w:rFonts w:eastAsia="Arial" w:cs="Arial"/>
          <w:lang w:eastAsia="en-GB"/>
        </w:rPr>
      </w:pPr>
      <w:r>
        <w:rPr>
          <w:rFonts w:eastAsia="Arial" w:cs="Arial"/>
          <w:lang w:eastAsia="en-GB"/>
        </w:rPr>
        <w:t>Ensure that consideration of the available options is approached with an open mind</w:t>
      </w:r>
    </w:p>
    <w:p w14:paraId="5FD71A4A" w14:textId="77777777" w:rsidR="00280A03" w:rsidRDefault="00280A03" w:rsidP="00FD5954">
      <w:pPr>
        <w:numPr>
          <w:ilvl w:val="0"/>
          <w:numId w:val="21"/>
        </w:numPr>
        <w:suppressAutoHyphens w:val="0"/>
        <w:spacing w:after="0" w:line="240" w:lineRule="auto"/>
        <w:jc w:val="both"/>
        <w:rPr>
          <w:rFonts w:eastAsia="Arial" w:cs="Arial"/>
          <w:lang w:eastAsia="en-GB"/>
        </w:rPr>
      </w:pPr>
      <w:r>
        <w:rPr>
          <w:rFonts w:eastAsia="Arial" w:cs="Arial"/>
          <w:lang w:eastAsia="en-GB"/>
        </w:rPr>
        <w:t xml:space="preserve">Ensure that all </w:t>
      </w:r>
      <w:proofErr w:type="gramStart"/>
      <w:r>
        <w:rPr>
          <w:rFonts w:eastAsia="Arial" w:cs="Arial"/>
          <w:lang w:eastAsia="en-GB"/>
        </w:rPr>
        <w:t>present</w:t>
      </w:r>
      <w:proofErr w:type="gramEnd"/>
      <w:r>
        <w:rPr>
          <w:rFonts w:eastAsia="Arial" w:cs="Arial"/>
          <w:lang w:eastAsia="en-GB"/>
        </w:rPr>
        <w:t xml:space="preserve"> are aware of all relevant options</w:t>
      </w:r>
    </w:p>
    <w:p w14:paraId="5A187BF9" w14:textId="77777777" w:rsidR="00280A03" w:rsidRPr="002E79C3" w:rsidRDefault="00280A03" w:rsidP="00FD5954">
      <w:pPr>
        <w:numPr>
          <w:ilvl w:val="0"/>
          <w:numId w:val="21"/>
        </w:numPr>
        <w:suppressAutoHyphens w:val="0"/>
        <w:spacing w:after="0" w:line="240" w:lineRule="auto"/>
        <w:jc w:val="both"/>
        <w:rPr>
          <w:rFonts w:eastAsia="Arial" w:cs="Arial"/>
          <w:lang w:eastAsia="en-GB"/>
        </w:rPr>
      </w:pPr>
      <w:r>
        <w:rPr>
          <w:rFonts w:eastAsia="Arial" w:cs="Arial"/>
          <w:lang w:eastAsia="en-GB"/>
        </w:rPr>
        <w:t>Ensure consideration of all relevant options, including the advantages/ benefits and the disadvantages/ risks of each.</w:t>
      </w:r>
    </w:p>
    <w:p w14:paraId="7858D94B" w14:textId="77777777" w:rsidR="0014286B" w:rsidRDefault="0014286B" w:rsidP="004768E8">
      <w:pPr>
        <w:spacing w:after="0" w:line="240" w:lineRule="auto"/>
        <w:jc w:val="both"/>
        <w:rPr>
          <w:rFonts w:eastAsia="Arial" w:cs="Arial"/>
          <w:lang w:eastAsia="en-GB"/>
        </w:rPr>
      </w:pPr>
    </w:p>
    <w:p w14:paraId="03950A49" w14:textId="77777777" w:rsidR="004768E8" w:rsidRDefault="004768E8" w:rsidP="004768E8">
      <w:pPr>
        <w:spacing w:after="0" w:line="240" w:lineRule="auto"/>
        <w:jc w:val="both"/>
        <w:rPr>
          <w:rFonts w:eastAsia="Arial" w:cs="Arial"/>
          <w:lang w:eastAsia="en-GB"/>
        </w:rPr>
      </w:pPr>
      <w:r w:rsidRPr="002E79C3">
        <w:rPr>
          <w:rFonts w:eastAsia="Arial" w:cs="Arial"/>
          <w:lang w:eastAsia="en-GB"/>
        </w:rPr>
        <w:t>Section 16</w:t>
      </w:r>
      <w:r w:rsidR="009B71F6">
        <w:rPr>
          <w:rFonts w:eastAsia="Arial" w:cs="Arial"/>
          <w:lang w:eastAsia="en-GB"/>
        </w:rPr>
        <w:t xml:space="preserve"> </w:t>
      </w:r>
    </w:p>
    <w:p w14:paraId="07B845B3" w14:textId="77777777" w:rsidR="00280A03" w:rsidRPr="00280A03" w:rsidRDefault="00280A03" w:rsidP="00FD5954">
      <w:pPr>
        <w:numPr>
          <w:ilvl w:val="0"/>
          <w:numId w:val="22"/>
        </w:numPr>
        <w:spacing w:after="0" w:line="240" w:lineRule="auto"/>
        <w:jc w:val="both"/>
        <w:rPr>
          <w:rFonts w:eastAsia="Arial" w:cs="Arial"/>
          <w:lang w:eastAsia="en-GB"/>
        </w:rPr>
      </w:pPr>
      <w:r w:rsidRPr="00280A03">
        <w:rPr>
          <w:rFonts w:eastAsia="Arial" w:cs="Arial"/>
          <w:lang w:eastAsia="en-GB"/>
        </w:rPr>
        <w:t>In considering</w:t>
      </w:r>
      <w:r w:rsidR="00A50196">
        <w:rPr>
          <w:rFonts w:eastAsia="Arial" w:cs="Arial"/>
          <w:lang w:eastAsia="en-GB"/>
        </w:rPr>
        <w:t xml:space="preserve"> </w:t>
      </w:r>
      <w:r w:rsidRPr="00280A03">
        <w:rPr>
          <w:rFonts w:eastAsia="Arial" w:cs="Arial"/>
          <w:lang w:eastAsia="en-GB"/>
        </w:rPr>
        <w:t>option</w:t>
      </w:r>
      <w:r w:rsidR="00A50196">
        <w:rPr>
          <w:rFonts w:eastAsia="Arial" w:cs="Arial"/>
          <w:lang w:eastAsia="en-GB"/>
        </w:rPr>
        <w:t>s</w:t>
      </w:r>
      <w:r w:rsidRPr="00280A03">
        <w:rPr>
          <w:rFonts w:eastAsia="Arial" w:cs="Arial"/>
          <w:lang w:eastAsia="en-GB"/>
        </w:rPr>
        <w:t xml:space="preserve">, ensure consideration is given to </w:t>
      </w:r>
      <w:r w:rsidR="00A50196">
        <w:t xml:space="preserve">necessity and proportionality, as they apply to these </w:t>
      </w:r>
      <w:proofErr w:type="gramStart"/>
      <w:r w:rsidR="00A50196">
        <w:t>particular</w:t>
      </w:r>
      <w:r w:rsidRPr="00280A03">
        <w:t xml:space="preserve"> circumstances</w:t>
      </w:r>
      <w:proofErr w:type="gramEnd"/>
    </w:p>
    <w:p w14:paraId="435699D3" w14:textId="77777777" w:rsidR="00280A03" w:rsidRPr="009663CF" w:rsidRDefault="00280A03" w:rsidP="00FD5954">
      <w:pPr>
        <w:numPr>
          <w:ilvl w:val="0"/>
          <w:numId w:val="22"/>
        </w:numPr>
        <w:spacing w:after="0" w:line="240" w:lineRule="auto"/>
        <w:jc w:val="both"/>
        <w:rPr>
          <w:rFonts w:eastAsia="Arial" w:cs="Arial"/>
          <w:lang w:eastAsia="en-GB"/>
        </w:rPr>
      </w:pPr>
      <w:r>
        <w:t>Consideration of a necessary and proportionate approach is particularly important in circumstances where the person may need to be restrained</w:t>
      </w:r>
      <w:r w:rsidR="00824D5C">
        <w:t xml:space="preserve"> or </w:t>
      </w:r>
      <w:r w:rsidR="00147346">
        <w:t>subject to restrictions</w:t>
      </w:r>
      <w:r>
        <w:t xml:space="preserve">.  The defence at s5 of the MCA is only available where such restraint is necessary to protect the person from harm, and is proportionate to the likelihood and seriousness of that </w:t>
      </w:r>
      <w:proofErr w:type="gramStart"/>
      <w:r>
        <w:t>harm  (</w:t>
      </w:r>
      <w:proofErr w:type="gramEnd"/>
      <w:r>
        <w:t>see MCA s6)</w:t>
      </w:r>
    </w:p>
    <w:p w14:paraId="6C581D86" w14:textId="77777777" w:rsidR="009663CF" w:rsidRPr="00280A03" w:rsidRDefault="009663CF" w:rsidP="00FD5954">
      <w:pPr>
        <w:numPr>
          <w:ilvl w:val="0"/>
          <w:numId w:val="22"/>
        </w:numPr>
        <w:spacing w:after="0" w:line="240" w:lineRule="auto"/>
        <w:jc w:val="both"/>
        <w:rPr>
          <w:rFonts w:eastAsia="Arial" w:cs="Arial"/>
          <w:lang w:eastAsia="en-GB"/>
        </w:rPr>
      </w:pPr>
      <w:r>
        <w:t>Dictate a short statement to the minute taker on considerations of necessity and proportionality</w:t>
      </w:r>
      <w:r w:rsidR="00147346">
        <w:t xml:space="preserve"> OR ensure that such statement is included as part of recording the decision at section 20 (i.e. why is the chosen option necessary and proportionate in the circumstances)</w:t>
      </w:r>
      <w:r>
        <w:t>.</w:t>
      </w:r>
    </w:p>
    <w:p w14:paraId="0B7190C6" w14:textId="77777777" w:rsidR="00280A03" w:rsidRDefault="00280A03" w:rsidP="004768E8">
      <w:pPr>
        <w:spacing w:after="0" w:line="240" w:lineRule="auto"/>
        <w:jc w:val="both"/>
        <w:rPr>
          <w:rFonts w:eastAsia="Arial" w:cs="Arial"/>
          <w:lang w:eastAsia="en-GB"/>
        </w:rPr>
      </w:pPr>
    </w:p>
    <w:p w14:paraId="1ECBAF68" w14:textId="77777777" w:rsidR="009B71F6" w:rsidRDefault="009B71F6" w:rsidP="004768E8">
      <w:pPr>
        <w:spacing w:after="0" w:line="240" w:lineRule="auto"/>
        <w:jc w:val="both"/>
        <w:rPr>
          <w:rFonts w:eastAsia="Arial" w:cs="Arial"/>
          <w:lang w:eastAsia="en-GB"/>
        </w:rPr>
      </w:pPr>
      <w:r>
        <w:rPr>
          <w:rFonts w:eastAsia="Arial" w:cs="Arial"/>
          <w:lang w:eastAsia="en-GB"/>
        </w:rPr>
        <w:t xml:space="preserve">Section 17 </w:t>
      </w:r>
    </w:p>
    <w:p w14:paraId="0714FA75" w14:textId="77777777" w:rsidR="00147346" w:rsidRPr="00FD5954" w:rsidRDefault="009663CF" w:rsidP="00FD5954">
      <w:pPr>
        <w:numPr>
          <w:ilvl w:val="0"/>
          <w:numId w:val="23"/>
        </w:numPr>
        <w:suppressAutoHyphens w:val="0"/>
        <w:autoSpaceDE w:val="0"/>
        <w:autoSpaceDN w:val="0"/>
        <w:adjustRightInd w:val="0"/>
        <w:spacing w:after="0" w:line="240" w:lineRule="auto"/>
        <w:jc w:val="both"/>
        <w:rPr>
          <w:rFonts w:eastAsia="Arial" w:cs="Arial"/>
          <w:lang w:eastAsia="en-GB"/>
        </w:rPr>
      </w:pPr>
      <w:r w:rsidRPr="00FD5954">
        <w:rPr>
          <w:rFonts w:eastAsia="Times New Roman" w:cs="Times New Roman"/>
          <w:kern w:val="0"/>
          <w:lang w:eastAsia="en-GB"/>
        </w:rPr>
        <w:t>Before the decision is made, regard must be had to whether the purpose for which it is needed can be as effectively achieved in a way that is less restrictive of the person's</w:t>
      </w:r>
      <w:r w:rsidR="00147346" w:rsidRPr="00FD5954">
        <w:rPr>
          <w:rFonts w:eastAsia="Times New Roman" w:cs="Times New Roman"/>
          <w:kern w:val="0"/>
          <w:lang w:eastAsia="en-GB"/>
        </w:rPr>
        <w:t xml:space="preserve"> rights and freedom of action</w:t>
      </w:r>
    </w:p>
    <w:p w14:paraId="4AD90D88" w14:textId="77777777" w:rsidR="009B71F6" w:rsidRPr="00FD5954" w:rsidRDefault="009663CF" w:rsidP="00FD5954">
      <w:pPr>
        <w:numPr>
          <w:ilvl w:val="0"/>
          <w:numId w:val="23"/>
        </w:numPr>
        <w:suppressAutoHyphens w:val="0"/>
        <w:autoSpaceDE w:val="0"/>
        <w:autoSpaceDN w:val="0"/>
        <w:adjustRightInd w:val="0"/>
        <w:spacing w:after="0" w:line="240" w:lineRule="auto"/>
        <w:jc w:val="both"/>
        <w:rPr>
          <w:rFonts w:eastAsia="Arial" w:cs="Arial"/>
          <w:lang w:eastAsia="en-GB"/>
        </w:rPr>
      </w:pPr>
      <w:r w:rsidRPr="00FD5954">
        <w:rPr>
          <w:rFonts w:eastAsia="Times New Roman" w:cs="Times New Roman"/>
          <w:kern w:val="0"/>
          <w:lang w:eastAsia="en-GB"/>
        </w:rPr>
        <w:t>Consideration of least restrictive options is often overlooked</w:t>
      </w:r>
      <w:r w:rsidR="00147346" w:rsidRPr="00FD5954">
        <w:rPr>
          <w:rFonts w:eastAsia="Times New Roman" w:cs="Times New Roman"/>
          <w:kern w:val="0"/>
          <w:lang w:eastAsia="en-GB"/>
        </w:rPr>
        <w:t xml:space="preserve"> – tactfully remind those present </w:t>
      </w:r>
    </w:p>
    <w:p w14:paraId="03E8E8A3" w14:textId="77777777" w:rsidR="009663CF" w:rsidRPr="00147346" w:rsidRDefault="009663CF" w:rsidP="00FD5954">
      <w:pPr>
        <w:numPr>
          <w:ilvl w:val="0"/>
          <w:numId w:val="22"/>
        </w:numPr>
        <w:spacing w:after="0" w:line="240" w:lineRule="auto"/>
        <w:jc w:val="both"/>
        <w:rPr>
          <w:rFonts w:eastAsia="Arial" w:cs="Arial"/>
          <w:lang w:eastAsia="en-GB"/>
        </w:rPr>
      </w:pPr>
      <w:r>
        <w:t xml:space="preserve">Dictate a short statement to the minute taker on considerations of less restrictive </w:t>
      </w:r>
      <w:r w:rsidR="00147346">
        <w:t>options</w:t>
      </w:r>
      <w:r w:rsidR="00147346" w:rsidRPr="00147346">
        <w:t xml:space="preserve"> </w:t>
      </w:r>
      <w:r w:rsidR="00147346">
        <w:t>OR ensure that such statement is included as part of recording the decision at section 20 (i.e. why is the chosen option the least restrictive in the circumstances).</w:t>
      </w:r>
    </w:p>
    <w:p w14:paraId="19315A9B" w14:textId="77777777" w:rsidR="009663CF" w:rsidRDefault="009663CF" w:rsidP="004768E8">
      <w:pPr>
        <w:spacing w:after="0" w:line="240" w:lineRule="auto"/>
        <w:jc w:val="both"/>
        <w:rPr>
          <w:rFonts w:eastAsia="Arial" w:cs="Arial"/>
          <w:lang w:eastAsia="en-GB"/>
        </w:rPr>
      </w:pPr>
    </w:p>
    <w:p w14:paraId="156DB84A" w14:textId="77777777" w:rsidR="009B71F6" w:rsidRDefault="009B71F6" w:rsidP="004768E8">
      <w:pPr>
        <w:spacing w:after="0" w:line="240" w:lineRule="auto"/>
        <w:jc w:val="both"/>
        <w:rPr>
          <w:rFonts w:eastAsia="Arial" w:cs="Arial"/>
          <w:lang w:eastAsia="en-GB"/>
        </w:rPr>
      </w:pPr>
      <w:r>
        <w:rPr>
          <w:rFonts w:eastAsia="Arial" w:cs="Arial"/>
          <w:lang w:eastAsia="en-GB"/>
        </w:rPr>
        <w:t>Section 18</w:t>
      </w:r>
    </w:p>
    <w:p w14:paraId="2D43A967" w14:textId="77777777" w:rsidR="004768E8" w:rsidRPr="002E79C3" w:rsidRDefault="005621AB" w:rsidP="00FD5954">
      <w:pPr>
        <w:numPr>
          <w:ilvl w:val="0"/>
          <w:numId w:val="7"/>
        </w:numPr>
        <w:suppressAutoHyphens w:val="0"/>
        <w:spacing w:after="0" w:line="240" w:lineRule="auto"/>
        <w:contextualSpacing/>
        <w:jc w:val="both"/>
        <w:rPr>
          <w:rFonts w:eastAsia="Arial" w:cs="Arial"/>
          <w:lang w:eastAsia="en-GB"/>
        </w:rPr>
      </w:pPr>
      <w:r w:rsidRPr="002E79C3">
        <w:rPr>
          <w:rFonts w:eastAsia="Arial" w:cs="Arial"/>
          <w:kern w:val="0"/>
          <w:lang w:eastAsia="en-GB"/>
        </w:rPr>
        <w:t>R</w:t>
      </w:r>
      <w:r w:rsidR="004768E8" w:rsidRPr="002E79C3">
        <w:rPr>
          <w:rFonts w:eastAsia="Arial" w:cs="Arial"/>
          <w:kern w:val="0"/>
          <w:lang w:eastAsia="en-GB"/>
        </w:rPr>
        <w:t>aise the possibility of a deprivation of liberty</w:t>
      </w:r>
      <w:r w:rsidR="004D3988">
        <w:rPr>
          <w:rFonts w:eastAsia="Arial" w:cs="Arial"/>
          <w:kern w:val="0"/>
          <w:lang w:eastAsia="en-GB"/>
        </w:rPr>
        <w:t>, or other human rights issues</w:t>
      </w:r>
      <w:r w:rsidR="004768E8" w:rsidRPr="002E79C3">
        <w:rPr>
          <w:rFonts w:eastAsia="Arial" w:cs="Arial"/>
          <w:kern w:val="0"/>
          <w:lang w:eastAsia="en-GB"/>
        </w:rPr>
        <w:t xml:space="preserve">, depending on </w:t>
      </w:r>
      <w:r w:rsidR="000E1150">
        <w:rPr>
          <w:rFonts w:eastAsia="Arial" w:cs="Arial"/>
          <w:kern w:val="0"/>
          <w:lang w:eastAsia="en-GB"/>
        </w:rPr>
        <w:t xml:space="preserve">the </w:t>
      </w:r>
      <w:r w:rsidR="004768E8" w:rsidRPr="002E79C3">
        <w:rPr>
          <w:rFonts w:eastAsia="Arial" w:cs="Arial"/>
          <w:kern w:val="0"/>
          <w:lang w:eastAsia="en-GB"/>
        </w:rPr>
        <w:t>case</w:t>
      </w:r>
    </w:p>
    <w:p w14:paraId="17C6A8F1" w14:textId="77777777" w:rsidR="004768E8" w:rsidRPr="00291768" w:rsidRDefault="00291768" w:rsidP="00FD5954">
      <w:pPr>
        <w:numPr>
          <w:ilvl w:val="0"/>
          <w:numId w:val="7"/>
        </w:numPr>
        <w:suppressAutoHyphens w:val="0"/>
        <w:spacing w:after="0" w:line="240" w:lineRule="auto"/>
        <w:contextualSpacing/>
        <w:jc w:val="both"/>
        <w:rPr>
          <w:rFonts w:eastAsia="Arial" w:cs="Arial"/>
          <w:kern w:val="0"/>
          <w:lang w:eastAsia="en-GB"/>
        </w:rPr>
      </w:pPr>
      <w:r w:rsidRPr="00291768">
        <w:rPr>
          <w:rFonts w:eastAsia="Arial" w:cs="Arial"/>
          <w:kern w:val="0"/>
          <w:lang w:eastAsia="en-GB"/>
        </w:rPr>
        <w:t xml:space="preserve">If the person </w:t>
      </w:r>
      <w:r>
        <w:rPr>
          <w:rFonts w:eastAsia="Arial" w:cs="Arial"/>
          <w:kern w:val="0"/>
          <w:lang w:eastAsia="en-GB"/>
        </w:rPr>
        <w:t>is</w:t>
      </w:r>
      <w:r w:rsidRPr="00291768">
        <w:rPr>
          <w:rFonts w:eastAsia="Arial" w:cs="Arial"/>
          <w:kern w:val="0"/>
          <w:lang w:eastAsia="en-GB"/>
        </w:rPr>
        <w:t xml:space="preserve"> deprived of their liberty in </w:t>
      </w:r>
      <w:r>
        <w:rPr>
          <w:rFonts w:eastAsia="Arial" w:cs="Arial"/>
          <w:kern w:val="0"/>
          <w:lang w:eastAsia="en-GB"/>
        </w:rPr>
        <w:t>a standard setting</w:t>
      </w:r>
      <w:r w:rsidRPr="00291768">
        <w:rPr>
          <w:rFonts w:eastAsia="Arial" w:cs="Arial"/>
          <w:kern w:val="0"/>
          <w:lang w:eastAsia="en-GB"/>
        </w:rPr>
        <w:t xml:space="preserve"> </w:t>
      </w:r>
      <w:r>
        <w:rPr>
          <w:rFonts w:eastAsia="Arial" w:cs="Arial"/>
          <w:kern w:val="0"/>
          <w:lang w:eastAsia="en-GB"/>
        </w:rPr>
        <w:t>(</w:t>
      </w:r>
      <w:r w:rsidRPr="00291768">
        <w:rPr>
          <w:rFonts w:eastAsia="Arial" w:cs="Arial"/>
          <w:kern w:val="0"/>
          <w:lang w:eastAsia="en-GB"/>
        </w:rPr>
        <w:t xml:space="preserve">a </w:t>
      </w:r>
      <w:r>
        <w:rPr>
          <w:rFonts w:eastAsia="Arial" w:cs="Arial"/>
          <w:kern w:val="0"/>
          <w:lang w:eastAsia="en-GB"/>
        </w:rPr>
        <w:t>care home</w:t>
      </w:r>
      <w:r w:rsidRPr="00291768">
        <w:rPr>
          <w:rFonts w:eastAsia="Arial" w:cs="Arial"/>
          <w:kern w:val="0"/>
          <w:lang w:eastAsia="en-GB"/>
        </w:rPr>
        <w:t xml:space="preserve"> or </w:t>
      </w:r>
      <w:r>
        <w:rPr>
          <w:rFonts w:eastAsia="Arial" w:cs="Arial"/>
          <w:kern w:val="0"/>
          <w:lang w:eastAsia="en-GB"/>
        </w:rPr>
        <w:t>hospital) and</w:t>
      </w:r>
      <w:r w:rsidRPr="00291768">
        <w:rPr>
          <w:rFonts w:eastAsia="Arial" w:cs="Arial"/>
          <w:kern w:val="0"/>
          <w:lang w:eastAsia="en-GB"/>
        </w:rPr>
        <w:t xml:space="preserve"> </w:t>
      </w:r>
      <w:r w:rsidR="00DB7AE0">
        <w:rPr>
          <w:rFonts w:eastAsia="Arial" w:cs="Arial"/>
          <w:kern w:val="0"/>
          <w:lang w:eastAsia="en-GB"/>
        </w:rPr>
        <w:t xml:space="preserve">a representative from </w:t>
      </w:r>
      <w:r w:rsidRPr="00291768">
        <w:rPr>
          <w:rFonts w:eastAsia="Arial" w:cs="Arial"/>
          <w:kern w:val="0"/>
          <w:lang w:eastAsia="en-GB"/>
        </w:rPr>
        <w:t xml:space="preserve">the managing authority is not present, ensure that an appropriate person is tasked with alerting the managing authority of the need for an authorisation </w:t>
      </w:r>
    </w:p>
    <w:p w14:paraId="3B4BD4D5" w14:textId="77777777" w:rsidR="005621AB" w:rsidRPr="00291768" w:rsidRDefault="004768E8" w:rsidP="00FD5954">
      <w:pPr>
        <w:numPr>
          <w:ilvl w:val="0"/>
          <w:numId w:val="7"/>
        </w:numPr>
        <w:suppressAutoHyphens w:val="0"/>
        <w:spacing w:after="0" w:line="240" w:lineRule="auto"/>
        <w:contextualSpacing/>
        <w:jc w:val="both"/>
        <w:rPr>
          <w:rFonts w:eastAsia="Arial" w:cs="Arial"/>
          <w:kern w:val="0"/>
          <w:lang w:eastAsia="en-GB"/>
        </w:rPr>
      </w:pPr>
      <w:r w:rsidRPr="00291768">
        <w:rPr>
          <w:rFonts w:eastAsia="Arial" w:cs="Arial"/>
          <w:kern w:val="0"/>
          <w:lang w:eastAsia="en-GB"/>
        </w:rPr>
        <w:t xml:space="preserve">If the person </w:t>
      </w:r>
      <w:r w:rsidR="00291768">
        <w:rPr>
          <w:rFonts w:eastAsia="Arial" w:cs="Arial"/>
          <w:kern w:val="0"/>
          <w:lang w:eastAsia="en-GB"/>
        </w:rPr>
        <w:t xml:space="preserve">is deprived of their liberty in a non-standard setting (supported living, extra care housing, their own home etc) </w:t>
      </w:r>
      <w:r w:rsidR="00291768" w:rsidRPr="00291768">
        <w:rPr>
          <w:rFonts w:eastAsia="Arial" w:cs="Arial"/>
          <w:kern w:val="0"/>
          <w:lang w:eastAsia="en-GB"/>
        </w:rPr>
        <w:t xml:space="preserve">ensure that an appropriate person is tasked with </w:t>
      </w:r>
      <w:r w:rsidR="005F79C6" w:rsidRPr="00291768">
        <w:rPr>
          <w:rFonts w:eastAsia="Arial" w:cs="Arial"/>
          <w:kern w:val="0"/>
          <w:lang w:eastAsia="en-GB"/>
        </w:rPr>
        <w:t>alert</w:t>
      </w:r>
      <w:r w:rsidR="00291768" w:rsidRPr="00291768">
        <w:rPr>
          <w:rFonts w:eastAsia="Arial" w:cs="Arial"/>
          <w:kern w:val="0"/>
          <w:lang w:eastAsia="en-GB"/>
        </w:rPr>
        <w:t xml:space="preserve">ing the </w:t>
      </w:r>
      <w:proofErr w:type="spellStart"/>
      <w:r w:rsidR="00291768" w:rsidRPr="00291768">
        <w:rPr>
          <w:rFonts w:eastAsia="Arial" w:cs="Arial"/>
          <w:kern w:val="0"/>
          <w:lang w:eastAsia="en-GB"/>
        </w:rPr>
        <w:t>DoLS</w:t>
      </w:r>
      <w:proofErr w:type="spellEnd"/>
      <w:r w:rsidR="00291768" w:rsidRPr="00291768">
        <w:rPr>
          <w:rFonts w:eastAsia="Arial" w:cs="Arial"/>
          <w:kern w:val="0"/>
          <w:lang w:eastAsia="en-GB"/>
        </w:rPr>
        <w:t xml:space="preserve"> team.  Agreement will need to be reached </w:t>
      </w:r>
      <w:r w:rsidR="00DB7AE0">
        <w:rPr>
          <w:rFonts w:eastAsia="Arial" w:cs="Arial"/>
          <w:kern w:val="0"/>
          <w:lang w:eastAsia="en-GB"/>
        </w:rPr>
        <w:t xml:space="preserve">(perhaps outside of the meeting) </w:t>
      </w:r>
      <w:r w:rsidR="00291768" w:rsidRPr="00291768">
        <w:rPr>
          <w:rFonts w:eastAsia="Arial" w:cs="Arial"/>
          <w:kern w:val="0"/>
          <w:lang w:eastAsia="en-GB"/>
        </w:rPr>
        <w:t>regarding the most appropriate person to complete the paperwork required for the court application.  Who should complete the application will depend on the circumstances</w:t>
      </w:r>
    </w:p>
    <w:p w14:paraId="6730BA74" w14:textId="77777777" w:rsidR="002E65F1" w:rsidRPr="002E65F1" w:rsidRDefault="002E65F1" w:rsidP="002E65F1">
      <w:pPr>
        <w:numPr>
          <w:ilvl w:val="0"/>
          <w:numId w:val="7"/>
        </w:numPr>
        <w:suppressAutoHyphens w:val="0"/>
        <w:spacing w:after="0" w:line="240" w:lineRule="auto"/>
        <w:jc w:val="both"/>
        <w:rPr>
          <w:rFonts w:eastAsia="Arial" w:cs="Arial"/>
          <w:kern w:val="0"/>
          <w:lang w:eastAsia="en-GB"/>
        </w:rPr>
      </w:pPr>
      <w:r w:rsidRPr="002E65F1">
        <w:rPr>
          <w:rFonts w:eastAsia="Arial" w:cs="Arial"/>
          <w:lang w:eastAsia="en-GB"/>
        </w:rPr>
        <w:t xml:space="preserve">Other human rights issues might arise, such as those under Article 8 of the European Convention on Human Rights (Article 8 provides a right to respect for private and family life, </w:t>
      </w:r>
      <w:proofErr w:type="gramStart"/>
      <w:r w:rsidRPr="002E65F1">
        <w:rPr>
          <w:rFonts w:eastAsia="Arial" w:cs="Arial"/>
          <w:lang w:eastAsia="en-GB"/>
        </w:rPr>
        <w:t>home</w:t>
      </w:r>
      <w:proofErr w:type="gramEnd"/>
      <w:r w:rsidRPr="002E65F1">
        <w:rPr>
          <w:rFonts w:eastAsia="Arial" w:cs="Arial"/>
          <w:lang w:eastAsia="en-GB"/>
        </w:rPr>
        <w:t xml:space="preserve"> and correspondence).  Consideration of Article 8 could arise (for example) when considering whether one person within a couple should be cared for away from the other person within the couple.  </w:t>
      </w:r>
      <w:r w:rsidRPr="002E65F1">
        <w:t xml:space="preserve">Interference with Article 8 (or other Convention rights) must not be arbitrary or </w:t>
      </w:r>
      <w:proofErr w:type="gramStart"/>
      <w:r w:rsidRPr="002E65F1">
        <w:t>excessive, but</w:t>
      </w:r>
      <w:proofErr w:type="gramEnd"/>
      <w:r w:rsidRPr="002E65F1">
        <w:t xml:space="preserve"> must be necessary and proportionate to the legitimate aim pursued</w:t>
      </w:r>
      <w:r w:rsidRPr="002E65F1">
        <w:rPr>
          <w:rFonts w:eastAsia="Arial" w:cs="Arial"/>
          <w:lang w:eastAsia="en-GB"/>
        </w:rPr>
        <w:t xml:space="preserve"> (e.g. one person can only be safely supported away from the other person).  Interferences must be clearly justified in writing   </w:t>
      </w:r>
    </w:p>
    <w:p w14:paraId="536DF47E" w14:textId="77777777" w:rsidR="00DA0671" w:rsidRDefault="00DA0671" w:rsidP="00FD5954">
      <w:pPr>
        <w:numPr>
          <w:ilvl w:val="0"/>
          <w:numId w:val="13"/>
        </w:numPr>
        <w:suppressAutoHyphens w:val="0"/>
        <w:spacing w:after="0" w:line="240" w:lineRule="auto"/>
        <w:contextualSpacing/>
        <w:jc w:val="both"/>
        <w:rPr>
          <w:rFonts w:eastAsia="Arial" w:cs="Arial"/>
          <w:lang w:eastAsia="en-GB"/>
        </w:rPr>
      </w:pPr>
      <w:r w:rsidRPr="002E79C3">
        <w:rPr>
          <w:rFonts w:eastAsia="Arial" w:cs="Arial"/>
          <w:kern w:val="0"/>
          <w:lang w:eastAsia="en-GB"/>
        </w:rPr>
        <w:t xml:space="preserve">Dictate a statement to the minute taker, such as </w:t>
      </w:r>
      <w:r w:rsidRPr="00DA0671">
        <w:rPr>
          <w:rFonts w:eastAsia="Arial" w:cs="Arial"/>
          <w:lang w:eastAsia="en-GB"/>
        </w:rPr>
        <w:t xml:space="preserve">“There are no </w:t>
      </w:r>
      <w:r w:rsidR="00291768">
        <w:rPr>
          <w:rFonts w:eastAsia="Arial" w:cs="Arial"/>
          <w:lang w:eastAsia="en-GB"/>
        </w:rPr>
        <w:t>deprivation of liberty</w:t>
      </w:r>
      <w:r w:rsidRPr="00DA0671">
        <w:rPr>
          <w:rFonts w:eastAsia="Arial" w:cs="Arial"/>
          <w:lang w:eastAsia="en-GB"/>
        </w:rPr>
        <w:t xml:space="preserve"> issues in this case” OR………………</w:t>
      </w:r>
      <w:proofErr w:type="gramStart"/>
      <w:r w:rsidRPr="00DA0671">
        <w:rPr>
          <w:rFonts w:eastAsia="Arial" w:cs="Arial"/>
          <w:lang w:eastAsia="en-GB"/>
        </w:rPr>
        <w:t>…..</w:t>
      </w:r>
      <w:proofErr w:type="gramEnd"/>
      <w:r w:rsidRPr="00DA0671">
        <w:rPr>
          <w:rFonts w:eastAsia="Arial" w:cs="Arial"/>
          <w:lang w:eastAsia="en-GB"/>
        </w:rPr>
        <w:t xml:space="preserve"> “There are </w:t>
      </w:r>
      <w:r w:rsidR="00291768">
        <w:rPr>
          <w:rFonts w:eastAsia="Arial" w:cs="Arial"/>
          <w:lang w:eastAsia="en-GB"/>
        </w:rPr>
        <w:t>deprivation of liberty issues</w:t>
      </w:r>
      <w:r w:rsidRPr="00DA0671">
        <w:rPr>
          <w:rFonts w:eastAsia="Arial" w:cs="Arial"/>
          <w:lang w:eastAsia="en-GB"/>
        </w:rPr>
        <w:t xml:space="preserve"> in this case bec</w:t>
      </w:r>
      <w:r w:rsidR="00D570B5">
        <w:rPr>
          <w:rFonts w:eastAsia="Arial" w:cs="Arial"/>
          <w:lang w:eastAsia="en-GB"/>
        </w:rPr>
        <w:t xml:space="preserve">ause </w:t>
      </w:r>
      <w:proofErr w:type="gramStart"/>
      <w:r w:rsidR="00D570B5">
        <w:rPr>
          <w:rFonts w:eastAsia="Arial" w:cs="Arial"/>
          <w:lang w:eastAsia="en-GB"/>
        </w:rPr>
        <w:t>.....</w:t>
      </w:r>
      <w:proofErr w:type="gramEnd"/>
      <w:r w:rsidR="00D570B5">
        <w:rPr>
          <w:rFonts w:eastAsia="Arial" w:cs="Arial"/>
          <w:lang w:eastAsia="en-GB"/>
        </w:rPr>
        <w:t>and….” etc</w:t>
      </w:r>
      <w:r w:rsidR="002E65F1">
        <w:rPr>
          <w:rFonts w:eastAsia="Arial" w:cs="Arial"/>
          <w:lang w:eastAsia="en-GB"/>
        </w:rPr>
        <w:t>, or something similar in relation to any other Convention rights</w:t>
      </w:r>
    </w:p>
    <w:p w14:paraId="3C496562" w14:textId="77777777" w:rsidR="00D570B5" w:rsidRPr="00DA0671" w:rsidRDefault="00D570B5" w:rsidP="00FD5954">
      <w:pPr>
        <w:numPr>
          <w:ilvl w:val="0"/>
          <w:numId w:val="13"/>
        </w:numPr>
        <w:suppressAutoHyphens w:val="0"/>
        <w:spacing w:after="0" w:line="240" w:lineRule="auto"/>
        <w:contextualSpacing/>
        <w:jc w:val="both"/>
        <w:rPr>
          <w:rFonts w:eastAsia="Arial" w:cs="Arial"/>
          <w:lang w:eastAsia="en-GB"/>
        </w:rPr>
      </w:pPr>
      <w:r>
        <w:rPr>
          <w:rFonts w:eastAsia="Arial" w:cs="Arial"/>
          <w:lang w:eastAsia="en-GB"/>
        </w:rPr>
        <w:t>Ensure that the minute taker notes any actions arising out of consideration of deprivation</w:t>
      </w:r>
      <w:r w:rsidR="004D3988">
        <w:rPr>
          <w:rFonts w:eastAsia="Arial" w:cs="Arial"/>
          <w:lang w:eastAsia="en-GB"/>
        </w:rPr>
        <w:t xml:space="preserve"> or other human rights issues</w:t>
      </w:r>
      <w:r>
        <w:rPr>
          <w:rFonts w:eastAsia="Arial" w:cs="Arial"/>
          <w:lang w:eastAsia="en-GB"/>
        </w:rPr>
        <w:t>.</w:t>
      </w:r>
    </w:p>
    <w:p w14:paraId="66C331BF" w14:textId="77777777" w:rsidR="004768E8" w:rsidRPr="002E79C3" w:rsidRDefault="004768E8" w:rsidP="004768E8">
      <w:pPr>
        <w:suppressAutoHyphens w:val="0"/>
        <w:spacing w:after="0" w:line="240" w:lineRule="auto"/>
        <w:jc w:val="both"/>
        <w:rPr>
          <w:rFonts w:eastAsia="Arial" w:cs="Arial"/>
          <w:kern w:val="0"/>
          <w:lang w:eastAsia="en-GB"/>
        </w:rPr>
      </w:pPr>
    </w:p>
    <w:p w14:paraId="695861B9" w14:textId="597FE001" w:rsidR="004768E8" w:rsidRDefault="004768E8" w:rsidP="004768E8">
      <w:pPr>
        <w:suppressAutoHyphens w:val="0"/>
        <w:spacing w:after="0" w:line="240" w:lineRule="auto"/>
        <w:jc w:val="both"/>
        <w:rPr>
          <w:rFonts w:eastAsia="Arial" w:cs="Arial"/>
          <w:kern w:val="0"/>
          <w:lang w:eastAsia="en-GB"/>
        </w:rPr>
      </w:pPr>
      <w:r w:rsidRPr="002E79C3">
        <w:rPr>
          <w:rFonts w:eastAsia="Arial" w:cs="Arial"/>
          <w:kern w:val="0"/>
          <w:lang w:eastAsia="en-GB"/>
        </w:rPr>
        <w:t>Section 1</w:t>
      </w:r>
      <w:r w:rsidR="00476AB7">
        <w:rPr>
          <w:rFonts w:eastAsia="Arial" w:cs="Arial"/>
          <w:kern w:val="0"/>
          <w:lang w:eastAsia="en-GB"/>
        </w:rPr>
        <w:t>9</w:t>
      </w:r>
    </w:p>
    <w:p w14:paraId="7EA9E147" w14:textId="77777777" w:rsidR="00476AB7" w:rsidRPr="002E79C3" w:rsidRDefault="00476AB7" w:rsidP="00FD5954">
      <w:pPr>
        <w:numPr>
          <w:ilvl w:val="0"/>
          <w:numId w:val="4"/>
        </w:numPr>
        <w:suppressAutoHyphens w:val="0"/>
        <w:spacing w:after="0" w:line="240" w:lineRule="auto"/>
        <w:contextualSpacing/>
        <w:jc w:val="both"/>
        <w:rPr>
          <w:rFonts w:eastAsia="Arial" w:cs="Arial"/>
          <w:kern w:val="0"/>
          <w:lang w:eastAsia="en-GB"/>
        </w:rPr>
      </w:pPr>
      <w:r w:rsidRPr="002E79C3">
        <w:rPr>
          <w:rFonts w:eastAsia="Arial" w:cs="Arial"/>
          <w:kern w:val="0"/>
          <w:lang w:eastAsia="en-GB"/>
        </w:rPr>
        <w:lastRenderedPageBreak/>
        <w:t xml:space="preserve">Consider whether </w:t>
      </w:r>
      <w:r>
        <w:rPr>
          <w:rFonts w:eastAsia="Arial" w:cs="Arial"/>
          <w:kern w:val="0"/>
          <w:lang w:eastAsia="en-GB"/>
        </w:rPr>
        <w:t>any of the</w:t>
      </w:r>
      <w:r w:rsidRPr="002E79C3">
        <w:rPr>
          <w:rFonts w:eastAsia="Arial" w:cs="Arial"/>
          <w:kern w:val="0"/>
          <w:lang w:eastAsia="en-GB"/>
        </w:rPr>
        <w:t xml:space="preserve"> issues </w:t>
      </w:r>
      <w:r>
        <w:rPr>
          <w:rFonts w:eastAsia="Arial" w:cs="Arial"/>
          <w:kern w:val="0"/>
          <w:lang w:eastAsia="en-GB"/>
        </w:rPr>
        <w:t xml:space="preserve">discussed </w:t>
      </w:r>
      <w:r w:rsidRPr="002E79C3">
        <w:rPr>
          <w:rFonts w:eastAsia="Arial" w:cs="Arial"/>
          <w:kern w:val="0"/>
          <w:lang w:eastAsia="en-GB"/>
        </w:rPr>
        <w:t>necessitate a safeguarding alert</w:t>
      </w:r>
      <w:r w:rsidR="007A2A66">
        <w:rPr>
          <w:rFonts w:eastAsia="Arial" w:cs="Arial"/>
          <w:kern w:val="0"/>
          <w:lang w:eastAsia="en-GB"/>
        </w:rPr>
        <w:t xml:space="preserve"> (if not already noted at 3)</w:t>
      </w:r>
      <w:r w:rsidRPr="002E79C3">
        <w:rPr>
          <w:rFonts w:eastAsia="Arial" w:cs="Arial"/>
          <w:kern w:val="0"/>
          <w:lang w:eastAsia="en-GB"/>
        </w:rPr>
        <w:t>.</w:t>
      </w:r>
      <w:r w:rsidR="00FC37C1">
        <w:rPr>
          <w:rFonts w:eastAsia="Arial" w:cs="Arial"/>
          <w:kern w:val="0"/>
          <w:lang w:eastAsia="en-GB"/>
        </w:rPr>
        <w:t xml:space="preserve">  Ensure </w:t>
      </w:r>
      <w:r>
        <w:rPr>
          <w:rFonts w:eastAsia="Arial" w:cs="Arial"/>
          <w:kern w:val="0"/>
          <w:lang w:eastAsia="en-GB"/>
        </w:rPr>
        <w:t xml:space="preserve">it is clear who is tasked with making the necessary referral to </w:t>
      </w:r>
      <w:proofErr w:type="gramStart"/>
      <w:r>
        <w:rPr>
          <w:rFonts w:eastAsia="Arial" w:cs="Arial"/>
          <w:kern w:val="0"/>
          <w:lang w:eastAsia="en-GB"/>
        </w:rPr>
        <w:t>safeguarding</w:t>
      </w:r>
      <w:r w:rsidR="00FC37C1">
        <w:rPr>
          <w:rFonts w:eastAsia="Arial" w:cs="Arial"/>
          <w:kern w:val="0"/>
          <w:lang w:eastAsia="en-GB"/>
        </w:rPr>
        <w:t>, and</w:t>
      </w:r>
      <w:proofErr w:type="gramEnd"/>
      <w:r w:rsidR="00FC37C1">
        <w:rPr>
          <w:rFonts w:eastAsia="Arial" w:cs="Arial"/>
          <w:kern w:val="0"/>
          <w:lang w:eastAsia="en-GB"/>
        </w:rPr>
        <w:t xml:space="preserve"> </w:t>
      </w:r>
      <w:r w:rsidR="00A1416D">
        <w:rPr>
          <w:rFonts w:eastAsia="Arial" w:cs="Arial"/>
          <w:kern w:val="0"/>
          <w:lang w:eastAsia="en-GB"/>
        </w:rPr>
        <w:t xml:space="preserve">ask the </w:t>
      </w:r>
      <w:r w:rsidR="00FC37C1">
        <w:rPr>
          <w:rFonts w:eastAsia="Arial" w:cs="Arial"/>
          <w:kern w:val="0"/>
          <w:lang w:eastAsia="en-GB"/>
        </w:rPr>
        <w:t xml:space="preserve">minute </w:t>
      </w:r>
      <w:r w:rsidR="00A1416D">
        <w:rPr>
          <w:rFonts w:eastAsia="Arial" w:cs="Arial"/>
          <w:kern w:val="0"/>
          <w:lang w:eastAsia="en-GB"/>
        </w:rPr>
        <w:t xml:space="preserve">taker to record </w:t>
      </w:r>
      <w:r w:rsidR="00FC37C1">
        <w:rPr>
          <w:rFonts w:eastAsia="Arial" w:cs="Arial"/>
          <w:kern w:val="0"/>
          <w:lang w:eastAsia="en-GB"/>
        </w:rPr>
        <w:t xml:space="preserve">the allocation of that task. </w:t>
      </w:r>
      <w:r>
        <w:rPr>
          <w:rFonts w:eastAsia="Arial" w:cs="Arial"/>
          <w:kern w:val="0"/>
          <w:lang w:eastAsia="en-GB"/>
        </w:rPr>
        <w:t xml:space="preserve"> </w:t>
      </w:r>
    </w:p>
    <w:p w14:paraId="56345049" w14:textId="77777777" w:rsidR="00476AB7" w:rsidRDefault="00476AB7" w:rsidP="004768E8">
      <w:pPr>
        <w:suppressAutoHyphens w:val="0"/>
        <w:spacing w:after="0" w:line="240" w:lineRule="auto"/>
        <w:jc w:val="both"/>
        <w:rPr>
          <w:rFonts w:eastAsia="Arial" w:cs="Arial"/>
          <w:kern w:val="0"/>
          <w:lang w:eastAsia="en-GB"/>
        </w:rPr>
      </w:pPr>
    </w:p>
    <w:p w14:paraId="2FF8E526" w14:textId="77777777" w:rsidR="00476AB7" w:rsidRPr="002E79C3" w:rsidRDefault="00476AB7" w:rsidP="004768E8">
      <w:pPr>
        <w:suppressAutoHyphens w:val="0"/>
        <w:spacing w:after="0" w:line="240" w:lineRule="auto"/>
        <w:jc w:val="both"/>
        <w:rPr>
          <w:rFonts w:eastAsia="Arial" w:cs="Arial"/>
          <w:kern w:val="0"/>
          <w:lang w:eastAsia="en-GB"/>
        </w:rPr>
      </w:pPr>
      <w:r>
        <w:rPr>
          <w:rFonts w:eastAsia="Arial" w:cs="Arial"/>
          <w:kern w:val="0"/>
          <w:lang w:eastAsia="en-GB"/>
        </w:rPr>
        <w:t>Section 20</w:t>
      </w:r>
    </w:p>
    <w:p w14:paraId="7A7BBA78" w14:textId="77777777" w:rsidR="004768E8" w:rsidRPr="002E79C3" w:rsidRDefault="007334ED" w:rsidP="00FD5954">
      <w:pPr>
        <w:numPr>
          <w:ilvl w:val="0"/>
          <w:numId w:val="8"/>
        </w:numPr>
        <w:suppressAutoHyphens w:val="0"/>
        <w:spacing w:after="0" w:line="240" w:lineRule="auto"/>
        <w:contextualSpacing/>
        <w:jc w:val="both"/>
        <w:rPr>
          <w:rFonts w:eastAsia="Arial" w:cs="Arial"/>
          <w:kern w:val="0"/>
          <w:lang w:eastAsia="en-GB"/>
        </w:rPr>
      </w:pPr>
      <w:r>
        <w:rPr>
          <w:rFonts w:eastAsia="Arial" w:cs="Arial"/>
          <w:kern w:val="0"/>
          <w:lang w:eastAsia="en-GB"/>
        </w:rPr>
        <w:t>Summary: d</w:t>
      </w:r>
      <w:r w:rsidR="005609B3">
        <w:rPr>
          <w:rFonts w:eastAsia="Arial" w:cs="Arial"/>
          <w:kern w:val="0"/>
          <w:lang w:eastAsia="en-GB"/>
        </w:rPr>
        <w:t>ictate a succinct summary of the position as outlined in the meeting; for example</w:t>
      </w:r>
      <w:r w:rsidR="004768E8" w:rsidRPr="002E79C3">
        <w:rPr>
          <w:rFonts w:eastAsia="Arial" w:cs="Arial"/>
          <w:kern w:val="0"/>
          <w:lang w:eastAsia="en-GB"/>
        </w:rPr>
        <w:t xml:space="preserve"> – </w:t>
      </w:r>
    </w:p>
    <w:p w14:paraId="77AD7B5C" w14:textId="77777777" w:rsidR="004768E8" w:rsidRPr="002E79C3" w:rsidRDefault="004768E8" w:rsidP="00FD5954">
      <w:pPr>
        <w:numPr>
          <w:ilvl w:val="0"/>
          <w:numId w:val="9"/>
        </w:numPr>
        <w:suppressAutoHyphens w:val="0"/>
        <w:spacing w:after="0" w:line="240" w:lineRule="auto"/>
        <w:contextualSpacing/>
        <w:jc w:val="both"/>
        <w:rPr>
          <w:rFonts w:eastAsia="Arial" w:cs="Arial"/>
          <w:kern w:val="0"/>
          <w:lang w:eastAsia="en-GB"/>
        </w:rPr>
      </w:pPr>
      <w:r w:rsidRPr="002E79C3">
        <w:rPr>
          <w:rFonts w:eastAsia="Arial" w:cs="Arial"/>
          <w:kern w:val="0"/>
          <w:lang w:eastAsia="en-GB"/>
        </w:rPr>
        <w:t>Mrs Mary Green is 80</w:t>
      </w:r>
      <w:r w:rsidR="009640F1" w:rsidRPr="002E79C3">
        <w:rPr>
          <w:rFonts w:eastAsia="Arial" w:cs="Arial"/>
          <w:kern w:val="0"/>
          <w:lang w:eastAsia="en-GB"/>
        </w:rPr>
        <w:t xml:space="preserve"> </w:t>
      </w:r>
      <w:r w:rsidRPr="002E79C3">
        <w:rPr>
          <w:rFonts w:eastAsia="Arial" w:cs="Arial"/>
          <w:kern w:val="0"/>
          <w:lang w:eastAsia="en-GB"/>
        </w:rPr>
        <w:t>year</w:t>
      </w:r>
      <w:r w:rsidR="009640F1" w:rsidRPr="002E79C3">
        <w:rPr>
          <w:rFonts w:eastAsia="Arial" w:cs="Arial"/>
          <w:kern w:val="0"/>
          <w:lang w:eastAsia="en-GB"/>
        </w:rPr>
        <w:t>s</w:t>
      </w:r>
      <w:r w:rsidRPr="002E79C3">
        <w:rPr>
          <w:rFonts w:eastAsia="Arial" w:cs="Arial"/>
          <w:kern w:val="0"/>
          <w:lang w:eastAsia="en-GB"/>
        </w:rPr>
        <w:t xml:space="preserve"> of age and </w:t>
      </w:r>
      <w:r w:rsidR="009640F1" w:rsidRPr="002E79C3">
        <w:rPr>
          <w:rFonts w:eastAsia="Arial" w:cs="Arial"/>
          <w:kern w:val="0"/>
          <w:lang w:eastAsia="en-GB"/>
        </w:rPr>
        <w:t xml:space="preserve">was diagnosed with </w:t>
      </w:r>
      <w:r w:rsidRPr="002E79C3">
        <w:rPr>
          <w:rFonts w:eastAsia="Arial" w:cs="Arial"/>
          <w:kern w:val="0"/>
          <w:lang w:eastAsia="en-GB"/>
        </w:rPr>
        <w:t>dementia</w:t>
      </w:r>
      <w:r w:rsidR="009640F1" w:rsidRPr="002E79C3">
        <w:rPr>
          <w:rFonts w:eastAsia="Arial" w:cs="Arial"/>
          <w:kern w:val="0"/>
          <w:lang w:eastAsia="en-GB"/>
        </w:rPr>
        <w:t xml:space="preserve"> </w:t>
      </w:r>
      <w:r w:rsidR="009640F1" w:rsidRPr="009640F1">
        <w:rPr>
          <w:rFonts w:eastAsia="Arial" w:cs="Arial"/>
          <w:kern w:val="0"/>
          <w:lang w:eastAsia="en-GB"/>
        </w:rPr>
        <w:t>five year</w:t>
      </w:r>
      <w:r w:rsidR="009640F1">
        <w:rPr>
          <w:rFonts w:eastAsia="Arial" w:cs="Arial"/>
          <w:kern w:val="0"/>
          <w:lang w:eastAsia="en-GB"/>
        </w:rPr>
        <w:t>s ago</w:t>
      </w:r>
      <w:r w:rsidRPr="002E79C3">
        <w:rPr>
          <w:rFonts w:eastAsia="Arial" w:cs="Arial"/>
          <w:kern w:val="0"/>
          <w:lang w:eastAsia="en-GB"/>
        </w:rPr>
        <w:t xml:space="preserve">. She is severely </w:t>
      </w:r>
      <w:r w:rsidR="0071193F">
        <w:rPr>
          <w:rFonts w:eastAsia="Arial" w:cs="Arial"/>
          <w:kern w:val="0"/>
          <w:lang w:eastAsia="en-GB"/>
        </w:rPr>
        <w:t xml:space="preserve">confused and </w:t>
      </w:r>
      <w:r w:rsidRPr="002E79C3">
        <w:rPr>
          <w:rFonts w:eastAsia="Arial" w:cs="Arial"/>
          <w:kern w:val="0"/>
          <w:lang w:eastAsia="en-GB"/>
        </w:rPr>
        <w:t>disoriented and is now dependent upon others for all aspects of her person</w:t>
      </w:r>
      <w:r w:rsidR="0071193F">
        <w:rPr>
          <w:rFonts w:eastAsia="Arial" w:cs="Arial"/>
          <w:kern w:val="0"/>
          <w:lang w:eastAsia="en-GB"/>
        </w:rPr>
        <w:t>al</w:t>
      </w:r>
      <w:r w:rsidRPr="002E79C3">
        <w:rPr>
          <w:rFonts w:eastAsia="Arial" w:cs="Arial"/>
          <w:kern w:val="0"/>
          <w:lang w:eastAsia="en-GB"/>
        </w:rPr>
        <w:t xml:space="preserve"> care and hygiene. She cannot weight bear and needs two to hoist. She is doubly incontinent</w:t>
      </w:r>
    </w:p>
    <w:p w14:paraId="55627CAB" w14:textId="77777777" w:rsidR="004768E8" w:rsidRDefault="004768E8" w:rsidP="00FD5954">
      <w:pPr>
        <w:numPr>
          <w:ilvl w:val="0"/>
          <w:numId w:val="9"/>
        </w:numPr>
        <w:suppressAutoHyphens w:val="0"/>
        <w:spacing w:after="0" w:line="240" w:lineRule="auto"/>
        <w:contextualSpacing/>
        <w:jc w:val="both"/>
        <w:rPr>
          <w:rFonts w:eastAsia="Arial" w:cs="Arial"/>
          <w:kern w:val="0"/>
          <w:lang w:eastAsia="en-GB"/>
        </w:rPr>
      </w:pPr>
      <w:r w:rsidRPr="002E79C3">
        <w:rPr>
          <w:rFonts w:eastAsia="Arial" w:cs="Arial"/>
          <w:kern w:val="0"/>
          <w:lang w:eastAsia="en-GB"/>
        </w:rPr>
        <w:t xml:space="preserve">Dr </w:t>
      </w:r>
      <w:r w:rsidR="00E03D74" w:rsidRPr="002E79C3">
        <w:rPr>
          <w:rFonts w:eastAsia="Arial" w:cs="Arial"/>
          <w:kern w:val="0"/>
          <w:lang w:eastAsia="en-GB"/>
        </w:rPr>
        <w:t>Smith</w:t>
      </w:r>
      <w:r w:rsidRPr="002E79C3">
        <w:rPr>
          <w:rFonts w:eastAsia="Arial" w:cs="Arial"/>
          <w:kern w:val="0"/>
          <w:lang w:eastAsia="en-GB"/>
        </w:rPr>
        <w:t xml:space="preserve"> has confirmed that there is evidence (or strong evidence) and on the balance of probabilities she no longer has the mental capacity to make a </w:t>
      </w:r>
      <w:proofErr w:type="gramStart"/>
      <w:r w:rsidRPr="002E79C3">
        <w:rPr>
          <w:rFonts w:eastAsia="Arial" w:cs="Arial"/>
          <w:kern w:val="0"/>
          <w:lang w:eastAsia="en-GB"/>
        </w:rPr>
        <w:t>decisions</w:t>
      </w:r>
      <w:proofErr w:type="gramEnd"/>
      <w:r w:rsidRPr="002E79C3">
        <w:rPr>
          <w:rFonts w:eastAsia="Arial" w:cs="Arial"/>
          <w:kern w:val="0"/>
          <w:lang w:eastAsia="en-GB"/>
        </w:rPr>
        <w:t xml:space="preserve"> about her residence, where to live, to decide on her care and treatment or understand and manage risk. She could not i</w:t>
      </w:r>
      <w:r w:rsidR="005609B3">
        <w:rPr>
          <w:rFonts w:eastAsia="Arial" w:cs="Arial"/>
          <w:kern w:val="0"/>
          <w:lang w:eastAsia="en-GB"/>
        </w:rPr>
        <w:t>nstruct a solicitor or litigate.  Etc</w:t>
      </w:r>
    </w:p>
    <w:p w14:paraId="3E559CE3" w14:textId="77777777" w:rsidR="005609B3" w:rsidRDefault="005609B3" w:rsidP="00FD5954">
      <w:pPr>
        <w:numPr>
          <w:ilvl w:val="0"/>
          <w:numId w:val="9"/>
        </w:numPr>
        <w:suppressAutoHyphens w:val="0"/>
        <w:spacing w:after="0" w:line="240" w:lineRule="auto"/>
        <w:contextualSpacing/>
        <w:jc w:val="both"/>
        <w:rPr>
          <w:rFonts w:eastAsia="Arial" w:cs="Arial"/>
          <w:kern w:val="0"/>
          <w:lang w:eastAsia="en-GB"/>
        </w:rPr>
      </w:pPr>
      <w:r>
        <w:rPr>
          <w:rFonts w:eastAsia="Arial" w:cs="Arial"/>
          <w:kern w:val="0"/>
          <w:lang w:eastAsia="en-GB"/>
        </w:rPr>
        <w:t xml:space="preserve">Note particularly pertinent issues around </w:t>
      </w:r>
      <w:r w:rsidR="0071193F">
        <w:rPr>
          <w:rFonts w:eastAsia="Arial" w:cs="Arial"/>
          <w:kern w:val="0"/>
          <w:lang w:eastAsia="en-GB"/>
        </w:rPr>
        <w:t xml:space="preserve">life sustaining or </w:t>
      </w:r>
      <w:r>
        <w:rPr>
          <w:rFonts w:eastAsia="Arial" w:cs="Arial"/>
          <w:kern w:val="0"/>
          <w:lang w:eastAsia="en-GB"/>
        </w:rPr>
        <w:t>serious medical treatments, necessity and proportionality, deprivation and safeguarding</w:t>
      </w:r>
    </w:p>
    <w:p w14:paraId="75709876" w14:textId="77777777" w:rsidR="005609B3" w:rsidRPr="002E79C3" w:rsidRDefault="005609B3" w:rsidP="00FD5954">
      <w:pPr>
        <w:numPr>
          <w:ilvl w:val="0"/>
          <w:numId w:val="9"/>
        </w:numPr>
        <w:suppressAutoHyphens w:val="0"/>
        <w:spacing w:after="0" w:line="240" w:lineRule="auto"/>
        <w:contextualSpacing/>
        <w:jc w:val="both"/>
        <w:rPr>
          <w:rFonts w:eastAsia="Arial" w:cs="Arial"/>
          <w:kern w:val="0"/>
          <w:lang w:eastAsia="en-GB"/>
        </w:rPr>
      </w:pPr>
      <w:r>
        <w:rPr>
          <w:rFonts w:eastAsia="Arial" w:cs="Arial"/>
          <w:kern w:val="0"/>
          <w:lang w:eastAsia="en-GB"/>
        </w:rPr>
        <w:t xml:space="preserve">Remind all (if necessary) of </w:t>
      </w:r>
      <w:r w:rsidR="007334ED">
        <w:rPr>
          <w:rFonts w:eastAsia="Arial" w:cs="Arial"/>
          <w:kern w:val="0"/>
          <w:lang w:eastAsia="en-GB"/>
        </w:rPr>
        <w:t xml:space="preserve">what the decision is, and who </w:t>
      </w:r>
      <w:r>
        <w:rPr>
          <w:rFonts w:eastAsia="Arial" w:cs="Arial"/>
          <w:kern w:val="0"/>
          <w:lang w:eastAsia="en-GB"/>
        </w:rPr>
        <w:t xml:space="preserve">the decision maker is, e.g. attorney or deputy, and the impact of </w:t>
      </w:r>
      <w:r w:rsidR="00F7419B">
        <w:rPr>
          <w:rFonts w:eastAsia="Arial" w:cs="Arial"/>
          <w:kern w:val="0"/>
          <w:lang w:eastAsia="en-GB"/>
        </w:rPr>
        <w:t>the person</w:t>
      </w:r>
      <w:r>
        <w:rPr>
          <w:rFonts w:eastAsia="Arial" w:cs="Arial"/>
          <w:kern w:val="0"/>
          <w:lang w:eastAsia="en-GB"/>
        </w:rPr>
        <w:t xml:space="preserve">’s </w:t>
      </w:r>
      <w:r w:rsidR="007334ED">
        <w:rPr>
          <w:rFonts w:eastAsia="Arial" w:cs="Arial"/>
          <w:kern w:val="0"/>
          <w:lang w:eastAsia="en-GB"/>
        </w:rPr>
        <w:t>previously expressed wishes (e.g. ADRT, advance statement)</w:t>
      </w:r>
    </w:p>
    <w:p w14:paraId="7B95EB90" w14:textId="77777777" w:rsidR="007334ED" w:rsidRPr="007334ED" w:rsidRDefault="007334ED" w:rsidP="00FD5954">
      <w:pPr>
        <w:numPr>
          <w:ilvl w:val="0"/>
          <w:numId w:val="8"/>
        </w:numPr>
        <w:suppressAutoHyphens w:val="0"/>
        <w:spacing w:after="0" w:line="240" w:lineRule="auto"/>
        <w:contextualSpacing/>
        <w:jc w:val="both"/>
        <w:rPr>
          <w:rFonts w:eastAsia="Arial" w:cs="Arial"/>
          <w:lang w:eastAsia="en-GB"/>
        </w:rPr>
      </w:pPr>
      <w:r w:rsidRPr="007334ED">
        <w:rPr>
          <w:rFonts w:eastAsia="Arial" w:cs="Arial"/>
          <w:lang w:eastAsia="en-GB"/>
        </w:rPr>
        <w:t>Conclusion: what decision is agreed as being in the person’s best interests and why?  The aim of the chair is to facilitate an agreement, where possible</w:t>
      </w:r>
    </w:p>
    <w:p w14:paraId="417AE787" w14:textId="77777777" w:rsidR="002D2BEA" w:rsidRPr="007334ED" w:rsidRDefault="002D2BEA" w:rsidP="00FD5954">
      <w:pPr>
        <w:numPr>
          <w:ilvl w:val="0"/>
          <w:numId w:val="8"/>
        </w:numPr>
        <w:suppressAutoHyphens w:val="0"/>
        <w:spacing w:after="0" w:line="240" w:lineRule="auto"/>
        <w:contextualSpacing/>
        <w:jc w:val="both"/>
        <w:rPr>
          <w:rFonts w:eastAsia="Arial" w:cs="Arial"/>
          <w:kern w:val="0"/>
          <w:lang w:eastAsia="en-GB"/>
        </w:rPr>
      </w:pPr>
      <w:r w:rsidRPr="007334ED">
        <w:rPr>
          <w:rFonts w:eastAsia="Arial" w:cs="Arial"/>
          <w:kern w:val="0"/>
          <w:lang w:eastAsia="en-GB"/>
        </w:rPr>
        <w:t>If a consensus (does not mean all have to agree) was reached at the meeting</w:t>
      </w:r>
      <w:r>
        <w:rPr>
          <w:rFonts w:eastAsia="Arial" w:cs="Arial"/>
          <w:kern w:val="0"/>
          <w:lang w:eastAsia="en-GB"/>
        </w:rPr>
        <w:t xml:space="preserve">, record it; </w:t>
      </w:r>
      <w:r w:rsidR="00005A8B">
        <w:rPr>
          <w:rFonts w:eastAsia="Arial" w:cs="Arial"/>
          <w:kern w:val="0"/>
          <w:lang w:eastAsia="en-GB"/>
        </w:rPr>
        <w:t xml:space="preserve">ensure the minute taker </w:t>
      </w:r>
      <w:r>
        <w:rPr>
          <w:rFonts w:eastAsia="Arial" w:cs="Arial"/>
          <w:kern w:val="0"/>
          <w:lang w:eastAsia="en-GB"/>
        </w:rPr>
        <w:t>record</w:t>
      </w:r>
      <w:r w:rsidR="00005A8B">
        <w:rPr>
          <w:rFonts w:eastAsia="Arial" w:cs="Arial"/>
          <w:kern w:val="0"/>
          <w:lang w:eastAsia="en-GB"/>
        </w:rPr>
        <w:t>s</w:t>
      </w:r>
      <w:r>
        <w:rPr>
          <w:rFonts w:eastAsia="Arial" w:cs="Arial"/>
          <w:kern w:val="0"/>
          <w:lang w:eastAsia="en-GB"/>
        </w:rPr>
        <w:t xml:space="preserve"> the </w:t>
      </w:r>
      <w:r w:rsidR="00005A8B">
        <w:rPr>
          <w:rFonts w:eastAsia="Arial" w:cs="Arial"/>
          <w:kern w:val="0"/>
          <w:lang w:eastAsia="en-GB"/>
        </w:rPr>
        <w:t>agreement</w:t>
      </w:r>
      <w:r>
        <w:rPr>
          <w:rFonts w:eastAsia="Arial" w:cs="Arial"/>
          <w:kern w:val="0"/>
          <w:lang w:eastAsia="en-GB"/>
        </w:rPr>
        <w:t xml:space="preserve"> of contributors to the decision </w:t>
      </w:r>
    </w:p>
    <w:p w14:paraId="2310F565" w14:textId="77777777" w:rsidR="007334ED" w:rsidRPr="002E79C3" w:rsidRDefault="007334ED" w:rsidP="00FD5954">
      <w:pPr>
        <w:numPr>
          <w:ilvl w:val="0"/>
          <w:numId w:val="8"/>
        </w:numPr>
        <w:suppressAutoHyphens w:val="0"/>
        <w:spacing w:after="0" w:line="240" w:lineRule="auto"/>
        <w:contextualSpacing/>
        <w:jc w:val="both"/>
        <w:rPr>
          <w:rFonts w:eastAsia="Arial" w:cs="Arial"/>
          <w:kern w:val="0"/>
          <w:lang w:eastAsia="en-GB"/>
        </w:rPr>
      </w:pPr>
      <w:r>
        <w:rPr>
          <w:rFonts w:eastAsia="Arial" w:cs="Arial"/>
          <w:kern w:val="0"/>
          <w:lang w:eastAsia="en-GB"/>
        </w:rPr>
        <w:t xml:space="preserve">Dictate the terms of the agreement reached; for example </w:t>
      </w:r>
      <w:r w:rsidRPr="002E79C3">
        <w:rPr>
          <w:rFonts w:eastAsia="Arial" w:cs="Arial"/>
          <w:kern w:val="0"/>
          <w:lang w:eastAsia="en-GB"/>
        </w:rPr>
        <w:t xml:space="preserve">“Considering all the facts in this case the consensus </w:t>
      </w:r>
      <w:proofErr w:type="gramStart"/>
      <w:r w:rsidRPr="002E79C3">
        <w:rPr>
          <w:rFonts w:eastAsia="Arial" w:cs="Arial"/>
          <w:kern w:val="0"/>
          <w:lang w:eastAsia="en-GB"/>
        </w:rPr>
        <w:t>of  today’s</w:t>
      </w:r>
      <w:proofErr w:type="gramEnd"/>
      <w:r w:rsidRPr="002E79C3">
        <w:rPr>
          <w:rFonts w:eastAsia="Arial" w:cs="Arial"/>
          <w:kern w:val="0"/>
          <w:lang w:eastAsia="en-GB"/>
        </w:rPr>
        <w:t xml:space="preserve"> meeting is that it is in Mrs Mary Green’s best interests to remain at Happy Villas Nursing Home for her next phase of care and the following Recommendation were agreed” (list) </w:t>
      </w:r>
    </w:p>
    <w:p w14:paraId="5CA2E4E1" w14:textId="77777777" w:rsidR="007334ED" w:rsidRPr="002E79C3" w:rsidRDefault="007334ED" w:rsidP="00FD5954">
      <w:pPr>
        <w:numPr>
          <w:ilvl w:val="0"/>
          <w:numId w:val="24"/>
        </w:numPr>
        <w:suppressAutoHyphens w:val="0"/>
        <w:spacing w:after="0" w:line="240" w:lineRule="auto"/>
        <w:contextualSpacing/>
        <w:jc w:val="both"/>
        <w:rPr>
          <w:rFonts w:eastAsia="Arial" w:cs="Arial"/>
          <w:lang w:eastAsia="en-GB"/>
        </w:rPr>
      </w:pPr>
      <w:r w:rsidRPr="002E79C3">
        <w:rPr>
          <w:rFonts w:eastAsia="Arial" w:cs="Arial"/>
          <w:lang w:eastAsia="en-GB"/>
        </w:rPr>
        <w:t>Mrs Green to remain at Happy Villas care home for her next phase of care</w:t>
      </w:r>
    </w:p>
    <w:p w14:paraId="703366A0" w14:textId="77777777" w:rsidR="007334ED" w:rsidRPr="002E79C3" w:rsidRDefault="007334ED" w:rsidP="00FD5954">
      <w:pPr>
        <w:numPr>
          <w:ilvl w:val="0"/>
          <w:numId w:val="24"/>
        </w:numPr>
        <w:suppressAutoHyphens w:val="0"/>
        <w:spacing w:after="0" w:line="240" w:lineRule="auto"/>
        <w:contextualSpacing/>
        <w:jc w:val="both"/>
        <w:rPr>
          <w:rFonts w:eastAsia="Arial" w:cs="Arial"/>
          <w:lang w:eastAsia="en-GB"/>
        </w:rPr>
      </w:pPr>
      <w:r w:rsidRPr="002E79C3">
        <w:rPr>
          <w:rFonts w:eastAsia="Arial" w:cs="Arial"/>
          <w:lang w:eastAsia="en-GB"/>
        </w:rPr>
        <w:t xml:space="preserve">Di </w:t>
      </w:r>
      <w:proofErr w:type="spellStart"/>
      <w:r w:rsidRPr="002E79C3">
        <w:rPr>
          <w:rFonts w:eastAsia="Arial" w:cs="Arial"/>
          <w:lang w:eastAsia="en-GB"/>
        </w:rPr>
        <w:t>Boothy</w:t>
      </w:r>
      <w:proofErr w:type="spellEnd"/>
      <w:r w:rsidRPr="002E79C3">
        <w:rPr>
          <w:rFonts w:eastAsia="Arial" w:cs="Arial"/>
          <w:lang w:eastAsia="en-GB"/>
        </w:rPr>
        <w:t xml:space="preserve"> to remain </w:t>
      </w:r>
      <w:r>
        <w:rPr>
          <w:rFonts w:eastAsia="Arial" w:cs="Arial"/>
          <w:lang w:eastAsia="en-GB"/>
        </w:rPr>
        <w:t>k</w:t>
      </w:r>
      <w:r w:rsidRPr="002E79C3">
        <w:rPr>
          <w:rFonts w:eastAsia="Arial" w:cs="Arial"/>
          <w:lang w:eastAsia="en-GB"/>
        </w:rPr>
        <w:t>ey worker/</w:t>
      </w:r>
      <w:r>
        <w:rPr>
          <w:rFonts w:eastAsia="Arial" w:cs="Arial"/>
          <w:lang w:eastAsia="en-GB"/>
        </w:rPr>
        <w:t>c</w:t>
      </w:r>
      <w:r w:rsidRPr="002E79C3">
        <w:rPr>
          <w:rFonts w:eastAsia="Arial" w:cs="Arial"/>
          <w:lang w:eastAsia="en-GB"/>
        </w:rPr>
        <w:t xml:space="preserve">are </w:t>
      </w:r>
      <w:r>
        <w:rPr>
          <w:rFonts w:eastAsia="Arial" w:cs="Arial"/>
          <w:lang w:eastAsia="en-GB"/>
        </w:rPr>
        <w:t>c</w:t>
      </w:r>
      <w:r w:rsidRPr="002E79C3">
        <w:rPr>
          <w:rFonts w:eastAsia="Arial" w:cs="Arial"/>
          <w:lang w:eastAsia="en-GB"/>
        </w:rPr>
        <w:t xml:space="preserve">o-ordinator and </w:t>
      </w:r>
      <w:r>
        <w:rPr>
          <w:rFonts w:eastAsia="Arial" w:cs="Arial"/>
          <w:lang w:eastAsia="en-GB"/>
        </w:rPr>
        <w:t>k</w:t>
      </w:r>
      <w:r w:rsidRPr="002E79C3">
        <w:rPr>
          <w:rFonts w:eastAsia="Arial" w:cs="Arial"/>
          <w:lang w:eastAsia="en-GB"/>
        </w:rPr>
        <w:t xml:space="preserve">ey </w:t>
      </w:r>
      <w:r>
        <w:rPr>
          <w:rFonts w:eastAsia="Arial" w:cs="Arial"/>
          <w:lang w:eastAsia="en-GB"/>
        </w:rPr>
        <w:t>d</w:t>
      </w:r>
      <w:r w:rsidRPr="002E79C3">
        <w:rPr>
          <w:rFonts w:eastAsia="Arial" w:cs="Arial"/>
          <w:lang w:eastAsia="en-GB"/>
        </w:rPr>
        <w:t>ecision maker</w:t>
      </w:r>
    </w:p>
    <w:p w14:paraId="7EF4EEA0" w14:textId="77777777" w:rsidR="007334ED" w:rsidRPr="002E79C3" w:rsidRDefault="007334ED" w:rsidP="00FD5954">
      <w:pPr>
        <w:numPr>
          <w:ilvl w:val="0"/>
          <w:numId w:val="24"/>
        </w:numPr>
        <w:suppressAutoHyphens w:val="0"/>
        <w:spacing w:after="0" w:line="240" w:lineRule="auto"/>
        <w:contextualSpacing/>
        <w:jc w:val="both"/>
        <w:rPr>
          <w:rFonts w:eastAsia="Arial" w:cs="Arial"/>
          <w:lang w:eastAsia="en-GB"/>
        </w:rPr>
      </w:pPr>
      <w:r w:rsidRPr="002E79C3">
        <w:rPr>
          <w:rFonts w:eastAsia="Arial" w:cs="Arial"/>
          <w:lang w:eastAsia="en-GB"/>
        </w:rPr>
        <w:t xml:space="preserve">Dr Smith (Consultant Psychiatrist) to remain specialist medical decision maker </w:t>
      </w:r>
    </w:p>
    <w:p w14:paraId="15735C8D" w14:textId="77777777" w:rsidR="007334ED" w:rsidRPr="002E79C3" w:rsidRDefault="007334ED" w:rsidP="00FD5954">
      <w:pPr>
        <w:numPr>
          <w:ilvl w:val="0"/>
          <w:numId w:val="24"/>
        </w:numPr>
        <w:suppressAutoHyphens w:val="0"/>
        <w:spacing w:after="0" w:line="240" w:lineRule="auto"/>
        <w:contextualSpacing/>
        <w:jc w:val="both"/>
        <w:rPr>
          <w:rFonts w:eastAsia="Arial" w:cs="Arial"/>
          <w:lang w:eastAsia="en-GB"/>
        </w:rPr>
      </w:pPr>
      <w:r w:rsidRPr="002E79C3">
        <w:rPr>
          <w:rFonts w:eastAsia="Arial" w:cs="Arial"/>
          <w:lang w:eastAsia="en-GB"/>
        </w:rPr>
        <w:t xml:space="preserve">Dr Brown (GP) to remain general medical decision maker  </w:t>
      </w:r>
    </w:p>
    <w:p w14:paraId="05B23A69" w14:textId="77777777" w:rsidR="007334ED" w:rsidRPr="002E79C3" w:rsidRDefault="007334ED" w:rsidP="00FD5954">
      <w:pPr>
        <w:numPr>
          <w:ilvl w:val="0"/>
          <w:numId w:val="24"/>
        </w:numPr>
        <w:suppressAutoHyphens w:val="0"/>
        <w:spacing w:after="0" w:line="240" w:lineRule="auto"/>
        <w:contextualSpacing/>
        <w:jc w:val="both"/>
        <w:rPr>
          <w:rFonts w:cs="Arial"/>
        </w:rPr>
      </w:pPr>
      <w:r w:rsidRPr="002E79C3">
        <w:rPr>
          <w:rFonts w:eastAsia="Arial" w:cs="Arial"/>
          <w:lang w:eastAsia="en-GB"/>
        </w:rPr>
        <w:t xml:space="preserve">Di </w:t>
      </w:r>
      <w:proofErr w:type="spellStart"/>
      <w:r w:rsidRPr="002E79C3">
        <w:rPr>
          <w:rFonts w:eastAsia="Arial" w:cs="Arial"/>
          <w:lang w:eastAsia="en-GB"/>
        </w:rPr>
        <w:t>Boothy</w:t>
      </w:r>
      <w:proofErr w:type="spellEnd"/>
      <w:r w:rsidRPr="002E79C3">
        <w:rPr>
          <w:rFonts w:eastAsia="Arial" w:cs="Arial"/>
          <w:lang w:eastAsia="en-GB"/>
        </w:rPr>
        <w:t xml:space="preserve"> to review Mrs Green</w:t>
      </w:r>
      <w:r>
        <w:rPr>
          <w:rFonts w:eastAsia="Arial" w:cs="Arial"/>
          <w:lang w:eastAsia="en-GB"/>
        </w:rPr>
        <w:t>’</w:t>
      </w:r>
      <w:r w:rsidRPr="002E79C3">
        <w:rPr>
          <w:rFonts w:eastAsia="Arial" w:cs="Arial"/>
          <w:lang w:eastAsia="en-GB"/>
        </w:rPr>
        <w:t>s case in 3 months’ time on [</w:t>
      </w:r>
      <w:r w:rsidRPr="002E79C3">
        <w:rPr>
          <w:rFonts w:eastAsia="Arial" w:cs="Arial"/>
          <w:lang w:eastAsia="en-GB"/>
        </w:rPr>
        <w:tab/>
      </w:r>
      <w:r w:rsidRPr="002E79C3">
        <w:rPr>
          <w:rFonts w:eastAsia="Arial" w:cs="Arial"/>
          <w:lang w:eastAsia="en-GB"/>
        </w:rPr>
        <w:tab/>
        <w:t xml:space="preserve">] </w:t>
      </w:r>
      <w:proofErr w:type="gramStart"/>
      <w:r w:rsidRPr="002E79C3">
        <w:rPr>
          <w:rFonts w:eastAsia="Arial" w:cs="Arial"/>
          <w:lang w:eastAsia="en-GB"/>
        </w:rPr>
        <w:t>( agree</w:t>
      </w:r>
      <w:proofErr w:type="gramEnd"/>
      <w:r w:rsidRPr="002E79C3">
        <w:rPr>
          <w:rFonts w:eastAsia="Arial" w:cs="Arial"/>
          <w:lang w:eastAsia="en-GB"/>
        </w:rPr>
        <w:t>, date, time and date)</w:t>
      </w:r>
    </w:p>
    <w:p w14:paraId="21776F91" w14:textId="77777777" w:rsidR="004768E8" w:rsidRPr="002E79C3" w:rsidRDefault="004768E8" w:rsidP="004768E8">
      <w:pPr>
        <w:spacing w:after="0" w:line="240" w:lineRule="auto"/>
        <w:jc w:val="both"/>
        <w:rPr>
          <w:rFonts w:eastAsia="Arial" w:cs="Arial"/>
          <w:lang w:eastAsia="en-GB"/>
        </w:rPr>
      </w:pPr>
    </w:p>
    <w:p w14:paraId="7DFFC199" w14:textId="77777777" w:rsidR="004768E8" w:rsidRDefault="004768E8" w:rsidP="004768E8">
      <w:pPr>
        <w:spacing w:after="0" w:line="240" w:lineRule="auto"/>
        <w:jc w:val="both"/>
        <w:rPr>
          <w:rFonts w:eastAsia="Arial" w:cs="Arial"/>
          <w:lang w:eastAsia="en-GB"/>
        </w:rPr>
      </w:pPr>
      <w:r w:rsidRPr="002E79C3">
        <w:rPr>
          <w:rFonts w:eastAsia="Arial" w:cs="Arial"/>
          <w:lang w:eastAsia="en-GB"/>
        </w:rPr>
        <w:t xml:space="preserve">Section </w:t>
      </w:r>
      <w:r w:rsidR="007039F0">
        <w:rPr>
          <w:rFonts w:eastAsia="Arial" w:cs="Arial"/>
          <w:lang w:eastAsia="en-GB"/>
        </w:rPr>
        <w:t>21</w:t>
      </w:r>
    </w:p>
    <w:p w14:paraId="57B30610" w14:textId="77777777" w:rsidR="007039F0" w:rsidRPr="007039F0" w:rsidRDefault="007B4175" w:rsidP="00FD5954">
      <w:pPr>
        <w:numPr>
          <w:ilvl w:val="0"/>
          <w:numId w:val="10"/>
        </w:numPr>
        <w:spacing w:after="0" w:line="240" w:lineRule="auto"/>
        <w:jc w:val="both"/>
        <w:rPr>
          <w:rFonts w:eastAsia="Arial" w:cs="Arial"/>
          <w:lang w:eastAsia="en-GB"/>
        </w:rPr>
      </w:pPr>
      <w:r>
        <w:t>Confirm and ensure a shared understanding</w:t>
      </w:r>
      <w:r w:rsidR="00DB7AE0">
        <w:t xml:space="preserve"> (where possible)</w:t>
      </w:r>
      <w:r>
        <w:t xml:space="preserve"> of</w:t>
      </w:r>
      <w:r w:rsidR="007039F0" w:rsidRPr="007039F0">
        <w:t xml:space="preserve"> why the other options listed at 15 above were dismissed</w:t>
      </w:r>
      <w:r w:rsidR="00DA2864">
        <w:t>.</w:t>
      </w:r>
      <w:r w:rsidR="007039F0" w:rsidRPr="007039F0">
        <w:t xml:space="preserve">    </w:t>
      </w:r>
    </w:p>
    <w:p w14:paraId="09FC7AD8" w14:textId="77777777" w:rsidR="007039F0" w:rsidRDefault="007039F0" w:rsidP="004768E8">
      <w:pPr>
        <w:spacing w:after="0" w:line="240" w:lineRule="auto"/>
        <w:jc w:val="both"/>
        <w:rPr>
          <w:rFonts w:eastAsia="Arial" w:cs="Arial"/>
          <w:lang w:eastAsia="en-GB"/>
        </w:rPr>
      </w:pPr>
    </w:p>
    <w:p w14:paraId="36015A94" w14:textId="77777777" w:rsidR="007039F0" w:rsidRDefault="007039F0" w:rsidP="004768E8">
      <w:pPr>
        <w:spacing w:after="0" w:line="240" w:lineRule="auto"/>
        <w:jc w:val="both"/>
        <w:rPr>
          <w:rFonts w:eastAsia="Arial" w:cs="Arial"/>
          <w:lang w:eastAsia="en-GB"/>
        </w:rPr>
      </w:pPr>
      <w:r>
        <w:rPr>
          <w:rFonts w:eastAsia="Arial" w:cs="Arial"/>
          <w:lang w:eastAsia="en-GB"/>
        </w:rPr>
        <w:t>Section 22</w:t>
      </w:r>
    </w:p>
    <w:p w14:paraId="6CFCBCC0" w14:textId="77777777" w:rsidR="007039F0" w:rsidRPr="007039F0" w:rsidRDefault="007039F0" w:rsidP="00FD5954">
      <w:pPr>
        <w:numPr>
          <w:ilvl w:val="0"/>
          <w:numId w:val="25"/>
        </w:numPr>
        <w:spacing w:after="0" w:line="240" w:lineRule="auto"/>
        <w:jc w:val="both"/>
        <w:rPr>
          <w:rFonts w:eastAsia="Arial" w:cs="Arial"/>
          <w:lang w:eastAsia="en-GB"/>
        </w:rPr>
      </w:pPr>
      <w:r w:rsidRPr="007039F0">
        <w:t xml:space="preserve">List any objections or dissenting views in respect of this decision; note who dissents and why  </w:t>
      </w:r>
    </w:p>
    <w:p w14:paraId="36E1FB8D" w14:textId="77777777" w:rsidR="007039F0" w:rsidRPr="007039F0" w:rsidRDefault="007039F0" w:rsidP="00FD5954">
      <w:pPr>
        <w:numPr>
          <w:ilvl w:val="0"/>
          <w:numId w:val="25"/>
        </w:numPr>
        <w:spacing w:after="0" w:line="240" w:lineRule="auto"/>
        <w:jc w:val="both"/>
        <w:rPr>
          <w:rFonts w:eastAsia="Arial" w:cs="Arial"/>
          <w:lang w:eastAsia="en-GB"/>
        </w:rPr>
      </w:pPr>
      <w:r>
        <w:t>W</w:t>
      </w:r>
      <w:r w:rsidRPr="007039F0">
        <w:t>here conflict cannot be resolved</w:t>
      </w:r>
      <w:r>
        <w:t xml:space="preserve"> during the meeting,</w:t>
      </w:r>
      <w:r w:rsidRPr="007039F0">
        <w:t xml:space="preserve"> consider</w:t>
      </w:r>
      <w:r>
        <w:t xml:space="preserve"> what further actions may be required after the meeting </w:t>
      </w:r>
      <w:proofErr w:type="spellStart"/>
      <w:r>
        <w:t>e.g</w:t>
      </w:r>
      <w:proofErr w:type="spellEnd"/>
      <w:r w:rsidRPr="007039F0">
        <w:t xml:space="preserve"> involving an advocate, seeking a formal second opinion, or mediation.  If the disagreement cannot be settled, </w:t>
      </w:r>
      <w:r>
        <w:t xml:space="preserve">an application </w:t>
      </w:r>
      <w:r w:rsidRPr="007039F0">
        <w:t>to the Court</w:t>
      </w:r>
      <w:r>
        <w:t xml:space="preserve"> may be required.  All reasonable actions should be taken to avoid the need for a court application</w:t>
      </w:r>
      <w:r w:rsidR="00DA2864">
        <w:t>.</w:t>
      </w:r>
      <w:r w:rsidRPr="007039F0">
        <w:t xml:space="preserve">     </w:t>
      </w:r>
    </w:p>
    <w:p w14:paraId="167C15FC" w14:textId="77777777" w:rsidR="007039F0" w:rsidRDefault="007039F0" w:rsidP="004768E8">
      <w:pPr>
        <w:spacing w:after="0" w:line="240" w:lineRule="auto"/>
        <w:jc w:val="both"/>
        <w:rPr>
          <w:rFonts w:eastAsia="Arial" w:cs="Arial"/>
          <w:lang w:eastAsia="en-GB"/>
        </w:rPr>
      </w:pPr>
    </w:p>
    <w:p w14:paraId="689888BD" w14:textId="77777777" w:rsidR="007039F0" w:rsidRDefault="007039F0" w:rsidP="004768E8">
      <w:pPr>
        <w:spacing w:after="0" w:line="240" w:lineRule="auto"/>
        <w:jc w:val="both"/>
        <w:rPr>
          <w:rFonts w:eastAsia="Arial" w:cs="Arial"/>
          <w:lang w:eastAsia="en-GB"/>
        </w:rPr>
      </w:pPr>
      <w:r>
        <w:rPr>
          <w:rFonts w:eastAsia="Arial" w:cs="Arial"/>
          <w:lang w:eastAsia="en-GB"/>
        </w:rPr>
        <w:t>Section 23</w:t>
      </w:r>
    </w:p>
    <w:p w14:paraId="3EC29792" w14:textId="77777777" w:rsidR="007B4175" w:rsidRDefault="007B4175" w:rsidP="00FD5954">
      <w:pPr>
        <w:numPr>
          <w:ilvl w:val="0"/>
          <w:numId w:val="26"/>
        </w:numPr>
        <w:spacing w:after="0" w:line="240" w:lineRule="auto"/>
        <w:jc w:val="both"/>
        <w:rPr>
          <w:rFonts w:eastAsia="Arial" w:cs="Arial"/>
          <w:lang w:eastAsia="en-GB"/>
        </w:rPr>
      </w:pPr>
      <w:r>
        <w:rPr>
          <w:rFonts w:eastAsia="Arial" w:cs="Arial"/>
          <w:lang w:eastAsia="en-GB"/>
        </w:rPr>
        <w:t>Summarise agreed actions</w:t>
      </w:r>
      <w:r w:rsidRPr="007B4175">
        <w:rPr>
          <w:rFonts w:eastAsia="Arial" w:cs="Arial"/>
          <w:lang w:eastAsia="en-GB"/>
        </w:rPr>
        <w:t xml:space="preserve"> </w:t>
      </w:r>
      <w:r>
        <w:rPr>
          <w:rFonts w:eastAsia="Arial" w:cs="Arial"/>
          <w:lang w:eastAsia="en-GB"/>
        </w:rPr>
        <w:t>arising from the decision</w:t>
      </w:r>
    </w:p>
    <w:p w14:paraId="4A3D9EDF" w14:textId="77777777" w:rsidR="007039F0" w:rsidRDefault="00942815" w:rsidP="00FD5954">
      <w:pPr>
        <w:numPr>
          <w:ilvl w:val="0"/>
          <w:numId w:val="26"/>
        </w:numPr>
        <w:spacing w:after="0" w:line="240" w:lineRule="auto"/>
        <w:jc w:val="both"/>
        <w:rPr>
          <w:rFonts w:eastAsia="Arial" w:cs="Arial"/>
          <w:lang w:eastAsia="en-GB"/>
        </w:rPr>
      </w:pPr>
      <w:r>
        <w:rPr>
          <w:rFonts w:eastAsia="Arial" w:cs="Arial"/>
          <w:lang w:eastAsia="en-GB"/>
        </w:rPr>
        <w:t xml:space="preserve">Ensure that all actions are listed by the minute taker, </w:t>
      </w:r>
      <w:r w:rsidR="007B4175">
        <w:rPr>
          <w:rFonts w:eastAsia="Arial" w:cs="Arial"/>
          <w:lang w:eastAsia="en-GB"/>
        </w:rPr>
        <w:t xml:space="preserve">and </w:t>
      </w:r>
      <w:r>
        <w:rPr>
          <w:rFonts w:eastAsia="Arial" w:cs="Arial"/>
          <w:lang w:eastAsia="en-GB"/>
        </w:rPr>
        <w:t>allocated to an appropriate person, with timescales attached for completion</w:t>
      </w:r>
      <w:r w:rsidR="00DA2864">
        <w:rPr>
          <w:rFonts w:eastAsia="Arial" w:cs="Arial"/>
          <w:lang w:eastAsia="en-GB"/>
        </w:rPr>
        <w:t>.  This could include actions relating to review of care and treatment options, consideration of deprivation issues and/ or safeguarding issues, for example.</w:t>
      </w:r>
    </w:p>
    <w:p w14:paraId="39049AE4" w14:textId="77777777" w:rsidR="00942815" w:rsidRDefault="00942815" w:rsidP="004768E8">
      <w:pPr>
        <w:spacing w:after="0" w:line="240" w:lineRule="auto"/>
        <w:jc w:val="both"/>
        <w:rPr>
          <w:rFonts w:eastAsia="Arial" w:cs="Arial"/>
          <w:lang w:eastAsia="en-GB"/>
        </w:rPr>
      </w:pPr>
    </w:p>
    <w:p w14:paraId="00B6FA6B" w14:textId="77777777" w:rsidR="007039F0" w:rsidRPr="002E79C3" w:rsidRDefault="007039F0" w:rsidP="004768E8">
      <w:pPr>
        <w:spacing w:after="0" w:line="240" w:lineRule="auto"/>
        <w:jc w:val="both"/>
        <w:rPr>
          <w:rFonts w:eastAsia="Arial" w:cs="Arial"/>
          <w:lang w:eastAsia="en-GB"/>
        </w:rPr>
      </w:pPr>
      <w:r>
        <w:rPr>
          <w:rFonts w:eastAsia="Arial" w:cs="Arial"/>
          <w:lang w:eastAsia="en-GB"/>
        </w:rPr>
        <w:t>Section 24</w:t>
      </w:r>
    </w:p>
    <w:p w14:paraId="06B18955" w14:textId="77777777" w:rsidR="002D2BEA" w:rsidRPr="002D2BEA" w:rsidRDefault="00E03D74" w:rsidP="00FD5954">
      <w:pPr>
        <w:numPr>
          <w:ilvl w:val="0"/>
          <w:numId w:val="10"/>
        </w:numPr>
        <w:suppressAutoHyphens w:val="0"/>
        <w:spacing w:after="0" w:line="240" w:lineRule="auto"/>
        <w:contextualSpacing/>
        <w:jc w:val="both"/>
        <w:rPr>
          <w:rFonts w:cs="Arial"/>
        </w:rPr>
      </w:pPr>
      <w:r w:rsidRPr="002E79C3">
        <w:rPr>
          <w:rFonts w:eastAsia="Arial" w:cs="Arial"/>
          <w:lang w:eastAsia="en-GB"/>
        </w:rPr>
        <w:t>Offer</w:t>
      </w:r>
      <w:r w:rsidR="004768E8" w:rsidRPr="002E79C3">
        <w:rPr>
          <w:rFonts w:eastAsia="Arial" w:cs="Arial"/>
          <w:lang w:eastAsia="en-GB"/>
        </w:rPr>
        <w:t xml:space="preserve"> the family/relatives a post family meeting to discuss outcomes </w:t>
      </w:r>
    </w:p>
    <w:p w14:paraId="63EE26AB" w14:textId="77777777" w:rsidR="004768E8" w:rsidRPr="002E79C3" w:rsidRDefault="002D2BEA" w:rsidP="00FD5954">
      <w:pPr>
        <w:numPr>
          <w:ilvl w:val="0"/>
          <w:numId w:val="10"/>
        </w:numPr>
        <w:suppressAutoHyphens w:val="0"/>
        <w:spacing w:after="0" w:line="240" w:lineRule="auto"/>
        <w:contextualSpacing/>
        <w:jc w:val="both"/>
        <w:rPr>
          <w:rFonts w:cs="Arial"/>
        </w:rPr>
      </w:pPr>
      <w:r>
        <w:rPr>
          <w:rFonts w:eastAsia="Arial" w:cs="Arial"/>
          <w:lang w:eastAsia="en-GB"/>
        </w:rPr>
        <w:lastRenderedPageBreak/>
        <w:t xml:space="preserve">Give the family the opportunity to have the meeting formally </w:t>
      </w:r>
      <w:proofErr w:type="spellStart"/>
      <w:r>
        <w:rPr>
          <w:rFonts w:eastAsia="Arial" w:cs="Arial"/>
          <w:lang w:eastAsia="en-GB"/>
        </w:rPr>
        <w:t>minuted</w:t>
      </w:r>
      <w:proofErr w:type="spellEnd"/>
      <w:r>
        <w:rPr>
          <w:rFonts w:eastAsia="Arial" w:cs="Arial"/>
          <w:lang w:eastAsia="en-GB"/>
        </w:rPr>
        <w:t xml:space="preserve">; if they decline, the chair should themselves ensure that pertinent points are added to the minutes.  </w:t>
      </w:r>
    </w:p>
    <w:p w14:paraId="424E5A94" w14:textId="77777777" w:rsidR="004768E8" w:rsidRPr="002E79C3" w:rsidRDefault="002D2BEA" w:rsidP="004768E8">
      <w:pPr>
        <w:spacing w:after="0" w:line="240" w:lineRule="auto"/>
        <w:jc w:val="both"/>
        <w:rPr>
          <w:rFonts w:eastAsia="Arial" w:cs="Arial"/>
          <w:lang w:eastAsia="en-GB"/>
        </w:rPr>
      </w:pPr>
      <w:r>
        <w:rPr>
          <w:rFonts w:eastAsia="Arial" w:cs="Arial"/>
          <w:lang w:eastAsia="en-GB"/>
        </w:rPr>
        <w:t xml:space="preserve">  </w:t>
      </w:r>
    </w:p>
    <w:p w14:paraId="52F5C9DD" w14:textId="77777777" w:rsidR="004768E8" w:rsidRPr="00D31E8F" w:rsidRDefault="00C13F54" w:rsidP="00D31E8F">
      <w:pPr>
        <w:pStyle w:val="Heading1"/>
        <w:jc w:val="center"/>
        <w:rPr>
          <w:rFonts w:asciiTheme="minorHAnsi" w:hAnsiTheme="minorHAnsi" w:cstheme="minorHAnsi"/>
          <w:color w:val="auto"/>
        </w:rPr>
      </w:pPr>
      <w:r w:rsidRPr="002E79C3">
        <w:br w:type="page"/>
      </w:r>
      <w:r w:rsidR="004768E8" w:rsidRPr="00D31E8F">
        <w:rPr>
          <w:rFonts w:asciiTheme="minorHAnsi" w:hAnsiTheme="minorHAnsi" w:cstheme="minorHAnsi"/>
          <w:color w:val="auto"/>
        </w:rPr>
        <w:lastRenderedPageBreak/>
        <w:t>Notes for Minute Takers</w:t>
      </w:r>
    </w:p>
    <w:p w14:paraId="3A4E04EB" w14:textId="77777777" w:rsidR="004768E8" w:rsidRPr="002E79C3" w:rsidRDefault="004768E8" w:rsidP="004768E8">
      <w:pPr>
        <w:suppressAutoHyphens w:val="0"/>
        <w:spacing w:after="0" w:line="240" w:lineRule="auto"/>
        <w:rPr>
          <w:rFonts w:cs="Arial"/>
          <w:kern w:val="0"/>
        </w:rPr>
      </w:pPr>
    </w:p>
    <w:p w14:paraId="5E1F78D8" w14:textId="77777777" w:rsidR="004768E8" w:rsidRPr="002E79C3" w:rsidRDefault="004768E8" w:rsidP="004768E8">
      <w:pPr>
        <w:suppressAutoHyphens w:val="0"/>
        <w:spacing w:after="0" w:line="240" w:lineRule="auto"/>
        <w:rPr>
          <w:rFonts w:cs="Arial"/>
          <w:kern w:val="0"/>
        </w:rPr>
      </w:pPr>
      <w:r w:rsidRPr="002E79C3">
        <w:rPr>
          <w:rFonts w:cs="Arial"/>
          <w:kern w:val="0"/>
        </w:rPr>
        <w:t>Section One</w:t>
      </w:r>
    </w:p>
    <w:p w14:paraId="786BEFA0" w14:textId="77777777" w:rsidR="00691DB9" w:rsidRPr="004371BE" w:rsidRDefault="00691DB9" w:rsidP="00FD5954">
      <w:pPr>
        <w:numPr>
          <w:ilvl w:val="0"/>
          <w:numId w:val="4"/>
        </w:numPr>
        <w:suppressAutoHyphens w:val="0"/>
        <w:spacing w:after="0" w:line="240" w:lineRule="auto"/>
        <w:contextualSpacing/>
        <w:rPr>
          <w:rFonts w:eastAsia="Arial" w:cs="Arial"/>
          <w:lang w:eastAsia="en-GB"/>
        </w:rPr>
      </w:pPr>
      <w:r w:rsidRPr="004371BE">
        <w:rPr>
          <w:rFonts w:eastAsia="Arial" w:cs="Arial"/>
          <w:lang w:eastAsia="en-GB"/>
        </w:rPr>
        <w:t>Ensure the following are recorded:</w:t>
      </w:r>
    </w:p>
    <w:p w14:paraId="5FD4C250" w14:textId="77777777" w:rsidR="00691DB9" w:rsidRPr="004371BE" w:rsidRDefault="00691DB9" w:rsidP="00FD5954">
      <w:pPr>
        <w:numPr>
          <w:ilvl w:val="0"/>
          <w:numId w:val="2"/>
        </w:numPr>
        <w:suppressAutoHyphens w:val="0"/>
        <w:spacing w:after="0" w:line="240" w:lineRule="auto"/>
        <w:contextualSpacing/>
        <w:rPr>
          <w:rFonts w:eastAsia="Arial" w:cs="Arial"/>
          <w:lang w:eastAsia="en-GB"/>
        </w:rPr>
      </w:pPr>
      <w:r w:rsidRPr="004371BE">
        <w:rPr>
          <w:rFonts w:eastAsia="Arial" w:cs="Arial"/>
          <w:lang w:eastAsia="en-GB"/>
        </w:rPr>
        <w:t xml:space="preserve">P’s name, </w:t>
      </w:r>
      <w:proofErr w:type="spellStart"/>
      <w:r w:rsidRPr="004371BE">
        <w:rPr>
          <w:rFonts w:eastAsia="Arial" w:cs="Arial"/>
          <w:lang w:eastAsia="en-GB"/>
        </w:rPr>
        <w:t>DoB</w:t>
      </w:r>
      <w:proofErr w:type="spellEnd"/>
      <w:r w:rsidRPr="004371BE">
        <w:rPr>
          <w:rFonts w:eastAsia="Arial" w:cs="Arial"/>
          <w:lang w:eastAsia="en-GB"/>
        </w:rPr>
        <w:t xml:space="preserve"> and NHS number</w:t>
      </w:r>
    </w:p>
    <w:p w14:paraId="002F5434" w14:textId="77777777" w:rsidR="00691DB9" w:rsidRPr="004371BE" w:rsidRDefault="00691DB9" w:rsidP="00FD5954">
      <w:pPr>
        <w:numPr>
          <w:ilvl w:val="0"/>
          <w:numId w:val="2"/>
        </w:numPr>
        <w:suppressAutoHyphens w:val="0"/>
        <w:spacing w:after="0" w:line="240" w:lineRule="auto"/>
        <w:contextualSpacing/>
        <w:rPr>
          <w:rFonts w:eastAsia="Arial" w:cs="Arial"/>
          <w:lang w:eastAsia="en-GB"/>
        </w:rPr>
      </w:pPr>
      <w:r w:rsidRPr="004371BE">
        <w:rPr>
          <w:rFonts w:eastAsia="Arial" w:cs="Arial"/>
          <w:lang w:eastAsia="en-GB"/>
        </w:rPr>
        <w:t xml:space="preserve">Who is present, their role/ relationship to </w:t>
      </w:r>
      <w:r w:rsidR="002D2BEA" w:rsidRPr="004371BE">
        <w:rPr>
          <w:rFonts w:eastAsia="Arial" w:cs="Arial"/>
          <w:lang w:eastAsia="en-GB"/>
        </w:rPr>
        <w:t>the person</w:t>
      </w:r>
    </w:p>
    <w:p w14:paraId="32BDF9E7" w14:textId="77777777" w:rsidR="00322448" w:rsidRPr="009663CF" w:rsidRDefault="00322448" w:rsidP="00FD5954">
      <w:pPr>
        <w:numPr>
          <w:ilvl w:val="0"/>
          <w:numId w:val="2"/>
        </w:numPr>
        <w:suppressAutoHyphens w:val="0"/>
        <w:spacing w:after="0" w:line="240" w:lineRule="auto"/>
        <w:contextualSpacing/>
        <w:rPr>
          <w:rFonts w:eastAsia="Arial" w:cs="Arial"/>
          <w:lang w:eastAsia="en-GB"/>
        </w:rPr>
      </w:pPr>
      <w:r w:rsidRPr="002E79C3">
        <w:rPr>
          <w:rFonts w:eastAsia="Arial" w:cs="Arial"/>
          <w:lang w:eastAsia="en-GB"/>
        </w:rPr>
        <w:t xml:space="preserve">Who </w:t>
      </w:r>
      <w:r>
        <w:rPr>
          <w:rFonts w:eastAsia="Arial" w:cs="Arial"/>
          <w:lang w:eastAsia="en-GB"/>
        </w:rPr>
        <w:t>is not in attendance at the meeting</w:t>
      </w:r>
      <w:r w:rsidRPr="002E79C3">
        <w:rPr>
          <w:rFonts w:eastAsia="Arial" w:cs="Arial"/>
          <w:lang w:eastAsia="en-GB"/>
        </w:rPr>
        <w:t xml:space="preserve">, their role/ relationship to </w:t>
      </w:r>
      <w:r>
        <w:rPr>
          <w:rFonts w:eastAsia="Arial" w:cs="Arial"/>
          <w:lang w:eastAsia="en-GB"/>
        </w:rPr>
        <w:t xml:space="preserve">the </w:t>
      </w:r>
      <w:r w:rsidRPr="009663CF">
        <w:rPr>
          <w:rFonts w:eastAsia="Arial" w:cs="Arial"/>
          <w:lang w:eastAsia="en-GB"/>
        </w:rPr>
        <w:t>person</w:t>
      </w:r>
      <w:r>
        <w:rPr>
          <w:rFonts w:eastAsia="Arial" w:cs="Arial"/>
          <w:lang w:eastAsia="en-GB"/>
        </w:rPr>
        <w:t>?</w:t>
      </w:r>
      <w:r w:rsidRPr="009663CF">
        <w:rPr>
          <w:rFonts w:eastAsia="Arial" w:cs="Arial"/>
          <w:lang w:eastAsia="en-GB"/>
        </w:rPr>
        <w:t xml:space="preserve">  Note where apologies have been received.  If there is anyone who has not been included, note why this is the case </w:t>
      </w:r>
    </w:p>
    <w:p w14:paraId="3D28D070" w14:textId="77777777" w:rsidR="00691DB9" w:rsidRPr="004371BE" w:rsidRDefault="00691DB9" w:rsidP="00FD5954">
      <w:pPr>
        <w:numPr>
          <w:ilvl w:val="0"/>
          <w:numId w:val="4"/>
        </w:numPr>
        <w:suppressAutoHyphens w:val="0"/>
        <w:spacing w:after="0" w:line="240" w:lineRule="auto"/>
        <w:contextualSpacing/>
        <w:rPr>
          <w:rFonts w:eastAsia="Arial" w:cs="Arial"/>
          <w:kern w:val="0"/>
          <w:lang w:eastAsia="en-GB"/>
        </w:rPr>
      </w:pPr>
      <w:r w:rsidRPr="004371BE">
        <w:rPr>
          <w:rFonts w:eastAsia="Arial" w:cs="Arial"/>
          <w:kern w:val="0"/>
          <w:lang w:eastAsia="en-GB"/>
        </w:rPr>
        <w:t>Name and contact details for all present</w:t>
      </w:r>
      <w:r w:rsidR="001E6DDF">
        <w:rPr>
          <w:rFonts w:eastAsia="Arial" w:cs="Arial"/>
          <w:kern w:val="0"/>
          <w:lang w:eastAsia="en-GB"/>
        </w:rPr>
        <w:t>.</w:t>
      </w:r>
    </w:p>
    <w:p w14:paraId="61D11F6B" w14:textId="77777777" w:rsidR="004768E8" w:rsidRPr="002E79C3" w:rsidRDefault="004768E8" w:rsidP="004768E8">
      <w:pPr>
        <w:suppressAutoHyphens w:val="0"/>
        <w:spacing w:after="0" w:line="240" w:lineRule="auto"/>
        <w:rPr>
          <w:rFonts w:cs="Arial"/>
          <w:kern w:val="0"/>
        </w:rPr>
      </w:pPr>
    </w:p>
    <w:p w14:paraId="2EAF37B2" w14:textId="77777777" w:rsidR="00322448" w:rsidRDefault="00322448" w:rsidP="004768E8">
      <w:pPr>
        <w:suppressAutoHyphens w:val="0"/>
        <w:spacing w:after="0" w:line="240" w:lineRule="auto"/>
        <w:rPr>
          <w:rFonts w:cs="Arial"/>
          <w:kern w:val="0"/>
        </w:rPr>
      </w:pPr>
      <w:r>
        <w:rPr>
          <w:rFonts w:cs="Arial"/>
          <w:kern w:val="0"/>
        </w:rPr>
        <w:t xml:space="preserve">Section Two </w:t>
      </w:r>
    </w:p>
    <w:p w14:paraId="12F869C1" w14:textId="77777777" w:rsidR="00322448" w:rsidRPr="002E79C3" w:rsidRDefault="00322448" w:rsidP="00FD5954">
      <w:pPr>
        <w:numPr>
          <w:ilvl w:val="0"/>
          <w:numId w:val="5"/>
        </w:numPr>
        <w:suppressAutoHyphens w:val="0"/>
        <w:spacing w:after="0" w:line="240" w:lineRule="auto"/>
        <w:contextualSpacing/>
        <w:jc w:val="both"/>
        <w:rPr>
          <w:rFonts w:eastAsia="Arial" w:cs="Arial"/>
          <w:lang w:eastAsia="en-GB"/>
        </w:rPr>
      </w:pPr>
      <w:r>
        <w:rPr>
          <w:rFonts w:eastAsia="Arial" w:cs="Arial"/>
          <w:kern w:val="0"/>
          <w:lang w:eastAsia="en-GB"/>
        </w:rPr>
        <w:t>The chair will c</w:t>
      </w:r>
      <w:r w:rsidRPr="002E79C3">
        <w:rPr>
          <w:rFonts w:eastAsia="Arial" w:cs="Arial"/>
          <w:kern w:val="0"/>
          <w:lang w:eastAsia="en-GB"/>
        </w:rPr>
        <w:t xml:space="preserve">onfirm </w:t>
      </w:r>
      <w:r>
        <w:rPr>
          <w:rFonts w:eastAsia="Arial" w:cs="Arial"/>
          <w:kern w:val="0"/>
          <w:lang w:eastAsia="en-GB"/>
        </w:rPr>
        <w:t xml:space="preserve">the </w:t>
      </w:r>
      <w:r w:rsidR="001E6DDF">
        <w:rPr>
          <w:rFonts w:eastAsia="Arial" w:cs="Arial"/>
          <w:kern w:val="0"/>
          <w:lang w:eastAsia="en-GB"/>
        </w:rPr>
        <w:t>purpose</w:t>
      </w:r>
      <w:r>
        <w:rPr>
          <w:rFonts w:eastAsia="Arial" w:cs="Arial"/>
          <w:kern w:val="0"/>
          <w:lang w:eastAsia="en-GB"/>
        </w:rPr>
        <w:t xml:space="preserve"> of the meeting and briefly summarise the decisions to be taken</w:t>
      </w:r>
      <w:r w:rsidRPr="002E79C3">
        <w:rPr>
          <w:rFonts w:eastAsia="Arial" w:cs="Arial"/>
          <w:kern w:val="0"/>
          <w:lang w:eastAsia="en-GB"/>
        </w:rPr>
        <w:t xml:space="preserve">.  </w:t>
      </w:r>
      <w:r w:rsidRPr="002E79C3">
        <w:rPr>
          <w:rFonts w:eastAsia="Arial" w:cs="Arial"/>
          <w:lang w:eastAsia="en-GB"/>
        </w:rPr>
        <w:t xml:space="preserve">Main issues </w:t>
      </w:r>
      <w:r w:rsidR="001E6DDF">
        <w:rPr>
          <w:rFonts w:eastAsia="Arial" w:cs="Arial"/>
          <w:lang w:eastAsia="en-GB"/>
        </w:rPr>
        <w:t>may include</w:t>
      </w:r>
      <w:r>
        <w:rPr>
          <w:rFonts w:eastAsia="Arial" w:cs="Arial"/>
          <w:lang w:eastAsia="en-GB"/>
        </w:rPr>
        <w:t>:</w:t>
      </w:r>
    </w:p>
    <w:p w14:paraId="5EFDCC88" w14:textId="77777777" w:rsidR="00322448" w:rsidRPr="002E79C3" w:rsidRDefault="00322448" w:rsidP="00FD5954">
      <w:pPr>
        <w:numPr>
          <w:ilvl w:val="0"/>
          <w:numId w:val="15"/>
        </w:numPr>
        <w:spacing w:after="0" w:line="240" w:lineRule="auto"/>
        <w:jc w:val="both"/>
        <w:rPr>
          <w:rFonts w:eastAsia="Arial" w:cs="Arial"/>
          <w:lang w:eastAsia="en-GB"/>
        </w:rPr>
      </w:pPr>
      <w:r w:rsidRPr="002E79C3">
        <w:rPr>
          <w:rFonts w:eastAsia="Arial" w:cs="Arial"/>
          <w:lang w:eastAsia="en-GB"/>
        </w:rPr>
        <w:t>Where a person lives</w:t>
      </w:r>
    </w:p>
    <w:p w14:paraId="499C58D2" w14:textId="77777777" w:rsidR="00322448" w:rsidRPr="002E79C3" w:rsidRDefault="00322448" w:rsidP="00FD5954">
      <w:pPr>
        <w:numPr>
          <w:ilvl w:val="0"/>
          <w:numId w:val="15"/>
        </w:numPr>
        <w:spacing w:after="0" w:line="240" w:lineRule="auto"/>
        <w:jc w:val="both"/>
        <w:rPr>
          <w:rFonts w:eastAsia="Arial" w:cs="Arial"/>
          <w:lang w:eastAsia="en-GB"/>
        </w:rPr>
      </w:pPr>
      <w:r w:rsidRPr="002E79C3">
        <w:rPr>
          <w:rFonts w:eastAsia="Arial" w:cs="Arial"/>
          <w:lang w:eastAsia="en-GB"/>
        </w:rPr>
        <w:t>Can they go home</w:t>
      </w:r>
      <w:r w:rsidR="001E6DDF">
        <w:rPr>
          <w:rFonts w:eastAsia="Arial" w:cs="Arial"/>
          <w:lang w:eastAsia="en-GB"/>
        </w:rPr>
        <w:t>?</w:t>
      </w:r>
    </w:p>
    <w:p w14:paraId="0E083AD9" w14:textId="77777777" w:rsidR="00322448" w:rsidRPr="002E79C3" w:rsidRDefault="00322448" w:rsidP="00FD5954">
      <w:pPr>
        <w:numPr>
          <w:ilvl w:val="0"/>
          <w:numId w:val="15"/>
        </w:numPr>
        <w:spacing w:after="0" w:line="240" w:lineRule="auto"/>
        <w:jc w:val="both"/>
        <w:rPr>
          <w:rFonts w:eastAsia="Arial" w:cs="Arial"/>
          <w:lang w:eastAsia="en-GB"/>
        </w:rPr>
      </w:pPr>
      <w:r w:rsidRPr="002E79C3">
        <w:rPr>
          <w:rFonts w:eastAsia="Arial" w:cs="Arial"/>
          <w:lang w:eastAsia="en-GB"/>
        </w:rPr>
        <w:t>Care issues</w:t>
      </w:r>
    </w:p>
    <w:p w14:paraId="6CC6400A" w14:textId="77777777" w:rsidR="00322448" w:rsidRPr="002E79C3" w:rsidRDefault="00322448" w:rsidP="00FD5954">
      <w:pPr>
        <w:numPr>
          <w:ilvl w:val="0"/>
          <w:numId w:val="15"/>
        </w:numPr>
        <w:spacing w:after="0" w:line="240" w:lineRule="auto"/>
        <w:jc w:val="both"/>
        <w:rPr>
          <w:rFonts w:eastAsia="Arial" w:cs="Arial"/>
          <w:lang w:eastAsia="en-GB"/>
        </w:rPr>
      </w:pPr>
      <w:r w:rsidRPr="002E79C3">
        <w:rPr>
          <w:rFonts w:eastAsia="Arial" w:cs="Arial"/>
          <w:lang w:eastAsia="en-GB"/>
        </w:rPr>
        <w:t>Treatment issues</w:t>
      </w:r>
    </w:p>
    <w:p w14:paraId="0C93BC18" w14:textId="77777777" w:rsidR="00322448" w:rsidRPr="002E79C3" w:rsidRDefault="00322448" w:rsidP="00FD5954">
      <w:pPr>
        <w:numPr>
          <w:ilvl w:val="0"/>
          <w:numId w:val="15"/>
        </w:numPr>
        <w:spacing w:after="0" w:line="240" w:lineRule="auto"/>
        <w:jc w:val="both"/>
        <w:rPr>
          <w:rFonts w:eastAsia="Arial" w:cs="Arial"/>
          <w:lang w:eastAsia="en-GB"/>
        </w:rPr>
      </w:pPr>
      <w:r w:rsidRPr="002E79C3">
        <w:rPr>
          <w:rFonts w:eastAsia="Arial" w:cs="Arial"/>
          <w:lang w:eastAsia="en-GB"/>
        </w:rPr>
        <w:t>Can they deal with their finances</w:t>
      </w:r>
      <w:r w:rsidR="001E6DDF">
        <w:rPr>
          <w:rFonts w:eastAsia="Arial" w:cs="Arial"/>
          <w:lang w:eastAsia="en-GB"/>
        </w:rPr>
        <w:t>?</w:t>
      </w:r>
    </w:p>
    <w:p w14:paraId="1AA38CF5" w14:textId="77777777" w:rsidR="00322448" w:rsidRPr="00DB64B8" w:rsidRDefault="00322448" w:rsidP="00FD5954">
      <w:pPr>
        <w:numPr>
          <w:ilvl w:val="0"/>
          <w:numId w:val="15"/>
        </w:numPr>
        <w:spacing w:after="0" w:line="240" w:lineRule="auto"/>
        <w:jc w:val="both"/>
        <w:rPr>
          <w:rFonts w:cs="Times New Roman"/>
        </w:rPr>
      </w:pPr>
      <w:r w:rsidRPr="002E79C3">
        <w:rPr>
          <w:rFonts w:eastAsia="Arial" w:cs="Arial"/>
          <w:lang w:eastAsia="en-GB"/>
        </w:rPr>
        <w:t>Any other issue.</w:t>
      </w:r>
    </w:p>
    <w:p w14:paraId="0F635B3D" w14:textId="77777777" w:rsidR="00322448" w:rsidRDefault="00322448" w:rsidP="004768E8">
      <w:pPr>
        <w:suppressAutoHyphens w:val="0"/>
        <w:spacing w:after="0" w:line="240" w:lineRule="auto"/>
        <w:rPr>
          <w:rFonts w:cs="Arial"/>
          <w:kern w:val="0"/>
        </w:rPr>
      </w:pPr>
    </w:p>
    <w:p w14:paraId="71AFEA88" w14:textId="77777777" w:rsidR="004768E8" w:rsidRDefault="004768E8" w:rsidP="004768E8">
      <w:pPr>
        <w:suppressAutoHyphens w:val="0"/>
        <w:spacing w:after="0" w:line="240" w:lineRule="auto"/>
        <w:rPr>
          <w:rFonts w:cs="Arial"/>
          <w:kern w:val="0"/>
        </w:rPr>
      </w:pPr>
      <w:r w:rsidRPr="002E79C3">
        <w:rPr>
          <w:rFonts w:cs="Arial"/>
          <w:kern w:val="0"/>
        </w:rPr>
        <w:t>Section T</w:t>
      </w:r>
      <w:r w:rsidR="00691DB9" w:rsidRPr="002E79C3">
        <w:rPr>
          <w:rFonts w:cs="Arial"/>
          <w:kern w:val="0"/>
        </w:rPr>
        <w:t>hree</w:t>
      </w:r>
    </w:p>
    <w:p w14:paraId="04C5462A" w14:textId="77777777" w:rsidR="00221943" w:rsidRDefault="00221943" w:rsidP="00FD5954">
      <w:pPr>
        <w:numPr>
          <w:ilvl w:val="0"/>
          <w:numId w:val="4"/>
        </w:numPr>
        <w:suppressAutoHyphens w:val="0"/>
        <w:spacing w:after="0" w:line="240" w:lineRule="auto"/>
        <w:contextualSpacing/>
        <w:jc w:val="both"/>
        <w:rPr>
          <w:rFonts w:eastAsia="Arial" w:cs="Arial"/>
          <w:lang w:eastAsia="en-GB"/>
        </w:rPr>
      </w:pPr>
      <w:r>
        <w:rPr>
          <w:rFonts w:eastAsia="Arial" w:cs="Arial"/>
          <w:lang w:eastAsia="en-GB"/>
        </w:rPr>
        <w:t>Confirm w</w:t>
      </w:r>
      <w:r w:rsidRPr="002E79C3">
        <w:rPr>
          <w:rFonts w:eastAsia="Arial" w:cs="Arial"/>
          <w:lang w:eastAsia="en-GB"/>
        </w:rPr>
        <w:t>hy has the best interests meeting been arranged</w:t>
      </w:r>
      <w:r>
        <w:rPr>
          <w:rFonts w:eastAsia="Arial" w:cs="Arial"/>
          <w:lang w:eastAsia="en-GB"/>
        </w:rPr>
        <w:t xml:space="preserve"> – this is crucial </w:t>
      </w:r>
    </w:p>
    <w:p w14:paraId="1F217C52" w14:textId="77777777" w:rsidR="001E6DDF" w:rsidRPr="002E79C3" w:rsidRDefault="0097161F" w:rsidP="00FD5954">
      <w:pPr>
        <w:numPr>
          <w:ilvl w:val="0"/>
          <w:numId w:val="4"/>
        </w:numPr>
        <w:suppressAutoHyphens w:val="0"/>
        <w:spacing w:after="0" w:line="240" w:lineRule="auto"/>
        <w:contextualSpacing/>
        <w:jc w:val="both"/>
        <w:rPr>
          <w:rFonts w:eastAsia="Arial" w:cs="Arial"/>
          <w:lang w:eastAsia="en-GB"/>
        </w:rPr>
      </w:pPr>
      <w:r>
        <w:rPr>
          <w:rFonts w:eastAsia="Arial" w:cs="Arial"/>
          <w:lang w:eastAsia="en-GB"/>
        </w:rPr>
        <w:t>T</w:t>
      </w:r>
      <w:r w:rsidR="001E6DDF" w:rsidRPr="002E79C3">
        <w:rPr>
          <w:rFonts w:eastAsia="Arial" w:cs="Arial"/>
          <w:lang w:eastAsia="en-GB"/>
        </w:rPr>
        <w:t xml:space="preserve">he </w:t>
      </w:r>
      <w:r w:rsidR="00221943">
        <w:rPr>
          <w:rFonts w:eastAsia="Arial" w:cs="Arial"/>
          <w:lang w:eastAsia="en-GB"/>
        </w:rPr>
        <w:t xml:space="preserve">key worker or chair will provide some recent history or background to the decision, such as the </w:t>
      </w:r>
      <w:proofErr w:type="gramStart"/>
      <w:r w:rsidR="00221943">
        <w:rPr>
          <w:rFonts w:eastAsia="Arial" w:cs="Arial"/>
          <w:lang w:eastAsia="en-GB"/>
        </w:rPr>
        <w:t xml:space="preserve">following </w:t>
      </w:r>
      <w:r>
        <w:rPr>
          <w:rFonts w:eastAsia="Arial" w:cs="Arial"/>
          <w:lang w:eastAsia="en-GB"/>
        </w:rPr>
        <w:t xml:space="preserve"> </w:t>
      </w:r>
      <w:r w:rsidR="0015650A">
        <w:rPr>
          <w:rFonts w:eastAsia="Arial" w:cs="Arial"/>
          <w:lang w:eastAsia="en-GB"/>
        </w:rPr>
        <w:t>(</w:t>
      </w:r>
      <w:proofErr w:type="gramEnd"/>
      <w:r w:rsidR="0015650A">
        <w:rPr>
          <w:rFonts w:eastAsia="Arial" w:cs="Arial"/>
          <w:lang w:eastAsia="en-GB"/>
        </w:rPr>
        <w:t>although not all will be relevant in each case)</w:t>
      </w:r>
      <w:r w:rsidR="001E6DDF" w:rsidRPr="002E79C3">
        <w:rPr>
          <w:rFonts w:eastAsia="Arial" w:cs="Arial"/>
          <w:lang w:eastAsia="en-GB"/>
        </w:rPr>
        <w:t>:</w:t>
      </w:r>
    </w:p>
    <w:p w14:paraId="62AB1F11" w14:textId="77777777" w:rsidR="001E6DDF" w:rsidRPr="002E79C3" w:rsidRDefault="001E6DDF" w:rsidP="00FD5954">
      <w:pPr>
        <w:numPr>
          <w:ilvl w:val="0"/>
          <w:numId w:val="3"/>
        </w:numPr>
        <w:suppressAutoHyphens w:val="0"/>
        <w:spacing w:after="0" w:line="240" w:lineRule="auto"/>
        <w:ind w:left="1080"/>
        <w:contextualSpacing/>
        <w:jc w:val="both"/>
        <w:rPr>
          <w:rFonts w:eastAsia="Arial" w:cs="Arial"/>
          <w:lang w:eastAsia="en-GB"/>
        </w:rPr>
      </w:pPr>
      <w:r w:rsidRPr="002E79C3">
        <w:rPr>
          <w:rFonts w:eastAsia="Arial" w:cs="Arial"/>
          <w:lang w:eastAsia="en-GB"/>
        </w:rPr>
        <w:t xml:space="preserve">Name </w:t>
      </w:r>
      <w:r w:rsidR="002201B8">
        <w:rPr>
          <w:rFonts w:eastAsia="Arial" w:cs="Arial"/>
          <w:lang w:eastAsia="en-GB"/>
        </w:rPr>
        <w:t>and</w:t>
      </w:r>
      <w:r w:rsidRPr="002E79C3">
        <w:rPr>
          <w:rFonts w:eastAsia="Arial" w:cs="Arial"/>
          <w:lang w:eastAsia="en-GB"/>
        </w:rPr>
        <w:t xml:space="preserve"> age of the person</w:t>
      </w:r>
    </w:p>
    <w:p w14:paraId="59D3C1BD" w14:textId="77777777" w:rsidR="001E6DDF" w:rsidRPr="002E79C3" w:rsidRDefault="001E6DDF" w:rsidP="00FD5954">
      <w:pPr>
        <w:numPr>
          <w:ilvl w:val="0"/>
          <w:numId w:val="3"/>
        </w:numPr>
        <w:suppressAutoHyphens w:val="0"/>
        <w:spacing w:after="0" w:line="240" w:lineRule="auto"/>
        <w:ind w:left="1080"/>
        <w:contextualSpacing/>
        <w:jc w:val="both"/>
        <w:rPr>
          <w:rFonts w:eastAsia="Arial" w:cs="Arial"/>
          <w:lang w:eastAsia="en-GB"/>
        </w:rPr>
      </w:pPr>
      <w:r w:rsidRPr="002E79C3">
        <w:rPr>
          <w:rFonts w:eastAsia="Arial" w:cs="Arial"/>
          <w:lang w:eastAsia="en-GB"/>
        </w:rPr>
        <w:t xml:space="preserve">Diagnosis (mental health) – e.g. dementia, </w:t>
      </w:r>
      <w:proofErr w:type="spellStart"/>
      <w:r w:rsidRPr="002E79C3">
        <w:rPr>
          <w:rFonts w:eastAsia="Arial" w:cs="Arial"/>
          <w:lang w:eastAsia="en-GB"/>
        </w:rPr>
        <w:t>Alzheimers</w:t>
      </w:r>
      <w:proofErr w:type="spellEnd"/>
      <w:r w:rsidRPr="002E79C3">
        <w:rPr>
          <w:rFonts w:eastAsia="Arial" w:cs="Arial"/>
          <w:lang w:eastAsia="en-GB"/>
        </w:rPr>
        <w:t xml:space="preserve"> disease, depression etc and how the diagnosis affects the person</w:t>
      </w:r>
    </w:p>
    <w:p w14:paraId="2BBC6573" w14:textId="77777777" w:rsidR="001E6DDF" w:rsidRPr="002E79C3" w:rsidRDefault="001E6DDF" w:rsidP="00FD5954">
      <w:pPr>
        <w:numPr>
          <w:ilvl w:val="0"/>
          <w:numId w:val="3"/>
        </w:numPr>
        <w:suppressAutoHyphens w:val="0"/>
        <w:spacing w:after="0" w:line="240" w:lineRule="auto"/>
        <w:ind w:left="1080"/>
        <w:contextualSpacing/>
        <w:jc w:val="both"/>
        <w:rPr>
          <w:rFonts w:eastAsia="Arial" w:cs="Arial"/>
          <w:lang w:eastAsia="en-GB"/>
        </w:rPr>
      </w:pPr>
      <w:r w:rsidRPr="002E79C3">
        <w:rPr>
          <w:rFonts w:eastAsia="Arial" w:cs="Arial"/>
          <w:lang w:eastAsia="en-GB"/>
        </w:rPr>
        <w:t>Diagnosis (physical health) - e.g. heart conditions, COPD, Parkinsons etc. and how this diagnosis affects the person</w:t>
      </w:r>
    </w:p>
    <w:p w14:paraId="758CB4EE" w14:textId="77777777" w:rsidR="001E6DDF" w:rsidRPr="002E79C3" w:rsidRDefault="001E6DDF" w:rsidP="00FD5954">
      <w:pPr>
        <w:numPr>
          <w:ilvl w:val="0"/>
          <w:numId w:val="3"/>
        </w:numPr>
        <w:suppressAutoHyphens w:val="0"/>
        <w:spacing w:after="0" w:line="240" w:lineRule="auto"/>
        <w:ind w:left="1080"/>
        <w:contextualSpacing/>
        <w:jc w:val="both"/>
        <w:rPr>
          <w:rFonts w:eastAsia="Arial" w:cs="Arial"/>
          <w:lang w:eastAsia="en-GB"/>
        </w:rPr>
      </w:pPr>
      <w:r w:rsidRPr="002E79C3">
        <w:rPr>
          <w:rFonts w:eastAsia="Arial" w:cs="Arial"/>
          <w:lang w:eastAsia="en-GB"/>
        </w:rPr>
        <w:t>Self-care &amp; personal hygiene - i.e. what can the person do for themselves and how they need help and support</w:t>
      </w:r>
    </w:p>
    <w:p w14:paraId="32060B98" w14:textId="77777777" w:rsidR="001E6DDF" w:rsidRPr="002E79C3" w:rsidRDefault="001E6DDF" w:rsidP="00FD5954">
      <w:pPr>
        <w:numPr>
          <w:ilvl w:val="0"/>
          <w:numId w:val="3"/>
        </w:numPr>
        <w:suppressAutoHyphens w:val="0"/>
        <w:spacing w:after="0" w:line="240" w:lineRule="auto"/>
        <w:ind w:left="1080"/>
        <w:contextualSpacing/>
        <w:jc w:val="both"/>
        <w:rPr>
          <w:rFonts w:eastAsia="Arial" w:cs="Arial"/>
          <w:lang w:eastAsia="en-GB"/>
        </w:rPr>
      </w:pPr>
      <w:r w:rsidRPr="002E79C3">
        <w:rPr>
          <w:rFonts w:eastAsia="Arial" w:cs="Arial"/>
          <w:lang w:eastAsia="en-GB"/>
        </w:rPr>
        <w:t>Mobility – does the person have mobility problems and what are they?</w:t>
      </w:r>
    </w:p>
    <w:p w14:paraId="2CF786E2" w14:textId="77777777" w:rsidR="001E6DDF" w:rsidRPr="002E79C3" w:rsidRDefault="001E6DDF" w:rsidP="00FD5954">
      <w:pPr>
        <w:numPr>
          <w:ilvl w:val="0"/>
          <w:numId w:val="3"/>
        </w:numPr>
        <w:suppressAutoHyphens w:val="0"/>
        <w:spacing w:after="0" w:line="240" w:lineRule="auto"/>
        <w:ind w:left="1080"/>
        <w:contextualSpacing/>
        <w:jc w:val="both"/>
        <w:rPr>
          <w:rFonts w:eastAsia="Arial" w:cs="Arial"/>
          <w:lang w:eastAsia="en-GB"/>
        </w:rPr>
      </w:pPr>
      <w:r w:rsidRPr="002E79C3">
        <w:rPr>
          <w:rFonts w:eastAsia="Arial" w:cs="Arial"/>
          <w:lang w:eastAsia="en-GB"/>
        </w:rPr>
        <w:t>Continence – does the person have continence problems and what are they?</w:t>
      </w:r>
    </w:p>
    <w:p w14:paraId="2EFE5C93" w14:textId="77777777" w:rsidR="001E6DDF" w:rsidRPr="002E79C3" w:rsidRDefault="001E6DDF" w:rsidP="00FD5954">
      <w:pPr>
        <w:numPr>
          <w:ilvl w:val="0"/>
          <w:numId w:val="3"/>
        </w:numPr>
        <w:suppressAutoHyphens w:val="0"/>
        <w:spacing w:after="0" w:line="240" w:lineRule="auto"/>
        <w:ind w:left="1080"/>
        <w:contextualSpacing/>
        <w:jc w:val="both"/>
        <w:rPr>
          <w:rFonts w:eastAsia="Arial" w:cs="Arial"/>
          <w:lang w:eastAsia="en-GB"/>
        </w:rPr>
      </w:pPr>
      <w:r w:rsidRPr="002E79C3">
        <w:rPr>
          <w:rFonts w:eastAsia="Arial" w:cs="Arial"/>
          <w:lang w:eastAsia="en-GB"/>
        </w:rPr>
        <w:t xml:space="preserve">Sleep, appetite and fluids – does the person have any difficulties in these areas and what are they? </w:t>
      </w:r>
    </w:p>
    <w:p w14:paraId="6F325063" w14:textId="77777777" w:rsidR="001E6DDF" w:rsidRDefault="001E6DDF" w:rsidP="00FD5954">
      <w:pPr>
        <w:numPr>
          <w:ilvl w:val="0"/>
          <w:numId w:val="19"/>
        </w:numPr>
        <w:suppressAutoHyphens w:val="0"/>
        <w:spacing w:after="0" w:line="240" w:lineRule="auto"/>
        <w:contextualSpacing/>
        <w:jc w:val="both"/>
        <w:rPr>
          <w:rFonts w:eastAsia="Arial" w:cs="Arial"/>
          <w:lang w:eastAsia="en-GB"/>
        </w:rPr>
      </w:pPr>
      <w:r w:rsidRPr="002E79C3">
        <w:rPr>
          <w:rFonts w:eastAsia="Arial" w:cs="Arial"/>
          <w:lang w:eastAsia="en-GB"/>
        </w:rPr>
        <w:t>Why has the best interests meeting been arranged?</w:t>
      </w:r>
    </w:p>
    <w:p w14:paraId="7842CFC3" w14:textId="77777777" w:rsidR="001E6DDF" w:rsidRPr="001145A6" w:rsidRDefault="001E6DDF" w:rsidP="00FD5954">
      <w:pPr>
        <w:numPr>
          <w:ilvl w:val="0"/>
          <w:numId w:val="19"/>
        </w:numPr>
        <w:suppressAutoHyphens w:val="0"/>
        <w:spacing w:after="0" w:line="240" w:lineRule="auto"/>
        <w:contextualSpacing/>
        <w:jc w:val="both"/>
        <w:rPr>
          <w:rFonts w:eastAsia="Arial" w:cs="Arial"/>
          <w:bCs/>
          <w:lang w:eastAsia="en-GB"/>
        </w:rPr>
      </w:pPr>
      <w:r>
        <w:rPr>
          <w:rFonts w:eastAsia="Arial" w:cs="Arial"/>
          <w:lang w:eastAsia="en-GB"/>
        </w:rPr>
        <w:t xml:space="preserve">Record </w:t>
      </w:r>
      <w:proofErr w:type="gramStart"/>
      <w:r w:rsidRPr="001145A6">
        <w:rPr>
          <w:rFonts w:eastAsia="Arial" w:cs="Arial"/>
          <w:lang w:eastAsia="en-GB"/>
        </w:rPr>
        <w:t>whether or not</w:t>
      </w:r>
      <w:proofErr w:type="gramEnd"/>
      <w:r w:rsidRPr="001145A6">
        <w:rPr>
          <w:rFonts w:eastAsia="Arial" w:cs="Arial"/>
          <w:lang w:eastAsia="en-GB"/>
        </w:rPr>
        <w:t xml:space="preserve"> there are any on-going processes in</w:t>
      </w:r>
      <w:r>
        <w:rPr>
          <w:rFonts w:eastAsia="Arial" w:cs="Arial"/>
          <w:lang w:eastAsia="en-GB"/>
        </w:rPr>
        <w:t xml:space="preserve"> relation to safeguarding.</w:t>
      </w:r>
      <w:r w:rsidRPr="001145A6">
        <w:rPr>
          <w:rFonts w:eastAsia="Arial" w:cs="Arial"/>
          <w:lang w:eastAsia="en-GB"/>
        </w:rPr>
        <w:t xml:space="preserve">  </w:t>
      </w:r>
    </w:p>
    <w:p w14:paraId="362957F6" w14:textId="77777777" w:rsidR="001E6DDF" w:rsidRDefault="001E6DDF" w:rsidP="004768E8">
      <w:pPr>
        <w:suppressAutoHyphens w:val="0"/>
        <w:spacing w:after="0" w:line="240" w:lineRule="auto"/>
        <w:rPr>
          <w:rFonts w:cs="Arial"/>
          <w:kern w:val="0"/>
        </w:rPr>
      </w:pPr>
    </w:p>
    <w:p w14:paraId="6B205666" w14:textId="77777777" w:rsidR="001E6DDF" w:rsidRDefault="001E6DDF" w:rsidP="004768E8">
      <w:pPr>
        <w:suppressAutoHyphens w:val="0"/>
        <w:spacing w:after="0" w:line="240" w:lineRule="auto"/>
        <w:rPr>
          <w:rFonts w:cs="Arial"/>
          <w:kern w:val="0"/>
        </w:rPr>
      </w:pPr>
      <w:r>
        <w:rPr>
          <w:rFonts w:cs="Arial"/>
          <w:kern w:val="0"/>
        </w:rPr>
        <w:t xml:space="preserve">Section Four </w:t>
      </w:r>
    </w:p>
    <w:p w14:paraId="529F85AF" w14:textId="77777777" w:rsidR="0093464A" w:rsidRDefault="0093464A" w:rsidP="00FD5954">
      <w:pPr>
        <w:numPr>
          <w:ilvl w:val="0"/>
          <w:numId w:val="4"/>
        </w:numPr>
        <w:suppressAutoHyphens w:val="0"/>
        <w:spacing w:after="0" w:line="240" w:lineRule="auto"/>
        <w:contextualSpacing/>
        <w:jc w:val="both"/>
        <w:rPr>
          <w:rFonts w:eastAsia="Arial" w:cs="Arial"/>
          <w:lang w:eastAsia="en-GB"/>
        </w:rPr>
      </w:pPr>
      <w:r>
        <w:rPr>
          <w:rFonts w:eastAsia="Arial" w:cs="Arial"/>
          <w:lang w:eastAsia="en-GB"/>
        </w:rPr>
        <w:t>Circulate the capacity assessment(s)</w:t>
      </w:r>
    </w:p>
    <w:p w14:paraId="4CD86383" w14:textId="77777777" w:rsidR="001E6DDF" w:rsidRPr="00476B7B" w:rsidRDefault="001E6DDF" w:rsidP="00FD5954">
      <w:pPr>
        <w:numPr>
          <w:ilvl w:val="0"/>
          <w:numId w:val="4"/>
        </w:numPr>
        <w:suppressAutoHyphens w:val="0"/>
        <w:spacing w:after="0" w:line="240" w:lineRule="auto"/>
        <w:contextualSpacing/>
        <w:jc w:val="both"/>
        <w:rPr>
          <w:rFonts w:eastAsia="Arial" w:cs="Arial"/>
          <w:lang w:eastAsia="en-GB"/>
        </w:rPr>
      </w:pPr>
      <w:r>
        <w:rPr>
          <w:rFonts w:eastAsia="Arial" w:cs="Arial"/>
          <w:lang w:eastAsia="en-GB"/>
        </w:rPr>
        <w:t xml:space="preserve">Record what issue specific capacity decisions have been reached.  A typical statement for dictation may be </w:t>
      </w:r>
      <w:r w:rsidRPr="00476B7B">
        <w:rPr>
          <w:rFonts w:eastAsia="Arial" w:cs="Arial"/>
          <w:lang w:eastAsia="en-GB"/>
        </w:rPr>
        <w:t xml:space="preserve">“Following assessment of Mrs Mary Green’s mental capacity there is evidence (or strong evidence) to conclude on the balance of probability that she does not have the mental capacity to </w:t>
      </w:r>
      <w:r>
        <w:rPr>
          <w:rFonts w:eastAsia="Arial" w:cs="Arial"/>
          <w:lang w:eastAsia="en-GB"/>
        </w:rPr>
        <w:t xml:space="preserve">made decisions in respect of </w:t>
      </w:r>
      <w:r w:rsidRPr="00476B7B">
        <w:rPr>
          <w:rFonts w:eastAsia="Arial" w:cs="Arial"/>
          <w:lang w:eastAsia="en-GB"/>
        </w:rPr>
        <w:t>one or all of the following (delete as appropriate)</w:t>
      </w:r>
      <w:r>
        <w:rPr>
          <w:rFonts w:eastAsia="Arial" w:cs="Arial"/>
          <w:lang w:eastAsia="en-GB"/>
        </w:rPr>
        <w:t xml:space="preserve"> </w:t>
      </w:r>
      <w:r w:rsidRPr="00476B7B">
        <w:rPr>
          <w:rFonts w:eastAsia="Arial" w:cs="Arial"/>
          <w:lang w:eastAsia="en-GB"/>
        </w:rPr>
        <w:t xml:space="preserve">- </w:t>
      </w:r>
    </w:p>
    <w:p w14:paraId="246E89BC" w14:textId="77777777" w:rsidR="001E6DDF" w:rsidRPr="00476B7B" w:rsidRDefault="001E6DDF" w:rsidP="00FD5954">
      <w:pPr>
        <w:numPr>
          <w:ilvl w:val="0"/>
          <w:numId w:val="14"/>
        </w:numPr>
        <w:spacing w:after="0" w:line="240" w:lineRule="auto"/>
        <w:jc w:val="both"/>
        <w:rPr>
          <w:rFonts w:eastAsia="Arial" w:cs="Arial"/>
          <w:lang w:eastAsia="en-GB"/>
        </w:rPr>
      </w:pPr>
      <w:r w:rsidRPr="00476B7B">
        <w:rPr>
          <w:rFonts w:eastAsia="Arial" w:cs="Arial"/>
          <w:lang w:eastAsia="en-GB"/>
        </w:rPr>
        <w:t>To make decisions about where to live because…?</w:t>
      </w:r>
    </w:p>
    <w:p w14:paraId="3FA6AF6A" w14:textId="77777777" w:rsidR="001E6DDF" w:rsidRPr="00476B7B" w:rsidRDefault="001E6DDF" w:rsidP="00FD5954">
      <w:pPr>
        <w:numPr>
          <w:ilvl w:val="0"/>
          <w:numId w:val="14"/>
        </w:numPr>
        <w:spacing w:after="0" w:line="240" w:lineRule="auto"/>
        <w:jc w:val="both"/>
        <w:rPr>
          <w:rFonts w:eastAsia="Arial" w:cs="Arial"/>
          <w:lang w:eastAsia="en-GB"/>
        </w:rPr>
      </w:pPr>
      <w:r w:rsidRPr="00476B7B">
        <w:rPr>
          <w:rFonts w:eastAsia="Arial" w:cs="Arial"/>
          <w:lang w:eastAsia="en-GB"/>
        </w:rPr>
        <w:t>To make care decisions</w:t>
      </w:r>
    </w:p>
    <w:p w14:paraId="78A43F3C" w14:textId="77777777" w:rsidR="001E6DDF" w:rsidRPr="00476B7B" w:rsidRDefault="001E6DDF" w:rsidP="00FD5954">
      <w:pPr>
        <w:numPr>
          <w:ilvl w:val="0"/>
          <w:numId w:val="14"/>
        </w:numPr>
        <w:spacing w:after="0" w:line="240" w:lineRule="auto"/>
        <w:jc w:val="both"/>
        <w:rPr>
          <w:rFonts w:eastAsia="Arial" w:cs="Arial"/>
          <w:lang w:eastAsia="en-GB"/>
        </w:rPr>
      </w:pPr>
      <w:r w:rsidRPr="00476B7B">
        <w:rPr>
          <w:rFonts w:eastAsia="Arial" w:cs="Arial"/>
          <w:lang w:eastAsia="en-GB"/>
        </w:rPr>
        <w:t>To make treatment decisions</w:t>
      </w:r>
    </w:p>
    <w:p w14:paraId="501AD6CF" w14:textId="77777777" w:rsidR="001E6DDF" w:rsidRPr="00476B7B" w:rsidRDefault="001E6DDF" w:rsidP="00FD5954">
      <w:pPr>
        <w:numPr>
          <w:ilvl w:val="0"/>
          <w:numId w:val="14"/>
        </w:numPr>
        <w:spacing w:after="0" w:line="240" w:lineRule="auto"/>
        <w:jc w:val="both"/>
        <w:rPr>
          <w:rFonts w:eastAsia="Arial" w:cs="Arial"/>
          <w:lang w:eastAsia="en-GB"/>
        </w:rPr>
      </w:pPr>
      <w:r w:rsidRPr="00476B7B">
        <w:rPr>
          <w:rFonts w:eastAsia="Arial" w:cs="Arial"/>
          <w:lang w:eastAsia="en-GB"/>
        </w:rPr>
        <w:t>To make risk decisions</w:t>
      </w:r>
    </w:p>
    <w:p w14:paraId="30AFA056" w14:textId="77777777" w:rsidR="001E6DDF" w:rsidRPr="00476B7B" w:rsidRDefault="001E6DDF" w:rsidP="00FD5954">
      <w:pPr>
        <w:numPr>
          <w:ilvl w:val="0"/>
          <w:numId w:val="14"/>
        </w:numPr>
        <w:spacing w:after="0" w:line="240" w:lineRule="auto"/>
        <w:jc w:val="both"/>
        <w:rPr>
          <w:rFonts w:eastAsia="Arial" w:cs="Arial"/>
          <w:lang w:eastAsia="en-GB"/>
        </w:rPr>
      </w:pPr>
      <w:r w:rsidRPr="00476B7B">
        <w:rPr>
          <w:rFonts w:eastAsia="Arial" w:cs="Arial"/>
          <w:lang w:eastAsia="en-GB"/>
        </w:rPr>
        <w:t>To make financial decisions</w:t>
      </w:r>
    </w:p>
    <w:p w14:paraId="5CA6D49D" w14:textId="77777777" w:rsidR="001E6DDF" w:rsidRPr="00B0487B" w:rsidRDefault="001E6DDF" w:rsidP="00FD5954">
      <w:pPr>
        <w:numPr>
          <w:ilvl w:val="0"/>
          <w:numId w:val="14"/>
        </w:numPr>
        <w:spacing w:after="0" w:line="240" w:lineRule="auto"/>
        <w:jc w:val="both"/>
        <w:rPr>
          <w:rFonts w:cs="Times New Roman"/>
        </w:rPr>
      </w:pPr>
      <w:r w:rsidRPr="00476B7B">
        <w:rPr>
          <w:rFonts w:eastAsia="Arial" w:cs="Arial"/>
          <w:lang w:eastAsia="en-GB"/>
        </w:rPr>
        <w:t>To litigate (important to try and establish if the person could instruct a solicitor).</w:t>
      </w:r>
    </w:p>
    <w:p w14:paraId="07376EEB" w14:textId="77777777" w:rsidR="001E6DDF" w:rsidRDefault="001E6DDF" w:rsidP="004768E8">
      <w:pPr>
        <w:suppressAutoHyphens w:val="0"/>
        <w:spacing w:after="0" w:line="240" w:lineRule="auto"/>
        <w:rPr>
          <w:rFonts w:cs="Arial"/>
          <w:kern w:val="0"/>
        </w:rPr>
      </w:pPr>
    </w:p>
    <w:p w14:paraId="74A6E5B7" w14:textId="77777777" w:rsidR="001E6DDF" w:rsidRPr="005B3DAC" w:rsidRDefault="001E6DDF" w:rsidP="001E6DDF">
      <w:pPr>
        <w:spacing w:after="0" w:line="240" w:lineRule="auto"/>
        <w:jc w:val="both"/>
      </w:pPr>
      <w:r w:rsidRPr="005B3DAC">
        <w:t xml:space="preserve">Section Five </w:t>
      </w:r>
    </w:p>
    <w:p w14:paraId="41C78E19" w14:textId="77777777" w:rsidR="001E6DDF" w:rsidRPr="005B3DAC" w:rsidRDefault="009436C9" w:rsidP="00FD5954">
      <w:pPr>
        <w:numPr>
          <w:ilvl w:val="0"/>
          <w:numId w:val="18"/>
        </w:numPr>
        <w:spacing w:after="0" w:line="240" w:lineRule="auto"/>
        <w:jc w:val="both"/>
      </w:pPr>
      <w:r>
        <w:lastRenderedPageBreak/>
        <w:t>Record</w:t>
      </w:r>
      <w:r w:rsidR="001E6DDF" w:rsidRPr="005B3DAC">
        <w:t xml:space="preserve"> a short statement regarding whether/ to what extent it is likely that the person will regain capacity to make this decision.  </w:t>
      </w:r>
      <w:r w:rsidR="001E6DDF" w:rsidRPr="005B3DAC">
        <w:rPr>
          <w:rFonts w:eastAsia="Arial" w:cs="Arial"/>
          <w:kern w:val="0"/>
          <w:lang w:eastAsia="en-GB"/>
        </w:rPr>
        <w:t>A typical statement might read “</w:t>
      </w:r>
      <w:r w:rsidR="001E6DDF" w:rsidRPr="005B3DAC">
        <w:rPr>
          <w:rFonts w:eastAsia="Arial" w:cs="Arial"/>
          <w:lang w:eastAsia="en-GB"/>
        </w:rPr>
        <w:t>Mrs Green suffers from dementia (</w:t>
      </w:r>
      <w:r w:rsidR="001E6DDF" w:rsidRPr="005B3DAC">
        <w:rPr>
          <w:rFonts w:eastAsia="Arial" w:cs="Arial"/>
          <w:i/>
          <w:lang w:eastAsia="en-GB"/>
        </w:rPr>
        <w:t>or could be a learning disability etc</w:t>
      </w:r>
      <w:r w:rsidR="001E6DDF" w:rsidRPr="005B3DAC">
        <w:rPr>
          <w:rFonts w:eastAsia="Arial" w:cs="Arial"/>
          <w:lang w:eastAsia="en-GB"/>
        </w:rPr>
        <w:t xml:space="preserve">) and it is highly unlikely she will regain mental capacity to make </w:t>
      </w:r>
      <w:r w:rsidR="001E6DDF">
        <w:rPr>
          <w:rFonts w:eastAsia="Arial" w:cs="Arial"/>
          <w:lang w:eastAsia="en-GB"/>
        </w:rPr>
        <w:t xml:space="preserve">this </w:t>
      </w:r>
      <w:r w:rsidR="001E6DDF" w:rsidRPr="005B3DAC">
        <w:rPr>
          <w:rFonts w:eastAsia="Arial" w:cs="Arial"/>
          <w:lang w:eastAsia="en-GB"/>
        </w:rPr>
        <w:t xml:space="preserve">decision” OR “Mrs Green has suffered a brain head injury/ or suffers an infection or is affected by substance misuse and may recover mental capacity to make decisions at a later date”.  </w:t>
      </w:r>
    </w:p>
    <w:p w14:paraId="1FA32F39" w14:textId="77777777" w:rsidR="001E6DDF" w:rsidRPr="005B3DAC" w:rsidRDefault="001E6DDF" w:rsidP="001E6DDF">
      <w:pPr>
        <w:spacing w:after="0" w:line="240" w:lineRule="auto"/>
        <w:jc w:val="both"/>
        <w:rPr>
          <w:color w:val="FF0000"/>
        </w:rPr>
      </w:pPr>
    </w:p>
    <w:p w14:paraId="525764E3" w14:textId="77777777" w:rsidR="001E6DDF" w:rsidRPr="005B3DAC" w:rsidRDefault="001E6DDF" w:rsidP="001E6DDF">
      <w:pPr>
        <w:spacing w:after="0" w:line="240" w:lineRule="auto"/>
        <w:jc w:val="both"/>
      </w:pPr>
      <w:r w:rsidRPr="005B3DAC">
        <w:t xml:space="preserve">Section Six  </w:t>
      </w:r>
    </w:p>
    <w:p w14:paraId="7DC647BB" w14:textId="77777777" w:rsidR="001E6DDF" w:rsidRPr="005B3DAC" w:rsidRDefault="009436C9" w:rsidP="00FD5954">
      <w:pPr>
        <w:numPr>
          <w:ilvl w:val="0"/>
          <w:numId w:val="17"/>
        </w:numPr>
        <w:spacing w:after="0" w:line="240" w:lineRule="auto"/>
        <w:jc w:val="both"/>
      </w:pPr>
      <w:r>
        <w:t>Record</w:t>
      </w:r>
      <w:r w:rsidR="001E6DDF" w:rsidRPr="005B3DAC">
        <w:t xml:space="preserve"> a short statement regarding whether/ to what extent the decision cannot wait.  </w:t>
      </w:r>
      <w:r w:rsidR="001E6DDF" w:rsidRPr="005B3DAC">
        <w:rPr>
          <w:rFonts w:eastAsia="Arial" w:cs="Arial"/>
          <w:kern w:val="0"/>
          <w:lang w:eastAsia="en-GB"/>
        </w:rPr>
        <w:t>A typical statement might read “</w:t>
      </w:r>
      <w:r w:rsidR="001E6DDF">
        <w:rPr>
          <w:rFonts w:eastAsia="Arial" w:cs="Arial"/>
          <w:kern w:val="0"/>
          <w:lang w:eastAsia="en-GB"/>
        </w:rPr>
        <w:t xml:space="preserve">Given that it is highly unlikely that </w:t>
      </w:r>
      <w:r w:rsidR="001E6DDF" w:rsidRPr="005B3DAC">
        <w:rPr>
          <w:rFonts w:eastAsia="Arial" w:cs="Arial"/>
          <w:lang w:eastAsia="en-GB"/>
        </w:rPr>
        <w:t xml:space="preserve">Mrs Green will regain mental capacity to make </w:t>
      </w:r>
      <w:r w:rsidR="001E6DDF">
        <w:rPr>
          <w:rFonts w:eastAsia="Arial" w:cs="Arial"/>
          <w:lang w:eastAsia="en-GB"/>
        </w:rPr>
        <w:t xml:space="preserve">this </w:t>
      </w:r>
      <w:r w:rsidR="001E6DDF" w:rsidRPr="005B3DAC">
        <w:rPr>
          <w:rFonts w:eastAsia="Arial" w:cs="Arial"/>
          <w:lang w:eastAsia="en-GB"/>
        </w:rPr>
        <w:t>decision</w:t>
      </w:r>
      <w:r w:rsidR="001E6DDF">
        <w:rPr>
          <w:rFonts w:eastAsia="Arial" w:cs="Arial"/>
          <w:lang w:eastAsia="en-GB"/>
        </w:rPr>
        <w:t>, there i</w:t>
      </w:r>
      <w:r w:rsidR="001E6DDF" w:rsidRPr="005B3DAC">
        <w:rPr>
          <w:rFonts w:eastAsia="Arial" w:cs="Arial"/>
          <w:lang w:eastAsia="en-GB"/>
        </w:rPr>
        <w:t xml:space="preserve">s </w:t>
      </w:r>
      <w:r w:rsidR="001E6DDF">
        <w:rPr>
          <w:rFonts w:eastAsia="Arial" w:cs="Arial"/>
          <w:lang w:eastAsia="en-GB"/>
        </w:rPr>
        <w:t>no benefit in delaying decision making</w:t>
      </w:r>
      <w:r w:rsidR="001E6DDF" w:rsidRPr="005B3DAC">
        <w:rPr>
          <w:rFonts w:eastAsia="Arial" w:cs="Arial"/>
          <w:lang w:eastAsia="en-GB"/>
        </w:rPr>
        <w:t>”</w:t>
      </w:r>
      <w:r w:rsidR="001E6DDF">
        <w:rPr>
          <w:rFonts w:eastAsia="Arial" w:cs="Arial"/>
          <w:lang w:eastAsia="en-GB"/>
        </w:rPr>
        <w:t xml:space="preserve"> OR “Although Mrs Green may recover capacity to make this decision, the decision must not be delayed because…………….”. </w:t>
      </w:r>
    </w:p>
    <w:p w14:paraId="3ABAC705" w14:textId="77777777" w:rsidR="001E6DDF" w:rsidRPr="001E6DDF" w:rsidRDefault="001E6DDF" w:rsidP="001E6DDF">
      <w:pPr>
        <w:suppressAutoHyphens w:val="0"/>
        <w:spacing w:after="0" w:line="240" w:lineRule="auto"/>
        <w:ind w:left="720"/>
        <w:contextualSpacing/>
        <w:jc w:val="both"/>
        <w:rPr>
          <w:rFonts w:cs="Arial"/>
        </w:rPr>
      </w:pPr>
    </w:p>
    <w:p w14:paraId="2A71EED9" w14:textId="77777777" w:rsidR="004768E8" w:rsidRPr="002E79C3" w:rsidRDefault="004768E8" w:rsidP="00FD5954">
      <w:pPr>
        <w:numPr>
          <w:ilvl w:val="0"/>
          <w:numId w:val="11"/>
        </w:numPr>
        <w:suppressAutoHyphens w:val="0"/>
        <w:spacing w:after="0" w:line="240" w:lineRule="auto"/>
        <w:contextualSpacing/>
        <w:jc w:val="both"/>
        <w:rPr>
          <w:rFonts w:cs="Arial"/>
        </w:rPr>
      </w:pPr>
      <w:r w:rsidRPr="002E79C3">
        <w:rPr>
          <w:rFonts w:eastAsia="Arial" w:cs="Arial"/>
          <w:lang w:eastAsia="en-GB"/>
        </w:rPr>
        <w:t>A typical record might read……………</w:t>
      </w:r>
      <w:r w:rsidR="008D4FFD" w:rsidRPr="002E79C3">
        <w:rPr>
          <w:rFonts w:eastAsia="Arial" w:cs="Arial"/>
          <w:lang w:eastAsia="en-GB"/>
        </w:rPr>
        <w:t xml:space="preserve"> “</w:t>
      </w:r>
      <w:r w:rsidRPr="002E79C3">
        <w:rPr>
          <w:rFonts w:eastAsia="Arial" w:cs="Arial"/>
          <w:lang w:eastAsia="en-GB"/>
        </w:rPr>
        <w:t xml:space="preserve">Mrs Mary Green suffers from dementia, is very </w:t>
      </w:r>
      <w:r w:rsidR="0071193F">
        <w:rPr>
          <w:rFonts w:eastAsia="Arial" w:cs="Arial"/>
          <w:lang w:eastAsia="en-GB"/>
        </w:rPr>
        <w:t xml:space="preserve">confused and </w:t>
      </w:r>
      <w:r w:rsidRPr="002E79C3">
        <w:rPr>
          <w:rFonts w:eastAsia="Arial" w:cs="Arial"/>
          <w:lang w:eastAsia="en-GB"/>
        </w:rPr>
        <w:t>disorientated, and would not understand the complex discussions. She would also easily become distressed and therefore has not been invited to the meeting. All at the meeting agreed this was the case</w:t>
      </w:r>
      <w:r w:rsidR="008D4FFD" w:rsidRPr="002E79C3">
        <w:rPr>
          <w:rFonts w:eastAsia="Arial" w:cs="Arial"/>
          <w:lang w:eastAsia="en-GB"/>
        </w:rPr>
        <w:t>”.</w:t>
      </w:r>
    </w:p>
    <w:p w14:paraId="6FE4C11D" w14:textId="77777777" w:rsidR="004768E8" w:rsidRPr="002E79C3" w:rsidRDefault="004768E8" w:rsidP="004768E8">
      <w:pPr>
        <w:spacing w:after="0" w:line="240" w:lineRule="auto"/>
        <w:jc w:val="both"/>
        <w:rPr>
          <w:rFonts w:cs="Arial"/>
        </w:rPr>
      </w:pPr>
    </w:p>
    <w:p w14:paraId="35D15DE9" w14:textId="77777777" w:rsidR="0093464A" w:rsidRDefault="0093464A" w:rsidP="004768E8">
      <w:pPr>
        <w:spacing w:after="0" w:line="240" w:lineRule="auto"/>
        <w:jc w:val="both"/>
        <w:rPr>
          <w:rFonts w:cs="Arial"/>
        </w:rPr>
      </w:pPr>
      <w:r>
        <w:rPr>
          <w:rFonts w:cs="Arial"/>
        </w:rPr>
        <w:t>Section Seven</w:t>
      </w:r>
    </w:p>
    <w:p w14:paraId="3C0C8E88" w14:textId="77777777" w:rsidR="002201B8" w:rsidRPr="002201B8" w:rsidRDefault="002201B8" w:rsidP="00FD5954">
      <w:pPr>
        <w:numPr>
          <w:ilvl w:val="0"/>
          <w:numId w:val="16"/>
        </w:numPr>
        <w:spacing w:after="0" w:line="240" w:lineRule="auto"/>
        <w:jc w:val="both"/>
        <w:rPr>
          <w:rFonts w:eastAsia="Arial" w:cs="Arial"/>
          <w:i/>
          <w:lang w:eastAsia="en-GB"/>
        </w:rPr>
      </w:pPr>
      <w:r>
        <w:rPr>
          <w:rFonts w:eastAsia="Arial" w:cs="Arial"/>
          <w:kern w:val="0"/>
          <w:lang w:eastAsia="en-GB"/>
        </w:rPr>
        <w:t>Record who is the decision maker for this decision</w:t>
      </w:r>
    </w:p>
    <w:p w14:paraId="48C4DDE8" w14:textId="77777777" w:rsidR="0093464A" w:rsidRPr="000724AF" w:rsidRDefault="0093464A" w:rsidP="00FD5954">
      <w:pPr>
        <w:numPr>
          <w:ilvl w:val="0"/>
          <w:numId w:val="16"/>
        </w:numPr>
        <w:spacing w:after="0" w:line="240" w:lineRule="auto"/>
        <w:jc w:val="both"/>
        <w:rPr>
          <w:rFonts w:eastAsia="Arial" w:cs="Arial"/>
          <w:i/>
          <w:lang w:eastAsia="en-GB"/>
        </w:rPr>
      </w:pPr>
      <w:r w:rsidRPr="000724AF">
        <w:rPr>
          <w:rFonts w:eastAsia="Arial" w:cs="Arial"/>
          <w:kern w:val="0"/>
          <w:lang w:eastAsia="en-GB"/>
        </w:rPr>
        <w:t xml:space="preserve">If there is an attorney or deputy appointed to make this decision, </w:t>
      </w:r>
      <w:r>
        <w:rPr>
          <w:rFonts w:eastAsia="Arial" w:cs="Arial"/>
          <w:kern w:val="0"/>
          <w:lang w:eastAsia="en-GB"/>
        </w:rPr>
        <w:t>record a short statement such as</w:t>
      </w:r>
      <w:r w:rsidRPr="000724AF">
        <w:rPr>
          <w:rFonts w:eastAsia="Arial" w:cs="Arial"/>
          <w:kern w:val="0"/>
          <w:lang w:eastAsia="en-GB"/>
        </w:rPr>
        <w:t xml:space="preserve"> e.g. “</w:t>
      </w:r>
      <w:r w:rsidRPr="000724AF">
        <w:rPr>
          <w:rFonts w:eastAsia="Arial" w:cs="Arial"/>
          <w:lang w:eastAsia="en-GB"/>
        </w:rPr>
        <w:t>There is no appointed attorney and/ or deputy in this case” OR “There is an attorney and/ or deputy in this case with authority to make decisions for property and finances and/ or health welfare.  The attorney document(s) has/ have been registered at the Cou</w:t>
      </w:r>
      <w:r>
        <w:rPr>
          <w:rFonts w:eastAsia="Arial" w:cs="Arial"/>
          <w:lang w:eastAsia="en-GB"/>
        </w:rPr>
        <w:t>rt of Protection and confirms…….</w:t>
      </w:r>
      <w:r w:rsidRPr="000724AF">
        <w:rPr>
          <w:rFonts w:eastAsia="Arial" w:cs="Arial"/>
          <w:lang w:eastAsia="en-GB"/>
        </w:rPr>
        <w:t xml:space="preserve"> (detail the powers granted/ any limitations on the powers granted)</w:t>
      </w:r>
    </w:p>
    <w:p w14:paraId="4381F9B4" w14:textId="77777777" w:rsidR="0093464A" w:rsidRPr="000724AF" w:rsidRDefault="0093464A" w:rsidP="00FD5954">
      <w:pPr>
        <w:numPr>
          <w:ilvl w:val="0"/>
          <w:numId w:val="16"/>
        </w:numPr>
        <w:spacing w:after="0" w:line="240" w:lineRule="auto"/>
        <w:jc w:val="both"/>
        <w:rPr>
          <w:rFonts w:eastAsia="Arial" w:cs="Arial"/>
          <w:i/>
          <w:lang w:eastAsia="en-GB"/>
        </w:rPr>
      </w:pPr>
      <w:r w:rsidRPr="000724AF">
        <w:rPr>
          <w:rFonts w:eastAsia="Arial" w:cs="Arial"/>
          <w:lang w:eastAsia="en-GB"/>
        </w:rPr>
        <w:t xml:space="preserve">Where there is an attorney or deputy without authority to make this decision, </w:t>
      </w:r>
      <w:r>
        <w:rPr>
          <w:rFonts w:eastAsia="Arial" w:cs="Arial"/>
          <w:lang w:eastAsia="en-GB"/>
        </w:rPr>
        <w:t>note it</w:t>
      </w:r>
      <w:r w:rsidRPr="000724AF">
        <w:rPr>
          <w:rFonts w:eastAsia="Arial" w:cs="Arial"/>
          <w:lang w:eastAsia="en-GB"/>
        </w:rPr>
        <w:t xml:space="preserve"> </w:t>
      </w:r>
    </w:p>
    <w:p w14:paraId="6C5541DC" w14:textId="77777777" w:rsidR="0093464A" w:rsidRPr="0093464A" w:rsidRDefault="0093464A" w:rsidP="00FD5954">
      <w:pPr>
        <w:numPr>
          <w:ilvl w:val="0"/>
          <w:numId w:val="16"/>
        </w:numPr>
        <w:suppressAutoHyphens w:val="0"/>
        <w:spacing w:after="0" w:line="240" w:lineRule="auto"/>
        <w:contextualSpacing/>
        <w:jc w:val="both"/>
        <w:rPr>
          <w:rFonts w:cs="Arial"/>
        </w:rPr>
      </w:pPr>
      <w:r w:rsidRPr="0093464A">
        <w:rPr>
          <w:rFonts w:eastAsia="Arial" w:cs="Arial"/>
          <w:kern w:val="0"/>
          <w:lang w:eastAsia="en-GB"/>
        </w:rPr>
        <w:t>The attorney document(s) and/ or deputyship order should be available to the meeting</w:t>
      </w:r>
      <w:r w:rsidR="002201B8">
        <w:rPr>
          <w:rFonts w:eastAsia="Arial" w:cs="Arial"/>
          <w:kern w:val="0"/>
          <w:lang w:eastAsia="en-GB"/>
        </w:rPr>
        <w:t>.</w:t>
      </w:r>
    </w:p>
    <w:p w14:paraId="1DCC7C1A" w14:textId="77777777" w:rsidR="0093464A" w:rsidRDefault="0093464A" w:rsidP="004768E8">
      <w:pPr>
        <w:spacing w:after="0" w:line="240" w:lineRule="auto"/>
        <w:jc w:val="both"/>
        <w:rPr>
          <w:rFonts w:cs="Arial"/>
        </w:rPr>
      </w:pPr>
    </w:p>
    <w:p w14:paraId="48C1A991" w14:textId="77777777" w:rsidR="0093464A" w:rsidRDefault="000814EA" w:rsidP="004768E8">
      <w:pPr>
        <w:spacing w:after="0" w:line="240" w:lineRule="auto"/>
        <w:jc w:val="both"/>
        <w:rPr>
          <w:rFonts w:cs="Arial"/>
        </w:rPr>
      </w:pPr>
      <w:r>
        <w:rPr>
          <w:rFonts w:cs="Arial"/>
        </w:rPr>
        <w:t>Section Eight</w:t>
      </w:r>
    </w:p>
    <w:p w14:paraId="4892FB63" w14:textId="77777777" w:rsidR="000814EA" w:rsidRPr="00D31E8F" w:rsidRDefault="000814EA" w:rsidP="00FD5954">
      <w:pPr>
        <w:numPr>
          <w:ilvl w:val="0"/>
          <w:numId w:val="5"/>
        </w:numPr>
        <w:suppressAutoHyphens w:val="0"/>
        <w:spacing w:after="0" w:line="240" w:lineRule="auto"/>
        <w:contextualSpacing/>
        <w:jc w:val="both"/>
        <w:rPr>
          <w:rFonts w:eastAsia="Arial" w:cs="Arial"/>
          <w:kern w:val="0"/>
          <w:lang w:eastAsia="en-GB"/>
        </w:rPr>
      </w:pPr>
      <w:r w:rsidRPr="00D31E8F">
        <w:rPr>
          <w:rFonts w:eastAsia="Arial" w:cs="Arial"/>
          <w:kern w:val="0"/>
          <w:lang w:eastAsia="en-GB"/>
        </w:rPr>
        <w:t xml:space="preserve">If there is an ADRT or advance decision or end of life care plan relevant to this decision, record </w:t>
      </w:r>
      <w:proofErr w:type="gramStart"/>
      <w:r w:rsidRPr="00D31E8F">
        <w:rPr>
          <w:rFonts w:eastAsia="Arial" w:cs="Arial"/>
          <w:kern w:val="0"/>
          <w:lang w:eastAsia="en-GB"/>
        </w:rPr>
        <w:t>brief  details</w:t>
      </w:r>
      <w:proofErr w:type="gramEnd"/>
      <w:r w:rsidRPr="00D31E8F">
        <w:rPr>
          <w:rFonts w:eastAsia="Arial" w:cs="Arial"/>
          <w:kern w:val="0"/>
          <w:lang w:eastAsia="en-GB"/>
        </w:rPr>
        <w:t xml:space="preserve"> and how these documents impact the decision</w:t>
      </w:r>
      <w:r w:rsidR="003866E1" w:rsidRPr="00D31E8F">
        <w:rPr>
          <w:rFonts w:eastAsia="Arial" w:cs="Arial"/>
          <w:kern w:val="0"/>
          <w:lang w:eastAsia="en-GB"/>
        </w:rPr>
        <w:t>, or whether the result of the ADRT is that the decision has already been made</w:t>
      </w:r>
    </w:p>
    <w:p w14:paraId="49C2EB64" w14:textId="77777777" w:rsidR="000814EA" w:rsidRPr="00D31E8F" w:rsidRDefault="000814EA" w:rsidP="00FD5954">
      <w:pPr>
        <w:numPr>
          <w:ilvl w:val="0"/>
          <w:numId w:val="5"/>
        </w:numPr>
        <w:suppressAutoHyphens w:val="0"/>
        <w:spacing w:after="0" w:line="240" w:lineRule="auto"/>
        <w:contextualSpacing/>
        <w:jc w:val="both"/>
        <w:rPr>
          <w:rFonts w:eastAsia="Arial" w:cs="Arial"/>
          <w:kern w:val="0"/>
          <w:lang w:eastAsia="en-GB"/>
        </w:rPr>
      </w:pPr>
      <w:r w:rsidRPr="00D31E8F">
        <w:rPr>
          <w:rFonts w:eastAsia="Arial" w:cs="Arial"/>
          <w:kern w:val="0"/>
          <w:lang w:eastAsia="en-GB"/>
        </w:rPr>
        <w:t xml:space="preserve">ADRTs advance decisions and/ or an </w:t>
      </w:r>
      <w:proofErr w:type="gramStart"/>
      <w:r w:rsidRPr="00D31E8F">
        <w:rPr>
          <w:rFonts w:eastAsia="Arial" w:cs="Arial"/>
          <w:kern w:val="0"/>
          <w:lang w:eastAsia="en-GB"/>
        </w:rPr>
        <w:t>end of life</w:t>
      </w:r>
      <w:proofErr w:type="gramEnd"/>
      <w:r w:rsidRPr="00D31E8F">
        <w:rPr>
          <w:rFonts w:eastAsia="Arial" w:cs="Arial"/>
          <w:kern w:val="0"/>
          <w:lang w:eastAsia="en-GB"/>
        </w:rPr>
        <w:t xml:space="preserve"> care plan should be available to the meeting.</w:t>
      </w:r>
    </w:p>
    <w:p w14:paraId="55CD40C8" w14:textId="77777777" w:rsidR="0093464A" w:rsidRDefault="0093464A" w:rsidP="004768E8">
      <w:pPr>
        <w:spacing w:after="0" w:line="240" w:lineRule="auto"/>
        <w:jc w:val="both"/>
        <w:rPr>
          <w:rFonts w:cs="Arial"/>
        </w:rPr>
      </w:pPr>
    </w:p>
    <w:p w14:paraId="3E3B103F" w14:textId="77777777" w:rsidR="004768E8" w:rsidRDefault="004768E8" w:rsidP="004768E8">
      <w:pPr>
        <w:spacing w:after="0" w:line="240" w:lineRule="auto"/>
        <w:jc w:val="both"/>
        <w:rPr>
          <w:rFonts w:cs="Arial"/>
        </w:rPr>
      </w:pPr>
      <w:r w:rsidRPr="002E79C3">
        <w:rPr>
          <w:rFonts w:cs="Arial"/>
        </w:rPr>
        <w:t xml:space="preserve">Section </w:t>
      </w:r>
      <w:r w:rsidR="000814EA">
        <w:rPr>
          <w:rFonts w:cs="Arial"/>
        </w:rPr>
        <w:t>Nine</w:t>
      </w:r>
    </w:p>
    <w:p w14:paraId="7AEB27AF" w14:textId="77777777" w:rsidR="000814EA" w:rsidRPr="0071193F" w:rsidRDefault="000814EA" w:rsidP="00CC6871">
      <w:pPr>
        <w:numPr>
          <w:ilvl w:val="0"/>
          <w:numId w:val="5"/>
        </w:numPr>
        <w:suppressAutoHyphens w:val="0"/>
        <w:spacing w:after="0" w:line="240" w:lineRule="auto"/>
        <w:contextualSpacing/>
        <w:jc w:val="both"/>
        <w:rPr>
          <w:rFonts w:cs="Arial"/>
        </w:rPr>
      </w:pPr>
      <w:r w:rsidRPr="0071193F">
        <w:rPr>
          <w:rFonts w:eastAsia="Arial" w:cs="Arial"/>
          <w:kern w:val="0"/>
          <w:lang w:eastAsia="en-GB"/>
        </w:rPr>
        <w:t xml:space="preserve">Record whether there are any </w:t>
      </w:r>
      <w:r w:rsidR="0071193F" w:rsidRPr="0071193F">
        <w:rPr>
          <w:rFonts w:eastAsia="Arial" w:cs="Arial"/>
          <w:kern w:val="0"/>
          <w:lang w:eastAsia="en-GB"/>
        </w:rPr>
        <w:t xml:space="preserve">life sustaining treatment or </w:t>
      </w:r>
      <w:r w:rsidRPr="0071193F">
        <w:rPr>
          <w:rFonts w:eastAsia="Arial" w:cs="Arial"/>
          <w:kern w:val="0"/>
          <w:lang w:eastAsia="en-GB"/>
        </w:rPr>
        <w:t xml:space="preserve">serious medical treatment issues in this case.   </w:t>
      </w:r>
      <w:r w:rsidRPr="0071193F">
        <w:rPr>
          <w:rFonts w:eastAsia="Arial" w:cs="Arial"/>
          <w:lang w:eastAsia="en-GB"/>
        </w:rPr>
        <w:t xml:space="preserve">A typical statement might be “there are no </w:t>
      </w:r>
      <w:r w:rsidR="0071193F" w:rsidRPr="0071193F">
        <w:rPr>
          <w:rFonts w:eastAsia="Arial" w:cs="Arial"/>
          <w:lang w:eastAsia="en-GB"/>
        </w:rPr>
        <w:t xml:space="preserve">life sustaining or </w:t>
      </w:r>
      <w:r w:rsidRPr="0071193F">
        <w:rPr>
          <w:rFonts w:eastAsia="Arial" w:cs="Arial"/>
          <w:lang w:eastAsia="en-GB"/>
        </w:rPr>
        <w:t xml:space="preserve">serious medical treatment issues in this case” OR “the </w:t>
      </w:r>
      <w:r w:rsidR="0071193F" w:rsidRPr="0071193F">
        <w:rPr>
          <w:rFonts w:eastAsia="Arial" w:cs="Arial"/>
          <w:lang w:eastAsia="en-GB"/>
        </w:rPr>
        <w:t xml:space="preserve">life sustaining/ </w:t>
      </w:r>
      <w:r w:rsidRPr="0071193F">
        <w:rPr>
          <w:rFonts w:eastAsia="Arial" w:cs="Arial"/>
          <w:lang w:eastAsia="en-GB"/>
        </w:rPr>
        <w:t>serious medical treatment issues include etc”</w:t>
      </w:r>
      <w:r w:rsidR="00310079" w:rsidRPr="0071193F">
        <w:rPr>
          <w:rFonts w:eastAsia="Arial" w:cs="Arial"/>
          <w:lang w:eastAsia="en-GB"/>
        </w:rPr>
        <w:t xml:space="preserve">.  </w:t>
      </w:r>
    </w:p>
    <w:p w14:paraId="2A5E6CDF" w14:textId="77777777" w:rsidR="0071193F" w:rsidRPr="0071193F" w:rsidRDefault="0071193F" w:rsidP="0071193F">
      <w:pPr>
        <w:suppressAutoHyphens w:val="0"/>
        <w:spacing w:after="0" w:line="240" w:lineRule="auto"/>
        <w:ind w:left="720"/>
        <w:contextualSpacing/>
        <w:jc w:val="both"/>
        <w:rPr>
          <w:rFonts w:cs="Arial"/>
        </w:rPr>
      </w:pPr>
    </w:p>
    <w:p w14:paraId="03836A14" w14:textId="77777777" w:rsidR="000814EA" w:rsidRPr="002E79C3" w:rsidRDefault="000814EA" w:rsidP="004768E8">
      <w:pPr>
        <w:spacing w:after="0" w:line="240" w:lineRule="auto"/>
        <w:jc w:val="both"/>
        <w:rPr>
          <w:rFonts w:cs="Arial"/>
        </w:rPr>
      </w:pPr>
      <w:r>
        <w:rPr>
          <w:rFonts w:cs="Arial"/>
        </w:rPr>
        <w:t>Section 10</w:t>
      </w:r>
    </w:p>
    <w:p w14:paraId="6389242E" w14:textId="77777777" w:rsidR="006B4942" w:rsidRPr="006B4942" w:rsidRDefault="006B4942" w:rsidP="00FD5954">
      <w:pPr>
        <w:numPr>
          <w:ilvl w:val="0"/>
          <w:numId w:val="11"/>
        </w:numPr>
        <w:suppressAutoHyphens w:val="0"/>
        <w:spacing w:after="0" w:line="240" w:lineRule="auto"/>
        <w:contextualSpacing/>
        <w:jc w:val="both"/>
        <w:rPr>
          <w:rFonts w:eastAsia="Arial" w:cs="Arial"/>
          <w:lang w:eastAsia="en-GB"/>
        </w:rPr>
      </w:pPr>
      <w:r>
        <w:rPr>
          <w:rFonts w:eastAsia="Arial" w:cs="Arial"/>
          <w:kern w:val="0"/>
          <w:lang w:eastAsia="en-GB"/>
        </w:rPr>
        <w:t>Confirm the IMCAs details</w:t>
      </w:r>
    </w:p>
    <w:p w14:paraId="1F3DEB47" w14:textId="77777777" w:rsidR="000814EA" w:rsidRPr="002E79C3" w:rsidRDefault="000814EA" w:rsidP="00FD5954">
      <w:pPr>
        <w:numPr>
          <w:ilvl w:val="0"/>
          <w:numId w:val="11"/>
        </w:numPr>
        <w:suppressAutoHyphens w:val="0"/>
        <w:spacing w:after="0" w:line="240" w:lineRule="auto"/>
        <w:contextualSpacing/>
        <w:jc w:val="both"/>
        <w:rPr>
          <w:rFonts w:eastAsia="Arial" w:cs="Arial"/>
          <w:lang w:eastAsia="en-GB"/>
        </w:rPr>
      </w:pPr>
      <w:r w:rsidRPr="002E79C3">
        <w:rPr>
          <w:rFonts w:eastAsia="Arial" w:cs="Arial"/>
          <w:kern w:val="0"/>
          <w:lang w:eastAsia="en-GB"/>
        </w:rPr>
        <w:t>Record the IMCA’s views (or cut and paste from the IMCA’s report)</w:t>
      </w:r>
      <w:r>
        <w:rPr>
          <w:rFonts w:eastAsia="Arial" w:cs="Arial"/>
          <w:kern w:val="0"/>
          <w:lang w:eastAsia="en-GB"/>
        </w:rPr>
        <w:t>.</w:t>
      </w:r>
    </w:p>
    <w:p w14:paraId="2577D238" w14:textId="77777777" w:rsidR="000814EA" w:rsidRDefault="000814EA" w:rsidP="006B4942">
      <w:pPr>
        <w:suppressAutoHyphens w:val="0"/>
        <w:spacing w:after="0" w:line="240" w:lineRule="auto"/>
        <w:contextualSpacing/>
        <w:jc w:val="both"/>
        <w:rPr>
          <w:rFonts w:eastAsia="Arial" w:cs="Arial"/>
          <w:lang w:eastAsia="en-GB"/>
        </w:rPr>
      </w:pPr>
    </w:p>
    <w:p w14:paraId="00C87681" w14:textId="77777777" w:rsidR="006B4942" w:rsidRDefault="006B4942" w:rsidP="006B4942">
      <w:pPr>
        <w:suppressAutoHyphens w:val="0"/>
        <w:spacing w:after="0" w:line="240" w:lineRule="auto"/>
        <w:contextualSpacing/>
        <w:jc w:val="both"/>
        <w:rPr>
          <w:rFonts w:eastAsia="Arial" w:cs="Arial"/>
          <w:lang w:eastAsia="en-GB"/>
        </w:rPr>
      </w:pPr>
      <w:r>
        <w:rPr>
          <w:rFonts w:eastAsia="Arial" w:cs="Arial"/>
          <w:lang w:eastAsia="en-GB"/>
        </w:rPr>
        <w:t>Section 11</w:t>
      </w:r>
    </w:p>
    <w:p w14:paraId="2576E345" w14:textId="77777777" w:rsidR="006B4942" w:rsidRPr="002E79C3" w:rsidRDefault="006B4942" w:rsidP="00FD5954">
      <w:pPr>
        <w:numPr>
          <w:ilvl w:val="0"/>
          <w:numId w:val="4"/>
        </w:numPr>
        <w:spacing w:after="0" w:line="240" w:lineRule="auto"/>
        <w:jc w:val="both"/>
      </w:pPr>
      <w:r>
        <w:rPr>
          <w:rFonts w:eastAsia="Arial" w:cs="Arial"/>
          <w:kern w:val="0"/>
          <w:lang w:eastAsia="en-GB"/>
        </w:rPr>
        <w:t xml:space="preserve">Record </w:t>
      </w:r>
      <w:r w:rsidRPr="002E79C3">
        <w:rPr>
          <w:rFonts w:eastAsia="Arial" w:cs="Arial"/>
          <w:kern w:val="0"/>
          <w:lang w:eastAsia="en-GB"/>
        </w:rPr>
        <w:t>a short statement regarding any pre-family meeting</w:t>
      </w:r>
      <w:r>
        <w:rPr>
          <w:rFonts w:eastAsia="Arial" w:cs="Arial"/>
          <w:kern w:val="0"/>
          <w:lang w:eastAsia="en-GB"/>
        </w:rPr>
        <w:t xml:space="preserve">, </w:t>
      </w:r>
      <w:proofErr w:type="gramStart"/>
      <w:r>
        <w:rPr>
          <w:rFonts w:eastAsia="Arial" w:cs="Arial"/>
          <w:kern w:val="0"/>
          <w:lang w:eastAsia="en-GB"/>
        </w:rPr>
        <w:t>mediation</w:t>
      </w:r>
      <w:proofErr w:type="gramEnd"/>
      <w:r>
        <w:rPr>
          <w:rFonts w:eastAsia="Arial" w:cs="Arial"/>
          <w:kern w:val="0"/>
          <w:lang w:eastAsia="en-GB"/>
        </w:rPr>
        <w:t xml:space="preserve"> or outcome of a safeguarding enquiry</w:t>
      </w:r>
      <w:r w:rsidRPr="002E79C3">
        <w:rPr>
          <w:rFonts w:eastAsia="Arial" w:cs="Arial"/>
          <w:kern w:val="0"/>
          <w:lang w:eastAsia="en-GB"/>
        </w:rPr>
        <w:t>.  A typical statement might read “</w:t>
      </w:r>
      <w:r w:rsidR="002201B8">
        <w:rPr>
          <w:rFonts w:eastAsia="Arial" w:cs="Arial"/>
          <w:lang w:eastAsia="en-GB"/>
        </w:rPr>
        <w:t>the chair</w:t>
      </w:r>
      <w:r w:rsidRPr="002E79C3">
        <w:rPr>
          <w:rFonts w:eastAsia="Arial" w:cs="Arial"/>
          <w:lang w:eastAsia="en-GB"/>
        </w:rPr>
        <w:t xml:space="preserve"> </w:t>
      </w:r>
      <w:r w:rsidR="002201B8">
        <w:rPr>
          <w:rFonts w:eastAsia="Arial" w:cs="Arial"/>
          <w:lang w:eastAsia="en-GB"/>
        </w:rPr>
        <w:t xml:space="preserve">confirmed that he/ she </w:t>
      </w:r>
      <w:r w:rsidRPr="002E79C3">
        <w:rPr>
          <w:rFonts w:eastAsia="Arial" w:cs="Arial"/>
          <w:lang w:eastAsia="en-GB"/>
        </w:rPr>
        <w:t>met with Mr M. Green (husband) to</w:t>
      </w:r>
      <w:r>
        <w:rPr>
          <w:rFonts w:eastAsia="Arial" w:cs="Arial"/>
          <w:lang w:eastAsia="en-GB"/>
        </w:rPr>
        <w:t xml:space="preserve"> discuss MCA 2005 and the best </w:t>
      </w:r>
      <w:proofErr w:type="gramStart"/>
      <w:r>
        <w:rPr>
          <w:rFonts w:eastAsia="Arial" w:cs="Arial"/>
          <w:lang w:eastAsia="en-GB"/>
        </w:rPr>
        <w:t>i</w:t>
      </w:r>
      <w:r w:rsidRPr="002E79C3">
        <w:rPr>
          <w:rFonts w:eastAsia="Arial" w:cs="Arial"/>
          <w:lang w:eastAsia="en-GB"/>
        </w:rPr>
        <w:t>nterests</w:t>
      </w:r>
      <w:proofErr w:type="gramEnd"/>
      <w:r w:rsidRPr="002E79C3">
        <w:rPr>
          <w:rFonts w:eastAsia="Arial" w:cs="Arial"/>
          <w:lang w:eastAsia="en-GB"/>
        </w:rPr>
        <w:t xml:space="preserve"> principles. </w:t>
      </w:r>
      <w:r>
        <w:rPr>
          <w:rFonts w:eastAsia="Arial" w:cs="Arial"/>
          <w:lang w:eastAsia="en-GB"/>
        </w:rPr>
        <w:t xml:space="preserve"> </w:t>
      </w:r>
      <w:r w:rsidR="002201B8">
        <w:rPr>
          <w:rFonts w:eastAsia="Arial" w:cs="Arial"/>
          <w:lang w:eastAsia="en-GB"/>
        </w:rPr>
        <w:t xml:space="preserve">The chair stated that he/ she </w:t>
      </w:r>
      <w:r w:rsidRPr="002E79C3">
        <w:rPr>
          <w:rFonts w:eastAsia="Arial" w:cs="Arial"/>
          <w:lang w:eastAsia="en-GB"/>
        </w:rPr>
        <w:t>advise</w:t>
      </w:r>
      <w:r w:rsidR="002201B8">
        <w:rPr>
          <w:rFonts w:eastAsia="Arial" w:cs="Arial"/>
          <w:lang w:eastAsia="en-GB"/>
        </w:rPr>
        <w:t>d</w:t>
      </w:r>
      <w:r w:rsidRPr="002E79C3">
        <w:rPr>
          <w:rFonts w:eastAsia="Arial" w:cs="Arial"/>
          <w:lang w:eastAsia="en-GB"/>
        </w:rPr>
        <w:t xml:space="preserve"> </w:t>
      </w:r>
      <w:r>
        <w:rPr>
          <w:rFonts w:eastAsia="Arial" w:cs="Arial"/>
          <w:lang w:eastAsia="en-GB"/>
        </w:rPr>
        <w:t xml:space="preserve">Mr Green </w:t>
      </w:r>
      <w:r w:rsidRPr="002E79C3">
        <w:rPr>
          <w:rFonts w:eastAsia="Arial" w:cs="Arial"/>
          <w:lang w:eastAsia="en-GB"/>
        </w:rPr>
        <w:t xml:space="preserve">of his rights in the meeting, the need to follow the statutory process and the need to act in his wife’s best interests. </w:t>
      </w:r>
      <w:r w:rsidR="002201B8">
        <w:rPr>
          <w:rFonts w:eastAsia="Arial" w:cs="Arial"/>
          <w:lang w:eastAsia="en-GB"/>
        </w:rPr>
        <w:t xml:space="preserve"> </w:t>
      </w:r>
      <w:r w:rsidRPr="002E79C3">
        <w:rPr>
          <w:rFonts w:eastAsia="Arial" w:cs="Arial"/>
          <w:lang w:eastAsia="en-GB"/>
        </w:rPr>
        <w:t>Mr Green stated he was happy to attend and contribute at the meeting”.  Or, if there is a difference of opinion “</w:t>
      </w:r>
      <w:r w:rsidR="002201B8">
        <w:rPr>
          <w:rFonts w:eastAsia="Arial" w:cs="Arial"/>
          <w:lang w:eastAsia="en-GB"/>
        </w:rPr>
        <w:t>the chair</w:t>
      </w:r>
      <w:r w:rsidRPr="002E79C3">
        <w:rPr>
          <w:rFonts w:eastAsia="Arial" w:cs="Arial"/>
          <w:lang w:eastAsia="en-GB"/>
        </w:rPr>
        <w:t xml:space="preserve"> met with Mr. Green and he stated that he </w:t>
      </w:r>
      <w:proofErr w:type="gramStart"/>
      <w:r w:rsidRPr="002E79C3">
        <w:rPr>
          <w:rFonts w:eastAsia="Arial" w:cs="Arial"/>
          <w:lang w:eastAsia="en-GB"/>
        </w:rPr>
        <w:t>…..</w:t>
      </w:r>
      <w:proofErr w:type="gramEnd"/>
      <w:r w:rsidRPr="002E79C3">
        <w:rPr>
          <w:rFonts w:eastAsia="Arial" w:cs="Arial"/>
          <w:lang w:eastAsia="en-GB"/>
        </w:rPr>
        <w:t>” etc</w:t>
      </w:r>
      <w:r w:rsidR="002201B8">
        <w:rPr>
          <w:rFonts w:eastAsia="Arial" w:cs="Arial"/>
          <w:lang w:eastAsia="en-GB"/>
        </w:rPr>
        <w:t>.</w:t>
      </w:r>
    </w:p>
    <w:p w14:paraId="5CF98E94" w14:textId="77777777" w:rsidR="006B4942" w:rsidRDefault="006B4942" w:rsidP="006B4942">
      <w:pPr>
        <w:suppressAutoHyphens w:val="0"/>
        <w:spacing w:after="0" w:line="240" w:lineRule="auto"/>
        <w:contextualSpacing/>
        <w:jc w:val="both"/>
        <w:rPr>
          <w:rFonts w:eastAsia="Arial" w:cs="Arial"/>
          <w:lang w:eastAsia="en-GB"/>
        </w:rPr>
      </w:pPr>
    </w:p>
    <w:p w14:paraId="3AE7ED07" w14:textId="77777777" w:rsidR="006B4942" w:rsidRDefault="006B4942" w:rsidP="006B4942">
      <w:pPr>
        <w:suppressAutoHyphens w:val="0"/>
        <w:spacing w:after="0" w:line="240" w:lineRule="auto"/>
        <w:contextualSpacing/>
        <w:jc w:val="both"/>
        <w:rPr>
          <w:rFonts w:eastAsia="Arial" w:cs="Arial"/>
          <w:lang w:eastAsia="en-GB"/>
        </w:rPr>
      </w:pPr>
      <w:r>
        <w:rPr>
          <w:rFonts w:eastAsia="Arial" w:cs="Arial"/>
          <w:lang w:eastAsia="en-GB"/>
        </w:rPr>
        <w:t xml:space="preserve">Section 12 </w:t>
      </w:r>
    </w:p>
    <w:p w14:paraId="6E7D024D" w14:textId="77777777" w:rsidR="006B4942" w:rsidRDefault="006B4942" w:rsidP="00FD5954">
      <w:pPr>
        <w:numPr>
          <w:ilvl w:val="0"/>
          <w:numId w:val="4"/>
        </w:numPr>
        <w:suppressAutoHyphens w:val="0"/>
        <w:spacing w:after="0" w:line="240" w:lineRule="auto"/>
        <w:contextualSpacing/>
        <w:jc w:val="both"/>
        <w:rPr>
          <w:rFonts w:eastAsia="Arial" w:cs="Arial"/>
          <w:kern w:val="0"/>
          <w:lang w:eastAsia="en-GB"/>
        </w:rPr>
      </w:pPr>
      <w:r>
        <w:rPr>
          <w:rFonts w:eastAsia="Arial" w:cs="Arial"/>
          <w:kern w:val="0"/>
          <w:lang w:eastAsia="en-GB"/>
        </w:rPr>
        <w:lastRenderedPageBreak/>
        <w:t xml:space="preserve">Record the efforts made to support the person in making their own decision/ include the person in this </w:t>
      </w:r>
      <w:proofErr w:type="gramStart"/>
      <w:r>
        <w:rPr>
          <w:rFonts w:eastAsia="Arial" w:cs="Arial"/>
          <w:kern w:val="0"/>
          <w:lang w:eastAsia="en-GB"/>
        </w:rPr>
        <w:t>decision making</w:t>
      </w:r>
      <w:proofErr w:type="gramEnd"/>
      <w:r>
        <w:rPr>
          <w:rFonts w:eastAsia="Arial" w:cs="Arial"/>
          <w:kern w:val="0"/>
          <w:lang w:eastAsia="en-GB"/>
        </w:rPr>
        <w:t xml:space="preserve"> process </w:t>
      </w:r>
    </w:p>
    <w:p w14:paraId="4CCE3F3B" w14:textId="77777777" w:rsidR="006B4942" w:rsidRPr="006B4942" w:rsidRDefault="006B4942" w:rsidP="00FD5954">
      <w:pPr>
        <w:numPr>
          <w:ilvl w:val="0"/>
          <w:numId w:val="4"/>
        </w:numPr>
        <w:suppressAutoHyphens w:val="0"/>
        <w:spacing w:after="0" w:line="240" w:lineRule="auto"/>
        <w:contextualSpacing/>
        <w:jc w:val="both"/>
        <w:rPr>
          <w:rFonts w:eastAsia="Arial" w:cs="Arial"/>
          <w:kern w:val="0"/>
          <w:lang w:eastAsia="en-GB"/>
        </w:rPr>
      </w:pPr>
      <w:r>
        <w:rPr>
          <w:rFonts w:eastAsia="Arial" w:cs="Arial"/>
          <w:kern w:val="0"/>
          <w:lang w:eastAsia="en-GB"/>
        </w:rPr>
        <w:t xml:space="preserve">Record why </w:t>
      </w:r>
      <w:r w:rsidRPr="002E79C3">
        <w:rPr>
          <w:rFonts w:eastAsia="Arial" w:cs="Arial"/>
          <w:kern w:val="0"/>
          <w:lang w:eastAsia="en-GB"/>
        </w:rPr>
        <w:t xml:space="preserve">the person </w:t>
      </w:r>
      <w:r>
        <w:rPr>
          <w:rFonts w:eastAsia="Arial" w:cs="Arial"/>
          <w:kern w:val="0"/>
          <w:lang w:eastAsia="en-GB"/>
        </w:rPr>
        <w:t>is</w:t>
      </w:r>
      <w:r w:rsidRPr="002E79C3">
        <w:rPr>
          <w:rFonts w:eastAsia="Arial" w:cs="Arial"/>
          <w:kern w:val="0"/>
          <w:lang w:eastAsia="en-GB"/>
        </w:rPr>
        <w:t xml:space="preserve"> not attend</w:t>
      </w:r>
      <w:r>
        <w:rPr>
          <w:rFonts w:eastAsia="Arial" w:cs="Arial"/>
          <w:kern w:val="0"/>
          <w:lang w:eastAsia="en-GB"/>
        </w:rPr>
        <w:t xml:space="preserve">ance (if </w:t>
      </w:r>
      <w:r w:rsidR="00CC75B0">
        <w:rPr>
          <w:rFonts w:eastAsia="Arial" w:cs="Arial"/>
          <w:kern w:val="0"/>
          <w:lang w:eastAsia="en-GB"/>
        </w:rPr>
        <w:t>they are not</w:t>
      </w:r>
      <w:r>
        <w:rPr>
          <w:rFonts w:eastAsia="Arial" w:cs="Arial"/>
          <w:kern w:val="0"/>
          <w:lang w:eastAsia="en-GB"/>
        </w:rPr>
        <w:t xml:space="preserve">).  </w:t>
      </w:r>
      <w:r w:rsidRPr="002E79C3">
        <w:rPr>
          <w:rFonts w:eastAsia="Arial" w:cs="Arial"/>
          <w:kern w:val="0"/>
          <w:lang w:eastAsia="en-GB"/>
        </w:rPr>
        <w:t>A statement might read “M</w:t>
      </w:r>
      <w:r w:rsidRPr="002E79C3">
        <w:rPr>
          <w:rFonts w:eastAsia="Arial" w:cs="Arial"/>
          <w:lang w:eastAsia="en-GB"/>
        </w:rPr>
        <w:t xml:space="preserve">rs Green suffers from dementia, is very disorientated and would not understand the complex discussions. </w:t>
      </w:r>
      <w:r>
        <w:rPr>
          <w:rFonts w:eastAsia="Arial" w:cs="Arial"/>
          <w:lang w:eastAsia="en-GB"/>
        </w:rPr>
        <w:t xml:space="preserve"> </w:t>
      </w:r>
      <w:r w:rsidRPr="002E79C3">
        <w:rPr>
          <w:rFonts w:eastAsia="Arial" w:cs="Arial"/>
          <w:lang w:eastAsia="en-GB"/>
        </w:rPr>
        <w:t>She would also easily become distressed and therefore has n</w:t>
      </w:r>
      <w:r>
        <w:rPr>
          <w:rFonts w:eastAsia="Arial" w:cs="Arial"/>
          <w:lang w:eastAsia="en-GB"/>
        </w:rPr>
        <w:t xml:space="preserve">ot been invited to the meeting.  </w:t>
      </w:r>
      <w:r w:rsidRPr="002E79C3">
        <w:rPr>
          <w:rFonts w:eastAsia="Arial" w:cs="Arial"/>
          <w:lang w:eastAsia="en-GB"/>
        </w:rPr>
        <w:t xml:space="preserve">All at the meeting agreed this was the case”. </w:t>
      </w:r>
    </w:p>
    <w:p w14:paraId="1F5C8CA2" w14:textId="77777777" w:rsidR="006B4942" w:rsidRDefault="006B4942" w:rsidP="006B4942">
      <w:pPr>
        <w:suppressAutoHyphens w:val="0"/>
        <w:spacing w:after="0" w:line="240" w:lineRule="auto"/>
        <w:contextualSpacing/>
        <w:jc w:val="both"/>
        <w:rPr>
          <w:rFonts w:eastAsia="Arial" w:cs="Arial"/>
          <w:lang w:eastAsia="en-GB"/>
        </w:rPr>
      </w:pPr>
    </w:p>
    <w:p w14:paraId="3C8BE04B" w14:textId="77777777" w:rsidR="006B4942" w:rsidRPr="002E79C3" w:rsidRDefault="006B4942" w:rsidP="006B4942">
      <w:pPr>
        <w:suppressAutoHyphens w:val="0"/>
        <w:spacing w:after="0" w:line="240" w:lineRule="auto"/>
        <w:contextualSpacing/>
        <w:jc w:val="both"/>
        <w:rPr>
          <w:rFonts w:eastAsia="Arial" w:cs="Arial"/>
          <w:kern w:val="0"/>
          <w:lang w:eastAsia="en-GB"/>
        </w:rPr>
      </w:pPr>
      <w:r>
        <w:rPr>
          <w:rFonts w:eastAsia="Arial" w:cs="Arial"/>
          <w:lang w:eastAsia="en-GB"/>
        </w:rPr>
        <w:t xml:space="preserve">Section 13 </w:t>
      </w:r>
      <w:r w:rsidRPr="002E79C3">
        <w:rPr>
          <w:rFonts w:eastAsia="Arial" w:cs="Arial"/>
          <w:lang w:eastAsia="en-GB"/>
        </w:rPr>
        <w:t xml:space="preserve"> </w:t>
      </w:r>
    </w:p>
    <w:p w14:paraId="5D2874FC" w14:textId="77777777" w:rsidR="006B4942" w:rsidRDefault="006B4942" w:rsidP="00FD5954">
      <w:pPr>
        <w:numPr>
          <w:ilvl w:val="0"/>
          <w:numId w:val="5"/>
        </w:numPr>
        <w:suppressAutoHyphens w:val="0"/>
        <w:spacing w:after="0" w:line="240" w:lineRule="auto"/>
        <w:contextualSpacing/>
        <w:jc w:val="both"/>
        <w:rPr>
          <w:rFonts w:eastAsia="Arial" w:cs="Arial"/>
          <w:kern w:val="0"/>
          <w:lang w:eastAsia="en-GB"/>
        </w:rPr>
      </w:pPr>
      <w:r>
        <w:rPr>
          <w:rFonts w:eastAsia="Arial" w:cs="Arial"/>
          <w:kern w:val="0"/>
          <w:lang w:eastAsia="en-GB"/>
        </w:rPr>
        <w:t xml:space="preserve">This section is designed to elicit knowledge and understanding of the person’s point of view  </w:t>
      </w:r>
    </w:p>
    <w:p w14:paraId="741CDC48" w14:textId="77777777" w:rsidR="006B4942" w:rsidRPr="002E79C3" w:rsidRDefault="006B4942" w:rsidP="00FD5954">
      <w:pPr>
        <w:numPr>
          <w:ilvl w:val="0"/>
          <w:numId w:val="5"/>
        </w:numPr>
        <w:suppressAutoHyphens w:val="0"/>
        <w:spacing w:after="0" w:line="240" w:lineRule="auto"/>
        <w:contextualSpacing/>
        <w:jc w:val="both"/>
        <w:rPr>
          <w:rFonts w:eastAsia="Arial" w:cs="Arial"/>
          <w:kern w:val="0"/>
          <w:lang w:eastAsia="en-GB"/>
        </w:rPr>
      </w:pPr>
      <w:r>
        <w:rPr>
          <w:rFonts w:eastAsia="Arial" w:cs="Arial"/>
          <w:kern w:val="0"/>
          <w:lang w:eastAsia="en-GB"/>
        </w:rPr>
        <w:t xml:space="preserve">Record how the </w:t>
      </w:r>
      <w:r w:rsidRPr="002E79C3">
        <w:rPr>
          <w:rFonts w:eastAsia="Arial" w:cs="Arial"/>
          <w:kern w:val="0"/>
          <w:lang w:eastAsia="en-GB"/>
        </w:rPr>
        <w:t xml:space="preserve">key worker </w:t>
      </w:r>
      <w:r w:rsidRPr="003F21E0">
        <w:rPr>
          <w:rFonts w:eastAsia="Arial" w:cs="Arial"/>
          <w:kern w:val="0"/>
          <w:lang w:eastAsia="en-GB"/>
        </w:rPr>
        <w:t>ascertained the person’s wishes</w:t>
      </w:r>
      <w:r>
        <w:rPr>
          <w:rFonts w:eastAsia="Arial" w:cs="Arial"/>
          <w:kern w:val="0"/>
          <w:lang w:eastAsia="en-GB"/>
        </w:rPr>
        <w:t>/ views</w:t>
      </w:r>
      <w:r w:rsidRPr="003F21E0">
        <w:rPr>
          <w:rFonts w:eastAsia="Arial" w:cs="Arial"/>
          <w:kern w:val="0"/>
          <w:lang w:eastAsia="en-GB"/>
        </w:rPr>
        <w:t xml:space="preserve"> and their understanding of what those wishes are</w:t>
      </w:r>
    </w:p>
    <w:p w14:paraId="123BB636" w14:textId="77777777" w:rsidR="006B4942" w:rsidRDefault="006B4942" w:rsidP="00FD5954">
      <w:pPr>
        <w:numPr>
          <w:ilvl w:val="0"/>
          <w:numId w:val="5"/>
        </w:numPr>
        <w:suppressAutoHyphens w:val="0"/>
        <w:spacing w:after="0" w:line="240" w:lineRule="auto"/>
        <w:contextualSpacing/>
        <w:jc w:val="both"/>
        <w:rPr>
          <w:rFonts w:eastAsia="Arial" w:cs="Arial"/>
          <w:kern w:val="0"/>
          <w:lang w:eastAsia="en-GB"/>
        </w:rPr>
      </w:pPr>
      <w:r>
        <w:rPr>
          <w:rFonts w:eastAsia="Arial" w:cs="Arial"/>
          <w:kern w:val="0"/>
          <w:lang w:eastAsia="en-GB"/>
        </w:rPr>
        <w:t>Record the</w:t>
      </w:r>
      <w:r w:rsidRPr="002E79C3">
        <w:rPr>
          <w:rFonts w:eastAsia="Arial" w:cs="Arial"/>
          <w:kern w:val="0"/>
          <w:lang w:eastAsia="en-GB"/>
        </w:rPr>
        <w:t xml:space="preserve"> understanding of </w:t>
      </w:r>
      <w:r>
        <w:rPr>
          <w:rFonts w:eastAsia="Arial" w:cs="Arial"/>
          <w:kern w:val="0"/>
          <w:lang w:eastAsia="en-GB"/>
        </w:rPr>
        <w:t xml:space="preserve">others regarding </w:t>
      </w:r>
      <w:r w:rsidRPr="002E79C3">
        <w:rPr>
          <w:rFonts w:eastAsia="Arial" w:cs="Arial"/>
          <w:kern w:val="0"/>
          <w:lang w:eastAsia="en-GB"/>
        </w:rPr>
        <w:t>the person’s wishes/ views</w:t>
      </w:r>
    </w:p>
    <w:p w14:paraId="17C9F96E" w14:textId="77777777" w:rsidR="006B4942" w:rsidRDefault="006B4942" w:rsidP="00FD5954">
      <w:pPr>
        <w:numPr>
          <w:ilvl w:val="0"/>
          <w:numId w:val="5"/>
        </w:numPr>
        <w:suppressAutoHyphens w:val="0"/>
        <w:spacing w:after="0" w:line="240" w:lineRule="auto"/>
        <w:contextualSpacing/>
        <w:jc w:val="both"/>
        <w:rPr>
          <w:rFonts w:eastAsia="Arial" w:cs="Arial"/>
          <w:kern w:val="0"/>
          <w:lang w:eastAsia="en-GB"/>
        </w:rPr>
      </w:pPr>
      <w:r>
        <w:rPr>
          <w:rFonts w:eastAsia="Arial" w:cs="Arial"/>
          <w:kern w:val="0"/>
          <w:lang w:eastAsia="en-GB"/>
        </w:rPr>
        <w:t>Record the person’s beliefs and values and how these are likely to influence the making of the decision</w:t>
      </w:r>
    </w:p>
    <w:p w14:paraId="3A72B333" w14:textId="77777777" w:rsidR="006B4942" w:rsidRPr="002E79C3" w:rsidRDefault="006B4942" w:rsidP="00FD5954">
      <w:pPr>
        <w:numPr>
          <w:ilvl w:val="0"/>
          <w:numId w:val="5"/>
        </w:numPr>
        <w:suppressAutoHyphens w:val="0"/>
        <w:spacing w:after="0" w:line="240" w:lineRule="auto"/>
        <w:contextualSpacing/>
        <w:jc w:val="both"/>
        <w:rPr>
          <w:rFonts w:eastAsia="Arial" w:cs="Arial"/>
          <w:kern w:val="0"/>
          <w:lang w:eastAsia="en-GB"/>
        </w:rPr>
      </w:pPr>
      <w:r>
        <w:rPr>
          <w:rFonts w:eastAsia="Arial" w:cs="Arial"/>
          <w:kern w:val="0"/>
          <w:lang w:eastAsia="en-GB"/>
        </w:rPr>
        <w:t xml:space="preserve">Record any other factors the person would be likely to consider if they were able to make this decision for themselves. </w:t>
      </w:r>
      <w:r w:rsidRPr="002E79C3">
        <w:rPr>
          <w:rFonts w:eastAsia="Arial" w:cs="Arial"/>
          <w:kern w:val="0"/>
          <w:lang w:eastAsia="en-GB"/>
        </w:rPr>
        <w:t xml:space="preserve"> </w:t>
      </w:r>
    </w:p>
    <w:p w14:paraId="5D5174E1" w14:textId="77777777" w:rsidR="006B4942" w:rsidRDefault="006B4942" w:rsidP="004768E8">
      <w:pPr>
        <w:suppressAutoHyphens w:val="0"/>
        <w:spacing w:after="0" w:line="240" w:lineRule="auto"/>
        <w:rPr>
          <w:rFonts w:cs="Arial"/>
        </w:rPr>
      </w:pPr>
    </w:p>
    <w:p w14:paraId="18FDD546" w14:textId="77777777" w:rsidR="006B4942" w:rsidRDefault="006B4942" w:rsidP="004768E8">
      <w:pPr>
        <w:suppressAutoHyphens w:val="0"/>
        <w:spacing w:after="0" w:line="240" w:lineRule="auto"/>
        <w:rPr>
          <w:rFonts w:cs="Arial"/>
        </w:rPr>
      </w:pPr>
      <w:r>
        <w:rPr>
          <w:rFonts w:cs="Arial"/>
        </w:rPr>
        <w:t>Section 14</w:t>
      </w:r>
    </w:p>
    <w:p w14:paraId="5CEBA9BB" w14:textId="77777777" w:rsidR="006B4942" w:rsidRPr="0014286B" w:rsidRDefault="006B4942" w:rsidP="00FD5954">
      <w:pPr>
        <w:numPr>
          <w:ilvl w:val="0"/>
          <w:numId w:val="27"/>
        </w:numPr>
        <w:suppressAutoHyphens w:val="0"/>
        <w:spacing w:after="0" w:line="240" w:lineRule="auto"/>
        <w:contextualSpacing/>
        <w:rPr>
          <w:rFonts w:eastAsia="Arial" w:cs="Arial"/>
          <w:lang w:eastAsia="en-GB"/>
        </w:rPr>
      </w:pPr>
      <w:r w:rsidRPr="0014286B">
        <w:rPr>
          <w:rFonts w:eastAsia="Arial" w:cs="Arial"/>
          <w:kern w:val="0"/>
          <w:lang w:eastAsia="en-GB"/>
        </w:rPr>
        <w:t xml:space="preserve">This section is designed to elicit </w:t>
      </w:r>
      <w:r>
        <w:rPr>
          <w:rFonts w:eastAsia="Arial" w:cs="Arial"/>
          <w:kern w:val="0"/>
          <w:lang w:eastAsia="en-GB"/>
        </w:rPr>
        <w:t xml:space="preserve">the views of those present, and to note the views of others if they are not present, but have previously made their views known  </w:t>
      </w:r>
      <w:r w:rsidRPr="0014286B">
        <w:rPr>
          <w:rFonts w:eastAsia="Arial" w:cs="Arial"/>
          <w:kern w:val="0"/>
          <w:lang w:eastAsia="en-GB"/>
        </w:rPr>
        <w:t xml:space="preserve"> </w:t>
      </w:r>
    </w:p>
    <w:p w14:paraId="57DB59D4" w14:textId="77777777" w:rsidR="006B4942" w:rsidRPr="006B4942" w:rsidRDefault="006B4942" w:rsidP="00FD5954">
      <w:pPr>
        <w:numPr>
          <w:ilvl w:val="0"/>
          <w:numId w:val="27"/>
        </w:numPr>
        <w:suppressAutoHyphens w:val="0"/>
        <w:spacing w:after="0" w:line="240" w:lineRule="auto"/>
        <w:rPr>
          <w:rFonts w:cs="Arial"/>
        </w:rPr>
      </w:pPr>
      <w:r>
        <w:rPr>
          <w:rFonts w:eastAsia="Arial" w:cs="Arial"/>
          <w:kern w:val="0"/>
          <w:lang w:eastAsia="en-GB"/>
        </w:rPr>
        <w:t>Record the views given</w:t>
      </w:r>
      <w:r w:rsidR="00CC75B0">
        <w:rPr>
          <w:rFonts w:eastAsia="Arial" w:cs="Arial"/>
          <w:kern w:val="0"/>
          <w:lang w:eastAsia="en-GB"/>
        </w:rPr>
        <w:t xml:space="preserve"> e.g.</w:t>
      </w:r>
      <w:r>
        <w:rPr>
          <w:rFonts w:eastAsia="Arial" w:cs="Arial"/>
          <w:kern w:val="0"/>
          <w:lang w:eastAsia="en-GB"/>
        </w:rPr>
        <w:t xml:space="preserve"> </w:t>
      </w:r>
      <w:r w:rsidRPr="002E79C3">
        <w:rPr>
          <w:rFonts w:eastAsia="Arial" w:cs="Arial"/>
          <w:kern w:val="0"/>
          <w:lang w:eastAsia="en-GB"/>
        </w:rPr>
        <w:t>“Dr Brown stated…”, “Michael, M</w:t>
      </w:r>
      <w:r>
        <w:rPr>
          <w:rFonts w:eastAsia="Arial" w:cs="Arial"/>
          <w:kern w:val="0"/>
          <w:lang w:eastAsia="en-GB"/>
        </w:rPr>
        <w:t>rs Green</w:t>
      </w:r>
      <w:r w:rsidRPr="002E79C3">
        <w:rPr>
          <w:rFonts w:eastAsia="Arial" w:cs="Arial"/>
          <w:kern w:val="0"/>
          <w:lang w:eastAsia="en-GB"/>
        </w:rPr>
        <w:t>’s son, stated….”</w:t>
      </w:r>
      <w:r>
        <w:rPr>
          <w:rFonts w:eastAsia="Arial" w:cs="Arial"/>
          <w:kern w:val="0"/>
          <w:lang w:eastAsia="en-GB"/>
        </w:rPr>
        <w:t xml:space="preserve">  </w:t>
      </w:r>
    </w:p>
    <w:p w14:paraId="1511ED44" w14:textId="77777777" w:rsidR="006B4942" w:rsidRDefault="006B4942" w:rsidP="00FD5954">
      <w:pPr>
        <w:numPr>
          <w:ilvl w:val="0"/>
          <w:numId w:val="27"/>
        </w:numPr>
        <w:suppressAutoHyphens w:val="0"/>
        <w:spacing w:after="0" w:line="240" w:lineRule="auto"/>
        <w:rPr>
          <w:rFonts w:cs="Arial"/>
        </w:rPr>
      </w:pPr>
      <w:r>
        <w:rPr>
          <w:rFonts w:eastAsia="Arial" w:cs="Arial"/>
          <w:kern w:val="0"/>
          <w:lang w:eastAsia="en-GB"/>
        </w:rPr>
        <w:t xml:space="preserve">Record any views of those not in </w:t>
      </w:r>
      <w:proofErr w:type="gramStart"/>
      <w:r>
        <w:rPr>
          <w:rFonts w:eastAsia="Arial" w:cs="Arial"/>
          <w:kern w:val="0"/>
          <w:lang w:eastAsia="en-GB"/>
        </w:rPr>
        <w:t>attendance, if</w:t>
      </w:r>
      <w:proofErr w:type="gramEnd"/>
      <w:r>
        <w:rPr>
          <w:rFonts w:eastAsia="Arial" w:cs="Arial"/>
          <w:kern w:val="0"/>
          <w:lang w:eastAsia="en-GB"/>
        </w:rPr>
        <w:t xml:space="preserve"> these have been received in advance and are noted by the chair.</w:t>
      </w:r>
    </w:p>
    <w:p w14:paraId="6BC7F59C" w14:textId="77777777" w:rsidR="006B4942" w:rsidRDefault="006B4942" w:rsidP="004768E8">
      <w:pPr>
        <w:suppressAutoHyphens w:val="0"/>
        <w:spacing w:after="0" w:line="240" w:lineRule="auto"/>
        <w:rPr>
          <w:rFonts w:cs="Arial"/>
        </w:rPr>
      </w:pPr>
    </w:p>
    <w:p w14:paraId="71264C71" w14:textId="77777777" w:rsidR="006B4942" w:rsidRDefault="006B4942" w:rsidP="004768E8">
      <w:pPr>
        <w:suppressAutoHyphens w:val="0"/>
        <w:spacing w:after="0" w:line="240" w:lineRule="auto"/>
        <w:rPr>
          <w:rFonts w:cs="Arial"/>
        </w:rPr>
      </w:pPr>
      <w:r>
        <w:rPr>
          <w:rFonts w:cs="Arial"/>
        </w:rPr>
        <w:t>Section 15</w:t>
      </w:r>
    </w:p>
    <w:p w14:paraId="654F851B" w14:textId="77777777" w:rsidR="006B4942" w:rsidRDefault="00D570B5" w:rsidP="00FD5954">
      <w:pPr>
        <w:numPr>
          <w:ilvl w:val="0"/>
          <w:numId w:val="28"/>
        </w:numPr>
        <w:suppressAutoHyphens w:val="0"/>
        <w:spacing w:after="0" w:line="240" w:lineRule="auto"/>
        <w:rPr>
          <w:rFonts w:cs="Arial"/>
        </w:rPr>
      </w:pPr>
      <w:r>
        <w:rPr>
          <w:rFonts w:eastAsia="Arial" w:cs="Arial"/>
          <w:lang w:eastAsia="en-GB"/>
        </w:rPr>
        <w:t>Record all relevant options, including the advantages/ benefits and the disadvantages/ risks of each.</w:t>
      </w:r>
    </w:p>
    <w:p w14:paraId="36B258F7" w14:textId="77777777" w:rsidR="006B4942" w:rsidRDefault="006B4942" w:rsidP="004768E8">
      <w:pPr>
        <w:suppressAutoHyphens w:val="0"/>
        <w:spacing w:after="0" w:line="240" w:lineRule="auto"/>
        <w:rPr>
          <w:rFonts w:cs="Arial"/>
        </w:rPr>
      </w:pPr>
    </w:p>
    <w:p w14:paraId="730BD4BE" w14:textId="77777777" w:rsidR="006B4942" w:rsidRDefault="00D570B5" w:rsidP="004768E8">
      <w:pPr>
        <w:suppressAutoHyphens w:val="0"/>
        <w:spacing w:after="0" w:line="240" w:lineRule="auto"/>
        <w:rPr>
          <w:rFonts w:cs="Arial"/>
        </w:rPr>
      </w:pPr>
      <w:r>
        <w:rPr>
          <w:rFonts w:cs="Arial"/>
        </w:rPr>
        <w:t>Section 16</w:t>
      </w:r>
    </w:p>
    <w:p w14:paraId="27ED7523" w14:textId="77777777" w:rsidR="00D570B5" w:rsidRDefault="00D570B5" w:rsidP="00FD5954">
      <w:pPr>
        <w:numPr>
          <w:ilvl w:val="0"/>
          <w:numId w:val="28"/>
        </w:numPr>
        <w:suppressAutoHyphens w:val="0"/>
        <w:spacing w:after="0" w:line="240" w:lineRule="auto"/>
        <w:rPr>
          <w:rFonts w:cs="Arial"/>
        </w:rPr>
      </w:pPr>
      <w:r>
        <w:t>Record a short statement on considerations of necessity and proportionality.</w:t>
      </w:r>
    </w:p>
    <w:p w14:paraId="5BB379C8" w14:textId="77777777" w:rsidR="006B4942" w:rsidRDefault="006B4942" w:rsidP="004768E8">
      <w:pPr>
        <w:suppressAutoHyphens w:val="0"/>
        <w:spacing w:after="0" w:line="240" w:lineRule="auto"/>
        <w:rPr>
          <w:rFonts w:cs="Arial"/>
        </w:rPr>
      </w:pPr>
    </w:p>
    <w:p w14:paraId="0F53E518" w14:textId="77777777" w:rsidR="006B4942" w:rsidRDefault="00D570B5" w:rsidP="004768E8">
      <w:pPr>
        <w:suppressAutoHyphens w:val="0"/>
        <w:spacing w:after="0" w:line="240" w:lineRule="auto"/>
        <w:rPr>
          <w:rFonts w:cs="Arial"/>
        </w:rPr>
      </w:pPr>
      <w:r>
        <w:rPr>
          <w:rFonts w:cs="Arial"/>
        </w:rPr>
        <w:t>Section 17</w:t>
      </w:r>
    </w:p>
    <w:p w14:paraId="208891BA" w14:textId="77777777" w:rsidR="00D570B5" w:rsidRDefault="00D570B5" w:rsidP="00FD5954">
      <w:pPr>
        <w:numPr>
          <w:ilvl w:val="0"/>
          <w:numId w:val="28"/>
        </w:numPr>
        <w:suppressAutoHyphens w:val="0"/>
        <w:spacing w:after="0" w:line="240" w:lineRule="auto"/>
        <w:rPr>
          <w:rFonts w:cs="Arial"/>
        </w:rPr>
      </w:pPr>
      <w:r>
        <w:t>Record a short statement on considerations of less restrictive options.</w:t>
      </w:r>
    </w:p>
    <w:p w14:paraId="324B5567" w14:textId="77777777" w:rsidR="006B4942" w:rsidRDefault="006B4942" w:rsidP="004768E8">
      <w:pPr>
        <w:suppressAutoHyphens w:val="0"/>
        <w:spacing w:after="0" w:line="240" w:lineRule="auto"/>
        <w:rPr>
          <w:rFonts w:cs="Arial"/>
        </w:rPr>
      </w:pPr>
    </w:p>
    <w:p w14:paraId="0F18192D" w14:textId="77777777" w:rsidR="006B4942" w:rsidRDefault="00D570B5" w:rsidP="004768E8">
      <w:pPr>
        <w:suppressAutoHyphens w:val="0"/>
        <w:spacing w:after="0" w:line="240" w:lineRule="auto"/>
        <w:rPr>
          <w:rFonts w:cs="Arial"/>
        </w:rPr>
      </w:pPr>
      <w:r>
        <w:rPr>
          <w:rFonts w:cs="Arial"/>
        </w:rPr>
        <w:t>Section 18</w:t>
      </w:r>
    </w:p>
    <w:p w14:paraId="2A8A9523" w14:textId="77777777" w:rsidR="00D570B5" w:rsidRDefault="00D570B5" w:rsidP="00FD5954">
      <w:pPr>
        <w:numPr>
          <w:ilvl w:val="0"/>
          <w:numId w:val="13"/>
        </w:numPr>
        <w:suppressAutoHyphens w:val="0"/>
        <w:spacing w:after="0" w:line="240" w:lineRule="auto"/>
        <w:contextualSpacing/>
        <w:jc w:val="both"/>
        <w:rPr>
          <w:rFonts w:eastAsia="Arial" w:cs="Arial"/>
          <w:lang w:eastAsia="en-GB"/>
        </w:rPr>
      </w:pPr>
      <w:r>
        <w:rPr>
          <w:rFonts w:eastAsia="Arial" w:cs="Arial"/>
          <w:kern w:val="0"/>
          <w:lang w:eastAsia="en-GB"/>
        </w:rPr>
        <w:t>Record whether there are any deprivation of liberty issues</w:t>
      </w:r>
      <w:r w:rsidRPr="002E79C3">
        <w:rPr>
          <w:rFonts w:eastAsia="Arial" w:cs="Arial"/>
          <w:kern w:val="0"/>
          <w:lang w:eastAsia="en-GB"/>
        </w:rPr>
        <w:t xml:space="preserve">, such as </w:t>
      </w:r>
      <w:r w:rsidRPr="00DA0671">
        <w:rPr>
          <w:rFonts w:eastAsia="Arial" w:cs="Arial"/>
          <w:lang w:eastAsia="en-GB"/>
        </w:rPr>
        <w:t xml:space="preserve">“There are no </w:t>
      </w:r>
      <w:r>
        <w:rPr>
          <w:rFonts w:eastAsia="Arial" w:cs="Arial"/>
          <w:lang w:eastAsia="en-GB"/>
        </w:rPr>
        <w:t>deprivation of liberty</w:t>
      </w:r>
      <w:r w:rsidRPr="00DA0671">
        <w:rPr>
          <w:rFonts w:eastAsia="Arial" w:cs="Arial"/>
          <w:lang w:eastAsia="en-GB"/>
        </w:rPr>
        <w:t xml:space="preserve"> issues in this case” OR………………</w:t>
      </w:r>
      <w:proofErr w:type="gramStart"/>
      <w:r w:rsidRPr="00DA0671">
        <w:rPr>
          <w:rFonts w:eastAsia="Arial" w:cs="Arial"/>
          <w:lang w:eastAsia="en-GB"/>
        </w:rPr>
        <w:t>…..</w:t>
      </w:r>
      <w:proofErr w:type="gramEnd"/>
      <w:r w:rsidRPr="00DA0671">
        <w:rPr>
          <w:rFonts w:eastAsia="Arial" w:cs="Arial"/>
          <w:lang w:eastAsia="en-GB"/>
        </w:rPr>
        <w:t xml:space="preserve"> “There are </w:t>
      </w:r>
      <w:r>
        <w:rPr>
          <w:rFonts w:eastAsia="Arial" w:cs="Arial"/>
          <w:lang w:eastAsia="en-GB"/>
        </w:rPr>
        <w:t>deprivation of liberty issues</w:t>
      </w:r>
      <w:r w:rsidRPr="00DA0671">
        <w:rPr>
          <w:rFonts w:eastAsia="Arial" w:cs="Arial"/>
          <w:lang w:eastAsia="en-GB"/>
        </w:rPr>
        <w:t xml:space="preserve"> in this case bec</w:t>
      </w:r>
      <w:r>
        <w:rPr>
          <w:rFonts w:eastAsia="Arial" w:cs="Arial"/>
          <w:lang w:eastAsia="en-GB"/>
        </w:rPr>
        <w:t xml:space="preserve">ause </w:t>
      </w:r>
      <w:proofErr w:type="gramStart"/>
      <w:r>
        <w:rPr>
          <w:rFonts w:eastAsia="Arial" w:cs="Arial"/>
          <w:lang w:eastAsia="en-GB"/>
        </w:rPr>
        <w:t>.....</w:t>
      </w:r>
      <w:proofErr w:type="gramEnd"/>
      <w:r>
        <w:rPr>
          <w:rFonts w:eastAsia="Arial" w:cs="Arial"/>
          <w:lang w:eastAsia="en-GB"/>
        </w:rPr>
        <w:t>and….” etc</w:t>
      </w:r>
      <w:r w:rsidR="002E65F1">
        <w:rPr>
          <w:rFonts w:eastAsia="Arial" w:cs="Arial"/>
          <w:lang w:eastAsia="en-GB"/>
        </w:rPr>
        <w:t xml:space="preserve"> or any similar statements relating to other rights under the European Convention on Human Rights  </w:t>
      </w:r>
    </w:p>
    <w:p w14:paraId="218825A0" w14:textId="77777777" w:rsidR="00D570B5" w:rsidRPr="00DA0671" w:rsidRDefault="00D570B5" w:rsidP="00FD5954">
      <w:pPr>
        <w:numPr>
          <w:ilvl w:val="0"/>
          <w:numId w:val="13"/>
        </w:numPr>
        <w:suppressAutoHyphens w:val="0"/>
        <w:spacing w:after="0" w:line="240" w:lineRule="auto"/>
        <w:contextualSpacing/>
        <w:jc w:val="both"/>
        <w:rPr>
          <w:rFonts w:eastAsia="Arial" w:cs="Arial"/>
          <w:lang w:eastAsia="en-GB"/>
        </w:rPr>
      </w:pPr>
      <w:r>
        <w:rPr>
          <w:rFonts w:eastAsia="Arial" w:cs="Arial"/>
          <w:lang w:eastAsia="en-GB"/>
        </w:rPr>
        <w:t xml:space="preserve">Record any actions arising out of consideration of deprivation e.g. the key worker is to contact the </w:t>
      </w:r>
      <w:proofErr w:type="spellStart"/>
      <w:r>
        <w:rPr>
          <w:rFonts w:eastAsia="Arial" w:cs="Arial"/>
          <w:lang w:eastAsia="en-GB"/>
        </w:rPr>
        <w:t>DoLS</w:t>
      </w:r>
      <w:proofErr w:type="spellEnd"/>
      <w:r>
        <w:rPr>
          <w:rFonts w:eastAsia="Arial" w:cs="Arial"/>
          <w:lang w:eastAsia="en-GB"/>
        </w:rPr>
        <w:t xml:space="preserve"> Team</w:t>
      </w:r>
      <w:r w:rsidR="002E65F1">
        <w:rPr>
          <w:rFonts w:eastAsia="Arial" w:cs="Arial"/>
          <w:lang w:eastAsia="en-GB"/>
        </w:rPr>
        <w:t>, or other rights</w:t>
      </w:r>
      <w:r>
        <w:rPr>
          <w:rFonts w:eastAsia="Arial" w:cs="Arial"/>
          <w:lang w:eastAsia="en-GB"/>
        </w:rPr>
        <w:t>.</w:t>
      </w:r>
    </w:p>
    <w:p w14:paraId="7F1830A8" w14:textId="77777777" w:rsidR="006B4942" w:rsidRDefault="006B4942" w:rsidP="004768E8">
      <w:pPr>
        <w:suppressAutoHyphens w:val="0"/>
        <w:spacing w:after="0" w:line="240" w:lineRule="auto"/>
        <w:rPr>
          <w:rFonts w:cs="Arial"/>
        </w:rPr>
      </w:pPr>
    </w:p>
    <w:p w14:paraId="5E0F8C73" w14:textId="77777777" w:rsidR="00D570B5" w:rsidRDefault="00D570B5" w:rsidP="004768E8">
      <w:pPr>
        <w:suppressAutoHyphens w:val="0"/>
        <w:spacing w:after="0" w:line="240" w:lineRule="auto"/>
        <w:rPr>
          <w:rFonts w:cs="Arial"/>
        </w:rPr>
      </w:pPr>
      <w:r>
        <w:rPr>
          <w:rFonts w:cs="Arial"/>
        </w:rPr>
        <w:t>Section 19</w:t>
      </w:r>
    </w:p>
    <w:p w14:paraId="158BF584" w14:textId="77777777" w:rsidR="00D570B5" w:rsidRDefault="00D570B5" w:rsidP="00FD5954">
      <w:pPr>
        <w:numPr>
          <w:ilvl w:val="0"/>
          <w:numId w:val="12"/>
        </w:numPr>
        <w:suppressAutoHyphens w:val="0"/>
        <w:spacing w:after="0" w:line="240" w:lineRule="auto"/>
        <w:contextualSpacing/>
        <w:jc w:val="both"/>
        <w:rPr>
          <w:rFonts w:eastAsia="Arial" w:cs="Arial"/>
          <w:bCs/>
          <w:lang w:eastAsia="en-GB"/>
        </w:rPr>
      </w:pPr>
      <w:r>
        <w:rPr>
          <w:rFonts w:eastAsia="Arial" w:cs="Arial"/>
          <w:bCs/>
          <w:lang w:eastAsia="en-GB"/>
        </w:rPr>
        <w:t>Record whether there are any safeguarding issues</w:t>
      </w:r>
      <w:r w:rsidR="007A2A66">
        <w:rPr>
          <w:rFonts w:eastAsia="Arial" w:cs="Arial"/>
          <w:bCs/>
          <w:lang w:eastAsia="en-GB"/>
        </w:rPr>
        <w:t xml:space="preserve"> (if not already recorded at 3)</w:t>
      </w:r>
      <w:r>
        <w:rPr>
          <w:rFonts w:eastAsia="Arial" w:cs="Arial"/>
          <w:bCs/>
          <w:lang w:eastAsia="en-GB"/>
        </w:rPr>
        <w:t xml:space="preserve">, such as </w:t>
      </w:r>
      <w:r w:rsidRPr="002E79C3">
        <w:rPr>
          <w:rFonts w:eastAsia="Arial" w:cs="Arial"/>
          <w:bCs/>
          <w:lang w:eastAsia="en-GB"/>
        </w:rPr>
        <w:t xml:space="preserve">“there are no Safeguarding issues in this case” Or ……………. “This case is presently subject to Safeguarding Procedures and…”  </w:t>
      </w:r>
    </w:p>
    <w:p w14:paraId="35568559" w14:textId="77777777" w:rsidR="00D570B5" w:rsidRPr="00D570B5" w:rsidRDefault="00D570B5" w:rsidP="00FD5954">
      <w:pPr>
        <w:numPr>
          <w:ilvl w:val="0"/>
          <w:numId w:val="12"/>
        </w:numPr>
        <w:suppressAutoHyphens w:val="0"/>
        <w:spacing w:after="0" w:line="240" w:lineRule="auto"/>
        <w:contextualSpacing/>
        <w:jc w:val="both"/>
        <w:rPr>
          <w:rFonts w:eastAsia="Arial" w:cs="Arial"/>
          <w:lang w:eastAsia="en-GB"/>
        </w:rPr>
      </w:pPr>
      <w:r>
        <w:rPr>
          <w:rFonts w:eastAsia="Arial" w:cs="Arial"/>
          <w:lang w:eastAsia="en-GB"/>
        </w:rPr>
        <w:t>Record if anyone is tasked with making a safeguarding referral.</w:t>
      </w:r>
    </w:p>
    <w:p w14:paraId="53466A3E" w14:textId="77777777" w:rsidR="006B4942" w:rsidRDefault="006B4942" w:rsidP="004768E8">
      <w:pPr>
        <w:suppressAutoHyphens w:val="0"/>
        <w:spacing w:after="0" w:line="240" w:lineRule="auto"/>
        <w:rPr>
          <w:rFonts w:cs="Arial"/>
        </w:rPr>
      </w:pPr>
    </w:p>
    <w:p w14:paraId="4F66AE3B" w14:textId="77777777" w:rsidR="004768E8" w:rsidRPr="002E79C3" w:rsidRDefault="004768E8" w:rsidP="004768E8">
      <w:pPr>
        <w:suppressAutoHyphens w:val="0"/>
        <w:spacing w:after="0" w:line="240" w:lineRule="auto"/>
        <w:rPr>
          <w:rFonts w:cs="Arial"/>
        </w:rPr>
      </w:pPr>
      <w:r w:rsidRPr="002E79C3">
        <w:rPr>
          <w:rFonts w:cs="Arial"/>
        </w:rPr>
        <w:t xml:space="preserve">Section </w:t>
      </w:r>
      <w:r w:rsidR="00F7419B">
        <w:rPr>
          <w:rFonts w:cs="Arial"/>
        </w:rPr>
        <w:t>20</w:t>
      </w:r>
    </w:p>
    <w:p w14:paraId="3136E1E1" w14:textId="77777777" w:rsidR="00F7419B" w:rsidRPr="002E79C3" w:rsidRDefault="00F7419B" w:rsidP="00FD5954">
      <w:pPr>
        <w:numPr>
          <w:ilvl w:val="0"/>
          <w:numId w:val="8"/>
        </w:numPr>
        <w:suppressAutoHyphens w:val="0"/>
        <w:spacing w:after="0" w:line="240" w:lineRule="auto"/>
        <w:contextualSpacing/>
        <w:jc w:val="both"/>
        <w:rPr>
          <w:rFonts w:eastAsia="Arial" w:cs="Arial"/>
          <w:kern w:val="0"/>
          <w:lang w:eastAsia="en-GB"/>
        </w:rPr>
      </w:pPr>
      <w:r>
        <w:rPr>
          <w:rFonts w:eastAsia="Arial" w:cs="Arial"/>
          <w:kern w:val="0"/>
          <w:lang w:eastAsia="en-GB"/>
        </w:rPr>
        <w:t>Summary: record a succinct summary of the position as outlined in the meeting; for example</w:t>
      </w:r>
      <w:r w:rsidRPr="002E79C3">
        <w:rPr>
          <w:rFonts w:eastAsia="Arial" w:cs="Arial"/>
          <w:kern w:val="0"/>
          <w:lang w:eastAsia="en-GB"/>
        </w:rPr>
        <w:t xml:space="preserve"> – </w:t>
      </w:r>
    </w:p>
    <w:p w14:paraId="2184436A" w14:textId="77777777" w:rsidR="00F7419B" w:rsidRPr="002E79C3" w:rsidRDefault="00F7419B" w:rsidP="00FD5954">
      <w:pPr>
        <w:numPr>
          <w:ilvl w:val="0"/>
          <w:numId w:val="9"/>
        </w:numPr>
        <w:suppressAutoHyphens w:val="0"/>
        <w:spacing w:after="0" w:line="240" w:lineRule="auto"/>
        <w:contextualSpacing/>
        <w:jc w:val="both"/>
        <w:rPr>
          <w:rFonts w:eastAsia="Arial" w:cs="Arial"/>
          <w:kern w:val="0"/>
          <w:lang w:eastAsia="en-GB"/>
        </w:rPr>
      </w:pPr>
      <w:r w:rsidRPr="002E79C3">
        <w:rPr>
          <w:rFonts w:eastAsia="Arial" w:cs="Arial"/>
          <w:kern w:val="0"/>
          <w:lang w:eastAsia="en-GB"/>
        </w:rPr>
        <w:t xml:space="preserve">Mrs Green is 80 years of age and was diagnosed with dementia </w:t>
      </w:r>
      <w:r w:rsidRPr="009640F1">
        <w:rPr>
          <w:rFonts w:eastAsia="Arial" w:cs="Arial"/>
          <w:kern w:val="0"/>
          <w:lang w:eastAsia="en-GB"/>
        </w:rPr>
        <w:t>five year</w:t>
      </w:r>
      <w:r>
        <w:rPr>
          <w:rFonts w:eastAsia="Arial" w:cs="Arial"/>
          <w:kern w:val="0"/>
          <w:lang w:eastAsia="en-GB"/>
        </w:rPr>
        <w:t>s ago</w:t>
      </w:r>
      <w:r w:rsidRPr="002E79C3">
        <w:rPr>
          <w:rFonts w:eastAsia="Arial" w:cs="Arial"/>
          <w:kern w:val="0"/>
          <w:lang w:eastAsia="en-GB"/>
        </w:rPr>
        <w:t>. She is severely</w:t>
      </w:r>
      <w:r w:rsidR="0071193F">
        <w:rPr>
          <w:rFonts w:eastAsia="Arial" w:cs="Arial"/>
          <w:kern w:val="0"/>
          <w:lang w:eastAsia="en-GB"/>
        </w:rPr>
        <w:t xml:space="preserve"> confused and</w:t>
      </w:r>
      <w:r w:rsidRPr="002E79C3">
        <w:rPr>
          <w:rFonts w:eastAsia="Arial" w:cs="Arial"/>
          <w:kern w:val="0"/>
          <w:lang w:eastAsia="en-GB"/>
        </w:rPr>
        <w:t xml:space="preserve"> disoriented and is now dependent upon others for all aspects of her person care and hygiene. She cannot weight bear and needs two to hoist. She is doubly incontinent</w:t>
      </w:r>
    </w:p>
    <w:p w14:paraId="6A1B08B4" w14:textId="77777777" w:rsidR="00F7419B" w:rsidRDefault="00F7419B" w:rsidP="00FD5954">
      <w:pPr>
        <w:numPr>
          <w:ilvl w:val="0"/>
          <w:numId w:val="9"/>
        </w:numPr>
        <w:suppressAutoHyphens w:val="0"/>
        <w:spacing w:after="0" w:line="240" w:lineRule="auto"/>
        <w:contextualSpacing/>
        <w:jc w:val="both"/>
        <w:rPr>
          <w:rFonts w:eastAsia="Arial" w:cs="Arial"/>
          <w:kern w:val="0"/>
          <w:lang w:eastAsia="en-GB"/>
        </w:rPr>
      </w:pPr>
      <w:r w:rsidRPr="002E79C3">
        <w:rPr>
          <w:rFonts w:eastAsia="Arial" w:cs="Arial"/>
          <w:kern w:val="0"/>
          <w:lang w:eastAsia="en-GB"/>
        </w:rPr>
        <w:t xml:space="preserve">Dr Smith has confirmed that there is evidence (or strong evidence) and on the balance of probabilities she no longer has the mental capacity to make a </w:t>
      </w:r>
      <w:proofErr w:type="gramStart"/>
      <w:r w:rsidRPr="002E79C3">
        <w:rPr>
          <w:rFonts w:eastAsia="Arial" w:cs="Arial"/>
          <w:kern w:val="0"/>
          <w:lang w:eastAsia="en-GB"/>
        </w:rPr>
        <w:t>decisions</w:t>
      </w:r>
      <w:proofErr w:type="gramEnd"/>
      <w:r w:rsidRPr="002E79C3">
        <w:rPr>
          <w:rFonts w:eastAsia="Arial" w:cs="Arial"/>
          <w:kern w:val="0"/>
          <w:lang w:eastAsia="en-GB"/>
        </w:rPr>
        <w:t xml:space="preserve"> about her residence, where to live, to decide </w:t>
      </w:r>
      <w:r w:rsidRPr="002E79C3">
        <w:rPr>
          <w:rFonts w:eastAsia="Arial" w:cs="Arial"/>
          <w:kern w:val="0"/>
          <w:lang w:eastAsia="en-GB"/>
        </w:rPr>
        <w:lastRenderedPageBreak/>
        <w:t>on her care and treatment or understand and manage risk. She could not i</w:t>
      </w:r>
      <w:r>
        <w:rPr>
          <w:rFonts w:eastAsia="Arial" w:cs="Arial"/>
          <w:kern w:val="0"/>
          <w:lang w:eastAsia="en-GB"/>
        </w:rPr>
        <w:t>nstruct a solicitor or litigate.  Etc</w:t>
      </w:r>
    </w:p>
    <w:p w14:paraId="2A29E15F" w14:textId="77777777" w:rsidR="00F7419B" w:rsidRDefault="00F7419B" w:rsidP="00FD5954">
      <w:pPr>
        <w:numPr>
          <w:ilvl w:val="0"/>
          <w:numId w:val="9"/>
        </w:numPr>
        <w:suppressAutoHyphens w:val="0"/>
        <w:spacing w:after="0" w:line="240" w:lineRule="auto"/>
        <w:contextualSpacing/>
        <w:jc w:val="both"/>
        <w:rPr>
          <w:rFonts w:eastAsia="Arial" w:cs="Arial"/>
          <w:kern w:val="0"/>
          <w:lang w:eastAsia="en-GB"/>
        </w:rPr>
      </w:pPr>
      <w:r>
        <w:rPr>
          <w:rFonts w:eastAsia="Arial" w:cs="Arial"/>
          <w:kern w:val="0"/>
          <w:lang w:eastAsia="en-GB"/>
        </w:rPr>
        <w:t xml:space="preserve">Note particularly pertinent issues around </w:t>
      </w:r>
      <w:r w:rsidR="0071193F">
        <w:rPr>
          <w:rFonts w:eastAsia="Arial" w:cs="Arial"/>
          <w:kern w:val="0"/>
          <w:lang w:eastAsia="en-GB"/>
        </w:rPr>
        <w:t xml:space="preserve">life sustaining or </w:t>
      </w:r>
      <w:r>
        <w:rPr>
          <w:rFonts w:eastAsia="Arial" w:cs="Arial"/>
          <w:kern w:val="0"/>
          <w:lang w:eastAsia="en-GB"/>
        </w:rPr>
        <w:t>serious medical treatments, necessity and proportionality, deprivation and safeguarding</w:t>
      </w:r>
    </w:p>
    <w:p w14:paraId="23B7B648" w14:textId="77777777" w:rsidR="00F7419B" w:rsidRPr="002E79C3" w:rsidRDefault="00F7419B" w:rsidP="00FD5954">
      <w:pPr>
        <w:numPr>
          <w:ilvl w:val="0"/>
          <w:numId w:val="9"/>
        </w:numPr>
        <w:suppressAutoHyphens w:val="0"/>
        <w:spacing w:after="0" w:line="240" w:lineRule="auto"/>
        <w:contextualSpacing/>
        <w:jc w:val="both"/>
        <w:rPr>
          <w:rFonts w:eastAsia="Arial" w:cs="Arial"/>
          <w:kern w:val="0"/>
          <w:lang w:eastAsia="en-GB"/>
        </w:rPr>
      </w:pPr>
      <w:r>
        <w:rPr>
          <w:rFonts w:eastAsia="Arial" w:cs="Arial"/>
          <w:kern w:val="0"/>
          <w:lang w:eastAsia="en-GB"/>
        </w:rPr>
        <w:t>Note any reminders given by the chair of what the decision is, and who the decision maker is, e.g. attorney or deputy, and the impact of the person’s previously expressed wishes (e.g. ADRT, advance statement)</w:t>
      </w:r>
    </w:p>
    <w:p w14:paraId="59D8A78B" w14:textId="77777777" w:rsidR="00F7419B" w:rsidRPr="007334ED" w:rsidRDefault="00F7419B" w:rsidP="00FD5954">
      <w:pPr>
        <w:numPr>
          <w:ilvl w:val="0"/>
          <w:numId w:val="8"/>
        </w:numPr>
        <w:suppressAutoHyphens w:val="0"/>
        <w:spacing w:after="0" w:line="240" w:lineRule="auto"/>
        <w:contextualSpacing/>
        <w:jc w:val="both"/>
        <w:rPr>
          <w:rFonts w:eastAsia="Arial" w:cs="Arial"/>
          <w:lang w:eastAsia="en-GB"/>
        </w:rPr>
      </w:pPr>
      <w:r w:rsidRPr="007334ED">
        <w:rPr>
          <w:rFonts w:eastAsia="Arial" w:cs="Arial"/>
          <w:lang w:eastAsia="en-GB"/>
        </w:rPr>
        <w:t xml:space="preserve">Conclusion: </w:t>
      </w:r>
      <w:r>
        <w:rPr>
          <w:rFonts w:eastAsia="Arial" w:cs="Arial"/>
          <w:lang w:eastAsia="en-GB"/>
        </w:rPr>
        <w:t xml:space="preserve">record </w:t>
      </w:r>
      <w:r w:rsidRPr="007334ED">
        <w:rPr>
          <w:rFonts w:eastAsia="Arial" w:cs="Arial"/>
          <w:lang w:eastAsia="en-GB"/>
        </w:rPr>
        <w:t>what decision is agreed as being in the person’s best interests and why</w:t>
      </w:r>
    </w:p>
    <w:p w14:paraId="67A072F5" w14:textId="77777777" w:rsidR="00F7419B" w:rsidRPr="007334ED" w:rsidRDefault="00F7419B" w:rsidP="00FD5954">
      <w:pPr>
        <w:numPr>
          <w:ilvl w:val="0"/>
          <w:numId w:val="8"/>
        </w:numPr>
        <w:suppressAutoHyphens w:val="0"/>
        <w:spacing w:after="0" w:line="240" w:lineRule="auto"/>
        <w:contextualSpacing/>
        <w:jc w:val="both"/>
        <w:rPr>
          <w:rFonts w:eastAsia="Arial" w:cs="Arial"/>
          <w:kern w:val="0"/>
          <w:lang w:eastAsia="en-GB"/>
        </w:rPr>
      </w:pPr>
      <w:r w:rsidRPr="007334ED">
        <w:rPr>
          <w:rFonts w:eastAsia="Arial" w:cs="Arial"/>
          <w:kern w:val="0"/>
          <w:lang w:eastAsia="en-GB"/>
        </w:rPr>
        <w:t>If a consensus (does not mean all have to agree) was reached at the meeting</w:t>
      </w:r>
      <w:r>
        <w:rPr>
          <w:rFonts w:eastAsia="Arial" w:cs="Arial"/>
          <w:kern w:val="0"/>
          <w:lang w:eastAsia="en-GB"/>
        </w:rPr>
        <w:t xml:space="preserve">, record it; record the agreement of contributors to the decision </w:t>
      </w:r>
    </w:p>
    <w:p w14:paraId="11671DB0" w14:textId="77777777" w:rsidR="00F7419B" w:rsidRPr="002E79C3" w:rsidRDefault="007B4175" w:rsidP="00FD5954">
      <w:pPr>
        <w:numPr>
          <w:ilvl w:val="0"/>
          <w:numId w:val="8"/>
        </w:numPr>
        <w:suppressAutoHyphens w:val="0"/>
        <w:spacing w:after="0" w:line="240" w:lineRule="auto"/>
        <w:contextualSpacing/>
        <w:jc w:val="both"/>
        <w:rPr>
          <w:rFonts w:eastAsia="Arial" w:cs="Arial"/>
          <w:kern w:val="0"/>
          <w:lang w:eastAsia="en-GB"/>
        </w:rPr>
      </w:pPr>
      <w:r>
        <w:rPr>
          <w:rFonts w:eastAsia="Arial" w:cs="Arial"/>
          <w:kern w:val="0"/>
          <w:lang w:eastAsia="en-GB"/>
        </w:rPr>
        <w:t>Record</w:t>
      </w:r>
      <w:r w:rsidR="00F7419B">
        <w:rPr>
          <w:rFonts w:eastAsia="Arial" w:cs="Arial"/>
          <w:kern w:val="0"/>
          <w:lang w:eastAsia="en-GB"/>
        </w:rPr>
        <w:t xml:space="preserve"> the terms of the agreement reached; for example </w:t>
      </w:r>
      <w:r w:rsidR="00F7419B" w:rsidRPr="002E79C3">
        <w:rPr>
          <w:rFonts w:eastAsia="Arial" w:cs="Arial"/>
          <w:kern w:val="0"/>
          <w:lang w:eastAsia="en-GB"/>
        </w:rPr>
        <w:t xml:space="preserve">“Considering all the facts in this case the consensus </w:t>
      </w:r>
      <w:proofErr w:type="gramStart"/>
      <w:r w:rsidR="00F7419B" w:rsidRPr="002E79C3">
        <w:rPr>
          <w:rFonts w:eastAsia="Arial" w:cs="Arial"/>
          <w:kern w:val="0"/>
          <w:lang w:eastAsia="en-GB"/>
        </w:rPr>
        <w:t>of  today’s</w:t>
      </w:r>
      <w:proofErr w:type="gramEnd"/>
      <w:r w:rsidR="00F7419B" w:rsidRPr="002E79C3">
        <w:rPr>
          <w:rFonts w:eastAsia="Arial" w:cs="Arial"/>
          <w:kern w:val="0"/>
          <w:lang w:eastAsia="en-GB"/>
        </w:rPr>
        <w:t xml:space="preserve"> meeting is that it is in Mrs Green’s best interests to remain at Happy Villas Nursing Home for her next phase of care and the following Recommendation were agreed” (list) </w:t>
      </w:r>
    </w:p>
    <w:p w14:paraId="3BEAA601" w14:textId="77777777" w:rsidR="00F7419B" w:rsidRPr="002E79C3" w:rsidRDefault="00F7419B" w:rsidP="00FD5954">
      <w:pPr>
        <w:numPr>
          <w:ilvl w:val="0"/>
          <w:numId w:val="24"/>
        </w:numPr>
        <w:suppressAutoHyphens w:val="0"/>
        <w:spacing w:after="0" w:line="240" w:lineRule="auto"/>
        <w:contextualSpacing/>
        <w:jc w:val="both"/>
        <w:rPr>
          <w:rFonts w:eastAsia="Arial" w:cs="Arial"/>
          <w:lang w:eastAsia="en-GB"/>
        </w:rPr>
      </w:pPr>
      <w:r w:rsidRPr="002E79C3">
        <w:rPr>
          <w:rFonts w:eastAsia="Arial" w:cs="Arial"/>
          <w:lang w:eastAsia="en-GB"/>
        </w:rPr>
        <w:t>Mrs Green to remain at Happy Villas care home for her next phase of care</w:t>
      </w:r>
    </w:p>
    <w:p w14:paraId="33EF4FA1" w14:textId="77777777" w:rsidR="00F7419B" w:rsidRPr="002E79C3" w:rsidRDefault="00F7419B" w:rsidP="00FD5954">
      <w:pPr>
        <w:numPr>
          <w:ilvl w:val="0"/>
          <w:numId w:val="24"/>
        </w:numPr>
        <w:suppressAutoHyphens w:val="0"/>
        <w:spacing w:after="0" w:line="240" w:lineRule="auto"/>
        <w:contextualSpacing/>
        <w:jc w:val="both"/>
        <w:rPr>
          <w:rFonts w:eastAsia="Arial" w:cs="Arial"/>
          <w:lang w:eastAsia="en-GB"/>
        </w:rPr>
      </w:pPr>
      <w:r w:rsidRPr="002E79C3">
        <w:rPr>
          <w:rFonts w:eastAsia="Arial" w:cs="Arial"/>
          <w:lang w:eastAsia="en-GB"/>
        </w:rPr>
        <w:t xml:space="preserve">Di </w:t>
      </w:r>
      <w:proofErr w:type="spellStart"/>
      <w:r w:rsidRPr="002E79C3">
        <w:rPr>
          <w:rFonts w:eastAsia="Arial" w:cs="Arial"/>
          <w:lang w:eastAsia="en-GB"/>
        </w:rPr>
        <w:t>Boothy</w:t>
      </w:r>
      <w:proofErr w:type="spellEnd"/>
      <w:r w:rsidRPr="002E79C3">
        <w:rPr>
          <w:rFonts w:eastAsia="Arial" w:cs="Arial"/>
          <w:lang w:eastAsia="en-GB"/>
        </w:rPr>
        <w:t xml:space="preserve"> to remain </w:t>
      </w:r>
      <w:r>
        <w:rPr>
          <w:rFonts w:eastAsia="Arial" w:cs="Arial"/>
          <w:lang w:eastAsia="en-GB"/>
        </w:rPr>
        <w:t>k</w:t>
      </w:r>
      <w:r w:rsidRPr="002E79C3">
        <w:rPr>
          <w:rFonts w:eastAsia="Arial" w:cs="Arial"/>
          <w:lang w:eastAsia="en-GB"/>
        </w:rPr>
        <w:t>ey worker/</w:t>
      </w:r>
      <w:r>
        <w:rPr>
          <w:rFonts w:eastAsia="Arial" w:cs="Arial"/>
          <w:lang w:eastAsia="en-GB"/>
        </w:rPr>
        <w:t>c</w:t>
      </w:r>
      <w:r w:rsidRPr="002E79C3">
        <w:rPr>
          <w:rFonts w:eastAsia="Arial" w:cs="Arial"/>
          <w:lang w:eastAsia="en-GB"/>
        </w:rPr>
        <w:t xml:space="preserve">are </w:t>
      </w:r>
      <w:r>
        <w:rPr>
          <w:rFonts w:eastAsia="Arial" w:cs="Arial"/>
          <w:lang w:eastAsia="en-GB"/>
        </w:rPr>
        <w:t>c</w:t>
      </w:r>
      <w:r w:rsidRPr="002E79C3">
        <w:rPr>
          <w:rFonts w:eastAsia="Arial" w:cs="Arial"/>
          <w:lang w:eastAsia="en-GB"/>
        </w:rPr>
        <w:t xml:space="preserve">o-ordinator and </w:t>
      </w:r>
      <w:r>
        <w:rPr>
          <w:rFonts w:eastAsia="Arial" w:cs="Arial"/>
          <w:lang w:eastAsia="en-GB"/>
        </w:rPr>
        <w:t>k</w:t>
      </w:r>
      <w:r w:rsidRPr="002E79C3">
        <w:rPr>
          <w:rFonts w:eastAsia="Arial" w:cs="Arial"/>
          <w:lang w:eastAsia="en-GB"/>
        </w:rPr>
        <w:t xml:space="preserve">ey </w:t>
      </w:r>
      <w:r>
        <w:rPr>
          <w:rFonts w:eastAsia="Arial" w:cs="Arial"/>
          <w:lang w:eastAsia="en-GB"/>
        </w:rPr>
        <w:t>d</w:t>
      </w:r>
      <w:r w:rsidRPr="002E79C3">
        <w:rPr>
          <w:rFonts w:eastAsia="Arial" w:cs="Arial"/>
          <w:lang w:eastAsia="en-GB"/>
        </w:rPr>
        <w:t>ecision maker</w:t>
      </w:r>
    </w:p>
    <w:p w14:paraId="7ECE901A" w14:textId="77777777" w:rsidR="00F7419B" w:rsidRPr="002E79C3" w:rsidRDefault="00F7419B" w:rsidP="00FD5954">
      <w:pPr>
        <w:numPr>
          <w:ilvl w:val="0"/>
          <w:numId w:val="24"/>
        </w:numPr>
        <w:suppressAutoHyphens w:val="0"/>
        <w:spacing w:after="0" w:line="240" w:lineRule="auto"/>
        <w:contextualSpacing/>
        <w:jc w:val="both"/>
        <w:rPr>
          <w:rFonts w:eastAsia="Arial" w:cs="Arial"/>
          <w:lang w:eastAsia="en-GB"/>
        </w:rPr>
      </w:pPr>
      <w:r w:rsidRPr="002E79C3">
        <w:rPr>
          <w:rFonts w:eastAsia="Arial" w:cs="Arial"/>
          <w:lang w:eastAsia="en-GB"/>
        </w:rPr>
        <w:t xml:space="preserve">Dr Smith (Consultant Psychiatrist) to remain specialist medical decision maker </w:t>
      </w:r>
    </w:p>
    <w:p w14:paraId="557B33A0" w14:textId="77777777" w:rsidR="00F7419B" w:rsidRPr="002E79C3" w:rsidRDefault="00F7419B" w:rsidP="00FD5954">
      <w:pPr>
        <w:numPr>
          <w:ilvl w:val="0"/>
          <w:numId w:val="24"/>
        </w:numPr>
        <w:suppressAutoHyphens w:val="0"/>
        <w:spacing w:after="0" w:line="240" w:lineRule="auto"/>
        <w:contextualSpacing/>
        <w:jc w:val="both"/>
        <w:rPr>
          <w:rFonts w:eastAsia="Arial" w:cs="Arial"/>
          <w:lang w:eastAsia="en-GB"/>
        </w:rPr>
      </w:pPr>
      <w:r w:rsidRPr="002E79C3">
        <w:rPr>
          <w:rFonts w:eastAsia="Arial" w:cs="Arial"/>
          <w:lang w:eastAsia="en-GB"/>
        </w:rPr>
        <w:t xml:space="preserve">Dr Brown (GP) to remain general medical decision maker  </w:t>
      </w:r>
    </w:p>
    <w:p w14:paraId="72785677" w14:textId="77777777" w:rsidR="00F7419B" w:rsidRPr="002E79C3" w:rsidRDefault="00F7419B" w:rsidP="00FD5954">
      <w:pPr>
        <w:numPr>
          <w:ilvl w:val="0"/>
          <w:numId w:val="24"/>
        </w:numPr>
        <w:suppressAutoHyphens w:val="0"/>
        <w:spacing w:after="0" w:line="240" w:lineRule="auto"/>
        <w:contextualSpacing/>
        <w:jc w:val="both"/>
        <w:rPr>
          <w:rFonts w:cs="Arial"/>
        </w:rPr>
      </w:pPr>
      <w:r w:rsidRPr="002E79C3">
        <w:rPr>
          <w:rFonts w:eastAsia="Arial" w:cs="Arial"/>
          <w:lang w:eastAsia="en-GB"/>
        </w:rPr>
        <w:t xml:space="preserve">Di </w:t>
      </w:r>
      <w:proofErr w:type="spellStart"/>
      <w:r w:rsidRPr="002E79C3">
        <w:rPr>
          <w:rFonts w:eastAsia="Arial" w:cs="Arial"/>
          <w:lang w:eastAsia="en-GB"/>
        </w:rPr>
        <w:t>Boothy</w:t>
      </w:r>
      <w:proofErr w:type="spellEnd"/>
      <w:r w:rsidRPr="002E79C3">
        <w:rPr>
          <w:rFonts w:eastAsia="Arial" w:cs="Arial"/>
          <w:lang w:eastAsia="en-GB"/>
        </w:rPr>
        <w:t xml:space="preserve"> to review Mrs Green</w:t>
      </w:r>
      <w:r>
        <w:rPr>
          <w:rFonts w:eastAsia="Arial" w:cs="Arial"/>
          <w:lang w:eastAsia="en-GB"/>
        </w:rPr>
        <w:t>’</w:t>
      </w:r>
      <w:r w:rsidRPr="002E79C3">
        <w:rPr>
          <w:rFonts w:eastAsia="Arial" w:cs="Arial"/>
          <w:lang w:eastAsia="en-GB"/>
        </w:rPr>
        <w:t>s case in 3 months’ time on [</w:t>
      </w:r>
      <w:r w:rsidRPr="002E79C3">
        <w:rPr>
          <w:rFonts w:eastAsia="Arial" w:cs="Arial"/>
          <w:lang w:eastAsia="en-GB"/>
        </w:rPr>
        <w:tab/>
      </w:r>
      <w:r w:rsidRPr="002E79C3">
        <w:rPr>
          <w:rFonts w:eastAsia="Arial" w:cs="Arial"/>
          <w:lang w:eastAsia="en-GB"/>
        </w:rPr>
        <w:tab/>
        <w:t xml:space="preserve">] </w:t>
      </w:r>
      <w:proofErr w:type="gramStart"/>
      <w:r w:rsidRPr="002E79C3">
        <w:rPr>
          <w:rFonts w:eastAsia="Arial" w:cs="Arial"/>
          <w:lang w:eastAsia="en-GB"/>
        </w:rPr>
        <w:t>( agree</w:t>
      </w:r>
      <w:proofErr w:type="gramEnd"/>
      <w:r w:rsidRPr="002E79C3">
        <w:rPr>
          <w:rFonts w:eastAsia="Arial" w:cs="Arial"/>
          <w:lang w:eastAsia="en-GB"/>
        </w:rPr>
        <w:t>, date, time and date)</w:t>
      </w:r>
    </w:p>
    <w:p w14:paraId="0D9A0F2A" w14:textId="77777777" w:rsidR="004768E8" w:rsidRPr="002E79C3" w:rsidRDefault="004768E8" w:rsidP="004768E8">
      <w:pPr>
        <w:suppressAutoHyphens w:val="0"/>
        <w:spacing w:after="0" w:line="240" w:lineRule="auto"/>
        <w:rPr>
          <w:rFonts w:cs="Arial"/>
          <w:kern w:val="0"/>
        </w:rPr>
      </w:pPr>
    </w:p>
    <w:p w14:paraId="6A448284" w14:textId="77777777" w:rsidR="004768E8" w:rsidRDefault="007B4175" w:rsidP="004768E8">
      <w:pPr>
        <w:spacing w:after="0" w:line="240" w:lineRule="auto"/>
        <w:rPr>
          <w:rFonts w:eastAsia="Arial" w:cs="Arial"/>
          <w:lang w:eastAsia="en-GB"/>
        </w:rPr>
      </w:pPr>
      <w:r>
        <w:rPr>
          <w:rFonts w:eastAsia="Arial" w:cs="Arial"/>
          <w:lang w:eastAsia="en-GB"/>
        </w:rPr>
        <w:t>Section 21</w:t>
      </w:r>
    </w:p>
    <w:p w14:paraId="614FEDFF" w14:textId="77777777" w:rsidR="007B4175" w:rsidRPr="002E79C3" w:rsidRDefault="007B4175" w:rsidP="00FD5954">
      <w:pPr>
        <w:numPr>
          <w:ilvl w:val="0"/>
          <w:numId w:val="29"/>
        </w:numPr>
        <w:spacing w:after="0" w:line="240" w:lineRule="auto"/>
        <w:rPr>
          <w:rFonts w:eastAsia="Arial" w:cs="Arial"/>
          <w:lang w:eastAsia="en-GB"/>
        </w:rPr>
      </w:pPr>
      <w:r>
        <w:t xml:space="preserve">Record </w:t>
      </w:r>
      <w:r w:rsidRPr="007039F0">
        <w:t>why the other options listed at 15 above were dismissed</w:t>
      </w:r>
      <w:r w:rsidR="00DB7AE0">
        <w:t>.</w:t>
      </w:r>
    </w:p>
    <w:p w14:paraId="526A4CFE" w14:textId="77777777" w:rsidR="007B4175" w:rsidRDefault="007B4175" w:rsidP="007B4175">
      <w:pPr>
        <w:spacing w:after="0" w:line="240" w:lineRule="auto"/>
        <w:rPr>
          <w:b/>
        </w:rPr>
      </w:pPr>
    </w:p>
    <w:p w14:paraId="531881B1" w14:textId="77777777" w:rsidR="007B4175" w:rsidRDefault="007B4175" w:rsidP="007B4175">
      <w:pPr>
        <w:spacing w:after="0" w:line="240" w:lineRule="auto"/>
      </w:pPr>
      <w:r>
        <w:t>Section 22</w:t>
      </w:r>
    </w:p>
    <w:p w14:paraId="6E343FD6" w14:textId="77777777" w:rsidR="007B4175" w:rsidRPr="007B4175" w:rsidRDefault="007B4175" w:rsidP="00FD5954">
      <w:pPr>
        <w:numPr>
          <w:ilvl w:val="0"/>
          <w:numId w:val="25"/>
        </w:numPr>
        <w:spacing w:after="0" w:line="240" w:lineRule="auto"/>
        <w:jc w:val="both"/>
        <w:rPr>
          <w:rFonts w:eastAsia="Arial" w:cs="Arial"/>
          <w:lang w:eastAsia="en-GB"/>
        </w:rPr>
      </w:pPr>
      <w:r>
        <w:t xml:space="preserve">Record </w:t>
      </w:r>
      <w:r w:rsidRPr="007039F0">
        <w:t>any objections or dissenting views in respect of this decis</w:t>
      </w:r>
      <w:r>
        <w:t>ion; note who dissents and why</w:t>
      </w:r>
    </w:p>
    <w:p w14:paraId="6581DB18" w14:textId="77777777" w:rsidR="007B4175" w:rsidRPr="007B4175" w:rsidRDefault="007B4175" w:rsidP="00FD5954">
      <w:pPr>
        <w:numPr>
          <w:ilvl w:val="0"/>
          <w:numId w:val="25"/>
        </w:numPr>
        <w:spacing w:after="0" w:line="240" w:lineRule="auto"/>
        <w:jc w:val="both"/>
        <w:rPr>
          <w:rFonts w:eastAsia="Arial" w:cs="Arial"/>
          <w:lang w:eastAsia="en-GB"/>
        </w:rPr>
      </w:pPr>
      <w:r>
        <w:t>Record any agreed next steps required to secure agreement (if known at this stage).</w:t>
      </w:r>
    </w:p>
    <w:p w14:paraId="41BF065A" w14:textId="77777777" w:rsidR="007B4175" w:rsidRDefault="007B4175" w:rsidP="007B4175">
      <w:pPr>
        <w:spacing w:after="0" w:line="240" w:lineRule="auto"/>
        <w:jc w:val="both"/>
      </w:pPr>
    </w:p>
    <w:p w14:paraId="58639458" w14:textId="77777777" w:rsidR="007B4175" w:rsidRDefault="007B4175" w:rsidP="007B4175">
      <w:pPr>
        <w:spacing w:after="0" w:line="240" w:lineRule="auto"/>
        <w:jc w:val="both"/>
      </w:pPr>
      <w:r>
        <w:t>Section 23</w:t>
      </w:r>
    </w:p>
    <w:p w14:paraId="7F3ED226" w14:textId="77777777" w:rsidR="007B4175" w:rsidRDefault="007B4175" w:rsidP="00FD5954">
      <w:pPr>
        <w:numPr>
          <w:ilvl w:val="0"/>
          <w:numId w:val="26"/>
        </w:numPr>
        <w:spacing w:after="0" w:line="240" w:lineRule="auto"/>
        <w:jc w:val="both"/>
        <w:rPr>
          <w:rFonts w:eastAsia="Arial" w:cs="Arial"/>
          <w:lang w:eastAsia="en-GB"/>
        </w:rPr>
      </w:pPr>
      <w:r>
        <w:rPr>
          <w:rFonts w:eastAsia="Arial" w:cs="Arial"/>
          <w:lang w:eastAsia="en-GB"/>
        </w:rPr>
        <w:t xml:space="preserve">Ensure that all actions arising from the decision are recorded, and in particular, to whom each action is </w:t>
      </w:r>
      <w:proofErr w:type="gramStart"/>
      <w:r>
        <w:rPr>
          <w:rFonts w:eastAsia="Arial" w:cs="Arial"/>
          <w:lang w:eastAsia="en-GB"/>
        </w:rPr>
        <w:t>allocated</w:t>
      </w:r>
      <w:proofErr w:type="gramEnd"/>
      <w:r>
        <w:rPr>
          <w:rFonts w:eastAsia="Arial" w:cs="Arial"/>
          <w:lang w:eastAsia="en-GB"/>
        </w:rPr>
        <w:t xml:space="preserve"> and timescales attached for completion</w:t>
      </w:r>
      <w:r w:rsidR="00815AD4">
        <w:rPr>
          <w:rFonts w:eastAsia="Arial" w:cs="Arial"/>
          <w:lang w:eastAsia="en-GB"/>
        </w:rPr>
        <w:t>.</w:t>
      </w:r>
    </w:p>
    <w:p w14:paraId="2811085F" w14:textId="77777777" w:rsidR="007B4175" w:rsidRDefault="007B4175" w:rsidP="007B4175">
      <w:pPr>
        <w:spacing w:after="0" w:line="240" w:lineRule="auto"/>
        <w:jc w:val="both"/>
      </w:pPr>
    </w:p>
    <w:p w14:paraId="307AF510" w14:textId="77777777" w:rsidR="007B4175" w:rsidRPr="007B4175" w:rsidRDefault="007B4175" w:rsidP="007B4175">
      <w:pPr>
        <w:spacing w:after="0" w:line="240" w:lineRule="auto"/>
        <w:jc w:val="both"/>
        <w:rPr>
          <w:rFonts w:eastAsia="Arial" w:cs="Arial"/>
          <w:lang w:eastAsia="en-GB"/>
        </w:rPr>
      </w:pPr>
      <w:r>
        <w:t>Section 24</w:t>
      </w:r>
      <w:r w:rsidRPr="007039F0">
        <w:t xml:space="preserve">     </w:t>
      </w:r>
    </w:p>
    <w:p w14:paraId="78182467" w14:textId="77777777" w:rsidR="007B4175" w:rsidRPr="007B4175" w:rsidRDefault="007B4175" w:rsidP="00FD5954">
      <w:pPr>
        <w:numPr>
          <w:ilvl w:val="0"/>
          <w:numId w:val="10"/>
        </w:numPr>
        <w:suppressAutoHyphens w:val="0"/>
        <w:spacing w:after="0" w:line="240" w:lineRule="auto"/>
        <w:contextualSpacing/>
        <w:jc w:val="both"/>
        <w:rPr>
          <w:rFonts w:cs="Arial"/>
        </w:rPr>
      </w:pPr>
      <w:r>
        <w:rPr>
          <w:rFonts w:eastAsia="Arial" w:cs="Arial"/>
          <w:lang w:eastAsia="en-GB"/>
        </w:rPr>
        <w:t xml:space="preserve">If the </w:t>
      </w:r>
      <w:r w:rsidRPr="002E79C3">
        <w:rPr>
          <w:rFonts w:eastAsia="Arial" w:cs="Arial"/>
          <w:lang w:eastAsia="en-GB"/>
        </w:rPr>
        <w:t xml:space="preserve">family/relatives </w:t>
      </w:r>
      <w:r>
        <w:rPr>
          <w:rFonts w:eastAsia="Arial" w:cs="Arial"/>
          <w:lang w:eastAsia="en-GB"/>
        </w:rPr>
        <w:t xml:space="preserve">accept the offer of </w:t>
      </w:r>
      <w:r w:rsidRPr="002E79C3">
        <w:rPr>
          <w:rFonts w:eastAsia="Arial" w:cs="Arial"/>
          <w:lang w:eastAsia="en-GB"/>
        </w:rPr>
        <w:t>a post family meeting to discuss outcomes</w:t>
      </w:r>
      <w:r>
        <w:rPr>
          <w:rFonts w:eastAsia="Arial" w:cs="Arial"/>
          <w:lang w:eastAsia="en-GB"/>
        </w:rPr>
        <w:t xml:space="preserve"> and wish the meeting to be formally </w:t>
      </w:r>
      <w:proofErr w:type="spellStart"/>
      <w:r w:rsidRPr="007B4175">
        <w:rPr>
          <w:rFonts w:eastAsia="Arial" w:cs="Arial"/>
          <w:lang w:eastAsia="en-GB"/>
        </w:rPr>
        <w:t>minuted</w:t>
      </w:r>
      <w:proofErr w:type="spellEnd"/>
      <w:r>
        <w:rPr>
          <w:rFonts w:eastAsia="Arial" w:cs="Arial"/>
          <w:lang w:eastAsia="en-GB"/>
        </w:rPr>
        <w:t>, ensure pertinent points are recorded</w:t>
      </w:r>
      <w:r w:rsidRPr="007B4175">
        <w:rPr>
          <w:rFonts w:eastAsia="Arial" w:cs="Arial"/>
          <w:lang w:eastAsia="en-GB"/>
        </w:rPr>
        <w:t xml:space="preserve">.  </w:t>
      </w:r>
    </w:p>
    <w:p w14:paraId="6CC9664B" w14:textId="77777777" w:rsidR="007B4175" w:rsidRDefault="007B4175" w:rsidP="007B4175">
      <w:pPr>
        <w:spacing w:after="0" w:line="240" w:lineRule="auto"/>
        <w:rPr>
          <w:b/>
        </w:rPr>
      </w:pPr>
    </w:p>
    <w:sectPr w:rsidR="007B4175" w:rsidSect="003E63C7">
      <w:headerReference w:type="default" r:id="rId8"/>
      <w:footerReference w:type="default" r:id="rId9"/>
      <w:pgSz w:w="11906" w:h="16838"/>
      <w:pgMar w:top="1440" w:right="567" w:bottom="1440" w:left="567" w:header="425" w:footer="709"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2FA31" w14:textId="77777777" w:rsidR="00B108F5" w:rsidRDefault="00B108F5">
      <w:pPr>
        <w:spacing w:after="0" w:line="240" w:lineRule="auto"/>
      </w:pPr>
      <w:r>
        <w:separator/>
      </w:r>
    </w:p>
  </w:endnote>
  <w:endnote w:type="continuationSeparator" w:id="0">
    <w:p w14:paraId="38A78B1C" w14:textId="77777777" w:rsidR="00B108F5" w:rsidRDefault="00B1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478">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55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77869" w14:textId="77777777" w:rsidR="006A5FAF" w:rsidRDefault="006A5FAF">
    <w:pPr>
      <w:pStyle w:val="Footer"/>
      <w:jc w:val="center"/>
    </w:pPr>
    <w:r>
      <w:fldChar w:fldCharType="begin"/>
    </w:r>
    <w:r>
      <w:instrText xml:space="preserve"> PAGE   \* MERGEFORMAT </w:instrText>
    </w:r>
    <w:r>
      <w:fldChar w:fldCharType="separate"/>
    </w:r>
    <w:r w:rsidR="003866E1">
      <w:rPr>
        <w:noProof/>
      </w:rPr>
      <w:t>1</w:t>
    </w:r>
    <w:r>
      <w:rPr>
        <w:noProof/>
      </w:rPr>
      <w:fldChar w:fldCharType="end"/>
    </w:r>
  </w:p>
  <w:p w14:paraId="20131CFA" w14:textId="77777777" w:rsidR="006A5FAF" w:rsidRDefault="006A5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6E7C5" w14:textId="77777777" w:rsidR="00B108F5" w:rsidRDefault="00B108F5">
      <w:pPr>
        <w:spacing w:after="0" w:line="240" w:lineRule="auto"/>
      </w:pPr>
      <w:r>
        <w:separator/>
      </w:r>
    </w:p>
  </w:footnote>
  <w:footnote w:type="continuationSeparator" w:id="0">
    <w:p w14:paraId="04A9D884" w14:textId="77777777" w:rsidR="00B108F5" w:rsidRDefault="00B10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1299" w14:textId="50D1A438" w:rsidR="006A5FAF" w:rsidRDefault="00D31E8F" w:rsidP="00114363">
    <w:pPr>
      <w:pStyle w:val="Header"/>
      <w:jc w:val="center"/>
    </w:pPr>
    <w:r>
      <w:rPr>
        <w:noProof/>
      </w:rPr>
      <mc:AlternateContent>
        <mc:Choice Requires="wps">
          <w:drawing>
            <wp:inline distT="0" distB="0" distL="0" distR="0" wp14:anchorId="3C82E37F" wp14:editId="147FD1CD">
              <wp:extent cx="6015509" cy="542290"/>
              <wp:effectExtent l="0" t="0" r="23495" b="10160"/>
              <wp:docPr id="9" name="Flowchart: Alternate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509" cy="542290"/>
                      </a:xfrm>
                      <a:prstGeom prst="flowChartAlternateProcess">
                        <a:avLst/>
                      </a:prstGeom>
                      <a:solidFill>
                        <a:schemeClr val="tx2"/>
                      </a:solidFill>
                      <a:ln w="25400" cap="flat" cmpd="sng" algn="ctr">
                        <a:solidFill>
                          <a:srgbClr val="4F81BD">
                            <a:shade val="50000"/>
                          </a:srgbClr>
                        </a:solidFill>
                        <a:prstDash val="solid"/>
                      </a:ln>
                      <a:effectLst/>
                    </wps:spPr>
                    <wps:txbx>
                      <w:txbxContent>
                        <w:p w14:paraId="045E44AD" w14:textId="77777777" w:rsidR="001656CC" w:rsidRPr="00A51574" w:rsidRDefault="006A5FAF" w:rsidP="00E71716">
                          <w:pPr>
                            <w:spacing w:after="0" w:line="240" w:lineRule="auto"/>
                            <w:rPr>
                              <w:b/>
                              <w:color w:val="FFFFFF"/>
                              <w:sz w:val="32"/>
                              <w:szCs w:val="32"/>
                            </w:rPr>
                          </w:pPr>
                          <w:r w:rsidRPr="00A51574">
                            <w:rPr>
                              <w:b/>
                              <w:color w:val="FFFFFF"/>
                              <w:sz w:val="32"/>
                              <w:szCs w:val="32"/>
                            </w:rPr>
                            <w:t>Mental Capacity Act 2005: Best Interest Decision Meeting Template</w:t>
                          </w:r>
                        </w:p>
                        <w:p w14:paraId="2F7D438A" w14:textId="77777777" w:rsidR="006A5FAF" w:rsidRPr="00A51574" w:rsidRDefault="001656CC" w:rsidP="001656CC">
                          <w:pPr>
                            <w:spacing w:after="0" w:line="240" w:lineRule="auto"/>
                            <w:jc w:val="center"/>
                            <w:rPr>
                              <w:b/>
                              <w:color w:val="FFFFFF"/>
                              <w:sz w:val="32"/>
                              <w:szCs w:val="32"/>
                            </w:rPr>
                          </w:pPr>
                          <w:r w:rsidRPr="00A51574">
                            <w:rPr>
                              <w:b/>
                              <w:color w:val="FFFFFF"/>
                              <w:sz w:val="16"/>
                              <w:szCs w:val="16"/>
                            </w:rPr>
                            <w:t xml:space="preserve">(this tool is not intended as legal advice or to circumvent professional discretion in responding to specific circumstances)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C82E37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 o:spid="_x0000_s1026" type="#_x0000_t176" style="width:473.65pt;height:4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" fillcolor="#44546a [3215]" strokecolor="#385d8a" strokeweight="2pt">
              <v:path arrowok="t"/>
              <v:textbox>
                <w:txbxContent>
                  <w:p w14:paraId="045E44AD" w14:textId="77777777" w:rsidR="001656CC" w:rsidRPr="00A51574" w:rsidRDefault="006A5FAF" w:rsidP="00E71716">
                    <w:pPr>
                      <w:spacing w:after="0" w:line="240" w:lineRule="auto"/>
                      <w:rPr>
                        <w:b/>
                        <w:color w:val="FFFFFF"/>
                        <w:sz w:val="32"/>
                        <w:szCs w:val="32"/>
                      </w:rPr>
                    </w:pPr>
                    <w:r w:rsidRPr="00A51574">
                      <w:rPr>
                        <w:b/>
                        <w:color w:val="FFFFFF"/>
                        <w:sz w:val="32"/>
                        <w:szCs w:val="32"/>
                      </w:rPr>
                      <w:t>Mental Capacity Act 2005: Best Interest Decision Meeting Template</w:t>
                    </w:r>
                  </w:p>
                  <w:p w14:paraId="2F7D438A" w14:textId="77777777" w:rsidR="006A5FAF" w:rsidRPr="00A51574" w:rsidRDefault="001656CC" w:rsidP="001656CC">
                    <w:pPr>
                      <w:spacing w:after="0" w:line="240" w:lineRule="auto"/>
                      <w:jc w:val="center"/>
                      <w:rPr>
                        <w:b/>
                        <w:color w:val="FFFFFF"/>
                        <w:sz w:val="32"/>
                        <w:szCs w:val="32"/>
                      </w:rPr>
                    </w:pPr>
                    <w:r w:rsidRPr="00A51574">
                      <w:rPr>
                        <w:b/>
                        <w:color w:val="FFFFFF"/>
                        <w:sz w:val="16"/>
                        <w:szCs w:val="16"/>
                      </w:rPr>
                      <w:t xml:space="preserve">(this tool is not intended as legal advice or to circumvent professional discretion in responding to specific circumstances)  </w:t>
                    </w:r>
                  </w:p>
                </w:txbxContent>
              </v:textbox>
              <w10:anchorlock/>
            </v:shape>
          </w:pict>
        </mc:Fallback>
      </mc:AlternateContent>
    </w:r>
  </w:p>
  <w:p w14:paraId="5A592344" w14:textId="77777777" w:rsidR="006A5FAF" w:rsidRDefault="006A5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lvl w:ilvl="0">
      <w:start w:val="1"/>
      <w:numFmt w:val="decimal"/>
      <w:lvlText w:val="%1."/>
      <w:lvlJc w:val="left"/>
      <w:pPr>
        <w:tabs>
          <w:tab w:val="num" w:pos="360"/>
        </w:tabs>
        <w:ind w:left="360" w:hanging="360"/>
      </w:pPr>
      <w:rPr>
        <w:rFonts w:ascii="Arial" w:hAnsi="Arial"/>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B7C5582"/>
    <w:multiLevelType w:val="hybridMultilevel"/>
    <w:tmpl w:val="633C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3F7BAE"/>
    <w:multiLevelType w:val="hybridMultilevel"/>
    <w:tmpl w:val="E16E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A54390"/>
    <w:multiLevelType w:val="hybridMultilevel"/>
    <w:tmpl w:val="4A424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364603"/>
    <w:multiLevelType w:val="hybridMultilevel"/>
    <w:tmpl w:val="2ED02E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8F6CBA"/>
    <w:multiLevelType w:val="hybridMultilevel"/>
    <w:tmpl w:val="BD1E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BD453F"/>
    <w:multiLevelType w:val="hybridMultilevel"/>
    <w:tmpl w:val="103A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C0E13"/>
    <w:multiLevelType w:val="hybridMultilevel"/>
    <w:tmpl w:val="93C0A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3C0410"/>
    <w:multiLevelType w:val="multilevel"/>
    <w:tmpl w:val="1A96568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17" w15:restartNumberingAfterBreak="0">
    <w:nsid w:val="273C5563"/>
    <w:multiLevelType w:val="hybridMultilevel"/>
    <w:tmpl w:val="1E723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01589B"/>
    <w:multiLevelType w:val="hybridMultilevel"/>
    <w:tmpl w:val="0C96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4770EB"/>
    <w:multiLevelType w:val="hybridMultilevel"/>
    <w:tmpl w:val="5336A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102C2"/>
    <w:multiLevelType w:val="hybridMultilevel"/>
    <w:tmpl w:val="F2B6D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9B69AD"/>
    <w:multiLevelType w:val="hybridMultilevel"/>
    <w:tmpl w:val="DD5007A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546B06"/>
    <w:multiLevelType w:val="hybridMultilevel"/>
    <w:tmpl w:val="2584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BB1902"/>
    <w:multiLevelType w:val="hybridMultilevel"/>
    <w:tmpl w:val="A5C6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D4BFC"/>
    <w:multiLevelType w:val="multilevel"/>
    <w:tmpl w:val="00000009"/>
    <w:lvl w:ilvl="0">
      <w:start w:val="1"/>
      <w:numFmt w:val="decimal"/>
      <w:lvlText w:val="%1."/>
      <w:lvlJc w:val="left"/>
      <w:pPr>
        <w:tabs>
          <w:tab w:val="num" w:pos="360"/>
        </w:tabs>
        <w:ind w:left="360" w:hanging="360"/>
      </w:pPr>
      <w:rPr>
        <w:rFonts w:ascii="Arial" w:hAnsi="Arial"/>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49BE319D"/>
    <w:multiLevelType w:val="multilevel"/>
    <w:tmpl w:val="FF586D74"/>
    <w:lvl w:ilvl="0">
      <w:start w:val="1"/>
      <w:numFmt w:val="bullet"/>
      <w:lvlText w:val=""/>
      <w:lvlJc w:val="left"/>
      <w:pPr>
        <w:tabs>
          <w:tab w:val="num" w:pos="786"/>
        </w:tabs>
        <w:ind w:left="786" w:hanging="360"/>
      </w:pPr>
      <w:rPr>
        <w:rFonts w:ascii="Symbol" w:hAnsi="Symbol" w:hint="default"/>
      </w:rPr>
    </w:lvl>
    <w:lvl w:ilvl="1">
      <w:start w:val="1"/>
      <w:numFmt w:val="bullet"/>
      <w:lvlText w:val="o"/>
      <w:lvlJc w:val="left"/>
      <w:pPr>
        <w:tabs>
          <w:tab w:val="num" w:pos="1506"/>
        </w:tabs>
        <w:ind w:left="1506" w:hanging="360"/>
      </w:pPr>
      <w:rPr>
        <w:rFonts w:ascii="Courier New" w:hAnsi="Courier New" w:cs="Courier New"/>
      </w:rPr>
    </w:lvl>
    <w:lvl w:ilvl="2">
      <w:start w:val="1"/>
      <w:numFmt w:val="bullet"/>
      <w:lvlText w:val=""/>
      <w:lvlJc w:val="left"/>
      <w:pPr>
        <w:tabs>
          <w:tab w:val="num" w:pos="2226"/>
        </w:tabs>
        <w:ind w:left="2226" w:hanging="360"/>
      </w:pPr>
      <w:rPr>
        <w:rFonts w:ascii="Wingdings" w:hAnsi="Wingdings"/>
      </w:rPr>
    </w:lvl>
    <w:lvl w:ilvl="3">
      <w:start w:val="1"/>
      <w:numFmt w:val="bullet"/>
      <w:lvlText w:val=""/>
      <w:lvlJc w:val="left"/>
      <w:pPr>
        <w:tabs>
          <w:tab w:val="num" w:pos="2946"/>
        </w:tabs>
        <w:ind w:left="2946" w:hanging="360"/>
      </w:pPr>
      <w:rPr>
        <w:rFonts w:ascii="Symbol" w:hAnsi="Symbol"/>
      </w:rPr>
    </w:lvl>
    <w:lvl w:ilvl="4">
      <w:start w:val="1"/>
      <w:numFmt w:val="bullet"/>
      <w:lvlText w:val="o"/>
      <w:lvlJc w:val="left"/>
      <w:pPr>
        <w:tabs>
          <w:tab w:val="num" w:pos="3666"/>
        </w:tabs>
        <w:ind w:left="3666" w:hanging="360"/>
      </w:pPr>
      <w:rPr>
        <w:rFonts w:ascii="Courier New" w:hAnsi="Courier New" w:cs="Courier New"/>
      </w:rPr>
    </w:lvl>
    <w:lvl w:ilvl="5">
      <w:start w:val="1"/>
      <w:numFmt w:val="bullet"/>
      <w:lvlText w:val=""/>
      <w:lvlJc w:val="left"/>
      <w:pPr>
        <w:tabs>
          <w:tab w:val="num" w:pos="4386"/>
        </w:tabs>
        <w:ind w:left="4386" w:hanging="360"/>
      </w:pPr>
      <w:rPr>
        <w:rFonts w:ascii="Wingdings" w:hAnsi="Wingdings"/>
      </w:rPr>
    </w:lvl>
    <w:lvl w:ilvl="6">
      <w:start w:val="1"/>
      <w:numFmt w:val="bullet"/>
      <w:lvlText w:val=""/>
      <w:lvlJc w:val="left"/>
      <w:pPr>
        <w:tabs>
          <w:tab w:val="num" w:pos="5106"/>
        </w:tabs>
        <w:ind w:left="5106" w:hanging="360"/>
      </w:pPr>
      <w:rPr>
        <w:rFonts w:ascii="Symbol" w:hAnsi="Symbol"/>
      </w:rPr>
    </w:lvl>
    <w:lvl w:ilvl="7">
      <w:start w:val="1"/>
      <w:numFmt w:val="bullet"/>
      <w:lvlText w:val="o"/>
      <w:lvlJc w:val="left"/>
      <w:pPr>
        <w:tabs>
          <w:tab w:val="num" w:pos="5826"/>
        </w:tabs>
        <w:ind w:left="5826" w:hanging="360"/>
      </w:pPr>
      <w:rPr>
        <w:rFonts w:ascii="Courier New" w:hAnsi="Courier New" w:cs="Courier New"/>
      </w:rPr>
    </w:lvl>
    <w:lvl w:ilvl="8">
      <w:start w:val="1"/>
      <w:numFmt w:val="bullet"/>
      <w:lvlText w:val=""/>
      <w:lvlJc w:val="left"/>
      <w:pPr>
        <w:tabs>
          <w:tab w:val="num" w:pos="6546"/>
        </w:tabs>
        <w:ind w:left="6546" w:hanging="360"/>
      </w:pPr>
      <w:rPr>
        <w:rFonts w:ascii="Wingdings" w:hAnsi="Wingdings"/>
      </w:rPr>
    </w:lvl>
  </w:abstractNum>
  <w:abstractNum w:abstractNumId="26" w15:restartNumberingAfterBreak="0">
    <w:nsid w:val="4EA961EC"/>
    <w:multiLevelType w:val="hybridMultilevel"/>
    <w:tmpl w:val="D3DC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0C14E9"/>
    <w:multiLevelType w:val="hybridMultilevel"/>
    <w:tmpl w:val="A05C6AA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0273E48"/>
    <w:multiLevelType w:val="hybridMultilevel"/>
    <w:tmpl w:val="2522D5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2140F28"/>
    <w:multiLevelType w:val="hybridMultilevel"/>
    <w:tmpl w:val="411A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813255"/>
    <w:multiLevelType w:val="hybridMultilevel"/>
    <w:tmpl w:val="2216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6F1DB0"/>
    <w:multiLevelType w:val="hybridMultilevel"/>
    <w:tmpl w:val="5C2A515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7FC74BE"/>
    <w:multiLevelType w:val="hybridMultilevel"/>
    <w:tmpl w:val="D0E6B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407C5"/>
    <w:multiLevelType w:val="hybridMultilevel"/>
    <w:tmpl w:val="86A01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B0440C"/>
    <w:multiLevelType w:val="hybridMultilevel"/>
    <w:tmpl w:val="8EBA0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780E8A"/>
    <w:multiLevelType w:val="hybridMultilevel"/>
    <w:tmpl w:val="982A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116822"/>
    <w:multiLevelType w:val="hybridMultilevel"/>
    <w:tmpl w:val="824E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C545F8"/>
    <w:multiLevelType w:val="hybridMultilevel"/>
    <w:tmpl w:val="11B6AF4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66689633">
    <w:abstractNumId w:val="8"/>
  </w:num>
  <w:num w:numId="2" w16cid:durableId="559368732">
    <w:abstractNumId w:val="28"/>
  </w:num>
  <w:num w:numId="3" w16cid:durableId="379935379">
    <w:abstractNumId w:val="12"/>
  </w:num>
  <w:num w:numId="4" w16cid:durableId="205026044">
    <w:abstractNumId w:val="23"/>
  </w:num>
  <w:num w:numId="5" w16cid:durableId="1371034754">
    <w:abstractNumId w:val="35"/>
  </w:num>
  <w:num w:numId="6" w16cid:durableId="183060925">
    <w:abstractNumId w:val="32"/>
  </w:num>
  <w:num w:numId="7" w16cid:durableId="561411402">
    <w:abstractNumId w:val="33"/>
  </w:num>
  <w:num w:numId="8" w16cid:durableId="1196432121">
    <w:abstractNumId w:val="20"/>
  </w:num>
  <w:num w:numId="9" w16cid:durableId="1266841455">
    <w:abstractNumId w:val="21"/>
  </w:num>
  <w:num w:numId="10" w16cid:durableId="1397585974">
    <w:abstractNumId w:val="15"/>
  </w:num>
  <w:num w:numId="11" w16cid:durableId="1318454814">
    <w:abstractNumId w:val="9"/>
  </w:num>
  <w:num w:numId="12" w16cid:durableId="1289968362">
    <w:abstractNumId w:val="36"/>
  </w:num>
  <w:num w:numId="13" w16cid:durableId="368527799">
    <w:abstractNumId w:val="10"/>
  </w:num>
  <w:num w:numId="14" w16cid:durableId="1417946740">
    <w:abstractNumId w:val="31"/>
  </w:num>
  <w:num w:numId="15" w16cid:durableId="216363371">
    <w:abstractNumId w:val="16"/>
  </w:num>
  <w:num w:numId="16" w16cid:durableId="257564539">
    <w:abstractNumId w:val="25"/>
  </w:num>
  <w:num w:numId="17" w16cid:durableId="388109941">
    <w:abstractNumId w:val="34"/>
  </w:num>
  <w:num w:numId="18" w16cid:durableId="599030547">
    <w:abstractNumId w:val="13"/>
  </w:num>
  <w:num w:numId="19" w16cid:durableId="562181350">
    <w:abstractNumId w:val="22"/>
  </w:num>
  <w:num w:numId="20" w16cid:durableId="241720904">
    <w:abstractNumId w:val="27"/>
  </w:num>
  <w:num w:numId="21" w16cid:durableId="61761432">
    <w:abstractNumId w:val="17"/>
  </w:num>
  <w:num w:numId="22" w16cid:durableId="1223910630">
    <w:abstractNumId w:val="29"/>
  </w:num>
  <w:num w:numId="23" w16cid:durableId="988440155">
    <w:abstractNumId w:val="26"/>
  </w:num>
  <w:num w:numId="24" w16cid:durableId="935210446">
    <w:abstractNumId w:val="37"/>
  </w:num>
  <w:num w:numId="25" w16cid:durableId="1842425635">
    <w:abstractNumId w:val="30"/>
  </w:num>
  <w:num w:numId="26" w16cid:durableId="1677683642">
    <w:abstractNumId w:val="18"/>
  </w:num>
  <w:num w:numId="27" w16cid:durableId="992367590">
    <w:abstractNumId w:val="19"/>
  </w:num>
  <w:num w:numId="28" w16cid:durableId="1071776276">
    <w:abstractNumId w:val="14"/>
  </w:num>
  <w:num w:numId="29" w16cid:durableId="761990947">
    <w:abstractNumId w:val="11"/>
  </w:num>
  <w:num w:numId="30" w16cid:durableId="332414943">
    <w:abstractNumId w:val="10"/>
  </w:num>
  <w:num w:numId="31" w16cid:durableId="1675721840">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87"/>
    <w:rsid w:val="00005A8B"/>
    <w:rsid w:val="00025100"/>
    <w:rsid w:val="00026244"/>
    <w:rsid w:val="00036C7C"/>
    <w:rsid w:val="000724AF"/>
    <w:rsid w:val="000814EA"/>
    <w:rsid w:val="000A460E"/>
    <w:rsid w:val="000B19A1"/>
    <w:rsid w:val="000B7F1F"/>
    <w:rsid w:val="000C6CB3"/>
    <w:rsid w:val="000E1150"/>
    <w:rsid w:val="000F3A6A"/>
    <w:rsid w:val="00100373"/>
    <w:rsid w:val="0010280E"/>
    <w:rsid w:val="00110C76"/>
    <w:rsid w:val="00114363"/>
    <w:rsid w:val="001145A6"/>
    <w:rsid w:val="00114F06"/>
    <w:rsid w:val="001170DE"/>
    <w:rsid w:val="00126239"/>
    <w:rsid w:val="001323C9"/>
    <w:rsid w:val="0014114C"/>
    <w:rsid w:val="0014286B"/>
    <w:rsid w:val="00147346"/>
    <w:rsid w:val="001521BD"/>
    <w:rsid w:val="00154DBE"/>
    <w:rsid w:val="0015650A"/>
    <w:rsid w:val="001572C7"/>
    <w:rsid w:val="00162EAE"/>
    <w:rsid w:val="001647F6"/>
    <w:rsid w:val="001656CC"/>
    <w:rsid w:val="001A14E6"/>
    <w:rsid w:val="001B247F"/>
    <w:rsid w:val="001C4482"/>
    <w:rsid w:val="001C6387"/>
    <w:rsid w:val="001E6DDF"/>
    <w:rsid w:val="001F01D8"/>
    <w:rsid w:val="001F5837"/>
    <w:rsid w:val="001F7376"/>
    <w:rsid w:val="002201B8"/>
    <w:rsid w:val="00221943"/>
    <w:rsid w:val="00245A9D"/>
    <w:rsid w:val="00247554"/>
    <w:rsid w:val="00260316"/>
    <w:rsid w:val="00272BD3"/>
    <w:rsid w:val="00280A03"/>
    <w:rsid w:val="00285E3B"/>
    <w:rsid w:val="00286548"/>
    <w:rsid w:val="00290C88"/>
    <w:rsid w:val="00291768"/>
    <w:rsid w:val="0029404A"/>
    <w:rsid w:val="002A135E"/>
    <w:rsid w:val="002B47A3"/>
    <w:rsid w:val="002C38A0"/>
    <w:rsid w:val="002C77FD"/>
    <w:rsid w:val="002D2BEA"/>
    <w:rsid w:val="002D2C8E"/>
    <w:rsid w:val="002E65F1"/>
    <w:rsid w:val="002E79C3"/>
    <w:rsid w:val="003024F0"/>
    <w:rsid w:val="00310079"/>
    <w:rsid w:val="00311F89"/>
    <w:rsid w:val="00313B4B"/>
    <w:rsid w:val="00315095"/>
    <w:rsid w:val="00322448"/>
    <w:rsid w:val="00336417"/>
    <w:rsid w:val="003433BC"/>
    <w:rsid w:val="003577FB"/>
    <w:rsid w:val="003866E1"/>
    <w:rsid w:val="003A1387"/>
    <w:rsid w:val="003A1BCC"/>
    <w:rsid w:val="003D581D"/>
    <w:rsid w:val="003D5E69"/>
    <w:rsid w:val="003E63C7"/>
    <w:rsid w:val="003E7864"/>
    <w:rsid w:val="003F21E0"/>
    <w:rsid w:val="00431DFF"/>
    <w:rsid w:val="00434FEE"/>
    <w:rsid w:val="00436176"/>
    <w:rsid w:val="004371BE"/>
    <w:rsid w:val="00450869"/>
    <w:rsid w:val="00452A2F"/>
    <w:rsid w:val="004607BE"/>
    <w:rsid w:val="004768E8"/>
    <w:rsid w:val="00476AB7"/>
    <w:rsid w:val="00476B7B"/>
    <w:rsid w:val="0048601E"/>
    <w:rsid w:val="00490CAA"/>
    <w:rsid w:val="00491DEE"/>
    <w:rsid w:val="0049575B"/>
    <w:rsid w:val="004A0D3B"/>
    <w:rsid w:val="004A6D8A"/>
    <w:rsid w:val="004A7D43"/>
    <w:rsid w:val="004B400C"/>
    <w:rsid w:val="004D3988"/>
    <w:rsid w:val="004D6280"/>
    <w:rsid w:val="004E4511"/>
    <w:rsid w:val="004E604B"/>
    <w:rsid w:val="004F7081"/>
    <w:rsid w:val="00500B84"/>
    <w:rsid w:val="00501349"/>
    <w:rsid w:val="00517A7B"/>
    <w:rsid w:val="0052413D"/>
    <w:rsid w:val="00527848"/>
    <w:rsid w:val="005333B5"/>
    <w:rsid w:val="005609B3"/>
    <w:rsid w:val="005621AB"/>
    <w:rsid w:val="005623DB"/>
    <w:rsid w:val="005B3DAC"/>
    <w:rsid w:val="005B5938"/>
    <w:rsid w:val="005E1FD5"/>
    <w:rsid w:val="005E22E8"/>
    <w:rsid w:val="005E4A53"/>
    <w:rsid w:val="005F79C6"/>
    <w:rsid w:val="00604320"/>
    <w:rsid w:val="0060432E"/>
    <w:rsid w:val="00615ED9"/>
    <w:rsid w:val="00623AEB"/>
    <w:rsid w:val="006332DA"/>
    <w:rsid w:val="00653961"/>
    <w:rsid w:val="00686899"/>
    <w:rsid w:val="00691DB9"/>
    <w:rsid w:val="00692BB2"/>
    <w:rsid w:val="006949FC"/>
    <w:rsid w:val="006A5FAF"/>
    <w:rsid w:val="006B4942"/>
    <w:rsid w:val="006D326C"/>
    <w:rsid w:val="006D6E0F"/>
    <w:rsid w:val="006F3F00"/>
    <w:rsid w:val="007039F0"/>
    <w:rsid w:val="00704DF9"/>
    <w:rsid w:val="0071193F"/>
    <w:rsid w:val="0071709D"/>
    <w:rsid w:val="00720DE0"/>
    <w:rsid w:val="007334ED"/>
    <w:rsid w:val="00745E3D"/>
    <w:rsid w:val="0076131E"/>
    <w:rsid w:val="007665AA"/>
    <w:rsid w:val="00781AEE"/>
    <w:rsid w:val="007957E1"/>
    <w:rsid w:val="007A2A66"/>
    <w:rsid w:val="007B2612"/>
    <w:rsid w:val="007B4175"/>
    <w:rsid w:val="007B755C"/>
    <w:rsid w:val="007C117F"/>
    <w:rsid w:val="007D2194"/>
    <w:rsid w:val="007E1BA4"/>
    <w:rsid w:val="007E339B"/>
    <w:rsid w:val="00815AD4"/>
    <w:rsid w:val="00822B26"/>
    <w:rsid w:val="00824D5C"/>
    <w:rsid w:val="0083301F"/>
    <w:rsid w:val="0084129A"/>
    <w:rsid w:val="0084219F"/>
    <w:rsid w:val="008924A2"/>
    <w:rsid w:val="00894931"/>
    <w:rsid w:val="008A53D9"/>
    <w:rsid w:val="008D4FFD"/>
    <w:rsid w:val="009158B6"/>
    <w:rsid w:val="0093464A"/>
    <w:rsid w:val="0093496B"/>
    <w:rsid w:val="009372C7"/>
    <w:rsid w:val="00942815"/>
    <w:rsid w:val="009436C9"/>
    <w:rsid w:val="009579C9"/>
    <w:rsid w:val="009640F1"/>
    <w:rsid w:val="009663CF"/>
    <w:rsid w:val="0097161F"/>
    <w:rsid w:val="00974890"/>
    <w:rsid w:val="0098037E"/>
    <w:rsid w:val="00982B93"/>
    <w:rsid w:val="009B71F6"/>
    <w:rsid w:val="009C21B0"/>
    <w:rsid w:val="009D3A3D"/>
    <w:rsid w:val="009F2A65"/>
    <w:rsid w:val="00A1416D"/>
    <w:rsid w:val="00A17A36"/>
    <w:rsid w:val="00A50196"/>
    <w:rsid w:val="00A51574"/>
    <w:rsid w:val="00A74D04"/>
    <w:rsid w:val="00A87094"/>
    <w:rsid w:val="00AA0DCC"/>
    <w:rsid w:val="00AB2989"/>
    <w:rsid w:val="00AD059E"/>
    <w:rsid w:val="00AD79B3"/>
    <w:rsid w:val="00AE288F"/>
    <w:rsid w:val="00AE685D"/>
    <w:rsid w:val="00B02C46"/>
    <w:rsid w:val="00B0487B"/>
    <w:rsid w:val="00B05718"/>
    <w:rsid w:val="00B058D6"/>
    <w:rsid w:val="00B101F6"/>
    <w:rsid w:val="00B108F5"/>
    <w:rsid w:val="00B17C19"/>
    <w:rsid w:val="00B23123"/>
    <w:rsid w:val="00B234F4"/>
    <w:rsid w:val="00B43844"/>
    <w:rsid w:val="00B559C6"/>
    <w:rsid w:val="00B57A29"/>
    <w:rsid w:val="00B716C8"/>
    <w:rsid w:val="00B73356"/>
    <w:rsid w:val="00B95E11"/>
    <w:rsid w:val="00BB26AE"/>
    <w:rsid w:val="00BD3D51"/>
    <w:rsid w:val="00BE167C"/>
    <w:rsid w:val="00BF568B"/>
    <w:rsid w:val="00C13F54"/>
    <w:rsid w:val="00C225FA"/>
    <w:rsid w:val="00C436AD"/>
    <w:rsid w:val="00C63FD3"/>
    <w:rsid w:val="00C67F6A"/>
    <w:rsid w:val="00CA2ADD"/>
    <w:rsid w:val="00CB5F31"/>
    <w:rsid w:val="00CC6871"/>
    <w:rsid w:val="00CC75B0"/>
    <w:rsid w:val="00CF0122"/>
    <w:rsid w:val="00CF22DF"/>
    <w:rsid w:val="00CF7CD2"/>
    <w:rsid w:val="00D02705"/>
    <w:rsid w:val="00D03A10"/>
    <w:rsid w:val="00D31E8F"/>
    <w:rsid w:val="00D52C8A"/>
    <w:rsid w:val="00D570B5"/>
    <w:rsid w:val="00D60F45"/>
    <w:rsid w:val="00D86881"/>
    <w:rsid w:val="00D91462"/>
    <w:rsid w:val="00DA0671"/>
    <w:rsid w:val="00DA2864"/>
    <w:rsid w:val="00DB2062"/>
    <w:rsid w:val="00DB4FFE"/>
    <w:rsid w:val="00DB64B8"/>
    <w:rsid w:val="00DB7AE0"/>
    <w:rsid w:val="00DC5A5F"/>
    <w:rsid w:val="00DC72C8"/>
    <w:rsid w:val="00DE5CAD"/>
    <w:rsid w:val="00E03D74"/>
    <w:rsid w:val="00E113B0"/>
    <w:rsid w:val="00E15953"/>
    <w:rsid w:val="00E27539"/>
    <w:rsid w:val="00E31305"/>
    <w:rsid w:val="00E41714"/>
    <w:rsid w:val="00E71716"/>
    <w:rsid w:val="00E734F2"/>
    <w:rsid w:val="00E95A7A"/>
    <w:rsid w:val="00EA5056"/>
    <w:rsid w:val="00EB279D"/>
    <w:rsid w:val="00EC1163"/>
    <w:rsid w:val="00EC6182"/>
    <w:rsid w:val="00ED1C93"/>
    <w:rsid w:val="00ED51DA"/>
    <w:rsid w:val="00EF04E7"/>
    <w:rsid w:val="00F00CF4"/>
    <w:rsid w:val="00F023EF"/>
    <w:rsid w:val="00F22F9F"/>
    <w:rsid w:val="00F32469"/>
    <w:rsid w:val="00F37356"/>
    <w:rsid w:val="00F4597E"/>
    <w:rsid w:val="00F55D26"/>
    <w:rsid w:val="00F7419B"/>
    <w:rsid w:val="00F76492"/>
    <w:rsid w:val="00F962FB"/>
    <w:rsid w:val="00FB0170"/>
    <w:rsid w:val="00FC37C1"/>
    <w:rsid w:val="00FD5954"/>
    <w:rsid w:val="00FD6F36"/>
    <w:rsid w:val="00FF6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B9F8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42"/>
    <w:pPr>
      <w:suppressAutoHyphens/>
      <w:spacing w:after="200" w:line="276" w:lineRule="auto"/>
    </w:pPr>
    <w:rPr>
      <w:rFonts w:ascii="Calibri" w:eastAsia="Calibri" w:hAnsi="Calibri" w:cs="font478"/>
      <w:kern w:val="1"/>
      <w:sz w:val="22"/>
      <w:szCs w:val="22"/>
      <w:lang w:eastAsia="en-US"/>
    </w:rPr>
  </w:style>
  <w:style w:type="paragraph" w:styleId="Heading1">
    <w:name w:val="heading 1"/>
    <w:basedOn w:val="Normal"/>
    <w:next w:val="Normal"/>
    <w:qFormat/>
    <w:pPr>
      <w:keepNext/>
      <w:keepLines/>
      <w:spacing w:before="480" w:after="0" w:line="240" w:lineRule="auto"/>
      <w:outlineLvl w:val="0"/>
    </w:pPr>
    <w:rPr>
      <w:rFonts w:ascii="Cambria" w:eastAsia="font478" w:hAnsi="Cambria"/>
      <w:b/>
      <w:bCs/>
      <w:color w:val="365F91"/>
      <w:sz w:val="28"/>
      <w:szCs w:val="28"/>
      <w:lang w:eastAsia="en-GB"/>
    </w:rPr>
  </w:style>
  <w:style w:type="paragraph" w:styleId="Heading2">
    <w:name w:val="heading 2"/>
    <w:basedOn w:val="Normal"/>
    <w:next w:val="Normal"/>
    <w:qFormat/>
    <w:pPr>
      <w:keepNext/>
      <w:keepLines/>
      <w:spacing w:before="200" w:after="0" w:line="240" w:lineRule="auto"/>
      <w:outlineLvl w:val="1"/>
    </w:pPr>
    <w:rPr>
      <w:rFonts w:ascii="Cambria" w:eastAsia="font478" w:hAnsi="Cambria"/>
      <w:b/>
      <w:bCs/>
      <w:color w:val="4F81BD"/>
      <w:sz w:val="26"/>
      <w:szCs w:val="26"/>
      <w:lang w:eastAsia="en-GB"/>
    </w:rPr>
  </w:style>
  <w:style w:type="paragraph" w:styleId="Heading4">
    <w:name w:val="heading 4"/>
    <w:basedOn w:val="Normal"/>
    <w:next w:val="Normal"/>
    <w:qFormat/>
    <w:pPr>
      <w:keepNext/>
      <w:keepLines/>
      <w:spacing w:before="200" w:after="0" w:line="240" w:lineRule="auto"/>
      <w:outlineLvl w:val="3"/>
    </w:pPr>
    <w:rPr>
      <w:rFonts w:ascii="Cambria" w:eastAsia="font478" w:hAnsi="Cambria"/>
      <w:b/>
      <w:bCs/>
      <w:i/>
      <w:iCs/>
      <w:color w:val="4F81BD"/>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font478" w:hAnsi="Cambria" w:cs="font478"/>
      <w:b/>
      <w:bCs/>
      <w:color w:val="365F91"/>
      <w:sz w:val="28"/>
      <w:szCs w:val="28"/>
      <w:lang w:eastAsia="en-GB"/>
    </w:rPr>
  </w:style>
  <w:style w:type="character" w:customStyle="1" w:styleId="Heading2Char">
    <w:name w:val="Heading 2 Char"/>
    <w:rPr>
      <w:rFonts w:ascii="Cambria" w:eastAsia="font478" w:hAnsi="Cambria" w:cs="font478"/>
      <w:b/>
      <w:bCs/>
      <w:color w:val="4F81BD"/>
      <w:sz w:val="26"/>
      <w:szCs w:val="26"/>
      <w:lang w:eastAsia="en-GB"/>
    </w:rPr>
  </w:style>
  <w:style w:type="character" w:customStyle="1" w:styleId="Heading4Char">
    <w:name w:val="Heading 4 Char"/>
    <w:rPr>
      <w:rFonts w:ascii="Cambria" w:eastAsia="font478" w:hAnsi="Cambria" w:cs="font478"/>
      <w:b/>
      <w:bCs/>
      <w:i/>
      <w:iCs/>
      <w:color w:val="4F81BD"/>
      <w:sz w:val="24"/>
      <w:szCs w:val="24"/>
      <w:lang w:eastAsia="en-GB"/>
    </w:rPr>
  </w:style>
  <w:style w:type="character" w:styleId="Hyperlink">
    <w:name w:val="Hyperlink"/>
    <w:rPr>
      <w:color w:val="0000FF"/>
      <w:u w:val="single"/>
    </w:rPr>
  </w:style>
  <w:style w:type="character" w:customStyle="1" w:styleId="BalloonTextChar">
    <w:name w:val="Balloon Text Char"/>
    <w:rPr>
      <w:rFonts w:ascii="Tahoma" w:eastAsia="Times New Roman" w:hAnsi="Tahoma" w:cs="Tahoma"/>
      <w:sz w:val="16"/>
      <w:szCs w:val="16"/>
      <w:lang w:eastAsia="en-GB"/>
    </w:rPr>
  </w:style>
  <w:style w:type="character" w:customStyle="1" w:styleId="HeaderChar">
    <w:name w:val="Header Char"/>
    <w:uiPriority w:val="99"/>
    <w:rPr>
      <w:rFonts w:ascii="Arial" w:eastAsia="Times New Roman" w:hAnsi="Arial" w:cs="Times New Roman"/>
      <w:sz w:val="24"/>
      <w:szCs w:val="24"/>
      <w:lang w:eastAsia="en-GB"/>
    </w:rPr>
  </w:style>
  <w:style w:type="character" w:customStyle="1" w:styleId="FooterChar">
    <w:name w:val="Footer Char"/>
    <w:uiPriority w:val="99"/>
    <w:rPr>
      <w:rFonts w:ascii="Arial" w:eastAsia="Times New Roman" w:hAnsi="Arial" w:cs="Times New Roman"/>
      <w:sz w:val="24"/>
      <w:szCs w:val="24"/>
      <w:lang w:eastAsia="en-GB"/>
    </w:rPr>
  </w:style>
  <w:style w:type="character" w:customStyle="1" w:styleId="CommentReference1">
    <w:name w:val="Comment Reference1"/>
    <w:rPr>
      <w:sz w:val="16"/>
      <w:szCs w:val="16"/>
    </w:rPr>
  </w:style>
  <w:style w:type="character" w:customStyle="1" w:styleId="CommentTextChar">
    <w:name w:val="Comment Text Char"/>
    <w:rPr>
      <w:rFonts w:ascii="Arial" w:eastAsia="Times New Roman" w:hAnsi="Arial" w:cs="Times New Roman"/>
      <w:sz w:val="20"/>
      <w:szCs w:val="20"/>
      <w:lang w:eastAsia="en-GB"/>
    </w:rPr>
  </w:style>
  <w:style w:type="character" w:customStyle="1" w:styleId="CommentSubjectChar">
    <w:name w:val="Comment Subject Char"/>
    <w:rPr>
      <w:rFonts w:ascii="Arial" w:eastAsia="Times New Roman" w:hAnsi="Arial" w:cs="Times New Roman"/>
      <w:b/>
      <w:bCs/>
      <w:sz w:val="20"/>
      <w:szCs w:val="20"/>
      <w:lang w:eastAsia="en-GB"/>
    </w:rPr>
  </w:style>
  <w:style w:type="character" w:customStyle="1" w:styleId="PageNumber1">
    <w:name w:val="Page Number1"/>
    <w:basedOn w:val="DefaultParagraphFont"/>
  </w:style>
  <w:style w:type="character" w:customStyle="1" w:styleId="EndnoteTextChar">
    <w:name w:val="Endnote Text Char"/>
    <w:rPr>
      <w:rFonts w:ascii="Times New Roman" w:eastAsia="Times New Roman" w:hAnsi="Times New Roman" w:cs="Times New Roman"/>
      <w:sz w:val="20"/>
      <w:szCs w:val="20"/>
      <w:lang w:eastAsia="en-GB"/>
    </w:rPr>
  </w:style>
  <w:style w:type="character" w:customStyle="1" w:styleId="EndnoteReference1">
    <w:name w:val="Endnote Reference1"/>
    <w:rPr>
      <w:vertAlign w:val="superscript"/>
    </w:rPr>
  </w:style>
  <w:style w:type="character" w:customStyle="1" w:styleId="FootnoteTextChar">
    <w:name w:val="Footnote Text Char"/>
    <w:rPr>
      <w:rFonts w:ascii="Times New Roman" w:eastAsia="Times New Roman" w:hAnsi="Times New Roman" w:cs="Times New Roman"/>
      <w:sz w:val="20"/>
      <w:szCs w:val="20"/>
      <w:lang w:eastAsia="en-GB"/>
    </w:rPr>
  </w:style>
  <w:style w:type="character" w:customStyle="1" w:styleId="FootnoteReference1">
    <w:name w:val="Footnote Reference1"/>
    <w:rPr>
      <w:vertAlign w:val="superscript"/>
    </w:rPr>
  </w:style>
  <w:style w:type="character" w:styleId="Strong">
    <w:name w:val="Strong"/>
    <w:qFormat/>
    <w:rPr>
      <w:b/>
      <w:bCs/>
    </w:rPr>
  </w:style>
  <w:style w:type="character" w:customStyle="1" w:styleId="ListLabel1">
    <w:name w:val="ListLabel 1"/>
    <w:rPr>
      <w:rFonts w:cs="Courier New"/>
    </w:rPr>
  </w:style>
  <w:style w:type="character" w:customStyle="1" w:styleId="ListLabel2">
    <w:name w:val="ListLabel 2"/>
    <w:rPr>
      <w:rFonts w:ascii="Arial" w:eastAsia="Times New Roman" w:hAnsi="Arial" w:cs="Arial"/>
    </w:rPr>
  </w:style>
  <w:style w:type="character" w:customStyle="1" w:styleId="ListLabel3">
    <w:name w:val="ListLabel 3"/>
    <w:rPr>
      <w:rFonts w:ascii="Arial" w:hAnsi="Arial"/>
      <w:b/>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240" w:lineRule="auto"/>
    </w:pPr>
    <w:rPr>
      <w:rFonts w:ascii="Tahoma" w:eastAsia="Times New Roman" w:hAnsi="Tahoma" w:cs="Tahoma"/>
      <w:sz w:val="16"/>
      <w:szCs w:val="16"/>
      <w:lang w:eastAsia="en-GB"/>
    </w:rPr>
  </w:style>
  <w:style w:type="paragraph" w:styleId="Header">
    <w:name w:val="header"/>
    <w:basedOn w:val="Normal"/>
    <w:uiPriority w:val="99"/>
    <w:pPr>
      <w:tabs>
        <w:tab w:val="center" w:pos="4513"/>
        <w:tab w:val="right" w:pos="9026"/>
      </w:tabs>
      <w:spacing w:after="0" w:line="240" w:lineRule="auto"/>
    </w:pPr>
    <w:rPr>
      <w:rFonts w:ascii="Arial" w:eastAsia="Times New Roman" w:hAnsi="Arial" w:cs="Times New Roman"/>
      <w:sz w:val="24"/>
      <w:szCs w:val="24"/>
      <w:lang w:eastAsia="en-GB"/>
    </w:rPr>
  </w:style>
  <w:style w:type="paragraph" w:styleId="Footer">
    <w:name w:val="footer"/>
    <w:basedOn w:val="Normal"/>
    <w:uiPriority w:val="99"/>
    <w:pPr>
      <w:tabs>
        <w:tab w:val="center" w:pos="4513"/>
        <w:tab w:val="right" w:pos="9026"/>
      </w:tabs>
      <w:spacing w:after="0" w:line="240" w:lineRule="auto"/>
    </w:pPr>
    <w:rPr>
      <w:rFonts w:ascii="Arial" w:eastAsia="Times New Roman" w:hAnsi="Arial" w:cs="Times New Roman"/>
      <w:sz w:val="24"/>
      <w:szCs w:val="24"/>
      <w:lang w:eastAsia="en-GB"/>
    </w:rPr>
  </w:style>
  <w:style w:type="paragraph" w:styleId="ListParagraph">
    <w:name w:val="List Paragraph"/>
    <w:basedOn w:val="Normal"/>
    <w:qFormat/>
    <w:pPr>
      <w:spacing w:after="0" w:line="240" w:lineRule="auto"/>
      <w:ind w:left="720"/>
      <w:contextualSpacing/>
    </w:pPr>
    <w:rPr>
      <w:rFonts w:ascii="Arial" w:eastAsia="Times New Roman" w:hAnsi="Arial" w:cs="Times New Roman"/>
      <w:sz w:val="24"/>
      <w:szCs w:val="24"/>
      <w:lang w:eastAsia="en-GB"/>
    </w:rPr>
  </w:style>
  <w:style w:type="paragraph" w:styleId="NormalWeb">
    <w:name w:val="Normal (Web)"/>
    <w:basedOn w:val="Normal"/>
    <w:pPr>
      <w:spacing w:after="0" w:line="240" w:lineRule="auto"/>
    </w:pPr>
    <w:rPr>
      <w:rFonts w:ascii="Times New Roman" w:eastAsia="Times New Roman" w:hAnsi="Times New Roman" w:cs="Times New Roman"/>
      <w:sz w:val="24"/>
      <w:szCs w:val="24"/>
      <w:lang w:eastAsia="en-GB"/>
    </w:rPr>
  </w:style>
  <w:style w:type="paragraph" w:customStyle="1" w:styleId="CommentText1">
    <w:name w:val="Comment Text1"/>
    <w:basedOn w:val="Normal"/>
    <w:pPr>
      <w:spacing w:after="0" w:line="240" w:lineRule="auto"/>
    </w:pPr>
    <w:rPr>
      <w:rFonts w:ascii="Arial" w:eastAsia="Times New Roman" w:hAnsi="Arial" w:cs="Times New Roman"/>
      <w:sz w:val="20"/>
      <w:szCs w:val="20"/>
      <w:lang w:eastAsia="en-GB"/>
    </w:rPr>
  </w:style>
  <w:style w:type="paragraph" w:customStyle="1" w:styleId="CommentSubject1">
    <w:name w:val="Comment Subject1"/>
    <w:basedOn w:val="CommentText1"/>
    <w:rPr>
      <w:b/>
      <w:bCs/>
    </w:rPr>
  </w:style>
  <w:style w:type="paragraph" w:customStyle="1" w:styleId="Default">
    <w:name w:val="Default"/>
    <w:pPr>
      <w:suppressAutoHyphens/>
    </w:pPr>
    <w:rPr>
      <w:rFonts w:ascii="Cambria" w:hAnsi="Cambria" w:cs="Cambria"/>
      <w:color w:val="000000"/>
      <w:kern w:val="1"/>
      <w:sz w:val="24"/>
      <w:szCs w:val="24"/>
    </w:rPr>
  </w:style>
  <w:style w:type="paragraph" w:customStyle="1" w:styleId="EndnoteText1">
    <w:name w:val="Endnote Text1"/>
    <w:basedOn w:val="Normal"/>
    <w:pPr>
      <w:spacing w:after="0" w:line="240" w:lineRule="auto"/>
    </w:pPr>
    <w:rPr>
      <w:rFonts w:ascii="Times New Roman" w:eastAsia="Times New Roman" w:hAnsi="Times New Roman" w:cs="Times New Roman"/>
      <w:sz w:val="20"/>
      <w:szCs w:val="20"/>
      <w:lang w:eastAsia="en-GB"/>
    </w:rPr>
  </w:style>
  <w:style w:type="paragraph" w:customStyle="1" w:styleId="CM29">
    <w:name w:val="CM29"/>
    <w:basedOn w:val="Default"/>
    <w:next w:val="Default"/>
    <w:pPr>
      <w:spacing w:line="291" w:lineRule="atLeast"/>
    </w:pPr>
    <w:rPr>
      <w:rFonts w:ascii="Helvetica 55 Roman" w:hAnsi="Helvetica 55 Roman" w:cs="Times New Roman"/>
      <w:color w:val="00000A"/>
    </w:rPr>
  </w:style>
  <w:style w:type="paragraph" w:customStyle="1" w:styleId="FootnoteText1">
    <w:name w:val="Footnote Text1"/>
    <w:basedOn w:val="Normal"/>
    <w:pPr>
      <w:spacing w:after="0" w:line="240" w:lineRule="auto"/>
    </w:pPr>
    <w:rPr>
      <w:rFonts w:ascii="Times New Roman" w:eastAsia="Times New Roman" w:hAnsi="Times New Roman" w:cs="Times New Roman"/>
      <w:sz w:val="20"/>
      <w:szCs w:val="20"/>
      <w:lang w:eastAsia="en-GB"/>
    </w:rPr>
  </w:style>
  <w:style w:type="table" w:styleId="TableGrid">
    <w:name w:val="Table Grid"/>
    <w:basedOn w:val="TableNormal"/>
    <w:uiPriority w:val="59"/>
    <w:rsid w:val="00E734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45E3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29261">
      <w:bodyDiv w:val="1"/>
      <w:marLeft w:val="0"/>
      <w:marRight w:val="0"/>
      <w:marTop w:val="0"/>
      <w:marBottom w:val="0"/>
      <w:divBdr>
        <w:top w:val="none" w:sz="0" w:space="0" w:color="auto"/>
        <w:left w:val="none" w:sz="0" w:space="0" w:color="auto"/>
        <w:bottom w:val="none" w:sz="0" w:space="0" w:color="auto"/>
        <w:right w:val="none" w:sz="0" w:space="0" w:color="auto"/>
      </w:divBdr>
    </w:div>
    <w:div w:id="125005107">
      <w:bodyDiv w:val="1"/>
      <w:marLeft w:val="0"/>
      <w:marRight w:val="0"/>
      <w:marTop w:val="0"/>
      <w:marBottom w:val="0"/>
      <w:divBdr>
        <w:top w:val="none" w:sz="0" w:space="0" w:color="auto"/>
        <w:left w:val="none" w:sz="0" w:space="0" w:color="auto"/>
        <w:bottom w:val="none" w:sz="0" w:space="0" w:color="auto"/>
        <w:right w:val="none" w:sz="0" w:space="0" w:color="auto"/>
      </w:divBdr>
    </w:div>
    <w:div w:id="238442667">
      <w:bodyDiv w:val="1"/>
      <w:marLeft w:val="0"/>
      <w:marRight w:val="0"/>
      <w:marTop w:val="0"/>
      <w:marBottom w:val="0"/>
      <w:divBdr>
        <w:top w:val="none" w:sz="0" w:space="0" w:color="auto"/>
        <w:left w:val="none" w:sz="0" w:space="0" w:color="auto"/>
        <w:bottom w:val="none" w:sz="0" w:space="0" w:color="auto"/>
        <w:right w:val="none" w:sz="0" w:space="0" w:color="auto"/>
      </w:divBdr>
    </w:div>
    <w:div w:id="1334576667">
      <w:bodyDiv w:val="1"/>
      <w:marLeft w:val="0"/>
      <w:marRight w:val="0"/>
      <w:marTop w:val="0"/>
      <w:marBottom w:val="0"/>
      <w:divBdr>
        <w:top w:val="none" w:sz="0" w:space="0" w:color="auto"/>
        <w:left w:val="none" w:sz="0" w:space="0" w:color="auto"/>
        <w:bottom w:val="none" w:sz="0" w:space="0" w:color="auto"/>
        <w:right w:val="none" w:sz="0" w:space="0" w:color="auto"/>
      </w:divBdr>
    </w:div>
    <w:div w:id="1705785959">
      <w:bodyDiv w:val="1"/>
      <w:marLeft w:val="0"/>
      <w:marRight w:val="0"/>
      <w:marTop w:val="0"/>
      <w:marBottom w:val="0"/>
      <w:divBdr>
        <w:top w:val="none" w:sz="0" w:space="0" w:color="auto"/>
        <w:left w:val="none" w:sz="0" w:space="0" w:color="auto"/>
        <w:bottom w:val="none" w:sz="0" w:space="0" w:color="auto"/>
        <w:right w:val="none" w:sz="0" w:space="0" w:color="auto"/>
      </w:divBdr>
    </w:div>
    <w:div w:id="1785420644">
      <w:bodyDiv w:val="1"/>
      <w:marLeft w:val="0"/>
      <w:marRight w:val="0"/>
      <w:marTop w:val="0"/>
      <w:marBottom w:val="0"/>
      <w:divBdr>
        <w:top w:val="none" w:sz="0" w:space="0" w:color="auto"/>
        <w:left w:val="none" w:sz="0" w:space="0" w:color="auto"/>
        <w:bottom w:val="none" w:sz="0" w:space="0" w:color="auto"/>
        <w:right w:val="none" w:sz="0" w:space="0" w:color="auto"/>
      </w:divBdr>
    </w:div>
    <w:div w:id="1888057688">
      <w:bodyDiv w:val="1"/>
      <w:marLeft w:val="0"/>
      <w:marRight w:val="0"/>
      <w:marTop w:val="0"/>
      <w:marBottom w:val="0"/>
      <w:divBdr>
        <w:top w:val="none" w:sz="0" w:space="0" w:color="auto"/>
        <w:left w:val="none" w:sz="0" w:space="0" w:color="auto"/>
        <w:bottom w:val="none" w:sz="0" w:space="0" w:color="auto"/>
        <w:right w:val="none" w:sz="0" w:space="0" w:color="auto"/>
      </w:divBdr>
    </w:div>
    <w:div w:id="1939680081">
      <w:bodyDiv w:val="1"/>
      <w:marLeft w:val="0"/>
      <w:marRight w:val="0"/>
      <w:marTop w:val="0"/>
      <w:marBottom w:val="0"/>
      <w:divBdr>
        <w:top w:val="none" w:sz="0" w:space="0" w:color="auto"/>
        <w:left w:val="none" w:sz="0" w:space="0" w:color="auto"/>
        <w:bottom w:val="none" w:sz="0" w:space="0" w:color="auto"/>
        <w:right w:val="none" w:sz="0" w:space="0" w:color="auto"/>
      </w:divBdr>
    </w:div>
    <w:div w:id="2035183483">
      <w:bodyDiv w:val="1"/>
      <w:marLeft w:val="0"/>
      <w:marRight w:val="0"/>
      <w:marTop w:val="0"/>
      <w:marBottom w:val="0"/>
      <w:divBdr>
        <w:top w:val="none" w:sz="0" w:space="0" w:color="auto"/>
        <w:left w:val="none" w:sz="0" w:space="0" w:color="auto"/>
        <w:bottom w:val="none" w:sz="0" w:space="0" w:color="auto"/>
        <w:right w:val="none" w:sz="0" w:space="0" w:color="auto"/>
      </w:divBdr>
    </w:div>
    <w:div w:id="20658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cus.mcadols@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5036</Words>
  <Characters>28707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33676</CharactersWithSpaces>
  <SharedDoc>false</SharedDoc>
  <HLinks>
    <vt:vector size="6" baseType="variant">
      <vt:variant>
        <vt:i4>196726</vt:i4>
      </vt:variant>
      <vt:variant>
        <vt:i4>0</vt:i4>
      </vt:variant>
      <vt:variant>
        <vt:i4>0</vt:i4>
      </vt:variant>
      <vt:variant>
        <vt:i4>5</vt:i4>
      </vt:variant>
      <vt:variant>
        <vt:lpwstr>mailto:focus.mcadols@nhs.net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2024-07-11T12:00:00Z</dcterms:created>
  <dcterms:modified xsi:type="dcterms:W3CDTF">2024-07-11T12:22:00Z</dcterms:modified>
</cp:coreProperties>
</file>