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343C3" w14:textId="16ECBF71" w:rsidR="0074211C" w:rsidRDefault="0074211C" w:rsidP="0074211C"/>
    <w:tbl>
      <w:tblPr>
        <w:tblStyle w:val="TableGrid"/>
        <w:tblW w:w="10774" w:type="dxa"/>
        <w:tblInd w:w="-147" w:type="dxa"/>
        <w:tblLook w:val="04A0" w:firstRow="1" w:lastRow="0" w:firstColumn="1" w:lastColumn="0" w:noHBand="0" w:noVBand="1"/>
      </w:tblPr>
      <w:tblGrid>
        <w:gridCol w:w="2761"/>
        <w:gridCol w:w="2614"/>
        <w:gridCol w:w="2614"/>
        <w:gridCol w:w="2785"/>
      </w:tblGrid>
      <w:tr w:rsidR="0074211C" w14:paraId="56294ED6" w14:textId="77777777" w:rsidTr="00036CF1">
        <w:tc>
          <w:tcPr>
            <w:tcW w:w="2761" w:type="dxa"/>
          </w:tcPr>
          <w:p w14:paraId="0BF88CA5" w14:textId="3F2E7FED" w:rsidR="0074211C" w:rsidRDefault="0074211C" w:rsidP="0074211C">
            <w:r>
              <w:t>Name</w:t>
            </w:r>
          </w:p>
        </w:tc>
        <w:tc>
          <w:tcPr>
            <w:tcW w:w="2614" w:type="dxa"/>
          </w:tcPr>
          <w:p w14:paraId="593847FE" w14:textId="77777777" w:rsidR="0074211C" w:rsidRDefault="0074211C" w:rsidP="0074211C"/>
        </w:tc>
        <w:tc>
          <w:tcPr>
            <w:tcW w:w="2614" w:type="dxa"/>
          </w:tcPr>
          <w:p w14:paraId="5F2EC200" w14:textId="4A9FAA86" w:rsidR="0074211C" w:rsidRDefault="0074211C" w:rsidP="0074211C">
            <w:r>
              <w:t>Date of birth</w:t>
            </w:r>
          </w:p>
        </w:tc>
        <w:tc>
          <w:tcPr>
            <w:tcW w:w="2785" w:type="dxa"/>
          </w:tcPr>
          <w:p w14:paraId="1FD554F7" w14:textId="77777777" w:rsidR="0074211C" w:rsidRDefault="0074211C" w:rsidP="0074211C"/>
        </w:tc>
      </w:tr>
      <w:tr w:rsidR="0074211C" w14:paraId="34B6EA4D" w14:textId="77777777" w:rsidTr="00036CF1">
        <w:tc>
          <w:tcPr>
            <w:tcW w:w="2761" w:type="dxa"/>
          </w:tcPr>
          <w:p w14:paraId="09C2500C" w14:textId="5C981266" w:rsidR="0074211C" w:rsidRDefault="0074211C" w:rsidP="0074211C">
            <w:r>
              <w:t>NHS No.</w:t>
            </w:r>
          </w:p>
        </w:tc>
        <w:tc>
          <w:tcPr>
            <w:tcW w:w="2614" w:type="dxa"/>
          </w:tcPr>
          <w:p w14:paraId="7E8589D6" w14:textId="77777777" w:rsidR="0074211C" w:rsidRDefault="0074211C" w:rsidP="0074211C"/>
        </w:tc>
        <w:tc>
          <w:tcPr>
            <w:tcW w:w="2614" w:type="dxa"/>
          </w:tcPr>
          <w:p w14:paraId="6405E0C2" w14:textId="6EAACEB9" w:rsidR="0074211C" w:rsidRDefault="0074211C" w:rsidP="0074211C">
            <w:r>
              <w:t xml:space="preserve">Date of completion </w:t>
            </w:r>
          </w:p>
        </w:tc>
        <w:tc>
          <w:tcPr>
            <w:tcW w:w="2785" w:type="dxa"/>
          </w:tcPr>
          <w:p w14:paraId="508C62CB" w14:textId="77777777" w:rsidR="0074211C" w:rsidRDefault="0074211C" w:rsidP="0074211C"/>
        </w:tc>
      </w:tr>
    </w:tbl>
    <w:p w14:paraId="74104356" w14:textId="1681B4F5" w:rsidR="0074211C" w:rsidRDefault="0074211C" w:rsidP="007A4304">
      <w:pPr>
        <w:spacing w:after="0" w:line="240" w:lineRule="auto"/>
      </w:pPr>
    </w:p>
    <w:p w14:paraId="0907E99B" w14:textId="77777777" w:rsidR="008E21D5" w:rsidRDefault="008E21D5" w:rsidP="007A4304">
      <w:pPr>
        <w:spacing w:after="0" w:line="240" w:lineRule="auto"/>
      </w:pPr>
    </w:p>
    <w:tbl>
      <w:tblPr>
        <w:tblStyle w:val="TableGrid"/>
        <w:tblW w:w="10774" w:type="dxa"/>
        <w:tblInd w:w="-147" w:type="dxa"/>
        <w:tblLayout w:type="fixed"/>
        <w:tblLook w:val="04A0" w:firstRow="1" w:lastRow="0" w:firstColumn="1" w:lastColumn="0" w:noHBand="0" w:noVBand="1"/>
      </w:tblPr>
      <w:tblGrid>
        <w:gridCol w:w="10774"/>
      </w:tblGrid>
      <w:tr w:rsidR="0074211C" w14:paraId="2931F1F3" w14:textId="77777777" w:rsidTr="0029648E">
        <w:tc>
          <w:tcPr>
            <w:tcW w:w="10774" w:type="dxa"/>
          </w:tcPr>
          <w:p w14:paraId="0B1113D1" w14:textId="16571A88" w:rsidR="0074211C" w:rsidRPr="00125C94" w:rsidRDefault="0074211C" w:rsidP="0016077F">
            <w:pPr>
              <w:rPr>
                <w:sz w:val="20"/>
                <w:szCs w:val="20"/>
              </w:rPr>
            </w:pPr>
            <w:r w:rsidRPr="00125C94">
              <w:rPr>
                <w:sz w:val="20"/>
                <w:szCs w:val="20"/>
              </w:rPr>
              <w:t xml:space="preserve">1.  </w:t>
            </w:r>
            <w:r w:rsidRPr="00036CF1">
              <w:rPr>
                <w:b/>
                <w:bCs/>
                <w:sz w:val="20"/>
                <w:szCs w:val="20"/>
              </w:rPr>
              <w:t xml:space="preserve">What is the decision to be made </w:t>
            </w:r>
            <w:r w:rsidRPr="00036CF1">
              <w:rPr>
                <w:b/>
                <w:bCs/>
                <w:sz w:val="16"/>
                <w:szCs w:val="16"/>
              </w:rPr>
              <w:t>(</w:t>
            </w:r>
            <w:proofErr w:type="gramStart"/>
            <w:r w:rsidRPr="00036CF1">
              <w:rPr>
                <w:b/>
                <w:bCs/>
                <w:sz w:val="16"/>
                <w:szCs w:val="16"/>
              </w:rPr>
              <w:t>brief summary</w:t>
            </w:r>
            <w:proofErr w:type="gramEnd"/>
            <w:r w:rsidRPr="00036CF1">
              <w:rPr>
                <w:b/>
                <w:bCs/>
                <w:sz w:val="16"/>
                <w:szCs w:val="16"/>
              </w:rPr>
              <w:t>)?</w:t>
            </w:r>
            <w:r w:rsidRPr="00125C94">
              <w:rPr>
                <w:sz w:val="16"/>
                <w:szCs w:val="16"/>
              </w:rPr>
              <w:t xml:space="preserve">  </w:t>
            </w:r>
          </w:p>
        </w:tc>
      </w:tr>
      <w:tr w:rsidR="0074211C" w14:paraId="45CB80B1" w14:textId="77777777" w:rsidTr="0029648E">
        <w:tc>
          <w:tcPr>
            <w:tcW w:w="10774" w:type="dxa"/>
          </w:tcPr>
          <w:p w14:paraId="7C1BB384" w14:textId="77777777" w:rsidR="0074211C" w:rsidRPr="00125C94" w:rsidRDefault="0074211C" w:rsidP="0016077F">
            <w:pPr>
              <w:rPr>
                <w:sz w:val="20"/>
                <w:szCs w:val="20"/>
              </w:rPr>
            </w:pPr>
          </w:p>
          <w:p w14:paraId="3CD7C0B7" w14:textId="77777777" w:rsidR="0074211C" w:rsidRDefault="0074211C" w:rsidP="0016077F">
            <w:pPr>
              <w:rPr>
                <w:sz w:val="20"/>
                <w:szCs w:val="20"/>
              </w:rPr>
            </w:pPr>
          </w:p>
          <w:p w14:paraId="4DC2D0A7" w14:textId="777ACB57" w:rsidR="008E21D5" w:rsidRPr="00125C94" w:rsidRDefault="008E21D5" w:rsidP="0016077F">
            <w:pPr>
              <w:rPr>
                <w:sz w:val="20"/>
                <w:szCs w:val="20"/>
              </w:rPr>
            </w:pPr>
          </w:p>
        </w:tc>
      </w:tr>
      <w:tr w:rsidR="0074211C" w14:paraId="5B073553" w14:textId="77777777" w:rsidTr="0029648E">
        <w:tc>
          <w:tcPr>
            <w:tcW w:w="10774" w:type="dxa"/>
          </w:tcPr>
          <w:p w14:paraId="2B14E0F7" w14:textId="77777777" w:rsidR="0074211C" w:rsidRPr="00125C94" w:rsidRDefault="0074211C" w:rsidP="0016077F">
            <w:pPr>
              <w:rPr>
                <w:sz w:val="20"/>
                <w:szCs w:val="20"/>
              </w:rPr>
            </w:pPr>
            <w:r w:rsidRPr="00125C94">
              <w:rPr>
                <w:sz w:val="20"/>
                <w:szCs w:val="20"/>
              </w:rPr>
              <w:t xml:space="preserve">2.  </w:t>
            </w:r>
            <w:r w:rsidRPr="00036CF1">
              <w:rPr>
                <w:b/>
                <w:bCs/>
                <w:sz w:val="20"/>
                <w:szCs w:val="20"/>
              </w:rPr>
              <w:t>What reasonable efforts been made to help the person make the decision</w:t>
            </w:r>
            <w:r w:rsidRPr="00125C94">
              <w:rPr>
                <w:sz w:val="20"/>
                <w:szCs w:val="20"/>
              </w:rPr>
              <w:t xml:space="preserve"> </w:t>
            </w:r>
            <w:r w:rsidRPr="00125C94">
              <w:rPr>
                <w:sz w:val="16"/>
                <w:szCs w:val="16"/>
              </w:rPr>
              <w:t>(describe the help given e.g. provision of memory aids, support from a carer/ relative, provision of information in the way the person is most likely to understand it, such as via non-verbal communication tools)?</w:t>
            </w:r>
          </w:p>
        </w:tc>
      </w:tr>
      <w:tr w:rsidR="0074211C" w14:paraId="71F70925" w14:textId="77777777" w:rsidTr="0029648E">
        <w:tc>
          <w:tcPr>
            <w:tcW w:w="10774" w:type="dxa"/>
          </w:tcPr>
          <w:p w14:paraId="3E95A9F0" w14:textId="77777777" w:rsidR="0074211C" w:rsidRPr="00125C94" w:rsidRDefault="0074211C" w:rsidP="0016077F">
            <w:pPr>
              <w:rPr>
                <w:sz w:val="20"/>
                <w:szCs w:val="20"/>
              </w:rPr>
            </w:pPr>
          </w:p>
          <w:p w14:paraId="42413E15" w14:textId="77777777" w:rsidR="0074211C" w:rsidRDefault="0074211C" w:rsidP="0016077F">
            <w:pPr>
              <w:rPr>
                <w:sz w:val="20"/>
                <w:szCs w:val="20"/>
              </w:rPr>
            </w:pPr>
          </w:p>
          <w:p w14:paraId="0EA52E89" w14:textId="3C090CEA" w:rsidR="008E21D5" w:rsidRPr="00125C94" w:rsidRDefault="008E21D5" w:rsidP="0016077F">
            <w:pPr>
              <w:rPr>
                <w:sz w:val="20"/>
                <w:szCs w:val="20"/>
              </w:rPr>
            </w:pPr>
          </w:p>
        </w:tc>
      </w:tr>
      <w:tr w:rsidR="0074211C" w14:paraId="43926D89" w14:textId="77777777" w:rsidTr="0029648E">
        <w:tc>
          <w:tcPr>
            <w:tcW w:w="10774" w:type="dxa"/>
          </w:tcPr>
          <w:p w14:paraId="30D873E6" w14:textId="77777777" w:rsidR="0074211C" w:rsidRPr="00036CF1" w:rsidRDefault="0074211C" w:rsidP="0074211C">
            <w:pPr>
              <w:rPr>
                <w:b/>
                <w:bCs/>
                <w:sz w:val="20"/>
                <w:szCs w:val="20"/>
              </w:rPr>
            </w:pPr>
            <w:r w:rsidRPr="0074211C">
              <w:rPr>
                <w:sz w:val="20"/>
                <w:szCs w:val="20"/>
              </w:rPr>
              <w:t xml:space="preserve">3.  </w:t>
            </w:r>
            <w:r w:rsidRPr="00036CF1">
              <w:rPr>
                <w:b/>
                <w:bCs/>
                <w:sz w:val="20"/>
                <w:szCs w:val="20"/>
              </w:rPr>
              <w:t xml:space="preserve">Has a capacity assessment been completed in respect of this decision? </w:t>
            </w:r>
          </w:p>
          <w:p w14:paraId="2818442C" w14:textId="77777777" w:rsidR="0074211C" w:rsidRDefault="0074211C" w:rsidP="0074211C">
            <w:pPr>
              <w:pStyle w:val="ListParagraph"/>
              <w:numPr>
                <w:ilvl w:val="0"/>
                <w:numId w:val="5"/>
              </w:numPr>
              <w:rPr>
                <w:sz w:val="20"/>
                <w:szCs w:val="20"/>
              </w:rPr>
            </w:pPr>
            <w:r w:rsidRPr="0074211C">
              <w:rPr>
                <w:sz w:val="20"/>
                <w:szCs w:val="20"/>
              </w:rPr>
              <w:t xml:space="preserve">If yes, please confirm the outcome. </w:t>
            </w:r>
          </w:p>
          <w:p w14:paraId="2D26C64E" w14:textId="2C3D621D" w:rsidR="0074211C" w:rsidRPr="0074211C" w:rsidRDefault="0074211C" w:rsidP="0074211C">
            <w:pPr>
              <w:pStyle w:val="ListParagraph"/>
              <w:numPr>
                <w:ilvl w:val="0"/>
                <w:numId w:val="5"/>
              </w:numPr>
              <w:rPr>
                <w:sz w:val="20"/>
                <w:szCs w:val="20"/>
              </w:rPr>
            </w:pPr>
            <w:r w:rsidRPr="0074211C">
              <w:rPr>
                <w:sz w:val="20"/>
                <w:szCs w:val="20"/>
              </w:rPr>
              <w:t xml:space="preserve">If no, ensure relevant capacity assessment is completed before proceeding </w:t>
            </w:r>
            <w:r w:rsidRPr="008272B7">
              <w:rPr>
                <w:sz w:val="16"/>
                <w:szCs w:val="16"/>
              </w:rPr>
              <w:t xml:space="preserve">(a formal capacity assessment is required </w:t>
            </w:r>
            <w:proofErr w:type="gramStart"/>
            <w:r w:rsidRPr="008272B7">
              <w:rPr>
                <w:sz w:val="16"/>
                <w:szCs w:val="16"/>
              </w:rPr>
              <w:t>in order to</w:t>
            </w:r>
            <w:proofErr w:type="gramEnd"/>
            <w:r w:rsidRPr="008272B7">
              <w:rPr>
                <w:sz w:val="16"/>
                <w:szCs w:val="16"/>
              </w:rPr>
              <w:t xml:space="preserve"> confirm a lack of capacity for this specific decision at the time it needs to be made)</w:t>
            </w:r>
          </w:p>
        </w:tc>
      </w:tr>
      <w:tr w:rsidR="0074211C" w14:paraId="682AC1A3" w14:textId="77777777" w:rsidTr="0029648E">
        <w:tc>
          <w:tcPr>
            <w:tcW w:w="10774" w:type="dxa"/>
          </w:tcPr>
          <w:p w14:paraId="69A20645" w14:textId="77777777" w:rsidR="0074211C" w:rsidRDefault="0074211C" w:rsidP="0074211C">
            <w:pPr>
              <w:rPr>
                <w:sz w:val="20"/>
                <w:szCs w:val="20"/>
              </w:rPr>
            </w:pPr>
          </w:p>
          <w:p w14:paraId="3F1BFD0C" w14:textId="77777777" w:rsidR="00036CF1" w:rsidRDefault="00036CF1" w:rsidP="0074211C">
            <w:pPr>
              <w:rPr>
                <w:sz w:val="20"/>
                <w:szCs w:val="20"/>
              </w:rPr>
            </w:pPr>
          </w:p>
          <w:p w14:paraId="7DEC2A96" w14:textId="5BF773A2" w:rsidR="008E21D5" w:rsidRPr="0074211C" w:rsidRDefault="008E21D5" w:rsidP="0074211C">
            <w:pPr>
              <w:rPr>
                <w:sz w:val="20"/>
                <w:szCs w:val="20"/>
              </w:rPr>
            </w:pPr>
          </w:p>
        </w:tc>
      </w:tr>
      <w:tr w:rsidR="0074211C" w14:paraId="45CBEB16" w14:textId="77777777" w:rsidTr="0029648E">
        <w:tc>
          <w:tcPr>
            <w:tcW w:w="10774" w:type="dxa"/>
          </w:tcPr>
          <w:p w14:paraId="7589E2BA" w14:textId="5FDCFA9A" w:rsidR="0074211C" w:rsidRPr="0074211C" w:rsidRDefault="00036CF1" w:rsidP="007A4304">
            <w:pPr>
              <w:rPr>
                <w:sz w:val="16"/>
                <w:szCs w:val="16"/>
              </w:rPr>
            </w:pPr>
            <w:r>
              <w:rPr>
                <w:sz w:val="20"/>
                <w:szCs w:val="20"/>
              </w:rPr>
              <w:t xml:space="preserve">4.  </w:t>
            </w:r>
            <w:r w:rsidR="0074211C" w:rsidRPr="00036CF1">
              <w:rPr>
                <w:b/>
                <w:bCs/>
                <w:sz w:val="20"/>
                <w:szCs w:val="20"/>
              </w:rPr>
              <w:t>If the person is likely to regain capacity to make this decision, can it wait?</w:t>
            </w:r>
            <w:r w:rsidR="0074211C" w:rsidRPr="0074211C">
              <w:rPr>
                <w:sz w:val="20"/>
                <w:szCs w:val="20"/>
              </w:rPr>
              <w:t xml:space="preserve"> </w:t>
            </w:r>
            <w:r w:rsidR="0074211C" w:rsidRPr="0074211C">
              <w:rPr>
                <w:sz w:val="16"/>
                <w:szCs w:val="16"/>
              </w:rPr>
              <w:t xml:space="preserve">(think about whether it is </w:t>
            </w:r>
            <w:proofErr w:type="gramStart"/>
            <w:r w:rsidR="0074211C" w:rsidRPr="0074211C">
              <w:rPr>
                <w:sz w:val="16"/>
                <w:szCs w:val="16"/>
              </w:rPr>
              <w:t>really necessary</w:t>
            </w:r>
            <w:proofErr w:type="gramEnd"/>
            <w:r w:rsidR="0074211C" w:rsidRPr="0074211C">
              <w:rPr>
                <w:sz w:val="16"/>
                <w:szCs w:val="16"/>
              </w:rPr>
              <w:t xml:space="preserve"> to make the decision for the person, or whether it could wait)</w:t>
            </w:r>
          </w:p>
        </w:tc>
      </w:tr>
      <w:tr w:rsidR="0074211C" w14:paraId="3527D093" w14:textId="77777777" w:rsidTr="0029648E">
        <w:tc>
          <w:tcPr>
            <w:tcW w:w="10774" w:type="dxa"/>
          </w:tcPr>
          <w:p w14:paraId="7109A648" w14:textId="2FC77E1E" w:rsidR="0074211C" w:rsidRDefault="0074211C" w:rsidP="0074211C">
            <w:pPr>
              <w:rPr>
                <w:sz w:val="20"/>
                <w:szCs w:val="20"/>
              </w:rPr>
            </w:pPr>
          </w:p>
          <w:p w14:paraId="133E06B0" w14:textId="77777777" w:rsidR="008E21D5" w:rsidRDefault="008E21D5" w:rsidP="0074211C">
            <w:pPr>
              <w:rPr>
                <w:sz w:val="20"/>
                <w:szCs w:val="20"/>
              </w:rPr>
            </w:pPr>
          </w:p>
          <w:p w14:paraId="69171259" w14:textId="07D77E01" w:rsidR="00036CF1" w:rsidRPr="0074211C" w:rsidRDefault="00036CF1" w:rsidP="0074211C">
            <w:pPr>
              <w:rPr>
                <w:sz w:val="20"/>
                <w:szCs w:val="20"/>
              </w:rPr>
            </w:pPr>
          </w:p>
        </w:tc>
      </w:tr>
      <w:tr w:rsidR="00036CF1" w14:paraId="18182453" w14:textId="77777777" w:rsidTr="0029648E">
        <w:tc>
          <w:tcPr>
            <w:tcW w:w="10774" w:type="dxa"/>
          </w:tcPr>
          <w:p w14:paraId="3F50C165" w14:textId="2357804B" w:rsidR="00036CF1" w:rsidRDefault="00036CF1" w:rsidP="00036CF1">
            <w:pPr>
              <w:rPr>
                <w:sz w:val="20"/>
                <w:szCs w:val="20"/>
              </w:rPr>
            </w:pPr>
            <w:r>
              <w:rPr>
                <w:sz w:val="20"/>
                <w:szCs w:val="20"/>
              </w:rPr>
              <w:t xml:space="preserve">5. </w:t>
            </w:r>
            <w:r w:rsidRPr="00036CF1">
              <w:rPr>
                <w:b/>
                <w:bCs/>
                <w:sz w:val="20"/>
                <w:szCs w:val="20"/>
              </w:rPr>
              <w:t>Does the person have a valid and applicable Advance Decision to Refuse Treatment (ADRT) or advance statement relevant to this decision?   Please give details.</w:t>
            </w:r>
            <w:r w:rsidRPr="00036CF1">
              <w:rPr>
                <w:sz w:val="20"/>
                <w:szCs w:val="20"/>
              </w:rPr>
              <w:t xml:space="preserve">  </w:t>
            </w:r>
            <w:r w:rsidRPr="00036CF1">
              <w:rPr>
                <w:sz w:val="16"/>
                <w:szCs w:val="16"/>
              </w:rPr>
              <w:t>C</w:t>
            </w:r>
            <w:r w:rsidRPr="00036CF1">
              <w:rPr>
                <w:rFonts w:eastAsia="Times New Roman" w:cs="Times New Roman"/>
                <w:sz w:val="16"/>
                <w:szCs w:val="16"/>
                <w:lang w:eastAsia="en-GB"/>
              </w:rPr>
              <w:t xml:space="preserve">heck the ADRT/ advance statement for details; retain a copy   Note: a relevant valid and applicable ADRT will mean the decision has already been made and no best </w:t>
            </w:r>
            <w:proofErr w:type="gramStart"/>
            <w:r w:rsidRPr="00036CF1">
              <w:rPr>
                <w:rFonts w:eastAsia="Times New Roman" w:cs="Times New Roman"/>
                <w:sz w:val="16"/>
                <w:szCs w:val="16"/>
                <w:lang w:eastAsia="en-GB"/>
              </w:rPr>
              <w:t>interests</w:t>
            </w:r>
            <w:proofErr w:type="gramEnd"/>
            <w:r w:rsidRPr="00036CF1">
              <w:rPr>
                <w:rFonts w:eastAsia="Times New Roman" w:cs="Times New Roman"/>
                <w:sz w:val="16"/>
                <w:szCs w:val="16"/>
                <w:lang w:eastAsia="en-GB"/>
              </w:rPr>
              <w:t xml:space="preserve"> decision is required</w:t>
            </w:r>
            <w:r w:rsidRPr="00036CF1">
              <w:rPr>
                <w:rFonts w:eastAsia="Times New Roman" w:cs="Times New Roman"/>
                <w:sz w:val="20"/>
                <w:szCs w:val="20"/>
                <w:lang w:eastAsia="en-GB"/>
              </w:rPr>
              <w:t xml:space="preserve">    </w:t>
            </w:r>
          </w:p>
        </w:tc>
      </w:tr>
      <w:tr w:rsidR="00036CF1" w14:paraId="1F970059" w14:textId="77777777" w:rsidTr="0029648E">
        <w:tc>
          <w:tcPr>
            <w:tcW w:w="10774" w:type="dxa"/>
          </w:tcPr>
          <w:p w14:paraId="2804715E" w14:textId="77777777" w:rsidR="00036CF1" w:rsidRDefault="00036CF1" w:rsidP="00036CF1">
            <w:pPr>
              <w:spacing w:after="160" w:line="259" w:lineRule="auto"/>
              <w:rPr>
                <w:sz w:val="20"/>
                <w:szCs w:val="20"/>
              </w:rPr>
            </w:pPr>
          </w:p>
          <w:p w14:paraId="5ACDADF2" w14:textId="4D9353D8" w:rsidR="008E21D5" w:rsidRDefault="008E21D5" w:rsidP="00036CF1">
            <w:pPr>
              <w:spacing w:after="160" w:line="259" w:lineRule="auto"/>
              <w:rPr>
                <w:sz w:val="20"/>
                <w:szCs w:val="20"/>
              </w:rPr>
            </w:pPr>
          </w:p>
        </w:tc>
      </w:tr>
      <w:tr w:rsidR="00036CF1" w14:paraId="10E7A7F6" w14:textId="77777777" w:rsidTr="0029648E">
        <w:tc>
          <w:tcPr>
            <w:tcW w:w="10774" w:type="dxa"/>
          </w:tcPr>
          <w:p w14:paraId="5F3CC9D1" w14:textId="7AC25A67" w:rsidR="00036CF1" w:rsidRDefault="00036CF1" w:rsidP="00036CF1">
            <w:pPr>
              <w:rPr>
                <w:b/>
                <w:bCs/>
                <w:sz w:val="20"/>
                <w:szCs w:val="20"/>
              </w:rPr>
            </w:pPr>
            <w:r w:rsidRPr="00036CF1">
              <w:rPr>
                <w:sz w:val="20"/>
                <w:szCs w:val="20"/>
              </w:rPr>
              <w:t>6.</w:t>
            </w:r>
            <w:r w:rsidR="0029648E">
              <w:rPr>
                <w:sz w:val="20"/>
                <w:szCs w:val="20"/>
              </w:rPr>
              <w:t xml:space="preserve"> </w:t>
            </w:r>
            <w:r w:rsidRPr="00036CF1">
              <w:rPr>
                <w:b/>
                <w:bCs/>
                <w:sz w:val="20"/>
                <w:szCs w:val="20"/>
              </w:rPr>
              <w:t>Who is identified as being the relevant appointed decision maker</w:t>
            </w:r>
            <w:r w:rsidR="008272B7">
              <w:rPr>
                <w:b/>
                <w:bCs/>
                <w:sz w:val="20"/>
                <w:szCs w:val="20"/>
              </w:rPr>
              <w:t>(s)</w:t>
            </w:r>
            <w:r w:rsidRPr="00036CF1">
              <w:rPr>
                <w:b/>
                <w:bCs/>
                <w:sz w:val="20"/>
                <w:szCs w:val="20"/>
              </w:rPr>
              <w:t xml:space="preserve"> for </w:t>
            </w:r>
            <w:r w:rsidRPr="00036CF1">
              <w:rPr>
                <w:b/>
                <w:bCs/>
                <w:sz w:val="20"/>
                <w:szCs w:val="20"/>
                <w:u w:val="single"/>
              </w:rPr>
              <w:t>this decision</w:t>
            </w:r>
            <w:r w:rsidRPr="00036CF1">
              <w:rPr>
                <w:b/>
                <w:bCs/>
                <w:sz w:val="20"/>
                <w:szCs w:val="20"/>
              </w:rPr>
              <w:t>?</w:t>
            </w:r>
          </w:p>
          <w:p w14:paraId="7E15443C" w14:textId="05CE87CF" w:rsidR="008E21D5" w:rsidRPr="00036CF1" w:rsidRDefault="008E21D5" w:rsidP="00036CF1">
            <w:pPr>
              <w:rPr>
                <w:sz w:val="20"/>
                <w:szCs w:val="20"/>
              </w:rPr>
            </w:pPr>
          </w:p>
        </w:tc>
      </w:tr>
      <w:tr w:rsidR="00036CF1" w14:paraId="14ACBE1F" w14:textId="77777777" w:rsidTr="0029648E">
        <w:tc>
          <w:tcPr>
            <w:tcW w:w="10774" w:type="dxa"/>
          </w:tcPr>
          <w:p w14:paraId="461DC9F8" w14:textId="65AD5102" w:rsidR="00036CF1" w:rsidRPr="00036CF1" w:rsidRDefault="00036CF1" w:rsidP="0074211C">
            <w:pPr>
              <w:rPr>
                <w:sz w:val="20"/>
                <w:szCs w:val="20"/>
              </w:rPr>
            </w:pPr>
            <w:r w:rsidRPr="00036CF1">
              <w:rPr>
                <w:sz w:val="20"/>
                <w:szCs w:val="20"/>
              </w:rPr>
              <w:t xml:space="preserve">    Name</w:t>
            </w:r>
            <w:r w:rsidR="008E21D5">
              <w:rPr>
                <w:sz w:val="20"/>
                <w:szCs w:val="20"/>
              </w:rPr>
              <w:t>(</w:t>
            </w:r>
            <w:r w:rsidRPr="00036CF1">
              <w:rPr>
                <w:sz w:val="20"/>
                <w:szCs w:val="20"/>
              </w:rPr>
              <w:t>s</w:t>
            </w:r>
            <w:r w:rsidR="008E21D5">
              <w:rPr>
                <w:sz w:val="20"/>
                <w:szCs w:val="20"/>
              </w:rPr>
              <w:t>)</w:t>
            </w:r>
            <w:r w:rsidRPr="00036CF1">
              <w:rPr>
                <w:sz w:val="20"/>
                <w:szCs w:val="20"/>
              </w:rPr>
              <w:t>:</w:t>
            </w:r>
          </w:p>
          <w:p w14:paraId="13ADFC17" w14:textId="122C3C9B" w:rsidR="00036CF1" w:rsidRPr="00036CF1" w:rsidRDefault="00036CF1" w:rsidP="0074211C">
            <w:pPr>
              <w:rPr>
                <w:sz w:val="20"/>
                <w:szCs w:val="20"/>
              </w:rPr>
            </w:pPr>
          </w:p>
        </w:tc>
      </w:tr>
      <w:tr w:rsidR="00036CF1" w14:paraId="4FAE22C2" w14:textId="77777777" w:rsidTr="0029648E">
        <w:tc>
          <w:tcPr>
            <w:tcW w:w="10774" w:type="dxa"/>
          </w:tcPr>
          <w:p w14:paraId="6AB52912" w14:textId="77777777" w:rsidR="00036CF1" w:rsidRPr="00036CF1" w:rsidRDefault="00036CF1" w:rsidP="0074211C">
            <w:pPr>
              <w:rPr>
                <w:sz w:val="20"/>
                <w:szCs w:val="20"/>
              </w:rPr>
            </w:pPr>
            <w:r w:rsidRPr="00036CF1">
              <w:rPr>
                <w:sz w:val="20"/>
                <w:szCs w:val="20"/>
              </w:rPr>
              <w:t xml:space="preserve">    Relationship to the person:</w:t>
            </w:r>
          </w:p>
          <w:p w14:paraId="65D24BAD" w14:textId="7FDA09C1" w:rsidR="00036CF1" w:rsidRPr="00036CF1" w:rsidRDefault="00036CF1" w:rsidP="0074211C">
            <w:pPr>
              <w:rPr>
                <w:sz w:val="20"/>
                <w:szCs w:val="20"/>
              </w:rPr>
            </w:pPr>
          </w:p>
        </w:tc>
      </w:tr>
      <w:tr w:rsidR="00036CF1" w14:paraId="41081DC3" w14:textId="77777777" w:rsidTr="0029648E">
        <w:tc>
          <w:tcPr>
            <w:tcW w:w="10774" w:type="dxa"/>
          </w:tcPr>
          <w:p w14:paraId="61B1725E" w14:textId="77777777" w:rsidR="00036CF1" w:rsidRPr="00036CF1" w:rsidRDefault="00036CF1" w:rsidP="0074211C">
            <w:pPr>
              <w:rPr>
                <w:sz w:val="20"/>
                <w:szCs w:val="20"/>
              </w:rPr>
            </w:pPr>
            <w:r w:rsidRPr="00036CF1">
              <w:rPr>
                <w:sz w:val="20"/>
                <w:szCs w:val="20"/>
              </w:rPr>
              <w:t xml:space="preserve">    Contact details:</w:t>
            </w:r>
          </w:p>
          <w:p w14:paraId="2C3D26D9" w14:textId="42F59066" w:rsidR="00036CF1" w:rsidRPr="00036CF1" w:rsidRDefault="00036CF1" w:rsidP="0074211C">
            <w:pPr>
              <w:rPr>
                <w:sz w:val="20"/>
                <w:szCs w:val="20"/>
              </w:rPr>
            </w:pPr>
          </w:p>
        </w:tc>
      </w:tr>
      <w:tr w:rsidR="008E21D5" w14:paraId="668AD613" w14:textId="77777777" w:rsidTr="0029648E">
        <w:tc>
          <w:tcPr>
            <w:tcW w:w="10774" w:type="dxa"/>
          </w:tcPr>
          <w:p w14:paraId="1E601177" w14:textId="77777777" w:rsidR="008E21D5" w:rsidRPr="00036CF1" w:rsidRDefault="008E21D5" w:rsidP="0074211C">
            <w:pPr>
              <w:rPr>
                <w:sz w:val="20"/>
                <w:szCs w:val="20"/>
              </w:rPr>
            </w:pPr>
          </w:p>
        </w:tc>
      </w:tr>
      <w:tr w:rsidR="0029648E" w14:paraId="4CF95A90" w14:textId="77777777" w:rsidTr="0029648E">
        <w:tc>
          <w:tcPr>
            <w:tcW w:w="10774" w:type="dxa"/>
          </w:tcPr>
          <w:p w14:paraId="72C189C0" w14:textId="0069583C" w:rsidR="0029648E" w:rsidRDefault="0029648E" w:rsidP="0029648E">
            <w:pPr>
              <w:rPr>
                <w:b/>
                <w:bCs/>
                <w:sz w:val="20"/>
                <w:szCs w:val="20"/>
              </w:rPr>
            </w:pPr>
            <w:r w:rsidRPr="0029648E">
              <w:rPr>
                <w:sz w:val="20"/>
                <w:szCs w:val="20"/>
              </w:rPr>
              <w:t>7.</w:t>
            </w:r>
            <w:r>
              <w:rPr>
                <w:b/>
                <w:bCs/>
                <w:sz w:val="20"/>
                <w:szCs w:val="20"/>
              </w:rPr>
              <w:t xml:space="preserve">  </w:t>
            </w:r>
            <w:r w:rsidRPr="0029648E">
              <w:rPr>
                <w:b/>
                <w:bCs/>
                <w:sz w:val="20"/>
                <w:szCs w:val="20"/>
              </w:rPr>
              <w:t>What legal power does the identified relevant appointed decision maker</w:t>
            </w:r>
            <w:r w:rsidR="008272B7">
              <w:rPr>
                <w:b/>
                <w:bCs/>
                <w:sz w:val="20"/>
                <w:szCs w:val="20"/>
              </w:rPr>
              <w:t>(s)</w:t>
            </w:r>
            <w:r w:rsidRPr="0029648E">
              <w:rPr>
                <w:b/>
                <w:bCs/>
                <w:sz w:val="20"/>
                <w:szCs w:val="20"/>
              </w:rPr>
              <w:t xml:space="preserve"> hold for </w:t>
            </w:r>
            <w:r w:rsidRPr="0029648E">
              <w:rPr>
                <w:b/>
                <w:bCs/>
                <w:sz w:val="20"/>
                <w:szCs w:val="20"/>
                <w:u w:val="single"/>
              </w:rPr>
              <w:t>this decision</w:t>
            </w:r>
            <w:r w:rsidRPr="0029648E">
              <w:rPr>
                <w:b/>
                <w:bCs/>
                <w:sz w:val="20"/>
                <w:szCs w:val="20"/>
              </w:rPr>
              <w:t>?</w:t>
            </w:r>
            <w:r>
              <w:rPr>
                <w:b/>
                <w:bCs/>
                <w:sz w:val="20"/>
                <w:szCs w:val="20"/>
              </w:rPr>
              <w:t xml:space="preserve">  Please tick </w:t>
            </w:r>
          </w:p>
          <w:p w14:paraId="08BCC5B5" w14:textId="77437A8E" w:rsidR="008E21D5" w:rsidRPr="0029648E" w:rsidRDefault="008E21D5" w:rsidP="0029648E">
            <w:pPr>
              <w:rPr>
                <w:sz w:val="20"/>
                <w:szCs w:val="20"/>
              </w:rPr>
            </w:pPr>
          </w:p>
        </w:tc>
      </w:tr>
    </w:tbl>
    <w:p w14:paraId="5EA2BD94" w14:textId="3B889C15" w:rsidR="0029648E" w:rsidRPr="007A4304" w:rsidRDefault="0029648E" w:rsidP="007A4304">
      <w:pPr>
        <w:spacing w:after="0" w:line="240" w:lineRule="auto"/>
        <w:rPr>
          <w:sz w:val="16"/>
          <w:szCs w:val="16"/>
        </w:rPr>
      </w:pPr>
    </w:p>
    <w:tbl>
      <w:tblPr>
        <w:tblStyle w:val="TableGrid"/>
        <w:tblW w:w="10774" w:type="dxa"/>
        <w:tblInd w:w="-147" w:type="dxa"/>
        <w:tblLook w:val="04A0" w:firstRow="1" w:lastRow="0" w:firstColumn="1" w:lastColumn="0" w:noHBand="0" w:noVBand="1"/>
      </w:tblPr>
      <w:tblGrid>
        <w:gridCol w:w="8080"/>
        <w:gridCol w:w="2694"/>
      </w:tblGrid>
      <w:tr w:rsidR="007A4304" w:rsidRPr="007A4304" w14:paraId="6091C659" w14:textId="77777777" w:rsidTr="007A4304">
        <w:tc>
          <w:tcPr>
            <w:tcW w:w="8080" w:type="dxa"/>
          </w:tcPr>
          <w:p w14:paraId="5B1E1C28" w14:textId="77777777" w:rsidR="007A4304" w:rsidRDefault="007A4304" w:rsidP="007A4304">
            <w:pPr>
              <w:rPr>
                <w:sz w:val="20"/>
                <w:szCs w:val="20"/>
              </w:rPr>
            </w:pPr>
            <w:r>
              <w:rPr>
                <w:sz w:val="20"/>
                <w:szCs w:val="20"/>
              </w:rPr>
              <w:t xml:space="preserve">      </w:t>
            </w:r>
            <w:r w:rsidRPr="007A4304">
              <w:rPr>
                <w:sz w:val="20"/>
                <w:szCs w:val="20"/>
              </w:rPr>
              <w:t>Enduring Power of Attorney (EPA)</w:t>
            </w:r>
          </w:p>
          <w:p w14:paraId="7EE08D29" w14:textId="1B2E5275" w:rsidR="008E21D5" w:rsidRPr="007A4304" w:rsidRDefault="008E21D5" w:rsidP="007A4304">
            <w:pPr>
              <w:rPr>
                <w:sz w:val="20"/>
                <w:szCs w:val="20"/>
              </w:rPr>
            </w:pPr>
          </w:p>
        </w:tc>
        <w:tc>
          <w:tcPr>
            <w:tcW w:w="2694" w:type="dxa"/>
          </w:tcPr>
          <w:p w14:paraId="0794551C" w14:textId="77777777" w:rsidR="007A4304" w:rsidRPr="007A4304" w:rsidRDefault="007A4304" w:rsidP="007A4304">
            <w:pPr>
              <w:rPr>
                <w:sz w:val="20"/>
                <w:szCs w:val="20"/>
              </w:rPr>
            </w:pPr>
          </w:p>
        </w:tc>
      </w:tr>
      <w:tr w:rsidR="007A4304" w:rsidRPr="007A4304" w14:paraId="11D88C09" w14:textId="77777777" w:rsidTr="007A4304">
        <w:tc>
          <w:tcPr>
            <w:tcW w:w="8080" w:type="dxa"/>
          </w:tcPr>
          <w:p w14:paraId="6980FD95" w14:textId="77777777" w:rsidR="007A4304" w:rsidRDefault="007A4304" w:rsidP="007A4304">
            <w:pPr>
              <w:rPr>
                <w:sz w:val="20"/>
                <w:szCs w:val="20"/>
              </w:rPr>
            </w:pPr>
            <w:r>
              <w:rPr>
                <w:sz w:val="20"/>
                <w:szCs w:val="20"/>
              </w:rPr>
              <w:t xml:space="preserve">      </w:t>
            </w:r>
            <w:r w:rsidRPr="007A4304">
              <w:rPr>
                <w:sz w:val="20"/>
                <w:szCs w:val="20"/>
              </w:rPr>
              <w:t>Lasting Power of Attorney (LPA) Health &amp; Welfare</w:t>
            </w:r>
          </w:p>
          <w:p w14:paraId="5373207E" w14:textId="2D2B1994" w:rsidR="008E21D5" w:rsidRPr="007A4304" w:rsidRDefault="008E21D5" w:rsidP="007A4304">
            <w:pPr>
              <w:rPr>
                <w:sz w:val="20"/>
                <w:szCs w:val="20"/>
              </w:rPr>
            </w:pPr>
          </w:p>
        </w:tc>
        <w:tc>
          <w:tcPr>
            <w:tcW w:w="2694" w:type="dxa"/>
          </w:tcPr>
          <w:p w14:paraId="02B26BA7" w14:textId="77777777" w:rsidR="007A4304" w:rsidRPr="007A4304" w:rsidRDefault="007A4304" w:rsidP="007A4304">
            <w:pPr>
              <w:rPr>
                <w:sz w:val="20"/>
                <w:szCs w:val="20"/>
              </w:rPr>
            </w:pPr>
          </w:p>
        </w:tc>
      </w:tr>
      <w:tr w:rsidR="007A4304" w:rsidRPr="007A4304" w14:paraId="1ED3C623" w14:textId="77777777" w:rsidTr="007A4304">
        <w:tc>
          <w:tcPr>
            <w:tcW w:w="8080" w:type="dxa"/>
          </w:tcPr>
          <w:p w14:paraId="071832D8" w14:textId="77777777" w:rsidR="007A4304" w:rsidRDefault="007A4304" w:rsidP="007A4304">
            <w:pPr>
              <w:rPr>
                <w:sz w:val="20"/>
                <w:szCs w:val="20"/>
              </w:rPr>
            </w:pPr>
            <w:r>
              <w:rPr>
                <w:sz w:val="20"/>
                <w:szCs w:val="20"/>
              </w:rPr>
              <w:t xml:space="preserve">      </w:t>
            </w:r>
            <w:r w:rsidRPr="007A4304">
              <w:rPr>
                <w:sz w:val="20"/>
                <w:szCs w:val="20"/>
              </w:rPr>
              <w:t>LPA Property &amp; Finance</w:t>
            </w:r>
          </w:p>
          <w:p w14:paraId="3B80E8C0" w14:textId="148D2D86" w:rsidR="008E21D5" w:rsidRPr="007A4304" w:rsidRDefault="008E21D5" w:rsidP="007A4304">
            <w:pPr>
              <w:rPr>
                <w:sz w:val="20"/>
                <w:szCs w:val="20"/>
              </w:rPr>
            </w:pPr>
          </w:p>
        </w:tc>
        <w:tc>
          <w:tcPr>
            <w:tcW w:w="2694" w:type="dxa"/>
          </w:tcPr>
          <w:p w14:paraId="5B6DD00F" w14:textId="77777777" w:rsidR="007A4304" w:rsidRPr="007A4304" w:rsidRDefault="007A4304" w:rsidP="007A4304">
            <w:pPr>
              <w:rPr>
                <w:sz w:val="20"/>
                <w:szCs w:val="20"/>
              </w:rPr>
            </w:pPr>
          </w:p>
        </w:tc>
      </w:tr>
      <w:tr w:rsidR="007A4304" w:rsidRPr="007A4304" w14:paraId="4253F81C" w14:textId="77777777" w:rsidTr="007A4304">
        <w:tc>
          <w:tcPr>
            <w:tcW w:w="8080" w:type="dxa"/>
          </w:tcPr>
          <w:p w14:paraId="6602BB79" w14:textId="77777777" w:rsidR="007A4304" w:rsidRDefault="007A4304" w:rsidP="007A4304">
            <w:pPr>
              <w:rPr>
                <w:sz w:val="20"/>
                <w:szCs w:val="20"/>
              </w:rPr>
            </w:pPr>
            <w:r>
              <w:rPr>
                <w:sz w:val="20"/>
                <w:szCs w:val="20"/>
              </w:rPr>
              <w:t xml:space="preserve">      </w:t>
            </w:r>
            <w:r w:rsidRPr="007A4304">
              <w:rPr>
                <w:sz w:val="20"/>
                <w:szCs w:val="20"/>
              </w:rPr>
              <w:t>Court of Protection Deputy Health &amp; Welfare</w:t>
            </w:r>
          </w:p>
          <w:p w14:paraId="3D64FBC4" w14:textId="46632EAF" w:rsidR="008E21D5" w:rsidRPr="007A4304" w:rsidRDefault="008E21D5" w:rsidP="007A4304">
            <w:pPr>
              <w:rPr>
                <w:sz w:val="20"/>
                <w:szCs w:val="20"/>
              </w:rPr>
            </w:pPr>
          </w:p>
        </w:tc>
        <w:tc>
          <w:tcPr>
            <w:tcW w:w="2694" w:type="dxa"/>
          </w:tcPr>
          <w:p w14:paraId="661B59E1" w14:textId="77777777" w:rsidR="007A4304" w:rsidRPr="007A4304" w:rsidRDefault="007A4304" w:rsidP="007A4304">
            <w:pPr>
              <w:rPr>
                <w:sz w:val="20"/>
                <w:szCs w:val="20"/>
              </w:rPr>
            </w:pPr>
          </w:p>
        </w:tc>
      </w:tr>
      <w:tr w:rsidR="007A4304" w:rsidRPr="007A4304" w14:paraId="2DB1ABF1" w14:textId="77777777" w:rsidTr="007A4304">
        <w:tc>
          <w:tcPr>
            <w:tcW w:w="8080" w:type="dxa"/>
          </w:tcPr>
          <w:p w14:paraId="35A50370" w14:textId="77777777" w:rsidR="007A4304" w:rsidRDefault="007A4304" w:rsidP="007A4304">
            <w:pPr>
              <w:rPr>
                <w:sz w:val="20"/>
                <w:szCs w:val="20"/>
              </w:rPr>
            </w:pPr>
            <w:r>
              <w:rPr>
                <w:sz w:val="20"/>
                <w:szCs w:val="20"/>
              </w:rPr>
              <w:t xml:space="preserve">      </w:t>
            </w:r>
            <w:r w:rsidRPr="007A4304">
              <w:rPr>
                <w:sz w:val="20"/>
                <w:szCs w:val="20"/>
              </w:rPr>
              <w:t>Court of Protection Property &amp; Finance</w:t>
            </w:r>
          </w:p>
          <w:p w14:paraId="2A622F2D" w14:textId="11DF113D" w:rsidR="008E21D5" w:rsidRPr="007A4304" w:rsidRDefault="008E21D5" w:rsidP="007A4304">
            <w:pPr>
              <w:rPr>
                <w:sz w:val="20"/>
                <w:szCs w:val="20"/>
              </w:rPr>
            </w:pPr>
          </w:p>
        </w:tc>
        <w:tc>
          <w:tcPr>
            <w:tcW w:w="2694" w:type="dxa"/>
          </w:tcPr>
          <w:p w14:paraId="13B8A57F" w14:textId="77777777" w:rsidR="007A4304" w:rsidRPr="007A4304" w:rsidRDefault="007A4304" w:rsidP="007A4304">
            <w:pPr>
              <w:rPr>
                <w:sz w:val="20"/>
                <w:szCs w:val="20"/>
              </w:rPr>
            </w:pPr>
          </w:p>
        </w:tc>
      </w:tr>
    </w:tbl>
    <w:p w14:paraId="45A7967E" w14:textId="604267A5" w:rsidR="008E21D5" w:rsidRDefault="008E21D5" w:rsidP="007A4304">
      <w:pPr>
        <w:spacing w:after="0" w:line="240" w:lineRule="auto"/>
        <w:rPr>
          <w:sz w:val="16"/>
          <w:szCs w:val="16"/>
        </w:rPr>
      </w:pPr>
    </w:p>
    <w:p w14:paraId="6E8F1721" w14:textId="027751C4" w:rsidR="008E21D5" w:rsidRDefault="008E21D5" w:rsidP="007A4304">
      <w:pPr>
        <w:spacing w:after="0" w:line="240" w:lineRule="auto"/>
        <w:rPr>
          <w:sz w:val="16"/>
          <w:szCs w:val="16"/>
        </w:rPr>
      </w:pPr>
    </w:p>
    <w:p w14:paraId="36887A96" w14:textId="2CD390AE" w:rsidR="008E21D5" w:rsidRDefault="008E21D5" w:rsidP="007A4304">
      <w:pPr>
        <w:spacing w:after="0" w:line="240" w:lineRule="auto"/>
        <w:rPr>
          <w:sz w:val="16"/>
          <w:szCs w:val="16"/>
        </w:rPr>
      </w:pPr>
    </w:p>
    <w:p w14:paraId="4B6238EE" w14:textId="122ED483" w:rsidR="008E21D5" w:rsidRDefault="008E21D5" w:rsidP="007A4304">
      <w:pPr>
        <w:spacing w:after="0" w:line="240" w:lineRule="auto"/>
        <w:rPr>
          <w:sz w:val="16"/>
          <w:szCs w:val="16"/>
        </w:rPr>
      </w:pPr>
    </w:p>
    <w:p w14:paraId="299B5519" w14:textId="471C59B4" w:rsidR="008E21D5" w:rsidRDefault="008E21D5" w:rsidP="007A4304">
      <w:pPr>
        <w:spacing w:after="0" w:line="240" w:lineRule="auto"/>
        <w:rPr>
          <w:sz w:val="16"/>
          <w:szCs w:val="16"/>
        </w:rPr>
      </w:pPr>
    </w:p>
    <w:p w14:paraId="7C514604" w14:textId="54F80BB3" w:rsidR="008E21D5" w:rsidRDefault="008E21D5" w:rsidP="007A4304">
      <w:pPr>
        <w:spacing w:after="0" w:line="240" w:lineRule="auto"/>
        <w:rPr>
          <w:sz w:val="16"/>
          <w:szCs w:val="16"/>
        </w:rPr>
      </w:pPr>
    </w:p>
    <w:tbl>
      <w:tblPr>
        <w:tblStyle w:val="TableGrid"/>
        <w:tblW w:w="10774" w:type="dxa"/>
        <w:tblInd w:w="-147" w:type="dxa"/>
        <w:tblLayout w:type="fixed"/>
        <w:tblLook w:val="04A0" w:firstRow="1" w:lastRow="0" w:firstColumn="1" w:lastColumn="0" w:noHBand="0" w:noVBand="1"/>
      </w:tblPr>
      <w:tblGrid>
        <w:gridCol w:w="10774"/>
      </w:tblGrid>
      <w:tr w:rsidR="0029648E" w14:paraId="6F44D05E" w14:textId="77777777" w:rsidTr="0029648E">
        <w:tc>
          <w:tcPr>
            <w:tcW w:w="10774" w:type="dxa"/>
          </w:tcPr>
          <w:p w14:paraId="50D0A488" w14:textId="3F9E7E5B" w:rsidR="0029648E" w:rsidRPr="005B2612" w:rsidRDefault="0029648E" w:rsidP="0029648E">
            <w:pPr>
              <w:rPr>
                <w:sz w:val="20"/>
                <w:szCs w:val="20"/>
              </w:rPr>
            </w:pPr>
            <w:r w:rsidRPr="005B2612">
              <w:rPr>
                <w:sz w:val="20"/>
                <w:szCs w:val="20"/>
              </w:rPr>
              <w:t xml:space="preserve">8.  </w:t>
            </w:r>
            <w:r w:rsidRPr="005B2612">
              <w:rPr>
                <w:b/>
                <w:bCs/>
                <w:sz w:val="20"/>
                <w:szCs w:val="20"/>
              </w:rPr>
              <w:t xml:space="preserve">Are you satisfied that the legal power is current and valid? Please </w:t>
            </w:r>
            <w:r w:rsidR="007A4304" w:rsidRPr="005B2612">
              <w:rPr>
                <w:b/>
                <w:bCs/>
                <w:sz w:val="20"/>
                <w:szCs w:val="20"/>
              </w:rPr>
              <w:t xml:space="preserve">tick to confirm </w:t>
            </w:r>
            <w:r w:rsidRPr="005B2612">
              <w:rPr>
                <w:b/>
                <w:bCs/>
                <w:sz w:val="20"/>
                <w:szCs w:val="20"/>
              </w:rPr>
              <w:t>how you have evidenced this</w:t>
            </w:r>
            <w:r w:rsidRPr="005B2612">
              <w:rPr>
                <w:sz w:val="20"/>
                <w:szCs w:val="20"/>
              </w:rPr>
              <w:t xml:space="preserve">. </w:t>
            </w:r>
            <w:r w:rsidRPr="005B2612">
              <w:rPr>
                <w:sz w:val="16"/>
                <w:szCs w:val="16"/>
              </w:rPr>
              <w:t>Viewing the original document/s granting the legal power with the date and registration/ validation stamp may be sufficient, however, should you have any reason to doubt or question the current validity, please complete an OPG 100 form and record outcome.</w:t>
            </w:r>
          </w:p>
        </w:tc>
      </w:tr>
      <w:tr w:rsidR="008E21D5" w14:paraId="1D44E69C" w14:textId="77777777" w:rsidTr="0029648E">
        <w:tc>
          <w:tcPr>
            <w:tcW w:w="10774" w:type="dxa"/>
          </w:tcPr>
          <w:p w14:paraId="2AA1D3BE" w14:textId="77777777" w:rsidR="008E21D5" w:rsidRDefault="008E21D5" w:rsidP="0029648E">
            <w:pPr>
              <w:rPr>
                <w:sz w:val="20"/>
                <w:szCs w:val="20"/>
              </w:rPr>
            </w:pPr>
          </w:p>
        </w:tc>
      </w:tr>
    </w:tbl>
    <w:p w14:paraId="6240B329" w14:textId="422C3267" w:rsidR="0029648E" w:rsidRPr="007A4304" w:rsidRDefault="0029648E" w:rsidP="007A4304">
      <w:pPr>
        <w:spacing w:after="0" w:line="240" w:lineRule="auto"/>
        <w:rPr>
          <w:sz w:val="16"/>
          <w:szCs w:val="16"/>
        </w:rPr>
      </w:pPr>
    </w:p>
    <w:tbl>
      <w:tblPr>
        <w:tblStyle w:val="TableGrid"/>
        <w:tblW w:w="10774" w:type="dxa"/>
        <w:tblInd w:w="-147" w:type="dxa"/>
        <w:tblLook w:val="04A0" w:firstRow="1" w:lastRow="0" w:firstColumn="1" w:lastColumn="0" w:noHBand="0" w:noVBand="1"/>
      </w:tblPr>
      <w:tblGrid>
        <w:gridCol w:w="8080"/>
        <w:gridCol w:w="2694"/>
      </w:tblGrid>
      <w:tr w:rsidR="0029648E" w14:paraId="4053B34D" w14:textId="77777777" w:rsidTr="007A4304">
        <w:tc>
          <w:tcPr>
            <w:tcW w:w="8080" w:type="dxa"/>
          </w:tcPr>
          <w:p w14:paraId="0DC149DD" w14:textId="28A01573" w:rsidR="0029648E" w:rsidRPr="007A4304" w:rsidRDefault="0029648E" w:rsidP="007A4304">
            <w:pPr>
              <w:rPr>
                <w:sz w:val="20"/>
                <w:szCs w:val="20"/>
              </w:rPr>
            </w:pPr>
            <w:r w:rsidRPr="007A4304">
              <w:rPr>
                <w:sz w:val="20"/>
                <w:szCs w:val="20"/>
              </w:rPr>
              <w:t>Original documentation seen including date and registration/ validation stamp</w:t>
            </w:r>
          </w:p>
        </w:tc>
        <w:tc>
          <w:tcPr>
            <w:tcW w:w="2694" w:type="dxa"/>
          </w:tcPr>
          <w:p w14:paraId="4B3B630C" w14:textId="77777777" w:rsidR="0029648E" w:rsidRDefault="0029648E" w:rsidP="0074211C"/>
        </w:tc>
      </w:tr>
      <w:tr w:rsidR="0029648E" w14:paraId="2C98916A" w14:textId="77777777" w:rsidTr="007A4304">
        <w:tc>
          <w:tcPr>
            <w:tcW w:w="8080" w:type="dxa"/>
          </w:tcPr>
          <w:p w14:paraId="743DFBFD" w14:textId="26F77557" w:rsidR="002F4CB3" w:rsidRPr="008272B7" w:rsidRDefault="0029648E" w:rsidP="008272B7">
            <w:pPr>
              <w:pStyle w:val="ListParagraph"/>
              <w:numPr>
                <w:ilvl w:val="0"/>
                <w:numId w:val="11"/>
              </w:numPr>
              <w:rPr>
                <w:sz w:val="20"/>
                <w:szCs w:val="20"/>
              </w:rPr>
            </w:pPr>
            <w:r w:rsidRPr="008272B7">
              <w:rPr>
                <w:sz w:val="20"/>
                <w:szCs w:val="20"/>
              </w:rPr>
              <w:t xml:space="preserve">OPG 100 form </w:t>
            </w:r>
            <w:proofErr w:type="gramStart"/>
            <w:r w:rsidRPr="008272B7">
              <w:rPr>
                <w:sz w:val="20"/>
                <w:szCs w:val="20"/>
              </w:rPr>
              <w:t>completed</w:t>
            </w:r>
            <w:proofErr w:type="gramEnd"/>
            <w:r w:rsidRPr="008272B7">
              <w:rPr>
                <w:sz w:val="20"/>
                <w:szCs w:val="20"/>
              </w:rPr>
              <w:t xml:space="preserve"> and outcome received</w:t>
            </w:r>
            <w:r w:rsidR="008272B7" w:rsidRPr="008272B7">
              <w:rPr>
                <w:sz w:val="20"/>
                <w:szCs w:val="20"/>
              </w:rPr>
              <w:t xml:space="preserve"> - </w:t>
            </w:r>
            <w:r w:rsidR="002F4CB3" w:rsidRPr="008272B7">
              <w:rPr>
                <w:sz w:val="20"/>
                <w:szCs w:val="20"/>
                <w:u w:val="single"/>
              </w:rPr>
              <w:t>OR</w:t>
            </w:r>
          </w:p>
          <w:p w14:paraId="6612790C" w14:textId="5B53603E" w:rsidR="0029648E" w:rsidRPr="008272B7" w:rsidRDefault="002F4CB3" w:rsidP="008272B7">
            <w:pPr>
              <w:pStyle w:val="ListParagraph"/>
              <w:numPr>
                <w:ilvl w:val="0"/>
                <w:numId w:val="11"/>
              </w:numPr>
              <w:rPr>
                <w:sz w:val="20"/>
                <w:szCs w:val="20"/>
              </w:rPr>
            </w:pPr>
            <w:r w:rsidRPr="008272B7">
              <w:rPr>
                <w:sz w:val="20"/>
                <w:szCs w:val="20"/>
              </w:rPr>
              <w:t>OPG urgent service utilised and outcome received (</w:t>
            </w:r>
            <w:hyperlink r:id="rId7" w:history="1">
              <w:r w:rsidR="007A4304" w:rsidRPr="008272B7">
                <w:rPr>
                  <w:rStyle w:val="Hyperlink"/>
                  <w:sz w:val="20"/>
                  <w:szCs w:val="20"/>
                </w:rPr>
                <w:t>https://www.gov.uk/guidance/urgent-enquiries-check-if-someone-has-an-attorney-or-deputy</w:t>
              </w:r>
            </w:hyperlink>
            <w:r w:rsidR="007A4304" w:rsidRPr="008272B7">
              <w:rPr>
                <w:sz w:val="20"/>
                <w:szCs w:val="20"/>
              </w:rPr>
              <w:t xml:space="preserve">) </w:t>
            </w:r>
          </w:p>
        </w:tc>
        <w:tc>
          <w:tcPr>
            <w:tcW w:w="2694" w:type="dxa"/>
          </w:tcPr>
          <w:p w14:paraId="6DBAA6A9" w14:textId="77777777" w:rsidR="0029648E" w:rsidRDefault="0029648E" w:rsidP="0074211C"/>
        </w:tc>
      </w:tr>
      <w:tr w:rsidR="0029648E" w14:paraId="7665A9D4" w14:textId="77777777" w:rsidTr="007A4304">
        <w:tc>
          <w:tcPr>
            <w:tcW w:w="8080" w:type="dxa"/>
          </w:tcPr>
          <w:p w14:paraId="740F5843" w14:textId="3912F104" w:rsidR="0029648E" w:rsidRPr="00A5470B" w:rsidRDefault="007A4304" w:rsidP="0074211C">
            <w:pPr>
              <w:rPr>
                <w:sz w:val="20"/>
                <w:szCs w:val="20"/>
              </w:rPr>
            </w:pPr>
            <w:r w:rsidRPr="00A5470B">
              <w:rPr>
                <w:sz w:val="20"/>
                <w:szCs w:val="20"/>
              </w:rPr>
              <w:t xml:space="preserve">Date legal power registered with or validated by official body </w:t>
            </w:r>
            <w:r w:rsidR="00A5470B">
              <w:rPr>
                <w:sz w:val="20"/>
                <w:szCs w:val="20"/>
              </w:rPr>
              <w:t xml:space="preserve">- </w:t>
            </w:r>
            <w:r w:rsidRPr="00A5470B">
              <w:rPr>
                <w:sz w:val="20"/>
                <w:szCs w:val="20"/>
              </w:rPr>
              <w:t>Office of Public Guardian/ Court of Protection</w:t>
            </w:r>
            <w:r w:rsidR="00A5470B">
              <w:rPr>
                <w:sz w:val="20"/>
                <w:szCs w:val="20"/>
              </w:rPr>
              <w:t xml:space="preserve">.  </w:t>
            </w:r>
            <w:r w:rsidR="00A5470B" w:rsidRPr="00A5470B">
              <w:rPr>
                <w:sz w:val="16"/>
                <w:szCs w:val="16"/>
              </w:rPr>
              <w:t>The relevant documentation needs to be seen and a copy saved to the person’s social/health care file</w:t>
            </w:r>
          </w:p>
        </w:tc>
        <w:tc>
          <w:tcPr>
            <w:tcW w:w="2694" w:type="dxa"/>
          </w:tcPr>
          <w:p w14:paraId="0BB9EA7E" w14:textId="77777777" w:rsidR="0029648E" w:rsidRDefault="0029648E" w:rsidP="0074211C"/>
        </w:tc>
      </w:tr>
    </w:tbl>
    <w:p w14:paraId="0EBF0E40" w14:textId="61792AE6" w:rsidR="0029648E" w:rsidRPr="00A5470B" w:rsidRDefault="0029648E" w:rsidP="00A5470B">
      <w:pPr>
        <w:spacing w:after="0" w:line="240" w:lineRule="auto"/>
        <w:rPr>
          <w:sz w:val="16"/>
          <w:szCs w:val="16"/>
        </w:rPr>
      </w:pPr>
    </w:p>
    <w:tbl>
      <w:tblPr>
        <w:tblStyle w:val="TableGrid"/>
        <w:tblW w:w="10774" w:type="dxa"/>
        <w:tblInd w:w="-147" w:type="dxa"/>
        <w:tblLook w:val="04A0" w:firstRow="1" w:lastRow="0" w:firstColumn="1" w:lastColumn="0" w:noHBand="0" w:noVBand="1"/>
      </w:tblPr>
      <w:tblGrid>
        <w:gridCol w:w="8080"/>
        <w:gridCol w:w="2694"/>
      </w:tblGrid>
      <w:tr w:rsidR="00A5470B" w14:paraId="6C2F5F1A" w14:textId="77777777" w:rsidTr="00A5470B">
        <w:tc>
          <w:tcPr>
            <w:tcW w:w="8080" w:type="dxa"/>
          </w:tcPr>
          <w:p w14:paraId="5C3A1AD9" w14:textId="3B30C680" w:rsidR="00A5470B" w:rsidRPr="005B2612" w:rsidRDefault="00A5470B" w:rsidP="00A5470B">
            <w:pPr>
              <w:rPr>
                <w:sz w:val="20"/>
                <w:szCs w:val="20"/>
              </w:rPr>
            </w:pPr>
            <w:r w:rsidRPr="005B2612">
              <w:rPr>
                <w:sz w:val="20"/>
                <w:szCs w:val="20"/>
              </w:rPr>
              <w:t xml:space="preserve">9.  Are there any stipulations in the document which impact on how this best interest decision is to be reached? If yes, please note what those are. For e.g., excludes decisions on life sustaining treatment, more than one attorney needs to be part of the </w:t>
            </w:r>
            <w:proofErr w:type="gramStart"/>
            <w:r w:rsidRPr="005B2612">
              <w:rPr>
                <w:sz w:val="20"/>
                <w:szCs w:val="20"/>
              </w:rPr>
              <w:t>decision making</w:t>
            </w:r>
            <w:proofErr w:type="gramEnd"/>
            <w:r w:rsidRPr="005B2612">
              <w:rPr>
                <w:sz w:val="20"/>
                <w:szCs w:val="20"/>
              </w:rPr>
              <w:t xml:space="preserve"> process etc</w:t>
            </w:r>
          </w:p>
        </w:tc>
        <w:tc>
          <w:tcPr>
            <w:tcW w:w="2694" w:type="dxa"/>
          </w:tcPr>
          <w:p w14:paraId="3C24D5EB" w14:textId="77777777" w:rsidR="00A5470B" w:rsidRDefault="00A5470B" w:rsidP="00A5470B"/>
        </w:tc>
      </w:tr>
      <w:tr w:rsidR="00A5470B" w14:paraId="65D5A2E5" w14:textId="77777777" w:rsidTr="00A5470B">
        <w:tc>
          <w:tcPr>
            <w:tcW w:w="8080" w:type="dxa"/>
          </w:tcPr>
          <w:p w14:paraId="0A3E18FE" w14:textId="77777777" w:rsidR="00A5470B" w:rsidRDefault="00A5470B" w:rsidP="0074211C"/>
          <w:p w14:paraId="14BD36DF" w14:textId="77777777" w:rsidR="008E21D5" w:rsidRDefault="008E21D5" w:rsidP="0074211C"/>
          <w:p w14:paraId="70605444" w14:textId="0F99A78B" w:rsidR="008E21D5" w:rsidRDefault="008E21D5" w:rsidP="0074211C"/>
        </w:tc>
        <w:tc>
          <w:tcPr>
            <w:tcW w:w="2694" w:type="dxa"/>
          </w:tcPr>
          <w:p w14:paraId="3A8D9D3B" w14:textId="77777777" w:rsidR="00A5470B" w:rsidRDefault="00A5470B" w:rsidP="0074211C"/>
        </w:tc>
      </w:tr>
    </w:tbl>
    <w:p w14:paraId="4130C17A" w14:textId="584A63C1" w:rsidR="00A5470B" w:rsidRPr="008E21D5" w:rsidRDefault="00A5470B" w:rsidP="008E21D5">
      <w:pPr>
        <w:spacing w:after="0" w:line="240" w:lineRule="auto"/>
        <w:rPr>
          <w:sz w:val="16"/>
          <w:szCs w:val="16"/>
        </w:rPr>
      </w:pPr>
    </w:p>
    <w:tbl>
      <w:tblPr>
        <w:tblStyle w:val="TableGrid"/>
        <w:tblW w:w="10774" w:type="dxa"/>
        <w:tblInd w:w="-147" w:type="dxa"/>
        <w:tblLook w:val="04A0" w:firstRow="1" w:lastRow="0" w:firstColumn="1" w:lastColumn="0" w:noHBand="0" w:noVBand="1"/>
      </w:tblPr>
      <w:tblGrid>
        <w:gridCol w:w="10774"/>
      </w:tblGrid>
      <w:tr w:rsidR="00A5470B" w14:paraId="0AA79B4A" w14:textId="77777777" w:rsidTr="008E21D5">
        <w:tc>
          <w:tcPr>
            <w:tcW w:w="10774" w:type="dxa"/>
          </w:tcPr>
          <w:p w14:paraId="50C402AE" w14:textId="35EB1C1F" w:rsidR="00A5470B" w:rsidRPr="005B2612" w:rsidRDefault="00A5470B" w:rsidP="0074211C">
            <w:pPr>
              <w:rPr>
                <w:color w:val="000000" w:themeColor="text1"/>
                <w:sz w:val="16"/>
                <w:szCs w:val="16"/>
              </w:rPr>
            </w:pPr>
            <w:r w:rsidRPr="005B2612">
              <w:rPr>
                <w:color w:val="000000" w:themeColor="text1"/>
                <w:sz w:val="20"/>
                <w:szCs w:val="20"/>
              </w:rPr>
              <w:t>10.  Are you satisfied that the best interest checklist (MCA s4) appears to have been followed by the appointed decision maker, including identifying any less restrictive options?</w:t>
            </w:r>
            <w:r w:rsidRPr="005B2612">
              <w:rPr>
                <w:color w:val="000000" w:themeColor="text1"/>
              </w:rPr>
              <w:t xml:space="preserve"> </w:t>
            </w:r>
            <w:r w:rsidRPr="005B2612">
              <w:rPr>
                <w:color w:val="000000" w:themeColor="text1"/>
                <w:sz w:val="16"/>
                <w:szCs w:val="16"/>
              </w:rPr>
              <w:t>Please support the appointed decision maker if required</w:t>
            </w:r>
          </w:p>
        </w:tc>
      </w:tr>
      <w:tr w:rsidR="00A5470B" w14:paraId="3C4F5E3F" w14:textId="77777777" w:rsidTr="008E21D5">
        <w:tc>
          <w:tcPr>
            <w:tcW w:w="10774" w:type="dxa"/>
          </w:tcPr>
          <w:p w14:paraId="22610F2C" w14:textId="0CDF52D6" w:rsidR="00A5470B" w:rsidRDefault="00A5470B" w:rsidP="0074211C"/>
          <w:p w14:paraId="6E799882" w14:textId="77777777" w:rsidR="008E21D5" w:rsidRDefault="008E21D5" w:rsidP="0074211C"/>
          <w:p w14:paraId="5AFD23B3" w14:textId="008FBDB7" w:rsidR="00A5470B" w:rsidRDefault="00A5470B" w:rsidP="0074211C"/>
        </w:tc>
      </w:tr>
      <w:tr w:rsidR="008E21D5" w14:paraId="640F37D5" w14:textId="77777777" w:rsidTr="008E21D5">
        <w:tc>
          <w:tcPr>
            <w:tcW w:w="10774" w:type="dxa"/>
          </w:tcPr>
          <w:p w14:paraId="4DD79F83" w14:textId="1964104B" w:rsidR="008E21D5" w:rsidRPr="008E21D5" w:rsidRDefault="008E21D5" w:rsidP="008E21D5">
            <w:pPr>
              <w:rPr>
                <w:sz w:val="20"/>
                <w:szCs w:val="20"/>
              </w:rPr>
            </w:pPr>
            <w:r w:rsidRPr="008E21D5">
              <w:rPr>
                <w:sz w:val="20"/>
                <w:szCs w:val="20"/>
              </w:rPr>
              <w:t>11.  What best interest decision has the appointed decision maker made on behalf of the person who lacks the relevant capacity to make this decision for themselves? Please detail</w:t>
            </w:r>
          </w:p>
        </w:tc>
      </w:tr>
      <w:tr w:rsidR="008E21D5" w14:paraId="2DADD1E8" w14:textId="77777777" w:rsidTr="008E21D5">
        <w:tc>
          <w:tcPr>
            <w:tcW w:w="10774" w:type="dxa"/>
          </w:tcPr>
          <w:p w14:paraId="43A11F6D" w14:textId="77777777" w:rsidR="008E21D5" w:rsidRDefault="008E21D5" w:rsidP="0074211C"/>
          <w:p w14:paraId="2EE5A270" w14:textId="77777777" w:rsidR="008E21D5" w:rsidRDefault="008E21D5" w:rsidP="0074211C"/>
          <w:p w14:paraId="78C160DC" w14:textId="49DC98FB" w:rsidR="008E21D5" w:rsidRDefault="008E21D5" w:rsidP="0074211C"/>
        </w:tc>
      </w:tr>
      <w:tr w:rsidR="00A5470B" w14:paraId="56E5D661" w14:textId="77777777" w:rsidTr="008E21D5">
        <w:tc>
          <w:tcPr>
            <w:tcW w:w="10774" w:type="dxa"/>
          </w:tcPr>
          <w:p w14:paraId="4BDF7705" w14:textId="58DB3B98" w:rsidR="00A5470B" w:rsidRPr="005B2612" w:rsidRDefault="00A5470B" w:rsidP="00A5470B">
            <w:pPr>
              <w:rPr>
                <w:color w:val="000000" w:themeColor="text1"/>
                <w:sz w:val="20"/>
                <w:szCs w:val="20"/>
              </w:rPr>
            </w:pPr>
            <w:r w:rsidRPr="005B2612">
              <w:rPr>
                <w:color w:val="000000" w:themeColor="text1"/>
                <w:sz w:val="20"/>
                <w:szCs w:val="20"/>
              </w:rPr>
              <w:t xml:space="preserve">11.  If any concerns or challenges have been identified, please record what steps have been taken in response. This could include supporting the appointed decision maker by holding a formal best interest meeting, mediation, escalating concerns or challenges as appropriate.  It could also include appointing an advocate for the person or their appointed decision maker </w:t>
            </w:r>
          </w:p>
        </w:tc>
      </w:tr>
      <w:tr w:rsidR="00A5470B" w14:paraId="0F87D96C" w14:textId="77777777" w:rsidTr="008E21D5">
        <w:tc>
          <w:tcPr>
            <w:tcW w:w="10774" w:type="dxa"/>
          </w:tcPr>
          <w:p w14:paraId="6928CC7C" w14:textId="77777777" w:rsidR="00A5470B" w:rsidRDefault="00A5470B" w:rsidP="0074211C"/>
          <w:p w14:paraId="0FA6E8F5" w14:textId="77777777" w:rsidR="00A5470B" w:rsidRDefault="00A5470B" w:rsidP="0074211C"/>
          <w:p w14:paraId="73B55B98" w14:textId="3A956094" w:rsidR="008E21D5" w:rsidRDefault="008E21D5" w:rsidP="0074211C"/>
        </w:tc>
      </w:tr>
      <w:tr w:rsidR="00A5470B" w14:paraId="17F41045" w14:textId="77777777" w:rsidTr="008E21D5">
        <w:tc>
          <w:tcPr>
            <w:tcW w:w="10774" w:type="dxa"/>
          </w:tcPr>
          <w:p w14:paraId="4A5E1FBA" w14:textId="6DEB8FB2" w:rsidR="00A5470B" w:rsidRPr="00A5470B" w:rsidRDefault="00A5470B" w:rsidP="00A5470B">
            <w:pPr>
              <w:rPr>
                <w:sz w:val="20"/>
                <w:szCs w:val="20"/>
              </w:rPr>
            </w:pPr>
            <w:r w:rsidRPr="00A5470B">
              <w:rPr>
                <w:sz w:val="20"/>
                <w:szCs w:val="20"/>
              </w:rPr>
              <w:t xml:space="preserve">12.  Is the decision likely to result in arrangements that could deprive the person of their liberty? If yes, please take steps to ensure relevant legal safeguards are in place. </w:t>
            </w:r>
          </w:p>
        </w:tc>
      </w:tr>
      <w:tr w:rsidR="00A5470B" w14:paraId="4BF9DD57" w14:textId="77777777" w:rsidTr="008E21D5">
        <w:tc>
          <w:tcPr>
            <w:tcW w:w="10774" w:type="dxa"/>
          </w:tcPr>
          <w:p w14:paraId="42FC40F3" w14:textId="1143B4A8" w:rsidR="00A5470B" w:rsidRDefault="00A5470B" w:rsidP="0074211C"/>
          <w:p w14:paraId="6D76469A" w14:textId="77777777" w:rsidR="008E21D5" w:rsidRDefault="008E21D5" w:rsidP="0074211C"/>
          <w:p w14:paraId="0920D78C" w14:textId="00F49B73" w:rsidR="00A5470B" w:rsidRDefault="00A5470B" w:rsidP="0074211C"/>
        </w:tc>
      </w:tr>
      <w:tr w:rsidR="00A5470B" w14:paraId="4F329034" w14:textId="77777777" w:rsidTr="008E21D5">
        <w:tc>
          <w:tcPr>
            <w:tcW w:w="10774" w:type="dxa"/>
          </w:tcPr>
          <w:p w14:paraId="4BAD3762" w14:textId="64760667" w:rsidR="00A5470B" w:rsidRPr="00A5470B" w:rsidRDefault="00A5470B" w:rsidP="0074211C">
            <w:pPr>
              <w:rPr>
                <w:sz w:val="20"/>
                <w:szCs w:val="20"/>
              </w:rPr>
            </w:pPr>
            <w:r w:rsidRPr="00A5470B">
              <w:rPr>
                <w:sz w:val="20"/>
                <w:szCs w:val="20"/>
              </w:rPr>
              <w:t xml:space="preserve">13.  Does the decision made impact upon the person’s human rights and require additional consideration? If yes, please detail. </w:t>
            </w:r>
          </w:p>
        </w:tc>
      </w:tr>
      <w:tr w:rsidR="00A5470B" w14:paraId="11DAA99D" w14:textId="77777777" w:rsidTr="008E21D5">
        <w:tc>
          <w:tcPr>
            <w:tcW w:w="10774" w:type="dxa"/>
          </w:tcPr>
          <w:p w14:paraId="4DBA23AF" w14:textId="77777777" w:rsidR="00A5470B" w:rsidRDefault="00A5470B" w:rsidP="0074211C"/>
          <w:p w14:paraId="16C4AAD7" w14:textId="78F7E203" w:rsidR="00BD5356" w:rsidRDefault="00BD5356" w:rsidP="0074211C"/>
        </w:tc>
      </w:tr>
      <w:tr w:rsidR="00A5470B" w14:paraId="09C34E63" w14:textId="77777777" w:rsidTr="008E21D5">
        <w:tc>
          <w:tcPr>
            <w:tcW w:w="10774" w:type="dxa"/>
          </w:tcPr>
          <w:p w14:paraId="613D5A6F" w14:textId="44DBEE16" w:rsidR="00A5470B" w:rsidRDefault="00BD5356" w:rsidP="00BD5356">
            <w:r>
              <w:t xml:space="preserve">14.  </w:t>
            </w:r>
            <w:r w:rsidRPr="00BD5356">
              <w:rPr>
                <w:sz w:val="20"/>
                <w:szCs w:val="20"/>
              </w:rPr>
              <w:t>Have any safeguarding concerns been identified? If yes, please detail to include steps taken in response.</w:t>
            </w:r>
          </w:p>
        </w:tc>
      </w:tr>
      <w:tr w:rsidR="00BD5356" w14:paraId="1D80A05D" w14:textId="77777777" w:rsidTr="008E21D5">
        <w:tc>
          <w:tcPr>
            <w:tcW w:w="10774" w:type="dxa"/>
          </w:tcPr>
          <w:p w14:paraId="605498BD" w14:textId="6D7F7D46" w:rsidR="00BD5356" w:rsidRDefault="00BD5356" w:rsidP="0074211C"/>
          <w:p w14:paraId="4EF5E608" w14:textId="77777777" w:rsidR="008E21D5" w:rsidRDefault="008E21D5" w:rsidP="0074211C"/>
          <w:p w14:paraId="256E8F6A" w14:textId="04FC5BA6" w:rsidR="00BD5356" w:rsidRDefault="00BD5356" w:rsidP="0074211C"/>
        </w:tc>
      </w:tr>
    </w:tbl>
    <w:p w14:paraId="21480FB2" w14:textId="45EFC73A" w:rsidR="0029648E" w:rsidRPr="008E21D5" w:rsidRDefault="0029648E" w:rsidP="008E21D5">
      <w:pPr>
        <w:spacing w:after="0" w:line="240" w:lineRule="auto"/>
        <w:rPr>
          <w:sz w:val="16"/>
          <w:szCs w:val="16"/>
        </w:rPr>
      </w:pPr>
    </w:p>
    <w:tbl>
      <w:tblPr>
        <w:tblStyle w:val="TableGrid"/>
        <w:tblW w:w="10774" w:type="dxa"/>
        <w:tblInd w:w="-147" w:type="dxa"/>
        <w:tblLook w:val="04A0" w:firstRow="1" w:lastRow="0" w:firstColumn="1" w:lastColumn="0" w:noHBand="0" w:noVBand="1"/>
      </w:tblPr>
      <w:tblGrid>
        <w:gridCol w:w="3686"/>
        <w:gridCol w:w="7088"/>
      </w:tblGrid>
      <w:tr w:rsidR="0029648E" w14:paraId="5883E019" w14:textId="77777777" w:rsidTr="008E21D5">
        <w:tc>
          <w:tcPr>
            <w:tcW w:w="3686" w:type="dxa"/>
          </w:tcPr>
          <w:p w14:paraId="1326CFC4" w14:textId="64FC9BB8" w:rsidR="0029648E" w:rsidRDefault="0029648E" w:rsidP="0029648E">
            <w:r>
              <w:rPr>
                <w:b/>
                <w:sz w:val="20"/>
                <w:szCs w:val="20"/>
              </w:rPr>
              <w:t>Name and s</w:t>
            </w:r>
            <w:r w:rsidRPr="00411334">
              <w:rPr>
                <w:b/>
                <w:sz w:val="20"/>
                <w:szCs w:val="20"/>
              </w:rPr>
              <w:t xml:space="preserve">ignature of </w:t>
            </w:r>
            <w:r>
              <w:rPr>
                <w:b/>
                <w:sz w:val="20"/>
                <w:szCs w:val="20"/>
              </w:rPr>
              <w:t>completer</w:t>
            </w:r>
          </w:p>
        </w:tc>
        <w:tc>
          <w:tcPr>
            <w:tcW w:w="7088" w:type="dxa"/>
          </w:tcPr>
          <w:p w14:paraId="721B287A" w14:textId="77777777" w:rsidR="0029648E" w:rsidRDefault="0029648E" w:rsidP="0029648E"/>
          <w:p w14:paraId="52FD3FC2" w14:textId="790FE6EE" w:rsidR="00BD5356" w:rsidRDefault="00BD5356" w:rsidP="0029648E"/>
        </w:tc>
      </w:tr>
      <w:tr w:rsidR="0029648E" w14:paraId="1940BD9B" w14:textId="77777777" w:rsidTr="008E21D5">
        <w:tc>
          <w:tcPr>
            <w:tcW w:w="3686" w:type="dxa"/>
          </w:tcPr>
          <w:p w14:paraId="56390B21" w14:textId="3EE3913A" w:rsidR="0029648E" w:rsidRDefault="0029648E" w:rsidP="0029648E">
            <w:r w:rsidRPr="00411334">
              <w:rPr>
                <w:b/>
                <w:sz w:val="20"/>
                <w:szCs w:val="20"/>
              </w:rPr>
              <w:t>Designation</w:t>
            </w:r>
            <w:r>
              <w:rPr>
                <w:b/>
                <w:sz w:val="20"/>
                <w:szCs w:val="20"/>
              </w:rPr>
              <w:t xml:space="preserve">/ position of completer </w:t>
            </w:r>
            <w:r w:rsidRPr="00411334">
              <w:rPr>
                <w:b/>
                <w:sz w:val="20"/>
                <w:szCs w:val="20"/>
              </w:rPr>
              <w:t>and contact details</w:t>
            </w:r>
          </w:p>
        </w:tc>
        <w:tc>
          <w:tcPr>
            <w:tcW w:w="7088" w:type="dxa"/>
          </w:tcPr>
          <w:p w14:paraId="656CC7FA" w14:textId="77777777" w:rsidR="0029648E" w:rsidRDefault="0029648E" w:rsidP="0029648E"/>
        </w:tc>
      </w:tr>
    </w:tbl>
    <w:p w14:paraId="619091DD" w14:textId="0238AAAC" w:rsidR="0074211C" w:rsidRPr="0074211C" w:rsidRDefault="0074211C" w:rsidP="0074211C"/>
    <w:p w14:paraId="0CD0A725" w14:textId="342AE5BD" w:rsidR="0074211C" w:rsidRPr="0074211C" w:rsidRDefault="0074211C" w:rsidP="0074211C">
      <w:pPr>
        <w:tabs>
          <w:tab w:val="left" w:pos="1335"/>
        </w:tabs>
      </w:pPr>
    </w:p>
    <w:sectPr w:rsidR="0074211C" w:rsidRPr="0074211C" w:rsidSect="007C551C">
      <w:headerReference w:type="default" r:id="rId8"/>
      <w:footerReference w:type="default" r:id="rId9"/>
      <w:pgSz w:w="11906" w:h="16838"/>
      <w:pgMar w:top="378" w:right="720" w:bottom="567"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71D07" w14:textId="77777777" w:rsidR="005D533A" w:rsidRDefault="005D533A" w:rsidP="009B335E">
      <w:pPr>
        <w:spacing w:after="0" w:line="240" w:lineRule="auto"/>
      </w:pPr>
      <w:r>
        <w:separator/>
      </w:r>
    </w:p>
  </w:endnote>
  <w:endnote w:type="continuationSeparator" w:id="0">
    <w:p w14:paraId="0084A8B6" w14:textId="77777777" w:rsidR="005D533A" w:rsidRDefault="005D533A" w:rsidP="009B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D4DE1" w14:textId="10522B31" w:rsidR="00411334" w:rsidRDefault="00411334" w:rsidP="00411334">
    <w:pPr>
      <w:pStyle w:val="Footer"/>
      <w:jc w:val="center"/>
    </w:pPr>
    <w:r>
      <w:t xml:space="preserve">A copy of this </w:t>
    </w:r>
    <w:r w:rsidR="0074211C">
      <w:t>document</w:t>
    </w:r>
    <w:r>
      <w:t xml:space="preserve"> any supporting documents </w:t>
    </w:r>
    <w:r w:rsidR="0050527B">
      <w:t>must</w:t>
    </w:r>
    <w:r>
      <w:t xml:space="preserve"> be kept on the person’s health/ care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4A3F0" w14:textId="77777777" w:rsidR="005D533A" w:rsidRDefault="005D533A" w:rsidP="009B335E">
      <w:pPr>
        <w:spacing w:after="0" w:line="240" w:lineRule="auto"/>
      </w:pPr>
      <w:r>
        <w:separator/>
      </w:r>
    </w:p>
  </w:footnote>
  <w:footnote w:type="continuationSeparator" w:id="0">
    <w:p w14:paraId="34956E0C" w14:textId="77777777" w:rsidR="005D533A" w:rsidRDefault="005D533A" w:rsidP="009B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1D5A1" w14:textId="61A898CC" w:rsidR="009B335E" w:rsidRPr="00600AF1" w:rsidRDefault="00967DFB" w:rsidP="00F67F3A">
    <w:pPr>
      <w:pStyle w:val="Header"/>
      <w:jc w:val="center"/>
      <w:rPr>
        <w:noProof/>
        <w:lang w:eastAsia="en-GB"/>
      </w:rPr>
    </w:pPr>
    <w:r>
      <w:rPr>
        <w:noProof/>
        <w:lang w:eastAsia="en-GB"/>
      </w:rPr>
      <mc:AlternateContent>
        <mc:Choice Requires="wps">
          <w:drawing>
            <wp:inline distT="0" distB="0" distL="0" distR="0" wp14:anchorId="319430A2" wp14:editId="748F2494">
              <wp:extent cx="5518205" cy="685800"/>
              <wp:effectExtent l="0" t="0" r="25400" b="19050"/>
              <wp:docPr id="9" name="Flowchart: Alternate Process 9"/>
              <wp:cNvGraphicFramePr/>
              <a:graphic xmlns:a="http://schemas.openxmlformats.org/drawingml/2006/main">
                <a:graphicData uri="http://schemas.microsoft.com/office/word/2010/wordprocessingShape">
                  <wps:wsp>
                    <wps:cNvSpPr/>
                    <wps:spPr>
                      <a:xfrm>
                        <a:off x="0" y="0"/>
                        <a:ext cx="5518205" cy="685800"/>
                      </a:xfrm>
                      <a:prstGeom prst="flowChartAlternateProcess">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473E55" w14:textId="77777777" w:rsidR="0074211C" w:rsidRDefault="00967DFB" w:rsidP="0074211C">
                          <w:pPr>
                            <w:spacing w:after="0" w:line="240" w:lineRule="auto"/>
                            <w:jc w:val="center"/>
                            <w:rPr>
                              <w:b/>
                              <w:sz w:val="24"/>
                              <w:szCs w:val="24"/>
                            </w:rPr>
                          </w:pPr>
                          <w:r w:rsidRPr="00B03875">
                            <w:rPr>
                              <w:b/>
                              <w:sz w:val="24"/>
                              <w:szCs w:val="24"/>
                            </w:rPr>
                            <w:t>Mental Capacity Act 2005</w:t>
                          </w:r>
                          <w:r w:rsidR="003D30EC" w:rsidRPr="00B03875">
                            <w:rPr>
                              <w:b/>
                              <w:sz w:val="24"/>
                              <w:szCs w:val="24"/>
                            </w:rPr>
                            <w:t xml:space="preserve">: </w:t>
                          </w:r>
                          <w:r w:rsidR="006F4BE5" w:rsidRPr="006F4BE5">
                            <w:rPr>
                              <w:b/>
                              <w:sz w:val="24"/>
                              <w:szCs w:val="24"/>
                            </w:rPr>
                            <w:t xml:space="preserve">Recording a Best Interest Decision made by a Relevant Attorney or Court of Protection Deputy </w:t>
                          </w:r>
                        </w:p>
                        <w:p w14:paraId="1E5611AD" w14:textId="68020358" w:rsidR="00D82C5E" w:rsidRPr="00D82C5E" w:rsidRDefault="00D82C5E" w:rsidP="0074211C">
                          <w:pPr>
                            <w:spacing w:after="0" w:line="240" w:lineRule="auto"/>
                            <w:jc w:val="center"/>
                            <w:rPr>
                              <w:b/>
                              <w:sz w:val="16"/>
                              <w:szCs w:val="16"/>
                            </w:rPr>
                          </w:pPr>
                          <w:r w:rsidRPr="00D82C5E">
                            <w:rPr>
                              <w:b/>
                              <w:sz w:val="16"/>
                              <w:szCs w:val="16"/>
                            </w:rPr>
                            <w:t xml:space="preserve">(this tool is not intended as legal advice or to circumvent professional discretion in responding to specific circumstances)  </w:t>
                          </w:r>
                        </w:p>
                        <w:p w14:paraId="66F0CF0B" w14:textId="77777777" w:rsidR="00967DFB" w:rsidRDefault="00967DFB" w:rsidP="00F21ECB">
                          <w:pPr>
                            <w:spacing w:line="240" w:lineRule="auto"/>
                            <w:jc w:val="center"/>
                            <w:rPr>
                              <w:b/>
                              <w:sz w:val="24"/>
                              <w:szCs w:val="24"/>
                            </w:rPr>
                          </w:pPr>
                        </w:p>
                        <w:p w14:paraId="3F43D7DA" w14:textId="77777777" w:rsidR="00D82C5E" w:rsidRPr="00B03875" w:rsidRDefault="00D82C5E" w:rsidP="00F21ECB">
                          <w:pPr>
                            <w:spacing w:line="240" w:lineRule="auto"/>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19430A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34.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" fillcolor="#1f497d [3215]" strokecolor="#243f60 [1604]" strokeweight="2pt">
              <v:textbox>
                <w:txbxContent>
                  <w:p w14:paraId="30473E55" w14:textId="77777777" w:rsidR="0074211C" w:rsidRDefault="00967DFB" w:rsidP="0074211C">
                    <w:pPr>
                      <w:spacing w:after="0" w:line="240" w:lineRule="auto"/>
                      <w:jc w:val="center"/>
                      <w:rPr>
                        <w:b/>
                        <w:sz w:val="24"/>
                        <w:szCs w:val="24"/>
                      </w:rPr>
                    </w:pPr>
                    <w:r w:rsidRPr="00B03875">
                      <w:rPr>
                        <w:b/>
                        <w:sz w:val="24"/>
                        <w:szCs w:val="24"/>
                      </w:rPr>
                      <w:t>Mental Capacity Act 2005</w:t>
                    </w:r>
                    <w:r w:rsidR="003D30EC" w:rsidRPr="00B03875">
                      <w:rPr>
                        <w:b/>
                        <w:sz w:val="24"/>
                        <w:szCs w:val="24"/>
                      </w:rPr>
                      <w:t xml:space="preserve">: </w:t>
                    </w:r>
                    <w:r w:rsidR="006F4BE5" w:rsidRPr="006F4BE5">
                      <w:rPr>
                        <w:b/>
                        <w:sz w:val="24"/>
                        <w:szCs w:val="24"/>
                      </w:rPr>
                      <w:t xml:space="preserve">Recording a Best Interest Decision made by a Relevant Attorney or Court of Protection Deputy </w:t>
                    </w:r>
                  </w:p>
                  <w:p w14:paraId="1E5611AD" w14:textId="68020358" w:rsidR="00D82C5E" w:rsidRPr="00D82C5E" w:rsidRDefault="00D82C5E" w:rsidP="0074211C">
                    <w:pPr>
                      <w:spacing w:after="0" w:line="240" w:lineRule="auto"/>
                      <w:jc w:val="center"/>
                      <w:rPr>
                        <w:b/>
                        <w:sz w:val="16"/>
                        <w:szCs w:val="16"/>
                      </w:rPr>
                    </w:pPr>
                    <w:r w:rsidRPr="00D82C5E">
                      <w:rPr>
                        <w:b/>
                        <w:sz w:val="16"/>
                        <w:szCs w:val="16"/>
                      </w:rPr>
                      <w:t xml:space="preserve">(this tool is not intended as legal advice or to circumvent professional discretion in responding to specific circumstances)  </w:t>
                    </w:r>
                  </w:p>
                  <w:p w14:paraId="66F0CF0B" w14:textId="77777777" w:rsidR="00967DFB" w:rsidRDefault="00967DFB" w:rsidP="00F21ECB">
                    <w:pPr>
                      <w:spacing w:line="240" w:lineRule="auto"/>
                      <w:jc w:val="center"/>
                      <w:rPr>
                        <w:b/>
                        <w:sz w:val="24"/>
                        <w:szCs w:val="24"/>
                      </w:rPr>
                    </w:pPr>
                  </w:p>
                  <w:p w14:paraId="3F43D7DA" w14:textId="77777777" w:rsidR="00D82C5E" w:rsidRPr="00B03875" w:rsidRDefault="00D82C5E" w:rsidP="00F21ECB">
                    <w:pPr>
                      <w:spacing w:line="240" w:lineRule="auto"/>
                      <w:jc w:val="center"/>
                      <w:rPr>
                        <w:b/>
                        <w:sz w:val="24"/>
                        <w:szCs w:val="24"/>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5451"/>
    <w:multiLevelType w:val="hybridMultilevel"/>
    <w:tmpl w:val="8DBE22D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0E43C2"/>
    <w:multiLevelType w:val="hybridMultilevel"/>
    <w:tmpl w:val="4B16EB4A"/>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2" w15:restartNumberingAfterBreak="0">
    <w:nsid w:val="40B10A1E"/>
    <w:multiLevelType w:val="hybridMultilevel"/>
    <w:tmpl w:val="4FFA95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940E77"/>
    <w:multiLevelType w:val="hybridMultilevel"/>
    <w:tmpl w:val="542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90E9B"/>
    <w:multiLevelType w:val="hybridMultilevel"/>
    <w:tmpl w:val="6068D22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66050"/>
    <w:multiLevelType w:val="hybridMultilevel"/>
    <w:tmpl w:val="987EB26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3E4762B"/>
    <w:multiLevelType w:val="hybridMultilevel"/>
    <w:tmpl w:val="E5769B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49672D"/>
    <w:multiLevelType w:val="hybridMultilevel"/>
    <w:tmpl w:val="C450D5E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12A9B"/>
    <w:multiLevelType w:val="hybridMultilevel"/>
    <w:tmpl w:val="21E80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BE3CCF"/>
    <w:multiLevelType w:val="hybridMultilevel"/>
    <w:tmpl w:val="6304EC2A"/>
    <w:lvl w:ilvl="0" w:tplc="0809000F">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5C5EF1"/>
    <w:multiLevelType w:val="hybridMultilevel"/>
    <w:tmpl w:val="F884A2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779175808">
    <w:abstractNumId w:val="4"/>
  </w:num>
  <w:num w:numId="2" w16cid:durableId="278143004">
    <w:abstractNumId w:val="8"/>
  </w:num>
  <w:num w:numId="3" w16cid:durableId="1624191326">
    <w:abstractNumId w:val="6"/>
  </w:num>
  <w:num w:numId="4" w16cid:durableId="1168835151">
    <w:abstractNumId w:val="0"/>
  </w:num>
  <w:num w:numId="5" w16cid:durableId="385028779">
    <w:abstractNumId w:val="3"/>
  </w:num>
  <w:num w:numId="6" w16cid:durableId="1496653722">
    <w:abstractNumId w:val="7"/>
  </w:num>
  <w:num w:numId="7" w16cid:durableId="1929383601">
    <w:abstractNumId w:val="5"/>
  </w:num>
  <w:num w:numId="8" w16cid:durableId="471019726">
    <w:abstractNumId w:val="9"/>
  </w:num>
  <w:num w:numId="9" w16cid:durableId="1518618093">
    <w:abstractNumId w:val="1"/>
  </w:num>
  <w:num w:numId="10" w16cid:durableId="1122840854">
    <w:abstractNumId w:val="2"/>
  </w:num>
  <w:num w:numId="11" w16cid:durableId="1993753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5E"/>
    <w:rsid w:val="000113A8"/>
    <w:rsid w:val="00036CF1"/>
    <w:rsid w:val="00041B92"/>
    <w:rsid w:val="00042ABD"/>
    <w:rsid w:val="00042B5E"/>
    <w:rsid w:val="00053782"/>
    <w:rsid w:val="000B234D"/>
    <w:rsid w:val="000B2E67"/>
    <w:rsid w:val="000B3089"/>
    <w:rsid w:val="000C0A94"/>
    <w:rsid w:val="000C27D8"/>
    <w:rsid w:val="001009AD"/>
    <w:rsid w:val="00100D85"/>
    <w:rsid w:val="00111C71"/>
    <w:rsid w:val="00117038"/>
    <w:rsid w:val="00134D53"/>
    <w:rsid w:val="00161CC2"/>
    <w:rsid w:val="001F7455"/>
    <w:rsid w:val="00203476"/>
    <w:rsid w:val="00227A5F"/>
    <w:rsid w:val="00246CF1"/>
    <w:rsid w:val="002713E0"/>
    <w:rsid w:val="0029648E"/>
    <w:rsid w:val="002D1E5B"/>
    <w:rsid w:val="002D5AAA"/>
    <w:rsid w:val="002E0B74"/>
    <w:rsid w:val="002F3055"/>
    <w:rsid w:val="002F4CB3"/>
    <w:rsid w:val="00355F6F"/>
    <w:rsid w:val="0035728E"/>
    <w:rsid w:val="0036263D"/>
    <w:rsid w:val="00363404"/>
    <w:rsid w:val="0038644F"/>
    <w:rsid w:val="003C75BA"/>
    <w:rsid w:val="003D30EC"/>
    <w:rsid w:val="003E7250"/>
    <w:rsid w:val="003F1DD0"/>
    <w:rsid w:val="004001D3"/>
    <w:rsid w:val="00411334"/>
    <w:rsid w:val="004205D2"/>
    <w:rsid w:val="0042582F"/>
    <w:rsid w:val="004445DB"/>
    <w:rsid w:val="0044479C"/>
    <w:rsid w:val="004576AC"/>
    <w:rsid w:val="00482D2E"/>
    <w:rsid w:val="00483F5C"/>
    <w:rsid w:val="004947FC"/>
    <w:rsid w:val="004B19A3"/>
    <w:rsid w:val="004F12BE"/>
    <w:rsid w:val="004F12CA"/>
    <w:rsid w:val="004F3D01"/>
    <w:rsid w:val="004F3D4D"/>
    <w:rsid w:val="00502F53"/>
    <w:rsid w:val="0050527B"/>
    <w:rsid w:val="00513574"/>
    <w:rsid w:val="00524AB4"/>
    <w:rsid w:val="005348C5"/>
    <w:rsid w:val="005443C8"/>
    <w:rsid w:val="00561FD7"/>
    <w:rsid w:val="0056618E"/>
    <w:rsid w:val="00572694"/>
    <w:rsid w:val="005812DE"/>
    <w:rsid w:val="00582DDB"/>
    <w:rsid w:val="005B0336"/>
    <w:rsid w:val="005B2612"/>
    <w:rsid w:val="005B3515"/>
    <w:rsid w:val="005D533A"/>
    <w:rsid w:val="005F0FE3"/>
    <w:rsid w:val="005F3D49"/>
    <w:rsid w:val="00600AF1"/>
    <w:rsid w:val="00635476"/>
    <w:rsid w:val="00664DDF"/>
    <w:rsid w:val="00671EB0"/>
    <w:rsid w:val="00674FD6"/>
    <w:rsid w:val="006E1A4F"/>
    <w:rsid w:val="006E1DAE"/>
    <w:rsid w:val="006F4BE5"/>
    <w:rsid w:val="0073696A"/>
    <w:rsid w:val="0074211C"/>
    <w:rsid w:val="00750556"/>
    <w:rsid w:val="00794D70"/>
    <w:rsid w:val="00797055"/>
    <w:rsid w:val="007A4304"/>
    <w:rsid w:val="007A781E"/>
    <w:rsid w:val="007C551C"/>
    <w:rsid w:val="007D2E87"/>
    <w:rsid w:val="007F2DAB"/>
    <w:rsid w:val="007F7834"/>
    <w:rsid w:val="008272B7"/>
    <w:rsid w:val="00831CF1"/>
    <w:rsid w:val="00860461"/>
    <w:rsid w:val="008666F5"/>
    <w:rsid w:val="00872D9E"/>
    <w:rsid w:val="0088099D"/>
    <w:rsid w:val="008A1A1F"/>
    <w:rsid w:val="008B6A7E"/>
    <w:rsid w:val="008E21D5"/>
    <w:rsid w:val="008F29F1"/>
    <w:rsid w:val="008F55AE"/>
    <w:rsid w:val="00914CD0"/>
    <w:rsid w:val="0091641D"/>
    <w:rsid w:val="00920F02"/>
    <w:rsid w:val="00960656"/>
    <w:rsid w:val="00967DFB"/>
    <w:rsid w:val="009B335E"/>
    <w:rsid w:val="009C4990"/>
    <w:rsid w:val="00A23DC3"/>
    <w:rsid w:val="00A36EC2"/>
    <w:rsid w:val="00A455AC"/>
    <w:rsid w:val="00A50DB6"/>
    <w:rsid w:val="00A5470B"/>
    <w:rsid w:val="00A6247C"/>
    <w:rsid w:val="00A7399A"/>
    <w:rsid w:val="00A90853"/>
    <w:rsid w:val="00A959E0"/>
    <w:rsid w:val="00AA4FE3"/>
    <w:rsid w:val="00AA66A5"/>
    <w:rsid w:val="00AE177B"/>
    <w:rsid w:val="00AE1B20"/>
    <w:rsid w:val="00B03875"/>
    <w:rsid w:val="00B12397"/>
    <w:rsid w:val="00B50497"/>
    <w:rsid w:val="00B53AF2"/>
    <w:rsid w:val="00B5564E"/>
    <w:rsid w:val="00B87774"/>
    <w:rsid w:val="00BA250A"/>
    <w:rsid w:val="00BC1EB1"/>
    <w:rsid w:val="00BC65DE"/>
    <w:rsid w:val="00BC7577"/>
    <w:rsid w:val="00BD5356"/>
    <w:rsid w:val="00BE53DE"/>
    <w:rsid w:val="00C447C5"/>
    <w:rsid w:val="00C55FEF"/>
    <w:rsid w:val="00C56EA9"/>
    <w:rsid w:val="00C856EE"/>
    <w:rsid w:val="00CA2962"/>
    <w:rsid w:val="00CA39B2"/>
    <w:rsid w:val="00CB5480"/>
    <w:rsid w:val="00D20057"/>
    <w:rsid w:val="00D5048C"/>
    <w:rsid w:val="00D51067"/>
    <w:rsid w:val="00D6102A"/>
    <w:rsid w:val="00D64B42"/>
    <w:rsid w:val="00D7670A"/>
    <w:rsid w:val="00D82C5E"/>
    <w:rsid w:val="00DA2E02"/>
    <w:rsid w:val="00DB355F"/>
    <w:rsid w:val="00DC68A5"/>
    <w:rsid w:val="00DC6B4A"/>
    <w:rsid w:val="00DD7681"/>
    <w:rsid w:val="00E020FE"/>
    <w:rsid w:val="00E2671B"/>
    <w:rsid w:val="00E2681F"/>
    <w:rsid w:val="00E26F0B"/>
    <w:rsid w:val="00E33145"/>
    <w:rsid w:val="00E4287D"/>
    <w:rsid w:val="00E530F0"/>
    <w:rsid w:val="00E807EF"/>
    <w:rsid w:val="00E8100F"/>
    <w:rsid w:val="00E846D5"/>
    <w:rsid w:val="00ED0F40"/>
    <w:rsid w:val="00EE02BA"/>
    <w:rsid w:val="00EE76C8"/>
    <w:rsid w:val="00F21ECB"/>
    <w:rsid w:val="00F52198"/>
    <w:rsid w:val="00F67F3A"/>
    <w:rsid w:val="00F93B4B"/>
    <w:rsid w:val="00FB233C"/>
    <w:rsid w:val="00FE2228"/>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5E"/>
    <w:rPr>
      <w:rFonts w:ascii="Tahoma" w:hAnsi="Tahoma" w:cs="Tahoma"/>
      <w:sz w:val="16"/>
      <w:szCs w:val="16"/>
    </w:rPr>
  </w:style>
  <w:style w:type="paragraph" w:styleId="Header">
    <w:name w:val="header"/>
    <w:basedOn w:val="Normal"/>
    <w:link w:val="HeaderChar"/>
    <w:uiPriority w:val="99"/>
    <w:unhideWhenUsed/>
    <w:rsid w:val="009B3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35E"/>
  </w:style>
  <w:style w:type="paragraph" w:styleId="Footer">
    <w:name w:val="footer"/>
    <w:basedOn w:val="Normal"/>
    <w:link w:val="FooterChar"/>
    <w:uiPriority w:val="99"/>
    <w:unhideWhenUsed/>
    <w:rsid w:val="009B3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35E"/>
  </w:style>
  <w:style w:type="table" w:styleId="TableGrid">
    <w:name w:val="Table Grid"/>
    <w:basedOn w:val="TableNormal"/>
    <w:uiPriority w:val="59"/>
    <w:rsid w:val="009B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List Paragraph 1,List Paragraph1,F5 List Paragraph,Dot pt,No Spacing1,List Paragraph Char Char Char,Indicator Text,Colorful List - Accent 11,Numbered Para 1,Bullet 1,Bullet Points,MAIN CONTENT,List Paragraph12,Bullet Style"/>
    <w:basedOn w:val="Normal"/>
    <w:link w:val="ListParagraphChar"/>
    <w:uiPriority w:val="34"/>
    <w:qFormat/>
    <w:rsid w:val="007F7834"/>
    <w:pPr>
      <w:ind w:left="720"/>
      <w:contextualSpacing/>
    </w:pPr>
  </w:style>
  <w:style w:type="character" w:customStyle="1" w:styleId="ListParagraphChar">
    <w:name w:val="List Paragraph Char"/>
    <w:aliases w:val="Normal + indent Char,List Paragraph 1 Char,List Paragraph1 Char,F5 List Paragraph Char,Dot pt Char,No Spacing1 Char,List Paragraph Char Char Char Char,Indicator Text Char,Colorful List - Accent 11 Char,Numbered Para 1 Char"/>
    <w:link w:val="ListParagraph"/>
    <w:uiPriority w:val="34"/>
    <w:locked/>
    <w:rsid w:val="0074211C"/>
  </w:style>
  <w:style w:type="character" w:styleId="Hyperlink">
    <w:name w:val="Hyperlink"/>
    <w:basedOn w:val="DefaultParagraphFont"/>
    <w:uiPriority w:val="99"/>
    <w:unhideWhenUsed/>
    <w:rsid w:val="002F4CB3"/>
    <w:rPr>
      <w:color w:val="0000FF" w:themeColor="hyperlink"/>
      <w:u w:val="single"/>
    </w:rPr>
  </w:style>
  <w:style w:type="character" w:styleId="UnresolvedMention">
    <w:name w:val="Unresolved Mention"/>
    <w:basedOn w:val="DefaultParagraphFont"/>
    <w:uiPriority w:val="99"/>
    <w:semiHidden/>
    <w:unhideWhenUsed/>
    <w:rsid w:val="002F4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uidance/urgent-enquiries-check-if-someone-has-an-attorney-or-depu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2024-07-11T11:47:00Z</dcterms:created>
  <dcterms:modified xsi:type="dcterms:W3CDTF">2024-07-11T11:47:00Z</dcterms:modified>
</cp:coreProperties>
</file>