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4C4F3" w14:textId="0935D57C" w:rsidR="00C92EB1" w:rsidRDefault="19557FC3" w:rsidP="44F70726">
      <w:r w:rsidRPr="44F70726">
        <w:rPr>
          <w:rFonts w:eastAsia="Calibri"/>
        </w:rPr>
        <w:t xml:space="preserve">           </w:t>
      </w:r>
    </w:p>
    <w:p w14:paraId="770E4242" w14:textId="714BAC11" w:rsidR="00C92EB1" w:rsidRDefault="00DE63E7" w:rsidP="44F70726">
      <w:pPr>
        <w:rPr>
          <w:rFonts w:ascii="Arial" w:hAnsi="Arial" w:cs="Arial"/>
          <w:b/>
          <w:bCs/>
          <w:color w:val="4472C4" w:themeColor="accent1"/>
          <w:sz w:val="24"/>
          <w:szCs w:val="24"/>
        </w:rPr>
      </w:pPr>
      <w:r>
        <w:rPr>
          <w:rFonts w:ascii="Arial" w:eastAsia="Arial" w:hAnsi="Arial" w:cs="Arial"/>
          <w:noProof/>
          <w:sz w:val="24"/>
          <w:szCs w:val="24"/>
        </w:rPr>
        <w:drawing>
          <wp:anchor distT="0" distB="0" distL="114300" distR="114300" simplePos="0" relativeHeight="251658240" behindDoc="1" locked="0" layoutInCell="1" allowOverlap="1" wp14:anchorId="53E00854" wp14:editId="63B2786C">
            <wp:simplePos x="0" y="0"/>
            <wp:positionH relativeFrom="margin">
              <wp:align>center</wp:align>
            </wp:positionH>
            <wp:positionV relativeFrom="paragraph">
              <wp:posOffset>32385</wp:posOffset>
            </wp:positionV>
            <wp:extent cx="4572635" cy="1152525"/>
            <wp:effectExtent l="0" t="0" r="0" b="952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635" cy="1152525"/>
                    </a:xfrm>
                    <a:prstGeom prst="rect">
                      <a:avLst/>
                    </a:prstGeom>
                    <a:noFill/>
                  </pic:spPr>
                </pic:pic>
              </a:graphicData>
            </a:graphic>
            <wp14:sizeRelH relativeFrom="page">
              <wp14:pctWidth>0</wp14:pctWidth>
            </wp14:sizeRelH>
            <wp14:sizeRelV relativeFrom="page">
              <wp14:pctHeight>0</wp14:pctHeight>
            </wp14:sizeRelV>
          </wp:anchor>
        </w:drawing>
      </w:r>
    </w:p>
    <w:p w14:paraId="040FDBDA" w14:textId="030D7A41" w:rsidR="00DE63E7" w:rsidRDefault="19557FC3" w:rsidP="44F70726">
      <w:r w:rsidRPr="023D2A6B">
        <w:rPr>
          <w:rFonts w:ascii="Arial" w:eastAsia="Arial" w:hAnsi="Arial" w:cs="Arial"/>
          <w:sz w:val="24"/>
          <w:szCs w:val="24"/>
        </w:rPr>
        <w:t xml:space="preserve">          </w:t>
      </w:r>
    </w:p>
    <w:p w14:paraId="3A8E472C" w14:textId="77777777" w:rsidR="008A4647" w:rsidRDefault="008A4647" w:rsidP="44F70726">
      <w:pPr>
        <w:rPr>
          <w:rFonts w:ascii="Arial" w:hAnsi="Arial" w:cs="Arial"/>
          <w:b/>
          <w:bCs/>
          <w:sz w:val="24"/>
          <w:szCs w:val="24"/>
        </w:rPr>
      </w:pPr>
    </w:p>
    <w:p w14:paraId="4DF2E10D" w14:textId="77777777" w:rsidR="008A4647" w:rsidRDefault="008A4647" w:rsidP="44F70726">
      <w:pPr>
        <w:rPr>
          <w:rFonts w:ascii="Arial" w:hAnsi="Arial" w:cs="Arial"/>
          <w:b/>
          <w:bCs/>
          <w:sz w:val="24"/>
          <w:szCs w:val="24"/>
        </w:rPr>
      </w:pPr>
    </w:p>
    <w:p w14:paraId="077A09E1" w14:textId="77777777" w:rsidR="008A4647" w:rsidRDefault="008A4647" w:rsidP="44F70726">
      <w:pPr>
        <w:rPr>
          <w:rFonts w:ascii="Arial" w:hAnsi="Arial" w:cs="Arial"/>
          <w:b/>
          <w:bCs/>
          <w:sz w:val="24"/>
          <w:szCs w:val="24"/>
        </w:rPr>
      </w:pPr>
    </w:p>
    <w:p w14:paraId="101E5F11" w14:textId="77777777" w:rsidR="008A4647" w:rsidRDefault="008A4647" w:rsidP="44F70726">
      <w:pPr>
        <w:rPr>
          <w:rFonts w:ascii="Arial" w:hAnsi="Arial" w:cs="Arial"/>
          <w:b/>
          <w:bCs/>
          <w:sz w:val="24"/>
          <w:szCs w:val="24"/>
        </w:rPr>
      </w:pPr>
    </w:p>
    <w:p w14:paraId="27925784" w14:textId="77777777" w:rsidR="008A4647" w:rsidRDefault="008A4647" w:rsidP="44F70726">
      <w:pPr>
        <w:rPr>
          <w:rFonts w:ascii="Arial" w:hAnsi="Arial" w:cs="Arial"/>
          <w:b/>
          <w:bCs/>
          <w:sz w:val="24"/>
          <w:szCs w:val="24"/>
        </w:rPr>
      </w:pPr>
    </w:p>
    <w:p w14:paraId="4EF6B87E" w14:textId="77777777" w:rsidR="008A4647" w:rsidRDefault="008A4647" w:rsidP="44F70726">
      <w:pPr>
        <w:rPr>
          <w:rFonts w:ascii="Arial" w:hAnsi="Arial" w:cs="Arial"/>
          <w:b/>
          <w:bCs/>
          <w:sz w:val="24"/>
          <w:szCs w:val="24"/>
        </w:rPr>
      </w:pPr>
    </w:p>
    <w:p w14:paraId="2AE9AE05" w14:textId="34342185" w:rsidR="00127B85" w:rsidRDefault="00C92EB1" w:rsidP="44F70726">
      <w:pPr>
        <w:rPr>
          <w:rFonts w:ascii="Arial" w:hAnsi="Arial" w:cs="Arial"/>
          <w:b/>
          <w:bCs/>
          <w:sz w:val="24"/>
          <w:szCs w:val="24"/>
        </w:rPr>
      </w:pPr>
      <w:r w:rsidRPr="5F25E044">
        <w:rPr>
          <w:rFonts w:ascii="Arial" w:hAnsi="Arial" w:cs="Arial"/>
          <w:b/>
          <w:bCs/>
          <w:sz w:val="24"/>
          <w:szCs w:val="24"/>
        </w:rPr>
        <w:t xml:space="preserve">Case Study - </w:t>
      </w:r>
      <w:r w:rsidR="00B167F6" w:rsidRPr="5F25E044">
        <w:rPr>
          <w:rFonts w:ascii="Arial" w:hAnsi="Arial" w:cs="Arial"/>
          <w:b/>
          <w:bCs/>
          <w:sz w:val="24"/>
          <w:szCs w:val="24"/>
        </w:rPr>
        <w:t>Go Wild Go Free</w:t>
      </w:r>
    </w:p>
    <w:p w14:paraId="78F37D48" w14:textId="77777777" w:rsidR="00127B85" w:rsidRDefault="00B167F6" w:rsidP="00B167F6">
      <w:pPr>
        <w:rPr>
          <w:rFonts w:ascii="Arial" w:hAnsi="Arial" w:cs="Arial"/>
          <w:sz w:val="24"/>
          <w:szCs w:val="24"/>
        </w:rPr>
      </w:pPr>
      <w:r w:rsidRPr="003A1BD7">
        <w:rPr>
          <w:rFonts w:ascii="Arial" w:hAnsi="Arial" w:cs="Arial"/>
          <w:b/>
          <w:bCs/>
          <w:sz w:val="24"/>
          <w:szCs w:val="24"/>
        </w:rPr>
        <w:br/>
      </w:r>
      <w:r w:rsidRPr="003A1BD7">
        <w:rPr>
          <w:rFonts w:ascii="Arial" w:hAnsi="Arial" w:cs="Arial"/>
          <w:sz w:val="24"/>
          <w:szCs w:val="24"/>
        </w:rPr>
        <w:t>This is the name of Creating Positive Opportunity's Children in Need project. This exciting programme offers after school activities and school holiday trips to children who may not have the opportunity to enjoy events that other families take for granted.</w:t>
      </w:r>
    </w:p>
    <w:p w14:paraId="7947F58C" w14:textId="77777777" w:rsidR="00127B85" w:rsidRDefault="00B167F6" w:rsidP="00B167F6">
      <w:pPr>
        <w:rPr>
          <w:rFonts w:ascii="Arial" w:hAnsi="Arial" w:cs="Arial"/>
          <w:sz w:val="24"/>
          <w:szCs w:val="24"/>
        </w:rPr>
      </w:pPr>
      <w:r w:rsidRPr="003A1BD7">
        <w:rPr>
          <w:rFonts w:ascii="Arial" w:hAnsi="Arial" w:cs="Arial"/>
          <w:sz w:val="24"/>
          <w:szCs w:val="24"/>
        </w:rPr>
        <w:br/>
        <w:t>This project was developed through co-production with children, families, early help partners at NELC, through conversations with Young and Safe and with other VCSE providers.</w:t>
      </w:r>
    </w:p>
    <w:p w14:paraId="238E8038" w14:textId="77777777" w:rsidR="00127B85" w:rsidRDefault="00B167F6" w:rsidP="00B167F6">
      <w:pPr>
        <w:rPr>
          <w:rFonts w:ascii="Arial" w:hAnsi="Arial" w:cs="Arial"/>
          <w:sz w:val="24"/>
          <w:szCs w:val="24"/>
        </w:rPr>
      </w:pPr>
      <w:r w:rsidRPr="003A1BD7">
        <w:rPr>
          <w:rFonts w:ascii="Arial" w:hAnsi="Arial" w:cs="Arial"/>
          <w:sz w:val="24"/>
          <w:szCs w:val="24"/>
        </w:rPr>
        <w:br/>
        <w:t>Most importantly we listened to children who engaged with us on a Covid Children in Need project, managed by Active Humber. The responses we got were telling and at times heart breaking. “I’d like to do stuff the other kids in my school do, like going to a theme park or Go Ape, but we can’t afford it.” After school I have nothing to do, my mum never has time to take me anywhere or do anything.” “I’ve never been to the beach.” What’s a picnic?” !’d like to make new friends and maybe have the chance to go away somewhere different.</w:t>
      </w:r>
    </w:p>
    <w:p w14:paraId="00842F06" w14:textId="77777777" w:rsidR="00127B85" w:rsidRDefault="00B167F6" w:rsidP="00B167F6">
      <w:pPr>
        <w:rPr>
          <w:rFonts w:ascii="Arial" w:hAnsi="Arial" w:cs="Arial"/>
          <w:sz w:val="24"/>
          <w:szCs w:val="24"/>
        </w:rPr>
      </w:pPr>
      <w:r w:rsidRPr="003A1BD7">
        <w:rPr>
          <w:rFonts w:ascii="Arial" w:hAnsi="Arial" w:cs="Arial"/>
          <w:sz w:val="24"/>
          <w:szCs w:val="24"/>
        </w:rPr>
        <w:br/>
        <w:t xml:space="preserve">In the first 12 months of this project Creating Positive Opportunity have engaged with 59 young people aged 5-18, against a target of 48. We hold an afterschool club for two hours every Tuesday, on the </w:t>
      </w:r>
      <w:proofErr w:type="spellStart"/>
      <w:r w:rsidRPr="003A1BD7">
        <w:rPr>
          <w:rFonts w:ascii="Arial" w:hAnsi="Arial" w:cs="Arial"/>
          <w:sz w:val="24"/>
          <w:szCs w:val="24"/>
        </w:rPr>
        <w:t>Nunsthorpe</w:t>
      </w:r>
      <w:proofErr w:type="spellEnd"/>
      <w:r w:rsidRPr="003A1BD7">
        <w:rPr>
          <w:rFonts w:ascii="Arial" w:hAnsi="Arial" w:cs="Arial"/>
          <w:sz w:val="24"/>
          <w:szCs w:val="24"/>
        </w:rPr>
        <w:t xml:space="preserve"> Estate. We run activities and residentials throughout half-term, </w:t>
      </w:r>
      <w:proofErr w:type="gramStart"/>
      <w:r w:rsidRPr="003A1BD7">
        <w:rPr>
          <w:rFonts w:ascii="Arial" w:hAnsi="Arial" w:cs="Arial"/>
          <w:sz w:val="24"/>
          <w:szCs w:val="24"/>
        </w:rPr>
        <w:t>Easter</w:t>
      </w:r>
      <w:proofErr w:type="gramEnd"/>
      <w:r w:rsidRPr="003A1BD7">
        <w:rPr>
          <w:rFonts w:ascii="Arial" w:hAnsi="Arial" w:cs="Arial"/>
          <w:sz w:val="24"/>
          <w:szCs w:val="24"/>
        </w:rPr>
        <w:t xml:space="preserve"> and summer holidays, and quite simply we have delivered what our children asked for. </w:t>
      </w:r>
    </w:p>
    <w:p w14:paraId="0162B091" w14:textId="77777777" w:rsidR="00127B85" w:rsidRDefault="00127B85" w:rsidP="00B167F6">
      <w:pPr>
        <w:rPr>
          <w:rFonts w:ascii="Arial" w:hAnsi="Arial" w:cs="Arial"/>
          <w:sz w:val="24"/>
          <w:szCs w:val="24"/>
        </w:rPr>
      </w:pPr>
    </w:p>
    <w:p w14:paraId="7BCE0305" w14:textId="6A0C9FFE" w:rsidR="00127B85" w:rsidRDefault="00B167F6" w:rsidP="00B167F6">
      <w:pPr>
        <w:rPr>
          <w:rFonts w:ascii="Arial" w:hAnsi="Arial" w:cs="Arial"/>
          <w:sz w:val="24"/>
          <w:szCs w:val="24"/>
        </w:rPr>
      </w:pPr>
      <w:r w:rsidRPr="003A1BD7">
        <w:rPr>
          <w:rFonts w:ascii="Arial" w:hAnsi="Arial" w:cs="Arial"/>
          <w:sz w:val="24"/>
          <w:szCs w:val="24"/>
        </w:rPr>
        <w:t>Reporting back on our project the BBC stated:</w:t>
      </w:r>
    </w:p>
    <w:p w14:paraId="062F09A4" w14:textId="421C48B9" w:rsidR="00B167F6" w:rsidRDefault="00B167F6" w:rsidP="00B167F6">
      <w:pPr>
        <w:rPr>
          <w:rFonts w:ascii="Arial" w:hAnsi="Arial" w:cs="Arial"/>
          <w:i/>
          <w:iCs/>
          <w:sz w:val="24"/>
          <w:szCs w:val="24"/>
        </w:rPr>
      </w:pPr>
      <w:r w:rsidRPr="003A1BD7">
        <w:rPr>
          <w:rFonts w:ascii="Arial" w:hAnsi="Arial" w:cs="Arial"/>
          <w:sz w:val="24"/>
          <w:szCs w:val="24"/>
        </w:rPr>
        <w:br/>
      </w:r>
      <w:r w:rsidRPr="00127B85">
        <w:rPr>
          <w:rFonts w:ascii="Arial" w:hAnsi="Arial" w:cs="Arial"/>
          <w:i/>
          <w:iCs/>
          <w:sz w:val="24"/>
          <w:szCs w:val="24"/>
        </w:rPr>
        <w:t xml:space="preserve">“Thank you for submitting this report. It was lovely to read about how the project has gone this year, I particularly enjoyed the emphasis on providing friendships in outcome one. </w:t>
      </w:r>
      <w:proofErr w:type="gramStart"/>
      <w:r w:rsidRPr="00127B85">
        <w:rPr>
          <w:rFonts w:ascii="Arial" w:hAnsi="Arial" w:cs="Arial"/>
          <w:i/>
          <w:iCs/>
          <w:sz w:val="24"/>
          <w:szCs w:val="24"/>
        </w:rPr>
        <w:t>It is clear that you</w:t>
      </w:r>
      <w:proofErr w:type="gramEnd"/>
      <w:r w:rsidRPr="00127B85">
        <w:rPr>
          <w:rFonts w:ascii="Arial" w:hAnsi="Arial" w:cs="Arial"/>
          <w:i/>
          <w:iCs/>
          <w:sz w:val="24"/>
          <w:szCs w:val="24"/>
        </w:rPr>
        <w:t xml:space="preserve"> treat each </w:t>
      </w:r>
      <w:proofErr w:type="spellStart"/>
      <w:r w:rsidRPr="00127B85">
        <w:rPr>
          <w:rFonts w:ascii="Arial" w:hAnsi="Arial" w:cs="Arial"/>
          <w:i/>
          <w:iCs/>
          <w:sz w:val="24"/>
          <w:szCs w:val="24"/>
        </w:rPr>
        <w:t>cyp</w:t>
      </w:r>
      <w:proofErr w:type="spellEnd"/>
      <w:r w:rsidRPr="00127B85">
        <w:rPr>
          <w:rFonts w:ascii="Arial" w:hAnsi="Arial" w:cs="Arial"/>
          <w:i/>
          <w:iCs/>
          <w:sz w:val="24"/>
          <w:szCs w:val="24"/>
        </w:rPr>
        <w:t xml:space="preserve"> as an individual and work thoughtfully to enable them to be the best they can be, and the case study was a powerful example of this. Your monitoring and evaluation </w:t>
      </w:r>
      <w:proofErr w:type="gramStart"/>
      <w:r w:rsidRPr="00127B85">
        <w:rPr>
          <w:rFonts w:ascii="Arial" w:hAnsi="Arial" w:cs="Arial"/>
          <w:i/>
          <w:iCs/>
          <w:sz w:val="24"/>
          <w:szCs w:val="24"/>
        </w:rPr>
        <w:t>was</w:t>
      </w:r>
      <w:proofErr w:type="gramEnd"/>
      <w:r w:rsidRPr="00127B85">
        <w:rPr>
          <w:rFonts w:ascii="Arial" w:hAnsi="Arial" w:cs="Arial"/>
          <w:i/>
          <w:iCs/>
          <w:sz w:val="24"/>
          <w:szCs w:val="24"/>
        </w:rPr>
        <w:t xml:space="preserve"> simple and effective. Congratulations on a successful year of delivery.”</w:t>
      </w:r>
    </w:p>
    <w:p w14:paraId="521EB4D4" w14:textId="77777777" w:rsidR="00127B85" w:rsidRPr="00127B85" w:rsidRDefault="00127B85" w:rsidP="00B167F6">
      <w:pPr>
        <w:rPr>
          <w:rFonts w:ascii="Arial" w:hAnsi="Arial" w:cs="Arial"/>
          <w:i/>
          <w:iCs/>
          <w:sz w:val="24"/>
          <w:szCs w:val="24"/>
        </w:rPr>
      </w:pPr>
    </w:p>
    <w:p w14:paraId="559197E4" w14:textId="77777777" w:rsidR="00B167F6" w:rsidRPr="003A1BD7" w:rsidRDefault="00B167F6" w:rsidP="00B167F6">
      <w:pPr>
        <w:rPr>
          <w:rFonts w:ascii="Arial" w:hAnsi="Arial" w:cs="Arial"/>
          <w:b/>
          <w:bCs/>
          <w:sz w:val="24"/>
          <w:szCs w:val="24"/>
        </w:rPr>
      </w:pPr>
      <w:r w:rsidRPr="003A1BD7">
        <w:rPr>
          <w:rFonts w:ascii="Arial" w:hAnsi="Arial" w:cs="Arial"/>
          <w:sz w:val="24"/>
          <w:szCs w:val="24"/>
        </w:rPr>
        <w:t>Whilst it is always rewarding to receive such feedback, we feel that this reflects upon a project devised and delivered through genuine engagement and co-production.</w:t>
      </w:r>
      <w:r w:rsidRPr="003A1BD7">
        <w:rPr>
          <w:rFonts w:ascii="Arial" w:hAnsi="Arial" w:cs="Arial"/>
          <w:sz w:val="24"/>
          <w:szCs w:val="24"/>
        </w:rPr>
        <w:br/>
        <w:t>Creating Positive Opportunity are now offering this project to referrals from the JEFF project – partners are NELC Young and Safe, Compass Go and We Are With You.</w:t>
      </w:r>
    </w:p>
    <w:p w14:paraId="02CF500E" w14:textId="7F0C033A" w:rsidR="00947670" w:rsidRDefault="00947670"/>
    <w:p w14:paraId="0AE4BC96" w14:textId="2098FD7E" w:rsidR="00127B85" w:rsidRDefault="00127B85">
      <w:pPr>
        <w:rPr>
          <w:rFonts w:ascii="Arial" w:hAnsi="Arial" w:cs="Arial"/>
          <w:sz w:val="24"/>
          <w:szCs w:val="24"/>
        </w:rPr>
      </w:pPr>
      <w:r w:rsidRPr="00127B85">
        <w:rPr>
          <w:rFonts w:ascii="Arial" w:hAnsi="Arial" w:cs="Arial"/>
          <w:sz w:val="24"/>
          <w:szCs w:val="24"/>
        </w:rPr>
        <w:t>For more information contact</w:t>
      </w:r>
      <w:r w:rsidR="00C92EB1">
        <w:rPr>
          <w:rFonts w:ascii="Arial" w:hAnsi="Arial" w:cs="Arial"/>
          <w:sz w:val="24"/>
          <w:szCs w:val="24"/>
        </w:rPr>
        <w:t xml:space="preserve"> </w:t>
      </w:r>
      <w:hyperlink r:id="rId7" w:history="1">
        <w:r w:rsidR="00C92EB1" w:rsidRPr="00D533ED">
          <w:rPr>
            <w:rStyle w:val="Hyperlink"/>
            <w:rFonts w:ascii="Arial" w:hAnsi="Arial" w:cs="Arial"/>
            <w:sz w:val="24"/>
            <w:szCs w:val="24"/>
          </w:rPr>
          <w:t>fiona@mycpo.co.uk</w:t>
        </w:r>
      </w:hyperlink>
    </w:p>
    <w:p w14:paraId="09CCD559" w14:textId="122163D8" w:rsidR="001F7F74" w:rsidRDefault="001F7F74">
      <w:pPr>
        <w:rPr>
          <w:rFonts w:ascii="Arial" w:hAnsi="Arial" w:cs="Arial"/>
          <w:sz w:val="24"/>
          <w:szCs w:val="24"/>
        </w:rPr>
      </w:pPr>
    </w:p>
    <w:p w14:paraId="260004E6" w14:textId="2407BE85" w:rsidR="001F7F74" w:rsidRDefault="009C649B">
      <w:pPr>
        <w:rPr>
          <w:rFonts w:ascii="Arial" w:hAnsi="Arial" w:cs="Arial"/>
          <w:sz w:val="24"/>
          <w:szCs w:val="24"/>
        </w:rPr>
      </w:pPr>
      <w:hyperlink r:id="rId8" w:history="1">
        <w:r w:rsidR="001F7F74" w:rsidRPr="008569D0">
          <w:rPr>
            <w:rStyle w:val="Hyperlink"/>
            <w:rFonts w:ascii="Arial" w:hAnsi="Arial" w:cs="Arial"/>
            <w:sz w:val="24"/>
            <w:szCs w:val="24"/>
          </w:rPr>
          <w:t>https://www.mycpo.co.uk/</w:t>
        </w:r>
      </w:hyperlink>
    </w:p>
    <w:p w14:paraId="608CB98B" w14:textId="77777777" w:rsidR="001F7F74" w:rsidRPr="00127B85" w:rsidRDefault="001F7F74">
      <w:pPr>
        <w:rPr>
          <w:rFonts w:ascii="Arial" w:hAnsi="Arial" w:cs="Arial"/>
          <w:sz w:val="24"/>
          <w:szCs w:val="24"/>
        </w:rPr>
      </w:pPr>
    </w:p>
    <w:sectPr w:rsidR="001F7F74" w:rsidRPr="00127B85" w:rsidSect="00DE63E7">
      <w:pgSz w:w="11906" w:h="16838"/>
      <w:pgMar w:top="113" w:right="1440" w:bottom="1440"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AC1F" w14:textId="77777777" w:rsidR="005342B4" w:rsidRDefault="005342B4" w:rsidP="002041D9">
      <w:r>
        <w:separator/>
      </w:r>
    </w:p>
  </w:endnote>
  <w:endnote w:type="continuationSeparator" w:id="0">
    <w:p w14:paraId="18653E1E" w14:textId="77777777" w:rsidR="005342B4" w:rsidRDefault="005342B4" w:rsidP="0020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47258" w14:textId="77777777" w:rsidR="005342B4" w:rsidRDefault="005342B4" w:rsidP="002041D9">
      <w:r>
        <w:separator/>
      </w:r>
    </w:p>
  </w:footnote>
  <w:footnote w:type="continuationSeparator" w:id="0">
    <w:p w14:paraId="651C3A61" w14:textId="77777777" w:rsidR="005342B4" w:rsidRDefault="005342B4" w:rsidP="00204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F6"/>
    <w:rsid w:val="00127B85"/>
    <w:rsid w:val="00131536"/>
    <w:rsid w:val="001F7F74"/>
    <w:rsid w:val="002041D9"/>
    <w:rsid w:val="00311DD3"/>
    <w:rsid w:val="005342B4"/>
    <w:rsid w:val="00535B6D"/>
    <w:rsid w:val="008A4647"/>
    <w:rsid w:val="00947670"/>
    <w:rsid w:val="0099606B"/>
    <w:rsid w:val="009C649B"/>
    <w:rsid w:val="00B167F6"/>
    <w:rsid w:val="00C92EB1"/>
    <w:rsid w:val="00DE63E7"/>
    <w:rsid w:val="00E74DB1"/>
    <w:rsid w:val="023D2A6B"/>
    <w:rsid w:val="091C3684"/>
    <w:rsid w:val="0FC7C5DA"/>
    <w:rsid w:val="19557FC3"/>
    <w:rsid w:val="2E177403"/>
    <w:rsid w:val="44F70726"/>
    <w:rsid w:val="58F97FD1"/>
    <w:rsid w:val="5F25E044"/>
    <w:rsid w:val="7C721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466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F74"/>
    <w:rPr>
      <w:color w:val="0563C1" w:themeColor="hyperlink"/>
      <w:u w:val="single"/>
    </w:rPr>
  </w:style>
  <w:style w:type="character" w:styleId="UnresolvedMention">
    <w:name w:val="Unresolved Mention"/>
    <w:basedOn w:val="DefaultParagraphFont"/>
    <w:uiPriority w:val="99"/>
    <w:semiHidden/>
    <w:unhideWhenUsed/>
    <w:rsid w:val="001F7F74"/>
    <w:rPr>
      <w:color w:val="605E5C"/>
      <w:shd w:val="clear" w:color="auto" w:fill="E1DFDD"/>
    </w:rPr>
  </w:style>
  <w:style w:type="paragraph" w:styleId="Header">
    <w:name w:val="header"/>
    <w:basedOn w:val="Normal"/>
    <w:link w:val="HeaderChar"/>
    <w:uiPriority w:val="99"/>
    <w:unhideWhenUsed/>
    <w:rsid w:val="002041D9"/>
    <w:pPr>
      <w:tabs>
        <w:tab w:val="center" w:pos="4513"/>
        <w:tab w:val="right" w:pos="9026"/>
      </w:tabs>
    </w:pPr>
  </w:style>
  <w:style w:type="character" w:customStyle="1" w:styleId="HeaderChar">
    <w:name w:val="Header Char"/>
    <w:basedOn w:val="DefaultParagraphFont"/>
    <w:link w:val="Header"/>
    <w:uiPriority w:val="99"/>
    <w:rsid w:val="002041D9"/>
    <w:rPr>
      <w:rFonts w:ascii="Calibri" w:hAnsi="Calibri" w:cs="Calibri"/>
    </w:rPr>
  </w:style>
  <w:style w:type="paragraph" w:styleId="Footer">
    <w:name w:val="footer"/>
    <w:basedOn w:val="Normal"/>
    <w:link w:val="FooterChar"/>
    <w:uiPriority w:val="99"/>
    <w:unhideWhenUsed/>
    <w:rsid w:val="002041D9"/>
    <w:pPr>
      <w:tabs>
        <w:tab w:val="center" w:pos="4513"/>
        <w:tab w:val="right" w:pos="9026"/>
      </w:tabs>
    </w:pPr>
  </w:style>
  <w:style w:type="character" w:customStyle="1" w:styleId="FooterChar">
    <w:name w:val="Footer Char"/>
    <w:basedOn w:val="DefaultParagraphFont"/>
    <w:link w:val="Footer"/>
    <w:uiPriority w:val="99"/>
    <w:rsid w:val="002041D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cpo.co.uk/" TargetMode="External"/><Relationship Id="rId3" Type="http://schemas.openxmlformats.org/officeDocument/2006/relationships/webSettings" Target="webSettings.xml"/><Relationship Id="rId7" Type="http://schemas.openxmlformats.org/officeDocument/2006/relationships/hyperlink" Target="mailto:fiona@mycpo.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2024-03-26T15:31:00Z</dcterms:created>
  <dcterms:modified xsi:type="dcterms:W3CDTF">2024-03-26T15:31:00Z</dcterms:modified>
</cp:coreProperties>
</file>