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D3740" w14:textId="77777777" w:rsidR="00AF6392" w:rsidRDefault="00AF6392" w:rsidP="00AF6392">
      <w:pPr>
        <w:ind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2"/>
        <w:gridCol w:w="4972"/>
        <w:gridCol w:w="2494"/>
      </w:tblGrid>
      <w:tr w:rsidR="007344F4" w14:paraId="05872240" w14:textId="77777777" w:rsidTr="1B2C399F">
        <w:trPr>
          <w:trHeight w:val="360"/>
        </w:trPr>
        <w:tc>
          <w:tcPr>
            <w:tcW w:w="2590" w:type="dxa"/>
            <w:vMerge w:val="restart"/>
          </w:tcPr>
          <w:p w14:paraId="504D93A1" w14:textId="6F288BAD" w:rsidR="007344F4" w:rsidRDefault="5BED8B8A" w:rsidP="14DEE1A7">
            <w:pPr>
              <w:pStyle w:val="Header"/>
              <w:ind w:firstLine="0"/>
            </w:pPr>
            <w:r>
              <w:rPr>
                <w:noProof/>
              </w:rPr>
              <w:drawing>
                <wp:inline distT="0" distB="0" distL="0" distR="0" wp14:anchorId="5ABD595B" wp14:editId="5A407C32">
                  <wp:extent cx="1181100" cy="1181100"/>
                  <wp:effectExtent l="0" t="0" r="0" b="0"/>
                  <wp:docPr id="1308332605" name="drawing" descr="North East Lincolnshir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332605" name="drawing" descr="North East Lincolnshire Council logo"/>
                          <pic:cNvPicPr/>
                        </pic:nvPicPr>
                        <pic:blipFill>
                          <a:blip r:embed="rId8">
                            <a:extLst>
                              <a:ext uri="{28A0092B-C50C-407E-A947-70E740481C1C}">
                                <a14:useLocalDpi xmlns:a14="http://schemas.microsoft.com/office/drawing/2010/main"/>
                              </a:ext>
                            </a:extLst>
                          </a:blip>
                          <a:stretch>
                            <a:fillRect/>
                          </a:stretch>
                        </pic:blipFill>
                        <pic:spPr>
                          <a:xfrm>
                            <a:off x="0" y="0"/>
                            <a:ext cx="1181100" cy="1181100"/>
                          </a:xfrm>
                          <a:prstGeom prst="rect">
                            <a:avLst/>
                          </a:prstGeom>
                        </pic:spPr>
                      </pic:pic>
                    </a:graphicData>
                  </a:graphic>
                </wp:inline>
              </w:drawing>
            </w:r>
          </w:p>
        </w:tc>
        <w:tc>
          <w:tcPr>
            <w:tcW w:w="5376" w:type="dxa"/>
            <w:vMerge w:val="restart"/>
            <w:vAlign w:val="center"/>
          </w:tcPr>
          <w:p w14:paraId="4B255B8F" w14:textId="698EA8DA" w:rsidR="007344F4" w:rsidRPr="002128A7" w:rsidRDefault="007344F4" w:rsidP="002128A7">
            <w:pPr>
              <w:pStyle w:val="Header"/>
              <w:jc w:val="center"/>
              <w:rPr>
                <w:rFonts w:cs="Arial"/>
                <w:sz w:val="28"/>
                <w:szCs w:val="28"/>
              </w:rPr>
            </w:pPr>
            <w:r w:rsidRPr="002128A7">
              <w:rPr>
                <w:rFonts w:cs="Arial"/>
                <w:b/>
                <w:bCs/>
                <w:sz w:val="28"/>
                <w:szCs w:val="28"/>
              </w:rPr>
              <w:t>Security</w:t>
            </w:r>
            <w:r w:rsidR="00E17E8E">
              <w:rPr>
                <w:rFonts w:cs="Arial"/>
                <w:b/>
                <w:bCs/>
                <w:sz w:val="28"/>
                <w:szCs w:val="28"/>
              </w:rPr>
              <w:t xml:space="preserve"> and </w:t>
            </w:r>
            <w:r w:rsidR="00790505">
              <w:rPr>
                <w:rFonts w:cs="Arial"/>
                <w:b/>
                <w:bCs/>
                <w:sz w:val="28"/>
                <w:szCs w:val="28"/>
              </w:rPr>
              <w:t>I</w:t>
            </w:r>
            <w:r w:rsidR="00E17E8E">
              <w:rPr>
                <w:rFonts w:cs="Arial"/>
                <w:b/>
                <w:bCs/>
                <w:sz w:val="28"/>
                <w:szCs w:val="28"/>
              </w:rPr>
              <w:t xml:space="preserve">nformation </w:t>
            </w:r>
            <w:r w:rsidR="00790505">
              <w:rPr>
                <w:rFonts w:cs="Arial"/>
                <w:b/>
                <w:bCs/>
                <w:sz w:val="28"/>
                <w:szCs w:val="28"/>
              </w:rPr>
              <w:t>Governance</w:t>
            </w:r>
          </w:p>
        </w:tc>
        <w:tc>
          <w:tcPr>
            <w:tcW w:w="2541" w:type="dxa"/>
            <w:vAlign w:val="center"/>
          </w:tcPr>
          <w:p w14:paraId="73364F25" w14:textId="77777777" w:rsidR="007344F4" w:rsidRPr="002128A7" w:rsidRDefault="007344F4" w:rsidP="002128A7">
            <w:pPr>
              <w:autoSpaceDE w:val="0"/>
              <w:autoSpaceDN w:val="0"/>
              <w:adjustRightInd w:val="0"/>
              <w:rPr>
                <w:rFonts w:cs="Arial"/>
                <w:bCs/>
              </w:rPr>
            </w:pPr>
            <w:r w:rsidRPr="002128A7">
              <w:rPr>
                <w:rFonts w:cs="Arial"/>
              </w:rPr>
              <w:t>Ref: 1000</w:t>
            </w:r>
          </w:p>
        </w:tc>
      </w:tr>
      <w:tr w:rsidR="007344F4" w14:paraId="5CF3FD8E" w14:textId="77777777" w:rsidTr="1B2C399F">
        <w:trPr>
          <w:trHeight w:val="360"/>
        </w:trPr>
        <w:tc>
          <w:tcPr>
            <w:tcW w:w="0" w:type="auto"/>
            <w:vMerge/>
            <w:vAlign w:val="center"/>
          </w:tcPr>
          <w:p w14:paraId="2C39A2A1" w14:textId="77777777" w:rsidR="007344F4" w:rsidRPr="002128A7" w:rsidRDefault="007344F4" w:rsidP="005D7703">
            <w:pPr>
              <w:rPr>
                <w:rFonts w:cs="Arial"/>
              </w:rPr>
            </w:pPr>
          </w:p>
        </w:tc>
        <w:tc>
          <w:tcPr>
            <w:tcW w:w="5376" w:type="dxa"/>
            <w:vMerge/>
            <w:vAlign w:val="center"/>
          </w:tcPr>
          <w:p w14:paraId="3A20C8DD" w14:textId="77777777" w:rsidR="007344F4" w:rsidRPr="002128A7" w:rsidRDefault="007344F4" w:rsidP="002128A7">
            <w:pPr>
              <w:jc w:val="center"/>
              <w:rPr>
                <w:rFonts w:cs="Arial"/>
              </w:rPr>
            </w:pPr>
          </w:p>
        </w:tc>
        <w:tc>
          <w:tcPr>
            <w:tcW w:w="2541" w:type="dxa"/>
            <w:vAlign w:val="center"/>
          </w:tcPr>
          <w:p w14:paraId="16C69FFA" w14:textId="413296BE" w:rsidR="007344F4" w:rsidRPr="002128A7" w:rsidRDefault="007344F4" w:rsidP="009E53F0">
            <w:pPr>
              <w:autoSpaceDE w:val="0"/>
              <w:autoSpaceDN w:val="0"/>
              <w:adjustRightInd w:val="0"/>
              <w:rPr>
                <w:rFonts w:cs="Arial"/>
                <w:bCs/>
              </w:rPr>
            </w:pPr>
            <w:r w:rsidRPr="00504127">
              <w:rPr>
                <w:rFonts w:cs="Arial"/>
              </w:rPr>
              <w:t xml:space="preserve">Rev: </w:t>
            </w:r>
            <w:r w:rsidR="007347B3">
              <w:rPr>
                <w:rFonts w:cs="Arial"/>
              </w:rPr>
              <w:t>2.0</w:t>
            </w:r>
          </w:p>
        </w:tc>
      </w:tr>
      <w:tr w:rsidR="007344F4" w14:paraId="35C92CD1" w14:textId="77777777" w:rsidTr="1B2C399F">
        <w:trPr>
          <w:trHeight w:val="360"/>
        </w:trPr>
        <w:tc>
          <w:tcPr>
            <w:tcW w:w="0" w:type="auto"/>
            <w:vMerge/>
            <w:vAlign w:val="center"/>
          </w:tcPr>
          <w:p w14:paraId="17531238" w14:textId="77777777" w:rsidR="007344F4" w:rsidRPr="002128A7" w:rsidRDefault="007344F4" w:rsidP="005D7703">
            <w:pPr>
              <w:rPr>
                <w:rFonts w:cs="Arial"/>
              </w:rPr>
            </w:pPr>
          </w:p>
        </w:tc>
        <w:tc>
          <w:tcPr>
            <w:tcW w:w="5376" w:type="dxa"/>
            <w:vMerge w:val="restart"/>
            <w:vAlign w:val="center"/>
          </w:tcPr>
          <w:p w14:paraId="68EEBBD1" w14:textId="77777777" w:rsidR="007344F4" w:rsidRPr="00061DB0" w:rsidRDefault="00061DB0" w:rsidP="00307C1C">
            <w:pPr>
              <w:pStyle w:val="Header"/>
              <w:jc w:val="center"/>
              <w:rPr>
                <w:rFonts w:cs="Arial"/>
                <w:b/>
                <w:sz w:val="40"/>
                <w:szCs w:val="40"/>
              </w:rPr>
            </w:pPr>
            <w:r w:rsidRPr="00061DB0">
              <w:rPr>
                <w:rFonts w:cs="Arial"/>
                <w:b/>
                <w:sz w:val="40"/>
                <w:szCs w:val="40"/>
              </w:rPr>
              <w:t xml:space="preserve">CCTV </w:t>
            </w:r>
            <w:r w:rsidR="00307C1C">
              <w:rPr>
                <w:rFonts w:cs="Arial"/>
                <w:b/>
                <w:sz w:val="40"/>
                <w:szCs w:val="40"/>
              </w:rPr>
              <w:t>Policy</w:t>
            </w:r>
            <w:r w:rsidR="00356E0F">
              <w:rPr>
                <w:rFonts w:cs="Arial"/>
                <w:b/>
                <w:sz w:val="40"/>
                <w:szCs w:val="40"/>
              </w:rPr>
              <w:t xml:space="preserve"> and Guidance</w:t>
            </w:r>
          </w:p>
        </w:tc>
        <w:tc>
          <w:tcPr>
            <w:tcW w:w="2541" w:type="dxa"/>
            <w:vAlign w:val="center"/>
          </w:tcPr>
          <w:p w14:paraId="29A83A16" w14:textId="77777777" w:rsidR="007344F4" w:rsidRPr="002128A7" w:rsidRDefault="007344F4" w:rsidP="005D7703">
            <w:pPr>
              <w:pStyle w:val="Header"/>
              <w:rPr>
                <w:rFonts w:cs="Arial"/>
              </w:rPr>
            </w:pPr>
            <w:r w:rsidRPr="002128A7">
              <w:rPr>
                <w:rFonts w:cs="Arial"/>
              </w:rPr>
              <w:t>Author:</w:t>
            </w:r>
            <w:r w:rsidR="0008443D">
              <w:rPr>
                <w:rFonts w:cs="Arial"/>
              </w:rPr>
              <w:t xml:space="preserve"> K. Hynes</w:t>
            </w:r>
          </w:p>
        </w:tc>
      </w:tr>
      <w:tr w:rsidR="007344F4" w14:paraId="0DD6025B" w14:textId="77777777" w:rsidTr="1B2C399F">
        <w:trPr>
          <w:trHeight w:val="360"/>
        </w:trPr>
        <w:tc>
          <w:tcPr>
            <w:tcW w:w="0" w:type="auto"/>
            <w:vMerge/>
            <w:vAlign w:val="center"/>
          </w:tcPr>
          <w:p w14:paraId="01C92B11" w14:textId="77777777" w:rsidR="007344F4" w:rsidRPr="002128A7" w:rsidRDefault="007344F4" w:rsidP="005D7703">
            <w:pPr>
              <w:rPr>
                <w:rFonts w:cs="Arial"/>
              </w:rPr>
            </w:pPr>
          </w:p>
        </w:tc>
        <w:tc>
          <w:tcPr>
            <w:tcW w:w="5376" w:type="dxa"/>
            <w:vMerge/>
            <w:vAlign w:val="center"/>
          </w:tcPr>
          <w:p w14:paraId="1D85D630" w14:textId="77777777" w:rsidR="007344F4" w:rsidRPr="002128A7" w:rsidRDefault="007344F4" w:rsidP="005D7703">
            <w:pPr>
              <w:rPr>
                <w:rFonts w:cs="Arial"/>
                <w:sz w:val="32"/>
                <w:szCs w:val="32"/>
              </w:rPr>
            </w:pPr>
          </w:p>
        </w:tc>
        <w:tc>
          <w:tcPr>
            <w:tcW w:w="2541" w:type="dxa"/>
            <w:vAlign w:val="center"/>
          </w:tcPr>
          <w:p w14:paraId="3276ACF5" w14:textId="77777777" w:rsidR="007344F4" w:rsidRPr="002128A7" w:rsidRDefault="007344F4" w:rsidP="005D7703">
            <w:pPr>
              <w:pStyle w:val="Header"/>
              <w:rPr>
                <w:rFonts w:cs="Arial"/>
              </w:rPr>
            </w:pPr>
            <w:r w:rsidRPr="002128A7">
              <w:rPr>
                <w:rFonts w:cs="Arial"/>
              </w:rPr>
              <w:t>Approver:</w:t>
            </w:r>
            <w:r w:rsidR="0008443D">
              <w:rPr>
                <w:rFonts w:cs="Arial"/>
              </w:rPr>
              <w:t xml:space="preserve"> NELC</w:t>
            </w:r>
          </w:p>
        </w:tc>
      </w:tr>
      <w:tr w:rsidR="007344F4" w14:paraId="3249EB62" w14:textId="77777777" w:rsidTr="1B2C399F">
        <w:trPr>
          <w:trHeight w:val="360"/>
        </w:trPr>
        <w:tc>
          <w:tcPr>
            <w:tcW w:w="0" w:type="auto"/>
            <w:vMerge/>
            <w:vAlign w:val="center"/>
          </w:tcPr>
          <w:p w14:paraId="66251E3F" w14:textId="77777777" w:rsidR="007344F4" w:rsidRPr="002128A7" w:rsidRDefault="007344F4" w:rsidP="005D7703">
            <w:pPr>
              <w:rPr>
                <w:rFonts w:cs="Arial"/>
              </w:rPr>
            </w:pPr>
          </w:p>
        </w:tc>
        <w:tc>
          <w:tcPr>
            <w:tcW w:w="5376" w:type="dxa"/>
            <w:vMerge/>
            <w:vAlign w:val="center"/>
          </w:tcPr>
          <w:p w14:paraId="390631C7" w14:textId="77777777" w:rsidR="007344F4" w:rsidRPr="002128A7" w:rsidRDefault="007344F4" w:rsidP="005D7703">
            <w:pPr>
              <w:rPr>
                <w:rFonts w:cs="Arial"/>
                <w:sz w:val="32"/>
                <w:szCs w:val="32"/>
              </w:rPr>
            </w:pPr>
          </w:p>
        </w:tc>
        <w:tc>
          <w:tcPr>
            <w:tcW w:w="2541" w:type="dxa"/>
            <w:vAlign w:val="center"/>
          </w:tcPr>
          <w:p w14:paraId="3DB05F6F" w14:textId="03DC12F4" w:rsidR="007344F4" w:rsidRPr="002128A7" w:rsidRDefault="007344F4" w:rsidP="1B2C399F">
            <w:pPr>
              <w:rPr>
                <w:rFonts w:cs="Arial"/>
              </w:rPr>
            </w:pPr>
            <w:r w:rsidRPr="1B2C399F">
              <w:rPr>
                <w:rFonts w:cs="Arial"/>
              </w:rPr>
              <w:t>Date:</w:t>
            </w:r>
            <w:r w:rsidR="008A11B8" w:rsidRPr="1B2C399F">
              <w:rPr>
                <w:rFonts w:cs="Arial"/>
              </w:rPr>
              <w:t>1</w:t>
            </w:r>
            <w:r w:rsidR="037B5CDB" w:rsidRPr="1B2C399F">
              <w:rPr>
                <w:rFonts w:cs="Arial"/>
              </w:rPr>
              <w:t>2/02/2026</w:t>
            </w:r>
          </w:p>
        </w:tc>
      </w:tr>
    </w:tbl>
    <w:p w14:paraId="58D7E212" w14:textId="77777777" w:rsidR="007344F4" w:rsidRDefault="007344F4" w:rsidP="00027060">
      <w:pPr>
        <w:jc w:val="both"/>
      </w:pPr>
    </w:p>
    <w:p w14:paraId="6D08B3B7" w14:textId="77777777" w:rsidR="00831B70" w:rsidRPr="002169A4" w:rsidRDefault="00831B70" w:rsidP="002169A4">
      <w:pPr>
        <w:pStyle w:val="Heading1"/>
        <w:spacing w:before="120" w:after="120"/>
        <w:rPr>
          <w:sz w:val="32"/>
          <w:szCs w:val="32"/>
        </w:rPr>
      </w:pPr>
      <w:r w:rsidRPr="002169A4">
        <w:rPr>
          <w:sz w:val="32"/>
          <w:szCs w:val="32"/>
        </w:rPr>
        <w:t xml:space="preserve">1. </w:t>
      </w:r>
      <w:r w:rsidR="007115E2" w:rsidRPr="002169A4">
        <w:rPr>
          <w:sz w:val="32"/>
          <w:szCs w:val="32"/>
        </w:rPr>
        <w:t xml:space="preserve"> </w:t>
      </w:r>
      <w:r w:rsidRPr="002169A4">
        <w:rPr>
          <w:sz w:val="32"/>
          <w:szCs w:val="32"/>
        </w:rPr>
        <w:t>Introduction</w:t>
      </w:r>
    </w:p>
    <w:p w14:paraId="01E351E5" w14:textId="77777777" w:rsidR="007344F4" w:rsidRPr="00054929" w:rsidRDefault="007344F4" w:rsidP="00831B70">
      <w:pPr>
        <w:ind w:left="567" w:right="226" w:firstLine="0"/>
        <w:jc w:val="both"/>
        <w:rPr>
          <w:rFonts w:ascii="Arial" w:hAnsi="Arial" w:cs="Arial"/>
          <w:sz w:val="24"/>
          <w:szCs w:val="24"/>
        </w:rPr>
      </w:pPr>
    </w:p>
    <w:p w14:paraId="08C96C93" w14:textId="77777777" w:rsidR="003B2742" w:rsidRDefault="00127986" w:rsidP="00472E6B">
      <w:pPr>
        <w:numPr>
          <w:ilvl w:val="0"/>
          <w:numId w:val="3"/>
        </w:numPr>
        <w:tabs>
          <w:tab w:val="num" w:pos="1418"/>
        </w:tabs>
        <w:ind w:right="226"/>
        <w:jc w:val="both"/>
        <w:rPr>
          <w:rFonts w:ascii="Arial" w:hAnsi="Arial" w:cs="Arial"/>
          <w:sz w:val="24"/>
          <w:szCs w:val="24"/>
        </w:rPr>
      </w:pPr>
      <w:r w:rsidRPr="00EE1D22">
        <w:rPr>
          <w:rFonts w:ascii="Arial" w:hAnsi="Arial" w:cs="Arial"/>
          <w:sz w:val="24"/>
          <w:szCs w:val="24"/>
        </w:rPr>
        <w:t>North East Lincolnshire Council operate</w:t>
      </w:r>
      <w:r w:rsidR="00C83C59" w:rsidRPr="00EE1D22">
        <w:rPr>
          <w:rFonts w:ascii="Arial" w:hAnsi="Arial" w:cs="Arial"/>
          <w:sz w:val="24"/>
          <w:szCs w:val="24"/>
        </w:rPr>
        <w:t xml:space="preserve">s </w:t>
      </w:r>
      <w:r w:rsidRPr="00EE1D22">
        <w:rPr>
          <w:rFonts w:ascii="Arial" w:hAnsi="Arial" w:cs="Arial"/>
          <w:sz w:val="24"/>
          <w:szCs w:val="24"/>
        </w:rPr>
        <w:t xml:space="preserve">CCTV across </w:t>
      </w:r>
      <w:r w:rsidR="00DC4F19" w:rsidRPr="00EE1D22">
        <w:rPr>
          <w:rFonts w:ascii="Arial" w:hAnsi="Arial" w:cs="Arial"/>
          <w:sz w:val="24"/>
          <w:szCs w:val="24"/>
        </w:rPr>
        <w:t>the borough</w:t>
      </w:r>
      <w:r w:rsidR="003B2742">
        <w:rPr>
          <w:rFonts w:ascii="Arial" w:hAnsi="Arial" w:cs="Arial"/>
          <w:sz w:val="24"/>
          <w:szCs w:val="24"/>
        </w:rPr>
        <w:t xml:space="preserve"> for purposes including the </w:t>
      </w:r>
      <w:r w:rsidR="003B2742" w:rsidRPr="003B2742">
        <w:rPr>
          <w:rFonts w:ascii="Arial" w:hAnsi="Arial" w:cs="Arial"/>
          <w:sz w:val="24"/>
          <w:szCs w:val="24"/>
        </w:rPr>
        <w:t xml:space="preserve">prevention and detection </w:t>
      </w:r>
      <w:r w:rsidR="003B2742">
        <w:rPr>
          <w:rFonts w:ascii="Arial" w:hAnsi="Arial" w:cs="Arial"/>
          <w:sz w:val="24"/>
          <w:szCs w:val="24"/>
        </w:rPr>
        <w:t xml:space="preserve">of crime </w:t>
      </w:r>
      <w:r w:rsidR="003B2742" w:rsidRPr="003B2742">
        <w:rPr>
          <w:rFonts w:ascii="Arial" w:hAnsi="Arial" w:cs="Arial"/>
          <w:sz w:val="24"/>
          <w:szCs w:val="24"/>
        </w:rPr>
        <w:t>and public safety</w:t>
      </w:r>
      <w:r w:rsidR="003B2742">
        <w:rPr>
          <w:rFonts w:ascii="Arial" w:hAnsi="Arial" w:cs="Arial"/>
          <w:sz w:val="24"/>
          <w:szCs w:val="24"/>
        </w:rPr>
        <w:t>.</w:t>
      </w:r>
    </w:p>
    <w:p w14:paraId="32570797" w14:textId="77777777" w:rsidR="003B2742" w:rsidRDefault="00EE1D22" w:rsidP="003B2742">
      <w:pPr>
        <w:tabs>
          <w:tab w:val="num" w:pos="1418"/>
        </w:tabs>
        <w:ind w:left="567" w:right="226" w:firstLine="0"/>
        <w:jc w:val="both"/>
        <w:rPr>
          <w:rFonts w:ascii="Arial" w:hAnsi="Arial" w:cs="Arial"/>
          <w:sz w:val="24"/>
          <w:szCs w:val="24"/>
        </w:rPr>
      </w:pPr>
      <w:r w:rsidRPr="00EE1D22">
        <w:rPr>
          <w:rFonts w:ascii="Arial" w:hAnsi="Arial" w:cs="Arial"/>
          <w:sz w:val="24"/>
          <w:szCs w:val="24"/>
        </w:rPr>
        <w:t xml:space="preserve"> </w:t>
      </w:r>
    </w:p>
    <w:p w14:paraId="4FCB0190" w14:textId="77777777" w:rsidR="00EE1D22" w:rsidRPr="003B2742" w:rsidRDefault="003B2742" w:rsidP="00472E6B">
      <w:pPr>
        <w:numPr>
          <w:ilvl w:val="0"/>
          <w:numId w:val="3"/>
        </w:numPr>
        <w:tabs>
          <w:tab w:val="num" w:pos="1418"/>
        </w:tabs>
        <w:ind w:right="226"/>
        <w:jc w:val="both"/>
        <w:rPr>
          <w:rFonts w:ascii="Arial" w:hAnsi="Arial" w:cs="Arial"/>
          <w:sz w:val="24"/>
          <w:szCs w:val="24"/>
        </w:rPr>
      </w:pPr>
      <w:r w:rsidRPr="003B2742">
        <w:rPr>
          <w:rFonts w:ascii="Arial" w:hAnsi="Arial" w:cs="Arial"/>
          <w:sz w:val="24"/>
          <w:szCs w:val="24"/>
        </w:rPr>
        <w:t xml:space="preserve">We are committed to using CCTV lawfully, fairly and transparently, </w:t>
      </w:r>
      <w:r w:rsidR="00E40761">
        <w:rPr>
          <w:rFonts w:ascii="Arial" w:hAnsi="Arial" w:cs="Arial"/>
          <w:sz w:val="24"/>
          <w:szCs w:val="24"/>
        </w:rPr>
        <w:t xml:space="preserve">to meet the objectives set out in this Policy, </w:t>
      </w:r>
      <w:r w:rsidRPr="003B2742">
        <w:rPr>
          <w:rFonts w:ascii="Arial" w:hAnsi="Arial" w:cs="Arial"/>
          <w:sz w:val="24"/>
          <w:szCs w:val="24"/>
        </w:rPr>
        <w:t xml:space="preserve">or </w:t>
      </w:r>
      <w:r w:rsidR="00A12B3F">
        <w:rPr>
          <w:rFonts w:ascii="Arial" w:hAnsi="Arial" w:cs="Arial"/>
          <w:sz w:val="24"/>
          <w:szCs w:val="24"/>
        </w:rPr>
        <w:t>those, which</w:t>
      </w:r>
      <w:r w:rsidRPr="003B2742">
        <w:rPr>
          <w:rFonts w:ascii="Arial" w:hAnsi="Arial" w:cs="Arial"/>
          <w:sz w:val="24"/>
          <w:szCs w:val="24"/>
        </w:rPr>
        <w:t xml:space="preserve"> are subsequently agreed. We recognise that our use of CCTV must be balanced </w:t>
      </w:r>
      <w:r w:rsidRPr="007115E2">
        <w:rPr>
          <w:rFonts w:ascii="Arial" w:hAnsi="Arial" w:cs="Arial"/>
          <w:sz w:val="24"/>
          <w:szCs w:val="24"/>
        </w:rPr>
        <w:t xml:space="preserve">with the individual’s right to respect for their private and family life and their homes, </w:t>
      </w:r>
      <w:r>
        <w:rPr>
          <w:rFonts w:ascii="Arial" w:hAnsi="Arial" w:cs="Arial"/>
          <w:sz w:val="24"/>
          <w:szCs w:val="24"/>
        </w:rPr>
        <w:t xml:space="preserve">and </w:t>
      </w:r>
      <w:r w:rsidR="00E40761">
        <w:rPr>
          <w:rFonts w:ascii="Arial" w:hAnsi="Arial" w:cs="Arial"/>
          <w:sz w:val="24"/>
          <w:szCs w:val="24"/>
        </w:rPr>
        <w:t xml:space="preserve">we </w:t>
      </w:r>
      <w:r w:rsidR="00EE1D22" w:rsidRPr="003B2742">
        <w:rPr>
          <w:rFonts w:ascii="Arial" w:hAnsi="Arial" w:cs="Arial"/>
          <w:sz w:val="24"/>
          <w:szCs w:val="24"/>
        </w:rPr>
        <w:t xml:space="preserve">are </w:t>
      </w:r>
      <w:r w:rsidR="00C83C59" w:rsidRPr="003B2742">
        <w:rPr>
          <w:rFonts w:ascii="Arial" w:hAnsi="Arial" w:cs="Arial"/>
          <w:sz w:val="24"/>
          <w:szCs w:val="24"/>
        </w:rPr>
        <w:t xml:space="preserve">committed to respecting </w:t>
      </w:r>
      <w:r>
        <w:rPr>
          <w:rFonts w:ascii="Arial" w:hAnsi="Arial" w:cs="Arial"/>
          <w:sz w:val="24"/>
          <w:szCs w:val="24"/>
        </w:rPr>
        <w:t xml:space="preserve">this </w:t>
      </w:r>
      <w:r w:rsidR="00C83C59" w:rsidRPr="003B2742">
        <w:rPr>
          <w:rFonts w:ascii="Arial" w:hAnsi="Arial" w:cs="Arial"/>
          <w:sz w:val="24"/>
          <w:szCs w:val="24"/>
        </w:rPr>
        <w:t>right to privacy.</w:t>
      </w:r>
    </w:p>
    <w:p w14:paraId="3A07DA7A" w14:textId="77777777" w:rsidR="00EE1D22" w:rsidRDefault="00EE1D22" w:rsidP="00EE1D22">
      <w:pPr>
        <w:tabs>
          <w:tab w:val="num" w:pos="1418"/>
        </w:tabs>
        <w:ind w:left="567" w:right="226" w:firstLine="0"/>
        <w:jc w:val="both"/>
        <w:rPr>
          <w:rFonts w:ascii="Arial" w:hAnsi="Arial" w:cs="Arial"/>
          <w:sz w:val="24"/>
          <w:szCs w:val="24"/>
        </w:rPr>
      </w:pPr>
    </w:p>
    <w:p w14:paraId="5A553E5B" w14:textId="77777777" w:rsidR="00C83C59" w:rsidRDefault="00C83C59" w:rsidP="00472E6B">
      <w:pPr>
        <w:numPr>
          <w:ilvl w:val="0"/>
          <w:numId w:val="3"/>
        </w:numPr>
        <w:tabs>
          <w:tab w:val="num" w:pos="1418"/>
        </w:tabs>
        <w:ind w:right="226"/>
        <w:jc w:val="both"/>
        <w:rPr>
          <w:rFonts w:ascii="Arial" w:hAnsi="Arial" w:cs="Arial"/>
          <w:sz w:val="24"/>
          <w:szCs w:val="24"/>
        </w:rPr>
      </w:pPr>
      <w:r w:rsidRPr="00EE1D22">
        <w:rPr>
          <w:rFonts w:ascii="Arial" w:hAnsi="Arial" w:cs="Arial"/>
          <w:sz w:val="24"/>
          <w:szCs w:val="24"/>
        </w:rPr>
        <w:t xml:space="preserve">This </w:t>
      </w:r>
      <w:r w:rsidR="003E38C4">
        <w:rPr>
          <w:rFonts w:ascii="Arial" w:hAnsi="Arial" w:cs="Arial"/>
          <w:sz w:val="24"/>
          <w:szCs w:val="24"/>
        </w:rPr>
        <w:t xml:space="preserve">Policy and </w:t>
      </w:r>
      <w:r w:rsidR="00356E0F">
        <w:rPr>
          <w:rFonts w:ascii="Arial" w:hAnsi="Arial" w:cs="Arial"/>
          <w:sz w:val="24"/>
          <w:szCs w:val="24"/>
        </w:rPr>
        <w:t xml:space="preserve">its </w:t>
      </w:r>
      <w:r w:rsidR="003E38C4">
        <w:rPr>
          <w:rFonts w:ascii="Arial" w:hAnsi="Arial" w:cs="Arial"/>
          <w:sz w:val="24"/>
          <w:szCs w:val="24"/>
        </w:rPr>
        <w:t>supporting document</w:t>
      </w:r>
      <w:r w:rsidR="00356E0F">
        <w:rPr>
          <w:rFonts w:ascii="Arial" w:hAnsi="Arial" w:cs="Arial"/>
          <w:sz w:val="24"/>
          <w:szCs w:val="24"/>
        </w:rPr>
        <w:t>s</w:t>
      </w:r>
      <w:r w:rsidR="003E38C4">
        <w:rPr>
          <w:rFonts w:ascii="Arial" w:hAnsi="Arial" w:cs="Arial"/>
          <w:sz w:val="24"/>
          <w:szCs w:val="24"/>
        </w:rPr>
        <w:t xml:space="preserve"> </w:t>
      </w:r>
      <w:r w:rsidR="00356E0F">
        <w:rPr>
          <w:rFonts w:ascii="Arial" w:hAnsi="Arial" w:cs="Arial"/>
          <w:sz w:val="24"/>
          <w:szCs w:val="24"/>
        </w:rPr>
        <w:t xml:space="preserve">are </w:t>
      </w:r>
      <w:r w:rsidRPr="00EE1D22">
        <w:rPr>
          <w:rFonts w:ascii="Arial" w:hAnsi="Arial" w:cs="Arial"/>
          <w:sz w:val="24"/>
          <w:szCs w:val="24"/>
        </w:rPr>
        <w:t>designed</w:t>
      </w:r>
      <w:r w:rsidR="00DC4F19" w:rsidRPr="00EE1D22">
        <w:rPr>
          <w:rFonts w:ascii="Arial" w:hAnsi="Arial" w:cs="Arial"/>
          <w:sz w:val="24"/>
          <w:szCs w:val="24"/>
        </w:rPr>
        <w:t xml:space="preserve"> </w:t>
      </w:r>
      <w:r w:rsidRPr="00EE1D22">
        <w:rPr>
          <w:rFonts w:ascii="Arial" w:hAnsi="Arial" w:cs="Arial"/>
          <w:sz w:val="24"/>
          <w:szCs w:val="24"/>
        </w:rPr>
        <w:t>to give clear guid</w:t>
      </w:r>
      <w:r w:rsidR="003B2742">
        <w:rPr>
          <w:rFonts w:ascii="Arial" w:hAnsi="Arial" w:cs="Arial"/>
          <w:sz w:val="24"/>
          <w:szCs w:val="24"/>
        </w:rPr>
        <w:t>anc</w:t>
      </w:r>
      <w:r w:rsidRPr="00EE1D22">
        <w:rPr>
          <w:rFonts w:ascii="Arial" w:hAnsi="Arial" w:cs="Arial"/>
          <w:sz w:val="24"/>
          <w:szCs w:val="24"/>
        </w:rPr>
        <w:t xml:space="preserve">e on </w:t>
      </w:r>
      <w:r w:rsidR="00EE1D22">
        <w:rPr>
          <w:rFonts w:ascii="Arial" w:hAnsi="Arial" w:cs="Arial"/>
          <w:sz w:val="24"/>
          <w:szCs w:val="24"/>
        </w:rPr>
        <w:t xml:space="preserve">the </w:t>
      </w:r>
      <w:r w:rsidR="00FB2352">
        <w:rPr>
          <w:rFonts w:ascii="Arial" w:hAnsi="Arial" w:cs="Arial"/>
          <w:sz w:val="24"/>
          <w:szCs w:val="24"/>
        </w:rPr>
        <w:t xml:space="preserve">installation and operation </w:t>
      </w:r>
      <w:r w:rsidRPr="00EE1D22">
        <w:rPr>
          <w:rFonts w:ascii="Arial" w:hAnsi="Arial" w:cs="Arial"/>
          <w:sz w:val="24"/>
          <w:szCs w:val="24"/>
        </w:rPr>
        <w:t>of CCTV</w:t>
      </w:r>
      <w:r w:rsidR="00FB2352">
        <w:rPr>
          <w:rFonts w:ascii="Arial" w:hAnsi="Arial" w:cs="Arial"/>
          <w:sz w:val="24"/>
          <w:szCs w:val="24"/>
        </w:rPr>
        <w:t xml:space="preserve"> cameras</w:t>
      </w:r>
      <w:r w:rsidR="003B2742">
        <w:rPr>
          <w:rFonts w:ascii="Arial" w:hAnsi="Arial" w:cs="Arial"/>
          <w:sz w:val="24"/>
          <w:szCs w:val="24"/>
        </w:rPr>
        <w:t xml:space="preserve"> and systems</w:t>
      </w:r>
      <w:r w:rsidRPr="00EE1D22">
        <w:rPr>
          <w:rFonts w:ascii="Arial" w:hAnsi="Arial" w:cs="Arial"/>
          <w:sz w:val="24"/>
          <w:szCs w:val="24"/>
        </w:rPr>
        <w:t xml:space="preserve"> and </w:t>
      </w:r>
      <w:r w:rsidR="00FB2352">
        <w:rPr>
          <w:rFonts w:ascii="Arial" w:hAnsi="Arial" w:cs="Arial"/>
          <w:sz w:val="24"/>
          <w:szCs w:val="24"/>
        </w:rPr>
        <w:t>the lawful disclosure and use of images</w:t>
      </w:r>
      <w:r w:rsidR="00EF4AA6">
        <w:rPr>
          <w:rFonts w:ascii="Arial" w:hAnsi="Arial" w:cs="Arial"/>
          <w:sz w:val="24"/>
          <w:szCs w:val="24"/>
        </w:rPr>
        <w:t>.</w:t>
      </w:r>
      <w:r w:rsidR="005860D8">
        <w:rPr>
          <w:rFonts w:ascii="Arial" w:hAnsi="Arial" w:cs="Arial"/>
          <w:sz w:val="24"/>
          <w:szCs w:val="24"/>
        </w:rPr>
        <w:t xml:space="preserve"> </w:t>
      </w:r>
    </w:p>
    <w:p w14:paraId="13460034" w14:textId="77777777" w:rsidR="003B2742" w:rsidRPr="003B2742" w:rsidRDefault="003B2742" w:rsidP="003B2742">
      <w:pPr>
        <w:tabs>
          <w:tab w:val="left" w:pos="1418"/>
        </w:tabs>
        <w:ind w:left="567" w:right="226" w:firstLine="0"/>
        <w:jc w:val="both"/>
        <w:rPr>
          <w:rFonts w:ascii="Arial" w:hAnsi="Arial" w:cs="Arial"/>
          <w:sz w:val="24"/>
          <w:szCs w:val="24"/>
        </w:rPr>
      </w:pPr>
    </w:p>
    <w:p w14:paraId="7F8287E1" w14:textId="2AD71F12" w:rsidR="00307C1C" w:rsidRPr="00EE1D22" w:rsidRDefault="00307C1C" w:rsidP="00472E6B">
      <w:pPr>
        <w:numPr>
          <w:ilvl w:val="0"/>
          <w:numId w:val="3"/>
        </w:numPr>
        <w:tabs>
          <w:tab w:val="num" w:pos="1418"/>
        </w:tabs>
        <w:ind w:right="226"/>
        <w:jc w:val="both"/>
        <w:rPr>
          <w:rFonts w:ascii="Arial" w:hAnsi="Arial" w:cs="Arial"/>
          <w:sz w:val="24"/>
          <w:szCs w:val="24"/>
        </w:rPr>
      </w:pPr>
      <w:r w:rsidRPr="1B2C399F">
        <w:rPr>
          <w:rFonts w:ascii="Arial" w:hAnsi="Arial" w:cs="Arial"/>
          <w:sz w:val="24"/>
          <w:szCs w:val="24"/>
        </w:rPr>
        <w:t xml:space="preserve">This Policy applies to all staff employed by North East Lincolnshire Council and is the standard expected from any agencies or persons operating CCTV </w:t>
      </w:r>
      <w:r w:rsidR="00DA1013" w:rsidRPr="1B2C399F">
        <w:rPr>
          <w:rFonts w:ascii="Arial" w:hAnsi="Arial" w:cs="Arial"/>
          <w:sz w:val="24"/>
          <w:szCs w:val="24"/>
        </w:rPr>
        <w:t xml:space="preserve">jointly or on </w:t>
      </w:r>
      <w:r w:rsidRPr="1B2C399F">
        <w:rPr>
          <w:rFonts w:ascii="Arial" w:hAnsi="Arial" w:cs="Arial"/>
          <w:sz w:val="24"/>
          <w:szCs w:val="24"/>
        </w:rPr>
        <w:t>its behalf.</w:t>
      </w:r>
    </w:p>
    <w:p w14:paraId="4DA3BD65" w14:textId="77777777" w:rsidR="00DC4F19" w:rsidRDefault="00DC4F19" w:rsidP="00FB2352">
      <w:pPr>
        <w:ind w:right="226"/>
        <w:jc w:val="both"/>
        <w:rPr>
          <w:rFonts w:ascii="Arial" w:hAnsi="Arial" w:cs="Arial"/>
          <w:sz w:val="24"/>
          <w:szCs w:val="24"/>
        </w:rPr>
      </w:pPr>
    </w:p>
    <w:p w14:paraId="1DA5B2DF" w14:textId="77777777" w:rsidR="00307C1C" w:rsidRPr="00054929" w:rsidRDefault="00307C1C" w:rsidP="00472E6B">
      <w:pPr>
        <w:numPr>
          <w:ilvl w:val="0"/>
          <w:numId w:val="3"/>
        </w:numPr>
        <w:tabs>
          <w:tab w:val="num" w:pos="1418"/>
        </w:tabs>
        <w:ind w:right="226"/>
        <w:jc w:val="both"/>
        <w:rPr>
          <w:rFonts w:ascii="Arial" w:hAnsi="Arial" w:cs="Arial"/>
          <w:sz w:val="24"/>
          <w:szCs w:val="24"/>
        </w:rPr>
      </w:pPr>
      <w:r w:rsidRPr="00054929">
        <w:rPr>
          <w:rFonts w:ascii="Arial" w:hAnsi="Arial" w:cs="Arial"/>
          <w:sz w:val="24"/>
          <w:szCs w:val="24"/>
        </w:rPr>
        <w:t>Participation in the system by an</w:t>
      </w:r>
      <w:r w:rsidR="007115E2">
        <w:rPr>
          <w:rFonts w:ascii="Arial" w:hAnsi="Arial" w:cs="Arial"/>
          <w:sz w:val="24"/>
          <w:szCs w:val="24"/>
        </w:rPr>
        <w:t xml:space="preserve">other </w:t>
      </w:r>
      <w:r w:rsidRPr="00054929">
        <w:rPr>
          <w:rFonts w:ascii="Arial" w:hAnsi="Arial" w:cs="Arial"/>
          <w:sz w:val="24"/>
          <w:szCs w:val="24"/>
        </w:rPr>
        <w:t xml:space="preserve">organisation, individual or authority </w:t>
      </w:r>
      <w:r w:rsidR="007115E2">
        <w:rPr>
          <w:rFonts w:ascii="Arial" w:hAnsi="Arial" w:cs="Arial"/>
          <w:sz w:val="24"/>
          <w:szCs w:val="24"/>
        </w:rPr>
        <w:t>requires</w:t>
      </w:r>
      <w:r w:rsidRPr="00054929">
        <w:rPr>
          <w:rFonts w:ascii="Arial" w:hAnsi="Arial" w:cs="Arial"/>
          <w:sz w:val="24"/>
          <w:szCs w:val="24"/>
        </w:rPr>
        <w:t xml:space="preserve"> an agreement by all such participants to comply fully with this </w:t>
      </w:r>
      <w:r w:rsidR="007115E2">
        <w:rPr>
          <w:rFonts w:ascii="Arial" w:hAnsi="Arial" w:cs="Arial"/>
          <w:sz w:val="24"/>
          <w:szCs w:val="24"/>
        </w:rPr>
        <w:t xml:space="preserve">this Policy and appropriate </w:t>
      </w:r>
      <w:r w:rsidRPr="00054929">
        <w:rPr>
          <w:rFonts w:ascii="Arial" w:hAnsi="Arial" w:cs="Arial"/>
          <w:sz w:val="24"/>
          <w:szCs w:val="24"/>
        </w:rPr>
        <w:t>Code</w:t>
      </w:r>
      <w:r w:rsidR="007115E2">
        <w:rPr>
          <w:rFonts w:ascii="Arial" w:hAnsi="Arial" w:cs="Arial"/>
          <w:sz w:val="24"/>
          <w:szCs w:val="24"/>
        </w:rPr>
        <w:t>s of Practice and legislation</w:t>
      </w:r>
      <w:r w:rsidRPr="00054929">
        <w:rPr>
          <w:rFonts w:ascii="Arial" w:hAnsi="Arial" w:cs="Arial"/>
          <w:sz w:val="24"/>
          <w:szCs w:val="24"/>
        </w:rPr>
        <w:t>.</w:t>
      </w:r>
    </w:p>
    <w:p w14:paraId="78CBCD0E" w14:textId="77777777" w:rsidR="00307C1C" w:rsidRDefault="00307C1C" w:rsidP="00307C1C">
      <w:pPr>
        <w:ind w:left="567" w:right="226"/>
        <w:jc w:val="both"/>
        <w:rPr>
          <w:rFonts w:ascii="Arial" w:hAnsi="Arial" w:cs="Arial"/>
          <w:b/>
          <w:sz w:val="24"/>
          <w:szCs w:val="24"/>
          <w:u w:val="single"/>
        </w:rPr>
      </w:pPr>
    </w:p>
    <w:p w14:paraId="3D868D32" w14:textId="3E840CDF" w:rsidR="00307C1C" w:rsidRPr="002169A4" w:rsidRDefault="007115E2" w:rsidP="002169A4">
      <w:pPr>
        <w:pStyle w:val="Heading1"/>
        <w:spacing w:before="120" w:after="120"/>
        <w:rPr>
          <w:sz w:val="32"/>
          <w:szCs w:val="32"/>
        </w:rPr>
      </w:pPr>
      <w:r w:rsidRPr="002169A4">
        <w:rPr>
          <w:sz w:val="32"/>
          <w:szCs w:val="32"/>
        </w:rPr>
        <w:t>2</w:t>
      </w:r>
      <w:r w:rsidR="00307C1C" w:rsidRPr="002169A4">
        <w:rPr>
          <w:sz w:val="32"/>
          <w:szCs w:val="32"/>
        </w:rPr>
        <w:t xml:space="preserve">.  </w:t>
      </w:r>
      <w:r w:rsidRPr="002169A4">
        <w:rPr>
          <w:sz w:val="32"/>
          <w:szCs w:val="32"/>
        </w:rPr>
        <w:t>CCTV objectives</w:t>
      </w:r>
    </w:p>
    <w:p w14:paraId="6DE37B6C" w14:textId="77777777" w:rsidR="007115E2" w:rsidRPr="00054929" w:rsidRDefault="007115E2" w:rsidP="00307C1C">
      <w:pPr>
        <w:ind w:left="567" w:right="226" w:firstLine="0"/>
        <w:jc w:val="both"/>
        <w:rPr>
          <w:rFonts w:ascii="Arial" w:hAnsi="Arial" w:cs="Arial"/>
          <w:b/>
          <w:sz w:val="24"/>
          <w:szCs w:val="24"/>
          <w:u w:val="single"/>
        </w:rPr>
      </w:pPr>
    </w:p>
    <w:p w14:paraId="4B02CA48" w14:textId="77777777" w:rsidR="007115E2" w:rsidRPr="007115E2" w:rsidRDefault="007115E2" w:rsidP="00472E6B">
      <w:pPr>
        <w:numPr>
          <w:ilvl w:val="0"/>
          <w:numId w:val="4"/>
        </w:numPr>
        <w:ind w:right="226"/>
        <w:jc w:val="both"/>
        <w:rPr>
          <w:rFonts w:ascii="Arial" w:hAnsi="Arial" w:cs="Arial"/>
          <w:sz w:val="24"/>
          <w:szCs w:val="24"/>
        </w:rPr>
      </w:pPr>
      <w:r w:rsidRPr="007115E2">
        <w:rPr>
          <w:rFonts w:ascii="Arial" w:hAnsi="Arial" w:cs="Arial"/>
          <w:sz w:val="24"/>
          <w:szCs w:val="24"/>
        </w:rPr>
        <w:t>It is important that everyone and especially those charged with operating the CCTV systems on behalf of the Council understand why each camera or system has been</w:t>
      </w:r>
      <w:r>
        <w:rPr>
          <w:rFonts w:ascii="Arial" w:hAnsi="Arial" w:cs="Arial"/>
          <w:sz w:val="24"/>
          <w:szCs w:val="24"/>
        </w:rPr>
        <w:t xml:space="preserve"> installed or deployed </w:t>
      </w:r>
      <w:r w:rsidRPr="007115E2">
        <w:rPr>
          <w:rFonts w:ascii="Arial" w:hAnsi="Arial" w:cs="Arial"/>
          <w:sz w:val="24"/>
          <w:szCs w:val="24"/>
        </w:rPr>
        <w:t>and what it can and cannot be used for.</w:t>
      </w:r>
    </w:p>
    <w:p w14:paraId="4517034C" w14:textId="77777777" w:rsidR="007115E2" w:rsidRDefault="007115E2" w:rsidP="007115E2">
      <w:pPr>
        <w:tabs>
          <w:tab w:val="num" w:pos="1418"/>
        </w:tabs>
        <w:ind w:left="567" w:right="226" w:firstLine="0"/>
        <w:jc w:val="both"/>
        <w:rPr>
          <w:rFonts w:ascii="Arial" w:hAnsi="Arial" w:cs="Arial"/>
          <w:sz w:val="24"/>
          <w:szCs w:val="24"/>
        </w:rPr>
      </w:pPr>
    </w:p>
    <w:p w14:paraId="1EE65DF7" w14:textId="77777777" w:rsidR="007115E2" w:rsidRDefault="007115E2" w:rsidP="00472E6B">
      <w:pPr>
        <w:numPr>
          <w:ilvl w:val="0"/>
          <w:numId w:val="4"/>
        </w:numPr>
        <w:tabs>
          <w:tab w:val="num" w:pos="1418"/>
        </w:tabs>
        <w:ind w:right="226"/>
        <w:jc w:val="both"/>
        <w:rPr>
          <w:rFonts w:ascii="Arial" w:hAnsi="Arial" w:cs="Arial"/>
          <w:sz w:val="24"/>
          <w:szCs w:val="24"/>
        </w:rPr>
      </w:pPr>
      <w:r w:rsidRPr="007115E2">
        <w:rPr>
          <w:rFonts w:ascii="Arial" w:hAnsi="Arial" w:cs="Arial"/>
          <w:sz w:val="24"/>
          <w:szCs w:val="24"/>
        </w:rPr>
        <w:t xml:space="preserve">Each camera or system will have its own site or task specific objectives, </w:t>
      </w:r>
      <w:r w:rsidR="002151B3">
        <w:rPr>
          <w:rFonts w:ascii="Arial" w:hAnsi="Arial" w:cs="Arial"/>
          <w:sz w:val="24"/>
          <w:szCs w:val="24"/>
        </w:rPr>
        <w:t>linking to the objectives set out in the CCTV strategy.</w:t>
      </w:r>
    </w:p>
    <w:p w14:paraId="06AFA107" w14:textId="77777777" w:rsidR="007115E2" w:rsidRDefault="007115E2" w:rsidP="007115E2">
      <w:pPr>
        <w:pStyle w:val="ListParagraph"/>
        <w:rPr>
          <w:rFonts w:ascii="Arial" w:hAnsi="Arial" w:cs="Arial"/>
          <w:sz w:val="24"/>
          <w:szCs w:val="24"/>
        </w:rPr>
      </w:pPr>
    </w:p>
    <w:p w14:paraId="1AC14A49" w14:textId="73539A07" w:rsidR="007F6040" w:rsidRDefault="007F6040" w:rsidP="00472E6B">
      <w:pPr>
        <w:pStyle w:val="ListParagraph"/>
        <w:numPr>
          <w:ilvl w:val="0"/>
          <w:numId w:val="4"/>
        </w:numPr>
        <w:rPr>
          <w:rFonts w:ascii="Arial" w:hAnsi="Arial" w:cs="Arial"/>
          <w:sz w:val="24"/>
          <w:szCs w:val="24"/>
        </w:rPr>
      </w:pPr>
      <w:r>
        <w:rPr>
          <w:rFonts w:ascii="Arial" w:hAnsi="Arial" w:cs="Arial"/>
          <w:sz w:val="24"/>
          <w:szCs w:val="24"/>
        </w:rPr>
        <w:t xml:space="preserve">The Council </w:t>
      </w:r>
      <w:r w:rsidRPr="007F6040">
        <w:rPr>
          <w:rFonts w:ascii="Arial" w:hAnsi="Arial" w:cs="Arial"/>
          <w:sz w:val="24"/>
          <w:szCs w:val="24"/>
        </w:rPr>
        <w:t>acknowledge</w:t>
      </w:r>
      <w:r>
        <w:rPr>
          <w:rFonts w:ascii="Arial" w:hAnsi="Arial" w:cs="Arial"/>
          <w:sz w:val="24"/>
          <w:szCs w:val="24"/>
        </w:rPr>
        <w:t xml:space="preserve">s that whilst </w:t>
      </w:r>
      <w:r w:rsidRPr="007F6040">
        <w:rPr>
          <w:rFonts w:ascii="Arial" w:hAnsi="Arial" w:cs="Arial"/>
          <w:sz w:val="24"/>
          <w:szCs w:val="24"/>
        </w:rPr>
        <w:t>CCTV has an important role to play in reducing crime and the fear of crime in areas covered by CCTV, there is a clear understanding that its success can only be realised when integrated into and complemented by other crime and disorder initiatives</w:t>
      </w:r>
      <w:r w:rsidR="007347B3">
        <w:rPr>
          <w:rFonts w:ascii="Arial" w:hAnsi="Arial" w:cs="Arial"/>
          <w:sz w:val="24"/>
          <w:szCs w:val="24"/>
        </w:rPr>
        <w:t>.</w:t>
      </w:r>
    </w:p>
    <w:p w14:paraId="044B839A" w14:textId="77777777" w:rsidR="007F6040" w:rsidRPr="007F6040" w:rsidRDefault="007F6040" w:rsidP="007F6040">
      <w:pPr>
        <w:ind w:left="567" w:firstLine="0"/>
        <w:rPr>
          <w:rFonts w:ascii="Arial" w:hAnsi="Arial" w:cs="Arial"/>
          <w:sz w:val="24"/>
          <w:szCs w:val="24"/>
        </w:rPr>
      </w:pPr>
    </w:p>
    <w:p w14:paraId="60045D72" w14:textId="0EEDAAB8" w:rsidR="004534B1" w:rsidRPr="004534B1" w:rsidRDefault="004534B1" w:rsidP="00472E6B">
      <w:pPr>
        <w:numPr>
          <w:ilvl w:val="0"/>
          <w:numId w:val="4"/>
        </w:numPr>
        <w:ind w:right="226"/>
        <w:jc w:val="both"/>
        <w:rPr>
          <w:rFonts w:ascii="Arial" w:hAnsi="Arial" w:cs="Arial"/>
          <w:sz w:val="24"/>
          <w:szCs w:val="24"/>
        </w:rPr>
      </w:pPr>
      <w:r w:rsidRPr="004534B1">
        <w:rPr>
          <w:rFonts w:ascii="Arial" w:hAnsi="Arial" w:cs="Arial"/>
          <w:sz w:val="24"/>
          <w:szCs w:val="24"/>
        </w:rPr>
        <w:t>CCTV will not be used for any other purpose than those set out in this Policy, without prior consultation and detailed analysis indicat</w:t>
      </w:r>
      <w:r>
        <w:rPr>
          <w:rFonts w:ascii="Arial" w:hAnsi="Arial" w:cs="Arial"/>
          <w:sz w:val="24"/>
          <w:szCs w:val="24"/>
        </w:rPr>
        <w:t>ing</w:t>
      </w:r>
      <w:r w:rsidRPr="004534B1">
        <w:rPr>
          <w:rFonts w:ascii="Arial" w:hAnsi="Arial" w:cs="Arial"/>
          <w:sz w:val="24"/>
          <w:szCs w:val="24"/>
        </w:rPr>
        <w:t xml:space="preserve"> CCTV is the most effective way of addressing the problems identified</w:t>
      </w:r>
      <w:r w:rsidR="007347B3">
        <w:rPr>
          <w:rFonts w:ascii="Arial" w:hAnsi="Arial" w:cs="Arial"/>
          <w:sz w:val="24"/>
          <w:szCs w:val="24"/>
        </w:rPr>
        <w:t>.</w:t>
      </w:r>
    </w:p>
    <w:p w14:paraId="2281C897" w14:textId="77777777" w:rsidR="004534B1" w:rsidRDefault="004534B1" w:rsidP="004534B1">
      <w:pPr>
        <w:ind w:left="567" w:right="226"/>
        <w:jc w:val="both"/>
        <w:rPr>
          <w:rFonts w:ascii="Arial" w:hAnsi="Arial" w:cs="Arial"/>
          <w:sz w:val="24"/>
          <w:szCs w:val="24"/>
        </w:rPr>
      </w:pPr>
    </w:p>
    <w:p w14:paraId="67F90B17" w14:textId="77777777" w:rsidR="00D71FBD" w:rsidRDefault="004534B1" w:rsidP="00472E6B">
      <w:pPr>
        <w:numPr>
          <w:ilvl w:val="0"/>
          <w:numId w:val="4"/>
        </w:numPr>
        <w:ind w:right="226"/>
        <w:jc w:val="both"/>
        <w:rPr>
          <w:rFonts w:ascii="Arial" w:hAnsi="Arial" w:cs="Arial"/>
          <w:sz w:val="24"/>
          <w:szCs w:val="24"/>
        </w:rPr>
      </w:pPr>
      <w:r w:rsidRPr="00EF535E">
        <w:rPr>
          <w:rFonts w:ascii="Arial" w:hAnsi="Arial" w:cs="Arial"/>
          <w:sz w:val="24"/>
          <w:szCs w:val="24"/>
        </w:rPr>
        <w:lastRenderedPageBreak/>
        <w:t xml:space="preserve">It is important to emphasise that the CCTV is not a “spy system”. </w:t>
      </w:r>
      <w:r w:rsidR="00EF535E" w:rsidRPr="00EF535E">
        <w:rPr>
          <w:rFonts w:ascii="Arial" w:hAnsi="Arial" w:cs="Arial"/>
          <w:sz w:val="24"/>
          <w:szCs w:val="24"/>
        </w:rPr>
        <w:t>CCTV will not be used to monitor the progress of staff or individuals in the ordinary course of their lawful business in the area</w:t>
      </w:r>
      <w:r w:rsidR="00D71FBD">
        <w:rPr>
          <w:rFonts w:ascii="Arial" w:hAnsi="Arial" w:cs="Arial"/>
          <w:sz w:val="24"/>
          <w:szCs w:val="24"/>
        </w:rPr>
        <w:t>s where CCTV is deployed</w:t>
      </w:r>
      <w:r w:rsidR="00EF535E" w:rsidRPr="00EF535E">
        <w:rPr>
          <w:rFonts w:ascii="Arial" w:hAnsi="Arial" w:cs="Arial"/>
          <w:sz w:val="24"/>
          <w:szCs w:val="24"/>
        </w:rPr>
        <w:t xml:space="preserve">. </w:t>
      </w:r>
    </w:p>
    <w:p w14:paraId="582B6113" w14:textId="77777777" w:rsidR="00D71FBD" w:rsidRDefault="00D71FBD" w:rsidP="00D71FBD">
      <w:pPr>
        <w:pStyle w:val="ListParagraph"/>
        <w:rPr>
          <w:rFonts w:ascii="Arial" w:hAnsi="Arial" w:cs="Arial"/>
          <w:sz w:val="24"/>
          <w:szCs w:val="24"/>
        </w:rPr>
      </w:pPr>
    </w:p>
    <w:p w14:paraId="1337E913" w14:textId="3B330D17" w:rsidR="00EF535E" w:rsidRDefault="00D71FBD" w:rsidP="00472E6B">
      <w:pPr>
        <w:numPr>
          <w:ilvl w:val="0"/>
          <w:numId w:val="4"/>
        </w:numPr>
        <w:ind w:right="226"/>
        <w:jc w:val="both"/>
        <w:rPr>
          <w:rFonts w:ascii="Arial" w:hAnsi="Arial" w:cs="Arial"/>
          <w:sz w:val="24"/>
          <w:szCs w:val="24"/>
        </w:rPr>
      </w:pPr>
      <w:r w:rsidRPr="0042499C">
        <w:rPr>
          <w:rFonts w:ascii="Arial" w:hAnsi="Arial" w:cs="Arial"/>
          <w:sz w:val="24"/>
          <w:szCs w:val="24"/>
        </w:rPr>
        <w:t xml:space="preserve">The Council recognises that on some </w:t>
      </w:r>
      <w:r w:rsidR="00BE0B08" w:rsidRPr="0042499C">
        <w:rPr>
          <w:rFonts w:ascii="Arial" w:hAnsi="Arial" w:cs="Arial"/>
          <w:sz w:val="24"/>
          <w:szCs w:val="24"/>
        </w:rPr>
        <w:t>occas</w:t>
      </w:r>
      <w:r w:rsidR="00BE0B08">
        <w:rPr>
          <w:rFonts w:ascii="Arial" w:hAnsi="Arial" w:cs="Arial"/>
          <w:sz w:val="24"/>
          <w:szCs w:val="24"/>
        </w:rPr>
        <w:t>i</w:t>
      </w:r>
      <w:r w:rsidR="00BE0B08" w:rsidRPr="0042499C">
        <w:rPr>
          <w:rFonts w:ascii="Arial" w:hAnsi="Arial" w:cs="Arial"/>
          <w:sz w:val="24"/>
          <w:szCs w:val="24"/>
        </w:rPr>
        <w:t>ons</w:t>
      </w:r>
      <w:r w:rsidRPr="0042499C">
        <w:rPr>
          <w:rFonts w:ascii="Arial" w:hAnsi="Arial" w:cs="Arial"/>
          <w:sz w:val="24"/>
          <w:szCs w:val="24"/>
        </w:rPr>
        <w:t xml:space="preserve"> CCTV may</w:t>
      </w:r>
      <w:r w:rsidR="0042499C" w:rsidRPr="0042499C">
        <w:rPr>
          <w:rFonts w:ascii="Arial" w:hAnsi="Arial" w:cs="Arial"/>
          <w:sz w:val="24"/>
          <w:szCs w:val="24"/>
        </w:rPr>
        <w:t xml:space="preserve"> </w:t>
      </w:r>
      <w:r w:rsidRPr="0042499C">
        <w:rPr>
          <w:rFonts w:ascii="Arial" w:hAnsi="Arial" w:cs="Arial"/>
          <w:sz w:val="24"/>
          <w:szCs w:val="24"/>
        </w:rPr>
        <w:t>be used for specific enforcement activities. In such cases covert</w:t>
      </w:r>
      <w:r w:rsidR="0042499C" w:rsidRPr="0042499C">
        <w:rPr>
          <w:rFonts w:ascii="Arial" w:hAnsi="Arial" w:cs="Arial"/>
          <w:sz w:val="24"/>
          <w:szCs w:val="24"/>
        </w:rPr>
        <w:t xml:space="preserve"> </w:t>
      </w:r>
      <w:r w:rsidRPr="0042499C">
        <w:rPr>
          <w:rFonts w:ascii="Arial" w:hAnsi="Arial" w:cs="Arial"/>
          <w:sz w:val="24"/>
          <w:szCs w:val="24"/>
        </w:rPr>
        <w:t xml:space="preserve">directed surveillance authorisations </w:t>
      </w:r>
      <w:r w:rsidR="0042499C">
        <w:rPr>
          <w:rFonts w:ascii="Arial" w:hAnsi="Arial" w:cs="Arial"/>
          <w:sz w:val="24"/>
          <w:szCs w:val="24"/>
        </w:rPr>
        <w:t xml:space="preserve">in accordance with the Regulation of Investigatory Powers Act </w:t>
      </w:r>
      <w:r w:rsidRPr="0042499C">
        <w:rPr>
          <w:rFonts w:ascii="Arial" w:hAnsi="Arial" w:cs="Arial"/>
          <w:sz w:val="24"/>
          <w:szCs w:val="24"/>
        </w:rPr>
        <w:t>must be obtained, setting out what</w:t>
      </w:r>
      <w:r w:rsidR="0042499C" w:rsidRPr="0042499C">
        <w:rPr>
          <w:rFonts w:ascii="Arial" w:hAnsi="Arial" w:cs="Arial"/>
          <w:sz w:val="24"/>
          <w:szCs w:val="24"/>
        </w:rPr>
        <w:t xml:space="preserve"> </w:t>
      </w:r>
      <w:r w:rsidRPr="0042499C">
        <w:rPr>
          <w:rFonts w:ascii="Arial" w:hAnsi="Arial" w:cs="Arial"/>
          <w:sz w:val="24"/>
          <w:szCs w:val="24"/>
        </w:rPr>
        <w:t>is authorised, how it will be carried out (e.g. which cameras are to be</w:t>
      </w:r>
      <w:r w:rsidR="0042499C" w:rsidRPr="0042499C">
        <w:rPr>
          <w:rFonts w:ascii="Arial" w:hAnsi="Arial" w:cs="Arial"/>
          <w:sz w:val="24"/>
          <w:szCs w:val="24"/>
        </w:rPr>
        <w:t xml:space="preserve"> </w:t>
      </w:r>
      <w:r w:rsidRPr="0042499C">
        <w:rPr>
          <w:rFonts w:ascii="Arial" w:hAnsi="Arial" w:cs="Arial"/>
          <w:sz w:val="24"/>
          <w:szCs w:val="24"/>
        </w:rPr>
        <w:t>used), and what activity is to be recorded.</w:t>
      </w:r>
    </w:p>
    <w:p w14:paraId="62F54934" w14:textId="77777777" w:rsidR="0042499C" w:rsidRDefault="0042499C" w:rsidP="0042499C">
      <w:pPr>
        <w:pStyle w:val="ListParagraph"/>
        <w:rPr>
          <w:rFonts w:ascii="Arial" w:hAnsi="Arial" w:cs="Arial"/>
          <w:sz w:val="24"/>
          <w:szCs w:val="24"/>
        </w:rPr>
      </w:pPr>
    </w:p>
    <w:p w14:paraId="77063EC8" w14:textId="77777777" w:rsidR="004534B1" w:rsidRPr="00054929" w:rsidRDefault="0042499C" w:rsidP="00472E6B">
      <w:pPr>
        <w:numPr>
          <w:ilvl w:val="0"/>
          <w:numId w:val="4"/>
        </w:numPr>
        <w:ind w:right="226"/>
        <w:jc w:val="both"/>
        <w:rPr>
          <w:rFonts w:ascii="Arial" w:hAnsi="Arial" w:cs="Arial"/>
          <w:sz w:val="24"/>
          <w:szCs w:val="24"/>
        </w:rPr>
      </w:pPr>
      <w:r>
        <w:rPr>
          <w:rFonts w:ascii="Arial" w:hAnsi="Arial" w:cs="Arial"/>
          <w:sz w:val="24"/>
          <w:szCs w:val="24"/>
        </w:rPr>
        <w:t xml:space="preserve">Targeted operations, by </w:t>
      </w:r>
      <w:r w:rsidR="004534B1" w:rsidRPr="00054929">
        <w:rPr>
          <w:rFonts w:ascii="Arial" w:hAnsi="Arial" w:cs="Arial"/>
          <w:sz w:val="24"/>
          <w:szCs w:val="24"/>
        </w:rPr>
        <w:t xml:space="preserve">agencies with prosecution powers such as </w:t>
      </w:r>
      <w:r w:rsidR="00015644">
        <w:rPr>
          <w:rFonts w:ascii="Arial" w:hAnsi="Arial" w:cs="Arial"/>
          <w:sz w:val="24"/>
          <w:szCs w:val="24"/>
        </w:rPr>
        <w:t xml:space="preserve">Local Authorities, </w:t>
      </w:r>
      <w:r>
        <w:rPr>
          <w:rFonts w:ascii="Arial" w:hAnsi="Arial" w:cs="Arial"/>
          <w:sz w:val="24"/>
          <w:szCs w:val="24"/>
        </w:rPr>
        <w:t xml:space="preserve">Police, </w:t>
      </w:r>
      <w:r w:rsidR="004534B1" w:rsidRPr="00054929">
        <w:rPr>
          <w:rFonts w:ascii="Arial" w:hAnsi="Arial" w:cs="Arial"/>
          <w:sz w:val="24"/>
          <w:szCs w:val="24"/>
        </w:rPr>
        <w:t>Customs and Excise, Health and Safety Executive</w:t>
      </w:r>
      <w:r w:rsidR="00D71FBD">
        <w:rPr>
          <w:rFonts w:ascii="Arial" w:hAnsi="Arial" w:cs="Arial"/>
          <w:sz w:val="24"/>
          <w:szCs w:val="24"/>
        </w:rPr>
        <w:t xml:space="preserve"> or the </w:t>
      </w:r>
      <w:r w:rsidR="004534B1" w:rsidRPr="00054929">
        <w:rPr>
          <w:rFonts w:ascii="Arial" w:hAnsi="Arial" w:cs="Arial"/>
          <w:sz w:val="24"/>
          <w:szCs w:val="24"/>
        </w:rPr>
        <w:t>Environment Agency</w:t>
      </w:r>
      <w:r>
        <w:rPr>
          <w:rFonts w:ascii="Arial" w:hAnsi="Arial" w:cs="Arial"/>
          <w:sz w:val="24"/>
          <w:szCs w:val="24"/>
        </w:rPr>
        <w:t xml:space="preserve">, where it is </w:t>
      </w:r>
      <w:r w:rsidR="00AE295E">
        <w:rPr>
          <w:rFonts w:ascii="Arial" w:hAnsi="Arial" w:cs="Arial"/>
          <w:sz w:val="24"/>
          <w:szCs w:val="24"/>
        </w:rPr>
        <w:t xml:space="preserve">necessary </w:t>
      </w:r>
      <w:r>
        <w:rPr>
          <w:rFonts w:ascii="Arial" w:hAnsi="Arial" w:cs="Arial"/>
          <w:sz w:val="24"/>
          <w:szCs w:val="24"/>
        </w:rPr>
        <w:t>for the Council’s CCTV</w:t>
      </w:r>
      <w:r w:rsidR="004534B1" w:rsidRPr="00054929">
        <w:rPr>
          <w:rFonts w:ascii="Arial" w:hAnsi="Arial" w:cs="Arial"/>
          <w:sz w:val="24"/>
          <w:szCs w:val="24"/>
        </w:rPr>
        <w:t xml:space="preserve"> </w:t>
      </w:r>
      <w:r>
        <w:rPr>
          <w:rFonts w:ascii="Arial" w:hAnsi="Arial" w:cs="Arial"/>
          <w:sz w:val="24"/>
          <w:szCs w:val="24"/>
        </w:rPr>
        <w:t>to be used, must be in accordance with legislation and have appropriate authorisation.</w:t>
      </w:r>
    </w:p>
    <w:p w14:paraId="45A37844" w14:textId="77777777" w:rsidR="004534B1" w:rsidRPr="004534B1" w:rsidRDefault="004534B1" w:rsidP="004534B1">
      <w:pPr>
        <w:ind w:right="226"/>
        <w:jc w:val="both"/>
        <w:rPr>
          <w:rFonts w:ascii="Arial" w:hAnsi="Arial" w:cs="Arial"/>
          <w:sz w:val="24"/>
          <w:szCs w:val="24"/>
        </w:rPr>
      </w:pPr>
    </w:p>
    <w:p w14:paraId="2B499B0D" w14:textId="77777777" w:rsidR="00DC4F19" w:rsidRPr="002169A4" w:rsidRDefault="0042499C" w:rsidP="002169A4">
      <w:pPr>
        <w:pStyle w:val="Heading1"/>
        <w:spacing w:before="120" w:after="120"/>
        <w:rPr>
          <w:sz w:val="32"/>
          <w:szCs w:val="32"/>
        </w:rPr>
      </w:pPr>
      <w:r w:rsidRPr="002169A4">
        <w:rPr>
          <w:sz w:val="32"/>
          <w:szCs w:val="32"/>
        </w:rPr>
        <w:t>3</w:t>
      </w:r>
      <w:r w:rsidR="00DC4F19" w:rsidRPr="002169A4">
        <w:rPr>
          <w:sz w:val="32"/>
          <w:szCs w:val="32"/>
        </w:rPr>
        <w:t>.</w:t>
      </w:r>
      <w:r w:rsidR="007F6040" w:rsidRPr="002169A4">
        <w:rPr>
          <w:sz w:val="32"/>
          <w:szCs w:val="32"/>
        </w:rPr>
        <w:t xml:space="preserve"> </w:t>
      </w:r>
      <w:r w:rsidR="00DC4F19" w:rsidRPr="002169A4">
        <w:rPr>
          <w:sz w:val="32"/>
          <w:szCs w:val="32"/>
        </w:rPr>
        <w:t xml:space="preserve"> </w:t>
      </w:r>
      <w:r w:rsidR="00F41985" w:rsidRPr="002169A4">
        <w:rPr>
          <w:sz w:val="32"/>
          <w:szCs w:val="32"/>
        </w:rPr>
        <w:t>Legislation and Codes of Practice</w:t>
      </w:r>
      <w:r w:rsidR="00DC4F19" w:rsidRPr="002169A4">
        <w:rPr>
          <w:sz w:val="32"/>
          <w:szCs w:val="32"/>
        </w:rPr>
        <w:t xml:space="preserve"> </w:t>
      </w:r>
    </w:p>
    <w:p w14:paraId="41CE0D1A" w14:textId="77777777" w:rsidR="00DC4F19" w:rsidRPr="00054929" w:rsidRDefault="00DC4F19" w:rsidP="00DC4F19">
      <w:pPr>
        <w:ind w:left="567" w:right="226"/>
        <w:jc w:val="both"/>
        <w:rPr>
          <w:rFonts w:ascii="Arial" w:hAnsi="Arial" w:cs="Arial"/>
          <w:sz w:val="24"/>
          <w:szCs w:val="24"/>
        </w:rPr>
      </w:pPr>
    </w:p>
    <w:p w14:paraId="18D96DF2" w14:textId="77777777" w:rsidR="00DC4F19" w:rsidRPr="00F41985" w:rsidRDefault="00DC4F19" w:rsidP="00472E6B">
      <w:pPr>
        <w:pStyle w:val="ListParagraph"/>
        <w:numPr>
          <w:ilvl w:val="1"/>
          <w:numId w:val="6"/>
        </w:numPr>
        <w:ind w:left="927" w:right="226"/>
        <w:jc w:val="both"/>
        <w:rPr>
          <w:rFonts w:ascii="Arial" w:hAnsi="Arial" w:cs="Arial"/>
          <w:sz w:val="24"/>
          <w:szCs w:val="24"/>
        </w:rPr>
      </w:pPr>
      <w:r w:rsidRPr="00F41985">
        <w:rPr>
          <w:rFonts w:ascii="Arial" w:hAnsi="Arial" w:cs="Arial"/>
          <w:sz w:val="24"/>
          <w:szCs w:val="24"/>
        </w:rPr>
        <w:t>Th</w:t>
      </w:r>
      <w:r w:rsidR="00F41985">
        <w:rPr>
          <w:rFonts w:ascii="Arial" w:hAnsi="Arial" w:cs="Arial"/>
          <w:sz w:val="24"/>
          <w:szCs w:val="24"/>
        </w:rPr>
        <w:t xml:space="preserve">is Policy </w:t>
      </w:r>
      <w:r w:rsidRPr="00F41985">
        <w:rPr>
          <w:rFonts w:ascii="Arial" w:hAnsi="Arial" w:cs="Arial"/>
          <w:sz w:val="24"/>
          <w:szCs w:val="24"/>
        </w:rPr>
        <w:t xml:space="preserve">is underpinned by </w:t>
      </w:r>
      <w:r w:rsidR="00307C1C" w:rsidRPr="00F41985">
        <w:rPr>
          <w:rFonts w:ascii="Arial" w:hAnsi="Arial" w:cs="Arial"/>
          <w:sz w:val="24"/>
          <w:szCs w:val="24"/>
        </w:rPr>
        <w:t xml:space="preserve">Local Operational Procedures (LOP’s) </w:t>
      </w:r>
      <w:r w:rsidRPr="00F41985">
        <w:rPr>
          <w:rFonts w:ascii="Arial" w:hAnsi="Arial" w:cs="Arial"/>
          <w:sz w:val="24"/>
          <w:szCs w:val="24"/>
        </w:rPr>
        <w:t xml:space="preserve">which translates the principles and purposes of the </w:t>
      </w:r>
      <w:r w:rsidR="00F41985">
        <w:rPr>
          <w:rFonts w:ascii="Arial" w:hAnsi="Arial" w:cs="Arial"/>
          <w:sz w:val="24"/>
          <w:szCs w:val="24"/>
        </w:rPr>
        <w:t xml:space="preserve">policy </w:t>
      </w:r>
      <w:r w:rsidRPr="00F41985">
        <w:rPr>
          <w:rFonts w:ascii="Arial" w:hAnsi="Arial" w:cs="Arial"/>
          <w:sz w:val="24"/>
          <w:szCs w:val="24"/>
        </w:rPr>
        <w:t>into operational instructions and practices</w:t>
      </w:r>
      <w:r w:rsidR="00F41985">
        <w:rPr>
          <w:rFonts w:ascii="Arial" w:hAnsi="Arial" w:cs="Arial"/>
          <w:sz w:val="24"/>
          <w:szCs w:val="24"/>
        </w:rPr>
        <w:t xml:space="preserve">. </w:t>
      </w:r>
      <w:r w:rsidRPr="00F41985">
        <w:rPr>
          <w:rFonts w:ascii="Arial" w:hAnsi="Arial" w:cs="Arial"/>
          <w:sz w:val="24"/>
          <w:szCs w:val="24"/>
        </w:rPr>
        <w:t xml:space="preserve">These procedures will cover all operational aspects of the </w:t>
      </w:r>
      <w:r w:rsidR="00F41985">
        <w:rPr>
          <w:rFonts w:ascii="Arial" w:hAnsi="Arial" w:cs="Arial"/>
          <w:sz w:val="24"/>
          <w:szCs w:val="24"/>
        </w:rPr>
        <w:t>CCTV cameras and systems</w:t>
      </w:r>
      <w:r w:rsidRPr="00F41985">
        <w:rPr>
          <w:rFonts w:ascii="Arial" w:hAnsi="Arial" w:cs="Arial"/>
          <w:sz w:val="24"/>
          <w:szCs w:val="24"/>
        </w:rPr>
        <w:t xml:space="preserve"> and circulation of the LOP’s will be restricted and controlled.</w:t>
      </w:r>
    </w:p>
    <w:p w14:paraId="685BAC09" w14:textId="77777777" w:rsidR="00DC4F19" w:rsidRDefault="00DC4F19" w:rsidP="00F41985">
      <w:pPr>
        <w:ind w:right="226"/>
        <w:jc w:val="both"/>
        <w:rPr>
          <w:rFonts w:ascii="Arial" w:hAnsi="Arial" w:cs="Arial"/>
          <w:sz w:val="24"/>
          <w:szCs w:val="24"/>
        </w:rPr>
      </w:pPr>
    </w:p>
    <w:p w14:paraId="1FE3CE48" w14:textId="04579089" w:rsidR="00F41985" w:rsidRDefault="00F41985" w:rsidP="00472E6B">
      <w:pPr>
        <w:pStyle w:val="ListParagraph"/>
        <w:numPr>
          <w:ilvl w:val="1"/>
          <w:numId w:val="6"/>
        </w:numPr>
        <w:ind w:left="927" w:right="226"/>
        <w:jc w:val="both"/>
        <w:rPr>
          <w:rFonts w:ascii="Arial" w:hAnsi="Arial" w:cs="Arial"/>
          <w:sz w:val="24"/>
          <w:szCs w:val="24"/>
        </w:rPr>
      </w:pPr>
      <w:r w:rsidRPr="00F41985">
        <w:rPr>
          <w:rFonts w:ascii="Arial" w:hAnsi="Arial" w:cs="Arial"/>
          <w:sz w:val="24"/>
          <w:szCs w:val="24"/>
        </w:rPr>
        <w:t>In addition to the Council</w:t>
      </w:r>
      <w:r w:rsidR="00F14DB9">
        <w:rPr>
          <w:rFonts w:ascii="Arial" w:hAnsi="Arial" w:cs="Arial"/>
          <w:sz w:val="24"/>
          <w:szCs w:val="24"/>
        </w:rPr>
        <w:t>’s</w:t>
      </w:r>
      <w:r w:rsidRPr="00F41985">
        <w:rPr>
          <w:rFonts w:ascii="Arial" w:hAnsi="Arial" w:cs="Arial"/>
          <w:sz w:val="24"/>
          <w:szCs w:val="24"/>
        </w:rPr>
        <w:t xml:space="preserve"> policies and procedures, CCTV and its operation are subject </w:t>
      </w:r>
      <w:r>
        <w:rPr>
          <w:rFonts w:ascii="Arial" w:hAnsi="Arial" w:cs="Arial"/>
          <w:sz w:val="24"/>
          <w:szCs w:val="24"/>
        </w:rPr>
        <w:t>the following Codes of Practice and l</w:t>
      </w:r>
      <w:r w:rsidRPr="00F41985">
        <w:rPr>
          <w:rFonts w:ascii="Arial" w:hAnsi="Arial" w:cs="Arial"/>
          <w:sz w:val="24"/>
          <w:szCs w:val="24"/>
        </w:rPr>
        <w:t>egislation under</w:t>
      </w:r>
      <w:r w:rsidR="00F67CB6">
        <w:rPr>
          <w:rFonts w:ascii="Arial" w:hAnsi="Arial" w:cs="Arial"/>
          <w:sz w:val="24"/>
          <w:szCs w:val="24"/>
        </w:rPr>
        <w:t xml:space="preserve"> (please note this is not an exhaustive list)</w:t>
      </w:r>
      <w:r w:rsidRPr="00F41985">
        <w:rPr>
          <w:rFonts w:ascii="Arial" w:hAnsi="Arial" w:cs="Arial"/>
          <w:sz w:val="24"/>
          <w:szCs w:val="24"/>
        </w:rPr>
        <w:t>:</w:t>
      </w:r>
    </w:p>
    <w:p w14:paraId="016D610C" w14:textId="77777777" w:rsidR="00F41985" w:rsidRPr="00F41985" w:rsidRDefault="00F41985" w:rsidP="00F41985">
      <w:pPr>
        <w:pStyle w:val="ListParagraph"/>
        <w:rPr>
          <w:rFonts w:ascii="Arial" w:hAnsi="Arial" w:cs="Arial"/>
          <w:sz w:val="24"/>
          <w:szCs w:val="24"/>
        </w:rPr>
      </w:pPr>
    </w:p>
    <w:p w14:paraId="5C30C85F" w14:textId="77777777" w:rsidR="00400F1B" w:rsidRDefault="00400F1B" w:rsidP="00400F1B">
      <w:pPr>
        <w:pStyle w:val="ListParagraph"/>
        <w:numPr>
          <w:ilvl w:val="0"/>
          <w:numId w:val="7"/>
        </w:numPr>
        <w:ind w:right="226"/>
        <w:jc w:val="both"/>
        <w:rPr>
          <w:rFonts w:ascii="Arial" w:hAnsi="Arial" w:cs="Arial"/>
          <w:sz w:val="24"/>
          <w:szCs w:val="24"/>
        </w:rPr>
      </w:pPr>
      <w:r w:rsidRPr="00F41985">
        <w:rPr>
          <w:rFonts w:ascii="Arial" w:hAnsi="Arial" w:cs="Arial"/>
          <w:sz w:val="24"/>
          <w:szCs w:val="24"/>
        </w:rPr>
        <w:t xml:space="preserve">The Protection of Freedoms Act 2012 </w:t>
      </w:r>
      <w:r w:rsidRPr="00400F1B">
        <w:rPr>
          <w:rFonts w:ascii="Arial" w:hAnsi="Arial" w:cs="Arial"/>
          <w:sz w:val="24"/>
          <w:szCs w:val="24"/>
        </w:rPr>
        <w:t>– Part 2 Regulation of Surveillance</w:t>
      </w:r>
      <w:r w:rsidRPr="00F41985">
        <w:rPr>
          <w:rFonts w:ascii="Arial" w:hAnsi="Arial" w:cs="Arial"/>
          <w:sz w:val="24"/>
          <w:szCs w:val="24"/>
        </w:rPr>
        <w:t xml:space="preserve"> (PFA)</w:t>
      </w:r>
      <w:r>
        <w:rPr>
          <w:rFonts w:ascii="Arial" w:hAnsi="Arial" w:cs="Arial"/>
          <w:sz w:val="24"/>
          <w:szCs w:val="24"/>
        </w:rPr>
        <w:t>.</w:t>
      </w:r>
    </w:p>
    <w:p w14:paraId="5683DB7F" w14:textId="2F29F9DF" w:rsidR="005860D8" w:rsidRDefault="005860D8" w:rsidP="00472E6B">
      <w:pPr>
        <w:pStyle w:val="ListParagraph"/>
        <w:numPr>
          <w:ilvl w:val="0"/>
          <w:numId w:val="7"/>
        </w:numPr>
        <w:ind w:right="226"/>
        <w:jc w:val="both"/>
        <w:rPr>
          <w:rFonts w:ascii="Arial" w:hAnsi="Arial" w:cs="Arial"/>
          <w:sz w:val="24"/>
          <w:szCs w:val="24"/>
        </w:rPr>
      </w:pPr>
      <w:r>
        <w:rPr>
          <w:rFonts w:ascii="Arial" w:hAnsi="Arial" w:cs="Arial"/>
          <w:sz w:val="24"/>
          <w:szCs w:val="24"/>
        </w:rPr>
        <w:t>ICO Code of Practice ‘In the picture: A data protection code of practice for surveillance cameras and personal information’</w:t>
      </w:r>
      <w:r w:rsidR="00342E81">
        <w:rPr>
          <w:rFonts w:ascii="Arial" w:hAnsi="Arial" w:cs="Arial"/>
          <w:sz w:val="24"/>
          <w:szCs w:val="24"/>
        </w:rPr>
        <w:t>.</w:t>
      </w:r>
    </w:p>
    <w:p w14:paraId="1B888D87" w14:textId="226DEDEF" w:rsidR="005860D8" w:rsidRDefault="005860D8" w:rsidP="00472E6B">
      <w:pPr>
        <w:pStyle w:val="ListParagraph"/>
        <w:numPr>
          <w:ilvl w:val="0"/>
          <w:numId w:val="7"/>
        </w:numPr>
        <w:ind w:right="226"/>
        <w:jc w:val="both"/>
        <w:rPr>
          <w:rFonts w:ascii="Arial" w:hAnsi="Arial" w:cs="Arial"/>
          <w:sz w:val="24"/>
          <w:szCs w:val="24"/>
        </w:rPr>
      </w:pPr>
      <w:r>
        <w:rPr>
          <w:rFonts w:ascii="Arial" w:hAnsi="Arial" w:cs="Arial"/>
          <w:sz w:val="24"/>
          <w:szCs w:val="24"/>
        </w:rPr>
        <w:t>Surveillance Camera Code of Practice</w:t>
      </w:r>
      <w:r w:rsidR="00342E81">
        <w:rPr>
          <w:rFonts w:ascii="Arial" w:hAnsi="Arial" w:cs="Arial"/>
          <w:sz w:val="24"/>
          <w:szCs w:val="24"/>
        </w:rPr>
        <w:t>.</w:t>
      </w:r>
    </w:p>
    <w:p w14:paraId="60AA2738" w14:textId="26342C63" w:rsidR="00F41985" w:rsidRDefault="005860D8" w:rsidP="00472E6B">
      <w:pPr>
        <w:pStyle w:val="ListParagraph"/>
        <w:numPr>
          <w:ilvl w:val="0"/>
          <w:numId w:val="7"/>
        </w:numPr>
        <w:ind w:right="226"/>
        <w:jc w:val="both"/>
        <w:rPr>
          <w:rFonts w:ascii="Arial" w:hAnsi="Arial" w:cs="Arial"/>
          <w:sz w:val="24"/>
          <w:szCs w:val="24"/>
        </w:rPr>
      </w:pPr>
      <w:r>
        <w:rPr>
          <w:rFonts w:ascii="Arial" w:hAnsi="Arial" w:cs="Arial"/>
          <w:sz w:val="24"/>
          <w:szCs w:val="24"/>
        </w:rPr>
        <w:t>T</w:t>
      </w:r>
      <w:r w:rsidR="00F41985">
        <w:rPr>
          <w:rFonts w:ascii="Arial" w:hAnsi="Arial" w:cs="Arial"/>
          <w:sz w:val="24"/>
          <w:szCs w:val="24"/>
        </w:rPr>
        <w:t>he General Data Protection Regulation (</w:t>
      </w:r>
      <w:r w:rsidR="007347B3">
        <w:rPr>
          <w:rFonts w:ascii="Arial" w:hAnsi="Arial" w:cs="Arial"/>
          <w:sz w:val="24"/>
          <w:szCs w:val="24"/>
        </w:rPr>
        <w:t xml:space="preserve">UK </w:t>
      </w:r>
      <w:r w:rsidR="00F41985">
        <w:rPr>
          <w:rFonts w:ascii="Arial" w:hAnsi="Arial" w:cs="Arial"/>
          <w:sz w:val="24"/>
          <w:szCs w:val="24"/>
        </w:rPr>
        <w:t>GDPR)</w:t>
      </w:r>
      <w:r w:rsidR="00342E81">
        <w:rPr>
          <w:rFonts w:ascii="Arial" w:hAnsi="Arial" w:cs="Arial"/>
          <w:sz w:val="24"/>
          <w:szCs w:val="24"/>
        </w:rPr>
        <w:t>.</w:t>
      </w:r>
    </w:p>
    <w:p w14:paraId="7AAF6B81" w14:textId="345310BB" w:rsidR="00F41985" w:rsidRDefault="00F41985" w:rsidP="00472E6B">
      <w:pPr>
        <w:pStyle w:val="ListParagraph"/>
        <w:numPr>
          <w:ilvl w:val="0"/>
          <w:numId w:val="7"/>
        </w:numPr>
        <w:ind w:right="226"/>
        <w:jc w:val="both"/>
        <w:rPr>
          <w:rFonts w:ascii="Arial" w:hAnsi="Arial" w:cs="Arial"/>
          <w:sz w:val="24"/>
          <w:szCs w:val="24"/>
        </w:rPr>
      </w:pPr>
      <w:r w:rsidRPr="00F41985">
        <w:rPr>
          <w:rFonts w:ascii="Arial" w:hAnsi="Arial" w:cs="Arial"/>
          <w:sz w:val="24"/>
          <w:szCs w:val="24"/>
        </w:rPr>
        <w:t xml:space="preserve">The Data Protection Act </w:t>
      </w:r>
      <w:r>
        <w:rPr>
          <w:rFonts w:ascii="Arial" w:hAnsi="Arial" w:cs="Arial"/>
          <w:sz w:val="24"/>
          <w:szCs w:val="24"/>
        </w:rPr>
        <w:t>20</w:t>
      </w:r>
      <w:r w:rsidRPr="00F41985">
        <w:rPr>
          <w:rFonts w:ascii="Arial" w:hAnsi="Arial" w:cs="Arial"/>
          <w:sz w:val="24"/>
          <w:szCs w:val="24"/>
        </w:rPr>
        <w:t>18 (DPA)</w:t>
      </w:r>
      <w:r w:rsidR="00342E81">
        <w:rPr>
          <w:rFonts w:ascii="Arial" w:hAnsi="Arial" w:cs="Arial"/>
          <w:sz w:val="24"/>
          <w:szCs w:val="24"/>
        </w:rPr>
        <w:t>.</w:t>
      </w:r>
    </w:p>
    <w:p w14:paraId="36BC1DBD" w14:textId="7F9B209F" w:rsidR="00F41985" w:rsidRPr="00F41985" w:rsidRDefault="00F41985" w:rsidP="00472E6B">
      <w:pPr>
        <w:pStyle w:val="ListParagraph"/>
        <w:numPr>
          <w:ilvl w:val="0"/>
          <w:numId w:val="7"/>
        </w:numPr>
        <w:ind w:right="226"/>
        <w:jc w:val="both"/>
        <w:rPr>
          <w:rFonts w:ascii="Arial" w:hAnsi="Arial" w:cs="Arial"/>
          <w:sz w:val="24"/>
          <w:szCs w:val="24"/>
        </w:rPr>
      </w:pPr>
      <w:r w:rsidRPr="00F41985">
        <w:rPr>
          <w:rFonts w:ascii="Arial" w:hAnsi="Arial" w:cs="Arial"/>
          <w:sz w:val="24"/>
          <w:szCs w:val="24"/>
        </w:rPr>
        <w:t>The Human Rights Act 1998 (HRA)</w:t>
      </w:r>
      <w:r w:rsidR="00342E81">
        <w:rPr>
          <w:rFonts w:ascii="Arial" w:hAnsi="Arial" w:cs="Arial"/>
          <w:sz w:val="24"/>
          <w:szCs w:val="24"/>
        </w:rPr>
        <w:t>.</w:t>
      </w:r>
    </w:p>
    <w:p w14:paraId="69CDA876" w14:textId="03653E1B" w:rsidR="00F41985" w:rsidRPr="00F41985" w:rsidRDefault="00F41985" w:rsidP="00472E6B">
      <w:pPr>
        <w:pStyle w:val="ListParagraph"/>
        <w:numPr>
          <w:ilvl w:val="0"/>
          <w:numId w:val="7"/>
        </w:numPr>
        <w:ind w:right="226"/>
        <w:jc w:val="both"/>
        <w:rPr>
          <w:rFonts w:ascii="Arial" w:hAnsi="Arial" w:cs="Arial"/>
          <w:sz w:val="24"/>
          <w:szCs w:val="24"/>
        </w:rPr>
      </w:pPr>
      <w:r w:rsidRPr="00F41985">
        <w:rPr>
          <w:rFonts w:ascii="Arial" w:hAnsi="Arial" w:cs="Arial"/>
          <w:sz w:val="24"/>
          <w:szCs w:val="24"/>
        </w:rPr>
        <w:t>The Freedom of Information Act 2000 (FOIA)</w:t>
      </w:r>
      <w:r w:rsidR="00342E81">
        <w:rPr>
          <w:rFonts w:ascii="Arial" w:hAnsi="Arial" w:cs="Arial"/>
          <w:sz w:val="24"/>
          <w:szCs w:val="24"/>
        </w:rPr>
        <w:t>.</w:t>
      </w:r>
    </w:p>
    <w:p w14:paraId="11C497AD" w14:textId="18604C78" w:rsidR="00400F1B" w:rsidRDefault="00F41985" w:rsidP="00400F1B">
      <w:pPr>
        <w:pStyle w:val="ListParagraph"/>
        <w:numPr>
          <w:ilvl w:val="0"/>
          <w:numId w:val="7"/>
        </w:numPr>
        <w:ind w:right="226"/>
        <w:jc w:val="both"/>
        <w:rPr>
          <w:rFonts w:ascii="Arial" w:hAnsi="Arial" w:cs="Arial"/>
          <w:sz w:val="24"/>
          <w:szCs w:val="24"/>
        </w:rPr>
      </w:pPr>
      <w:r w:rsidRPr="00F41985">
        <w:rPr>
          <w:rFonts w:ascii="Arial" w:hAnsi="Arial" w:cs="Arial"/>
          <w:sz w:val="24"/>
          <w:szCs w:val="24"/>
        </w:rPr>
        <w:t>The Regulation of Investigatory Powers Act 2000 (RIPA)</w:t>
      </w:r>
      <w:r w:rsidR="00342E81">
        <w:rPr>
          <w:rFonts w:ascii="Arial" w:hAnsi="Arial" w:cs="Arial"/>
          <w:sz w:val="24"/>
          <w:szCs w:val="24"/>
        </w:rPr>
        <w:t>.</w:t>
      </w:r>
    </w:p>
    <w:p w14:paraId="3DFB9566" w14:textId="41625A81" w:rsidR="00400F1B" w:rsidRPr="00400F1B" w:rsidRDefault="00400F1B" w:rsidP="00400F1B">
      <w:pPr>
        <w:pStyle w:val="ListParagraph"/>
        <w:numPr>
          <w:ilvl w:val="0"/>
          <w:numId w:val="7"/>
        </w:numPr>
        <w:ind w:right="226"/>
        <w:jc w:val="both"/>
        <w:rPr>
          <w:rFonts w:ascii="Arial" w:hAnsi="Arial" w:cs="Arial"/>
          <w:sz w:val="24"/>
          <w:szCs w:val="24"/>
        </w:rPr>
      </w:pPr>
      <w:r w:rsidRPr="00400F1B">
        <w:rPr>
          <w:rFonts w:ascii="Arial" w:hAnsi="Arial" w:cs="Arial"/>
          <w:sz w:val="24"/>
          <w:szCs w:val="24"/>
        </w:rPr>
        <w:t>Investigatory Powers Act 2016 (IPA)</w:t>
      </w:r>
      <w:r w:rsidR="00342E81">
        <w:rPr>
          <w:rFonts w:ascii="Arial" w:hAnsi="Arial" w:cs="Arial"/>
          <w:sz w:val="24"/>
          <w:szCs w:val="24"/>
        </w:rPr>
        <w:t>.</w:t>
      </w:r>
    </w:p>
    <w:p w14:paraId="779F43D1" w14:textId="7536E891" w:rsidR="00400F1B" w:rsidRDefault="00400F1B" w:rsidP="00400F1B">
      <w:pPr>
        <w:pStyle w:val="ListParagraph"/>
        <w:numPr>
          <w:ilvl w:val="0"/>
          <w:numId w:val="7"/>
        </w:numPr>
        <w:ind w:right="226"/>
        <w:jc w:val="both"/>
        <w:rPr>
          <w:rFonts w:ascii="Arial" w:hAnsi="Arial" w:cs="Arial"/>
          <w:sz w:val="24"/>
          <w:szCs w:val="24"/>
        </w:rPr>
      </w:pPr>
      <w:r w:rsidRPr="00400F1B">
        <w:rPr>
          <w:rFonts w:ascii="Arial" w:hAnsi="Arial" w:cs="Arial"/>
          <w:sz w:val="24"/>
          <w:szCs w:val="24"/>
        </w:rPr>
        <w:t>Crime and Disorder Act 1998</w:t>
      </w:r>
      <w:r w:rsidR="00342E81">
        <w:rPr>
          <w:rFonts w:ascii="Arial" w:hAnsi="Arial" w:cs="Arial"/>
          <w:sz w:val="24"/>
          <w:szCs w:val="24"/>
        </w:rPr>
        <w:t>.</w:t>
      </w:r>
    </w:p>
    <w:p w14:paraId="2CB40C86" w14:textId="1361992A" w:rsidR="008A11B8" w:rsidRPr="008A11B8" w:rsidRDefault="008A11B8" w:rsidP="008A11B8">
      <w:pPr>
        <w:pStyle w:val="ListParagraph"/>
        <w:numPr>
          <w:ilvl w:val="0"/>
          <w:numId w:val="7"/>
        </w:numPr>
        <w:rPr>
          <w:rFonts w:ascii="Arial" w:hAnsi="Arial" w:cs="Arial"/>
          <w:sz w:val="24"/>
          <w:szCs w:val="24"/>
        </w:rPr>
      </w:pPr>
      <w:r w:rsidRPr="1B2C399F">
        <w:rPr>
          <w:rFonts w:ascii="Arial" w:hAnsi="Arial" w:cs="Arial"/>
          <w:sz w:val="24"/>
          <w:szCs w:val="24"/>
        </w:rPr>
        <w:t>SIA (Security Industry Authority)</w:t>
      </w:r>
    </w:p>
    <w:p w14:paraId="02E952A8" w14:textId="7E602061" w:rsidR="1887530C" w:rsidRDefault="1887530C" w:rsidP="1B2C399F">
      <w:pPr>
        <w:pStyle w:val="ListParagraph"/>
        <w:numPr>
          <w:ilvl w:val="0"/>
          <w:numId w:val="7"/>
        </w:numPr>
        <w:rPr>
          <w:rFonts w:ascii="Arial" w:hAnsi="Arial" w:cs="Arial"/>
          <w:sz w:val="24"/>
          <w:szCs w:val="24"/>
        </w:rPr>
      </w:pPr>
      <w:r w:rsidRPr="1B2C399F">
        <w:rPr>
          <w:rFonts w:ascii="Arial" w:hAnsi="Arial" w:cs="Arial"/>
          <w:sz w:val="24"/>
          <w:szCs w:val="24"/>
        </w:rPr>
        <w:t>National ANPR standards for Policing and law enforcement (NASPLE)</w:t>
      </w:r>
    </w:p>
    <w:p w14:paraId="0871306D" w14:textId="77777777" w:rsidR="007347B3" w:rsidRPr="00C96982" w:rsidRDefault="007347B3" w:rsidP="00C96982">
      <w:pPr>
        <w:ind w:right="226"/>
        <w:jc w:val="both"/>
        <w:rPr>
          <w:rFonts w:ascii="Arial" w:hAnsi="Arial" w:cs="Arial"/>
          <w:sz w:val="24"/>
          <w:szCs w:val="24"/>
        </w:rPr>
      </w:pPr>
    </w:p>
    <w:p w14:paraId="33F999FE" w14:textId="095B2398" w:rsidR="00CB2F21" w:rsidRPr="002169A4" w:rsidRDefault="00CB2F21" w:rsidP="007347B3">
      <w:pPr>
        <w:pStyle w:val="Heading1"/>
        <w:spacing w:before="120" w:after="120"/>
        <w:rPr>
          <w:sz w:val="32"/>
          <w:szCs w:val="32"/>
        </w:rPr>
      </w:pPr>
      <w:r w:rsidRPr="002169A4">
        <w:rPr>
          <w:sz w:val="32"/>
          <w:szCs w:val="32"/>
        </w:rPr>
        <w:t xml:space="preserve">4.  </w:t>
      </w:r>
      <w:r w:rsidR="003D1469" w:rsidRPr="002169A4">
        <w:rPr>
          <w:sz w:val="32"/>
          <w:szCs w:val="32"/>
        </w:rPr>
        <w:t>Responsibilities</w:t>
      </w:r>
      <w:r w:rsidRPr="002169A4">
        <w:rPr>
          <w:sz w:val="32"/>
          <w:szCs w:val="32"/>
        </w:rPr>
        <w:t xml:space="preserve"> </w:t>
      </w:r>
    </w:p>
    <w:p w14:paraId="099582DD" w14:textId="77777777" w:rsidR="00CB2F21" w:rsidRPr="00054929" w:rsidRDefault="00CB2F21" w:rsidP="00CB2F21">
      <w:pPr>
        <w:ind w:left="567" w:right="226" w:firstLine="0"/>
        <w:jc w:val="both"/>
        <w:rPr>
          <w:rFonts w:ascii="Arial" w:hAnsi="Arial" w:cs="Arial"/>
          <w:sz w:val="24"/>
          <w:szCs w:val="24"/>
        </w:rPr>
      </w:pPr>
    </w:p>
    <w:p w14:paraId="47CA06BE" w14:textId="77777777" w:rsidR="00CB2F21" w:rsidRDefault="00CB2F21" w:rsidP="00472E6B">
      <w:pPr>
        <w:pStyle w:val="ListParagraph"/>
        <w:numPr>
          <w:ilvl w:val="0"/>
          <w:numId w:val="10"/>
        </w:numPr>
        <w:ind w:left="927" w:right="226"/>
        <w:jc w:val="both"/>
        <w:rPr>
          <w:rFonts w:ascii="Arial" w:hAnsi="Arial" w:cs="Arial"/>
          <w:sz w:val="24"/>
          <w:szCs w:val="24"/>
        </w:rPr>
      </w:pPr>
      <w:r w:rsidRPr="00054929">
        <w:rPr>
          <w:rFonts w:ascii="Arial" w:hAnsi="Arial" w:cs="Arial"/>
          <w:sz w:val="24"/>
          <w:szCs w:val="24"/>
        </w:rPr>
        <w:t xml:space="preserve">North East Lincolnshire Council </w:t>
      </w:r>
      <w:r>
        <w:rPr>
          <w:rFonts w:ascii="Arial" w:hAnsi="Arial" w:cs="Arial"/>
          <w:sz w:val="24"/>
          <w:szCs w:val="24"/>
        </w:rPr>
        <w:t xml:space="preserve">is the Data Controller for </w:t>
      </w:r>
      <w:r w:rsidR="00E40761">
        <w:rPr>
          <w:rFonts w:ascii="Arial" w:hAnsi="Arial" w:cs="Arial"/>
          <w:sz w:val="24"/>
          <w:szCs w:val="24"/>
        </w:rPr>
        <w:t xml:space="preserve">the </w:t>
      </w:r>
      <w:r>
        <w:rPr>
          <w:rFonts w:ascii="Arial" w:hAnsi="Arial" w:cs="Arial"/>
          <w:sz w:val="24"/>
          <w:szCs w:val="24"/>
        </w:rPr>
        <w:t xml:space="preserve">CCTV </w:t>
      </w:r>
      <w:r w:rsidR="00EF4AA6">
        <w:rPr>
          <w:rFonts w:ascii="Arial" w:hAnsi="Arial" w:cs="Arial"/>
          <w:sz w:val="24"/>
          <w:szCs w:val="24"/>
        </w:rPr>
        <w:t>systems it operates</w:t>
      </w:r>
      <w:r>
        <w:rPr>
          <w:rFonts w:ascii="Arial" w:hAnsi="Arial" w:cs="Arial"/>
          <w:sz w:val="24"/>
          <w:szCs w:val="24"/>
        </w:rPr>
        <w:t>.</w:t>
      </w:r>
    </w:p>
    <w:p w14:paraId="2C71722E" w14:textId="77777777" w:rsidR="00E40761" w:rsidRPr="00E40761" w:rsidRDefault="00E40761" w:rsidP="00E40761">
      <w:pPr>
        <w:ind w:left="567" w:right="226" w:firstLine="0"/>
        <w:jc w:val="both"/>
        <w:rPr>
          <w:rFonts w:ascii="Arial" w:hAnsi="Arial" w:cs="Arial"/>
          <w:sz w:val="24"/>
          <w:szCs w:val="24"/>
        </w:rPr>
      </w:pPr>
    </w:p>
    <w:p w14:paraId="1736094F" w14:textId="6D470272" w:rsidR="00E40761" w:rsidRDefault="4A2FAD18" w:rsidP="00472E6B">
      <w:pPr>
        <w:pStyle w:val="ListParagraph"/>
        <w:numPr>
          <w:ilvl w:val="0"/>
          <w:numId w:val="10"/>
        </w:numPr>
        <w:ind w:left="927" w:right="226"/>
        <w:jc w:val="both"/>
        <w:rPr>
          <w:rFonts w:ascii="Arial" w:hAnsi="Arial" w:cs="Arial"/>
          <w:sz w:val="24"/>
          <w:szCs w:val="24"/>
        </w:rPr>
      </w:pPr>
      <w:r w:rsidRPr="1B2C399F">
        <w:rPr>
          <w:rFonts w:ascii="Arial" w:hAnsi="Arial" w:cs="Arial"/>
          <w:sz w:val="24"/>
          <w:szCs w:val="24"/>
        </w:rPr>
        <w:t>North East Lincolnshire Council</w:t>
      </w:r>
      <w:r w:rsidR="00E40761" w:rsidRPr="1B2C399F">
        <w:rPr>
          <w:rFonts w:ascii="Arial" w:hAnsi="Arial" w:cs="Arial"/>
          <w:sz w:val="24"/>
          <w:szCs w:val="24"/>
        </w:rPr>
        <w:t xml:space="preserve"> are responsible for the operation and maintenance of the CCTV </w:t>
      </w:r>
      <w:r w:rsidR="00356E0F" w:rsidRPr="1B2C399F">
        <w:rPr>
          <w:rFonts w:ascii="Arial" w:hAnsi="Arial" w:cs="Arial"/>
          <w:sz w:val="24"/>
          <w:szCs w:val="24"/>
        </w:rPr>
        <w:t>system</w:t>
      </w:r>
      <w:r w:rsidR="00EF4AA6" w:rsidRPr="1B2C399F">
        <w:rPr>
          <w:rFonts w:ascii="Arial" w:hAnsi="Arial" w:cs="Arial"/>
          <w:sz w:val="24"/>
          <w:szCs w:val="24"/>
        </w:rPr>
        <w:t>s</w:t>
      </w:r>
      <w:r w:rsidR="00E40761" w:rsidRPr="1B2C399F">
        <w:rPr>
          <w:rFonts w:ascii="Arial" w:hAnsi="Arial" w:cs="Arial"/>
          <w:sz w:val="24"/>
          <w:szCs w:val="24"/>
        </w:rPr>
        <w:t>.</w:t>
      </w:r>
    </w:p>
    <w:p w14:paraId="431C85CE" w14:textId="77777777" w:rsidR="007347B3" w:rsidRDefault="007347B3" w:rsidP="00C96982">
      <w:pPr>
        <w:pStyle w:val="ListParagraph"/>
        <w:rPr>
          <w:rFonts w:ascii="Arial" w:hAnsi="Arial" w:cs="Arial"/>
          <w:b/>
          <w:sz w:val="24"/>
          <w:szCs w:val="24"/>
          <w:u w:val="single"/>
        </w:rPr>
      </w:pPr>
    </w:p>
    <w:p w14:paraId="6CCB002C" w14:textId="75F2D15D" w:rsidR="003D544E" w:rsidRDefault="003D544E" w:rsidP="00472E6B">
      <w:pPr>
        <w:pStyle w:val="ListParagraph"/>
        <w:numPr>
          <w:ilvl w:val="0"/>
          <w:numId w:val="10"/>
        </w:numPr>
        <w:ind w:left="927" w:right="226"/>
        <w:jc w:val="both"/>
        <w:rPr>
          <w:rFonts w:ascii="Arial" w:hAnsi="Arial" w:cs="Arial"/>
          <w:sz w:val="24"/>
          <w:szCs w:val="24"/>
        </w:rPr>
      </w:pPr>
      <w:r w:rsidRPr="007F6040">
        <w:rPr>
          <w:rFonts w:ascii="Arial" w:hAnsi="Arial" w:cs="Arial"/>
          <w:sz w:val="24"/>
          <w:szCs w:val="24"/>
        </w:rPr>
        <w:t>North East Lincolnshire C</w:t>
      </w:r>
      <w:r w:rsidR="00A41E11">
        <w:rPr>
          <w:rFonts w:ascii="Arial" w:hAnsi="Arial" w:cs="Arial"/>
          <w:sz w:val="24"/>
          <w:szCs w:val="24"/>
        </w:rPr>
        <w:t xml:space="preserve">ouncil </w:t>
      </w:r>
      <w:r>
        <w:rPr>
          <w:rFonts w:ascii="Arial" w:hAnsi="Arial" w:cs="Arial"/>
          <w:sz w:val="24"/>
          <w:szCs w:val="24"/>
        </w:rPr>
        <w:t>is responsible for approving the deployment of all CCTV cameras.</w:t>
      </w:r>
    </w:p>
    <w:p w14:paraId="384603AE" w14:textId="77777777" w:rsidR="007347B3" w:rsidRDefault="007347B3" w:rsidP="007347B3">
      <w:pPr>
        <w:pStyle w:val="ListParagraph"/>
        <w:rPr>
          <w:rFonts w:ascii="Arial" w:hAnsi="Arial" w:cs="Arial"/>
          <w:sz w:val="24"/>
          <w:szCs w:val="24"/>
        </w:rPr>
      </w:pPr>
    </w:p>
    <w:p w14:paraId="21FD5404" w14:textId="4D72067E" w:rsidR="00C4561D" w:rsidRDefault="00E17E8E" w:rsidP="00472E6B">
      <w:pPr>
        <w:pStyle w:val="ListParagraph"/>
        <w:numPr>
          <w:ilvl w:val="0"/>
          <w:numId w:val="10"/>
        </w:numPr>
        <w:ind w:left="927" w:right="226"/>
        <w:jc w:val="both"/>
        <w:rPr>
          <w:rFonts w:ascii="Arial" w:hAnsi="Arial" w:cs="Arial"/>
          <w:sz w:val="24"/>
          <w:szCs w:val="24"/>
        </w:rPr>
      </w:pPr>
      <w:r>
        <w:rPr>
          <w:rFonts w:ascii="Arial" w:hAnsi="Arial" w:cs="Arial"/>
          <w:sz w:val="24"/>
          <w:szCs w:val="24"/>
        </w:rPr>
        <w:t xml:space="preserve">An appointed officer with a named deputy, will be identified for each CCTV system, and will be responsible for </w:t>
      </w:r>
      <w:r w:rsidRPr="00E17E8E">
        <w:rPr>
          <w:rFonts w:ascii="Arial" w:hAnsi="Arial" w:cs="Arial"/>
          <w:sz w:val="24"/>
          <w:szCs w:val="24"/>
        </w:rPr>
        <w:t>the day-to-day operation of the system</w:t>
      </w:r>
      <w:r>
        <w:rPr>
          <w:rFonts w:ascii="Arial" w:hAnsi="Arial" w:cs="Arial"/>
          <w:sz w:val="24"/>
          <w:szCs w:val="24"/>
        </w:rPr>
        <w:t>, including:</w:t>
      </w:r>
    </w:p>
    <w:p w14:paraId="71080DDD" w14:textId="77777777" w:rsidR="007347B3" w:rsidRDefault="007347B3" w:rsidP="007347B3">
      <w:pPr>
        <w:pStyle w:val="ListParagraph"/>
        <w:rPr>
          <w:rFonts w:ascii="Arial" w:hAnsi="Arial" w:cs="Arial"/>
          <w:sz w:val="24"/>
          <w:szCs w:val="24"/>
        </w:rPr>
      </w:pPr>
    </w:p>
    <w:p w14:paraId="1228A73E" w14:textId="4BE4BBB0" w:rsidR="00C4561D" w:rsidRDefault="00356E0F" w:rsidP="00472E6B">
      <w:pPr>
        <w:pStyle w:val="ListParagraph"/>
        <w:numPr>
          <w:ilvl w:val="1"/>
          <w:numId w:val="10"/>
        </w:numPr>
        <w:ind w:right="226"/>
        <w:jc w:val="both"/>
        <w:rPr>
          <w:rFonts w:ascii="Arial" w:hAnsi="Arial" w:cs="Arial"/>
          <w:sz w:val="24"/>
          <w:szCs w:val="24"/>
        </w:rPr>
      </w:pPr>
      <w:r w:rsidRPr="00356E0F">
        <w:rPr>
          <w:rFonts w:ascii="Arial" w:hAnsi="Arial" w:cs="Arial"/>
          <w:sz w:val="24"/>
          <w:szCs w:val="24"/>
        </w:rPr>
        <w:t>ensuring a</w:t>
      </w:r>
      <w:r w:rsidR="00C4561D">
        <w:rPr>
          <w:rFonts w:ascii="Arial" w:hAnsi="Arial" w:cs="Arial"/>
          <w:sz w:val="24"/>
          <w:szCs w:val="24"/>
        </w:rPr>
        <w:t xml:space="preserve">uthorised </w:t>
      </w:r>
      <w:r w:rsidRPr="00356E0F">
        <w:rPr>
          <w:rFonts w:ascii="Arial" w:hAnsi="Arial" w:cs="Arial"/>
          <w:sz w:val="24"/>
          <w:szCs w:val="24"/>
        </w:rPr>
        <w:t xml:space="preserve">CCTV </w:t>
      </w:r>
      <w:r w:rsidR="00C4561D">
        <w:rPr>
          <w:rFonts w:ascii="Arial" w:hAnsi="Arial" w:cs="Arial"/>
          <w:sz w:val="24"/>
          <w:szCs w:val="24"/>
        </w:rPr>
        <w:t>users (O</w:t>
      </w:r>
      <w:r w:rsidRPr="00356E0F">
        <w:rPr>
          <w:rFonts w:ascii="Arial" w:hAnsi="Arial" w:cs="Arial"/>
          <w:sz w:val="24"/>
          <w:szCs w:val="24"/>
        </w:rPr>
        <w:t xml:space="preserve">perators / </w:t>
      </w:r>
      <w:r w:rsidR="00C4561D">
        <w:rPr>
          <w:rFonts w:ascii="Arial" w:hAnsi="Arial" w:cs="Arial"/>
          <w:sz w:val="24"/>
          <w:szCs w:val="24"/>
        </w:rPr>
        <w:t xml:space="preserve">Duty) are </w:t>
      </w:r>
      <w:r w:rsidR="00927990">
        <w:rPr>
          <w:rFonts w:ascii="Arial" w:hAnsi="Arial" w:cs="Arial"/>
          <w:sz w:val="24"/>
          <w:szCs w:val="24"/>
        </w:rPr>
        <w:t xml:space="preserve">and remain </w:t>
      </w:r>
      <w:r w:rsidR="00C4561D">
        <w:rPr>
          <w:rFonts w:ascii="Arial" w:hAnsi="Arial" w:cs="Arial"/>
          <w:sz w:val="24"/>
          <w:szCs w:val="24"/>
        </w:rPr>
        <w:t xml:space="preserve">properly trained and </w:t>
      </w:r>
      <w:r w:rsidRPr="00356E0F">
        <w:rPr>
          <w:rFonts w:ascii="Arial" w:hAnsi="Arial" w:cs="Arial"/>
          <w:sz w:val="24"/>
          <w:szCs w:val="24"/>
        </w:rPr>
        <w:t>kept up to date on legislation and changes to procedures</w:t>
      </w:r>
      <w:r w:rsidR="00342E81">
        <w:rPr>
          <w:rFonts w:ascii="Arial" w:hAnsi="Arial" w:cs="Arial"/>
          <w:sz w:val="24"/>
          <w:szCs w:val="24"/>
        </w:rPr>
        <w:t>.</w:t>
      </w:r>
    </w:p>
    <w:p w14:paraId="3CA4C2C6" w14:textId="46FD4CCC" w:rsidR="00C4561D" w:rsidRDefault="00356E0F" w:rsidP="00472E6B">
      <w:pPr>
        <w:pStyle w:val="ListParagraph"/>
        <w:numPr>
          <w:ilvl w:val="1"/>
          <w:numId w:val="10"/>
        </w:numPr>
        <w:ind w:right="226"/>
        <w:jc w:val="both"/>
        <w:rPr>
          <w:rFonts w:ascii="Arial" w:hAnsi="Arial" w:cs="Arial"/>
          <w:sz w:val="24"/>
          <w:szCs w:val="24"/>
        </w:rPr>
      </w:pPr>
      <w:r w:rsidRPr="00356E0F">
        <w:rPr>
          <w:rFonts w:ascii="Arial" w:hAnsi="Arial" w:cs="Arial"/>
          <w:sz w:val="24"/>
          <w:szCs w:val="24"/>
        </w:rPr>
        <w:t>review</w:t>
      </w:r>
      <w:r w:rsidR="00C4561D">
        <w:rPr>
          <w:rFonts w:ascii="Arial" w:hAnsi="Arial" w:cs="Arial"/>
          <w:sz w:val="24"/>
          <w:szCs w:val="24"/>
        </w:rPr>
        <w:t>ing</w:t>
      </w:r>
      <w:r w:rsidRPr="00356E0F">
        <w:rPr>
          <w:rFonts w:ascii="Arial" w:hAnsi="Arial" w:cs="Arial"/>
          <w:sz w:val="24"/>
          <w:szCs w:val="24"/>
        </w:rPr>
        <w:t xml:space="preserve"> this Policy and supporting documents</w:t>
      </w:r>
      <w:r w:rsidR="00342E81">
        <w:rPr>
          <w:rFonts w:ascii="Arial" w:hAnsi="Arial" w:cs="Arial"/>
          <w:sz w:val="24"/>
          <w:szCs w:val="24"/>
        </w:rPr>
        <w:t>,</w:t>
      </w:r>
      <w:r w:rsidR="00C4561D">
        <w:rPr>
          <w:rFonts w:ascii="Arial" w:hAnsi="Arial" w:cs="Arial"/>
          <w:sz w:val="24"/>
          <w:szCs w:val="24"/>
        </w:rPr>
        <w:t xml:space="preserve"> and</w:t>
      </w:r>
    </w:p>
    <w:p w14:paraId="17D10A30" w14:textId="26858FB4" w:rsidR="00356E0F" w:rsidRDefault="00C4561D" w:rsidP="00D057CC">
      <w:pPr>
        <w:pStyle w:val="ListParagraph"/>
        <w:numPr>
          <w:ilvl w:val="1"/>
          <w:numId w:val="10"/>
        </w:numPr>
        <w:ind w:right="226"/>
        <w:jc w:val="both"/>
        <w:rPr>
          <w:rFonts w:ascii="Arial" w:hAnsi="Arial" w:cs="Arial"/>
          <w:sz w:val="24"/>
          <w:szCs w:val="24"/>
        </w:rPr>
      </w:pPr>
      <w:r w:rsidRPr="0011549A">
        <w:rPr>
          <w:rFonts w:ascii="Arial" w:hAnsi="Arial" w:cs="Arial"/>
          <w:sz w:val="24"/>
          <w:szCs w:val="24"/>
        </w:rPr>
        <w:t>acting as</w:t>
      </w:r>
      <w:r w:rsidR="00F14DB9">
        <w:rPr>
          <w:rFonts w:ascii="Arial" w:hAnsi="Arial" w:cs="Arial"/>
          <w:sz w:val="24"/>
          <w:szCs w:val="24"/>
        </w:rPr>
        <w:t xml:space="preserve"> the</w:t>
      </w:r>
      <w:r w:rsidRPr="0011549A">
        <w:rPr>
          <w:rFonts w:ascii="Arial" w:hAnsi="Arial" w:cs="Arial"/>
          <w:sz w:val="24"/>
          <w:szCs w:val="24"/>
        </w:rPr>
        <w:t xml:space="preserve"> first point of contact for enquiries, complaints and requests for evidence</w:t>
      </w:r>
      <w:r w:rsidR="00356E0F" w:rsidRPr="0011549A">
        <w:rPr>
          <w:rFonts w:ascii="Arial" w:hAnsi="Arial" w:cs="Arial"/>
          <w:sz w:val="24"/>
          <w:szCs w:val="24"/>
        </w:rPr>
        <w:t>.</w:t>
      </w:r>
    </w:p>
    <w:p w14:paraId="49808843" w14:textId="77777777" w:rsidR="0011549A" w:rsidRDefault="0011549A" w:rsidP="0011549A">
      <w:pPr>
        <w:ind w:left="1647" w:right="226" w:firstLine="0"/>
        <w:jc w:val="both"/>
        <w:rPr>
          <w:rFonts w:ascii="Arial" w:hAnsi="Arial" w:cs="Arial"/>
          <w:sz w:val="24"/>
          <w:szCs w:val="24"/>
        </w:rPr>
      </w:pPr>
    </w:p>
    <w:p w14:paraId="3F3D1CC4" w14:textId="498389AC" w:rsidR="008C619C" w:rsidRDefault="008C619C" w:rsidP="008C619C">
      <w:pPr>
        <w:ind w:left="927" w:right="226" w:firstLine="0"/>
        <w:jc w:val="both"/>
        <w:rPr>
          <w:rFonts w:ascii="Arial" w:hAnsi="Arial" w:cs="Arial"/>
          <w:sz w:val="24"/>
          <w:szCs w:val="24"/>
        </w:rPr>
      </w:pPr>
      <w:r>
        <w:rPr>
          <w:rFonts w:ascii="Arial" w:hAnsi="Arial" w:cs="Arial"/>
          <w:sz w:val="24"/>
          <w:szCs w:val="24"/>
        </w:rPr>
        <w:t xml:space="preserve">A list of the appointed officers and their deputies is maintained by the CCTV operational group. </w:t>
      </w:r>
    </w:p>
    <w:p w14:paraId="67CF99AA" w14:textId="77777777" w:rsidR="008C619C" w:rsidRPr="0011549A" w:rsidRDefault="008C619C" w:rsidP="0011549A">
      <w:pPr>
        <w:ind w:left="1647" w:right="226" w:firstLine="0"/>
        <w:jc w:val="both"/>
        <w:rPr>
          <w:rFonts w:ascii="Arial" w:hAnsi="Arial" w:cs="Arial"/>
          <w:sz w:val="24"/>
          <w:szCs w:val="24"/>
        </w:rPr>
      </w:pPr>
    </w:p>
    <w:p w14:paraId="62F84E5A" w14:textId="77777777" w:rsidR="00C4561D" w:rsidRDefault="00C4561D" w:rsidP="00472E6B">
      <w:pPr>
        <w:pStyle w:val="ListParagraph"/>
        <w:numPr>
          <w:ilvl w:val="0"/>
          <w:numId w:val="10"/>
        </w:numPr>
        <w:ind w:left="927" w:right="226"/>
        <w:jc w:val="both"/>
        <w:rPr>
          <w:rFonts w:ascii="Arial" w:hAnsi="Arial" w:cs="Arial"/>
          <w:sz w:val="24"/>
          <w:szCs w:val="24"/>
        </w:rPr>
      </w:pPr>
      <w:r>
        <w:rPr>
          <w:rFonts w:ascii="Arial" w:hAnsi="Arial" w:cs="Arial"/>
          <w:sz w:val="24"/>
          <w:szCs w:val="24"/>
        </w:rPr>
        <w:t>Staff operating the CCTV systems are responsible</w:t>
      </w:r>
      <w:r w:rsidR="002169A4">
        <w:rPr>
          <w:rFonts w:ascii="Arial" w:hAnsi="Arial" w:cs="Arial"/>
          <w:sz w:val="24"/>
          <w:szCs w:val="24"/>
        </w:rPr>
        <w:t xml:space="preserve"> for </w:t>
      </w:r>
    </w:p>
    <w:p w14:paraId="6AE2AEA1" w14:textId="77777777" w:rsidR="00C4561D" w:rsidRPr="002169A4" w:rsidRDefault="00C4561D" w:rsidP="002169A4">
      <w:pPr>
        <w:ind w:left="1647" w:right="226" w:firstLine="0"/>
        <w:jc w:val="both"/>
        <w:rPr>
          <w:rFonts w:ascii="Arial" w:hAnsi="Arial" w:cs="Arial"/>
          <w:sz w:val="24"/>
          <w:szCs w:val="24"/>
        </w:rPr>
      </w:pPr>
    </w:p>
    <w:p w14:paraId="155251D3" w14:textId="14E2C1E6" w:rsidR="00C4561D" w:rsidRDefault="00C4561D" w:rsidP="00472E6B">
      <w:pPr>
        <w:pStyle w:val="ListParagraph"/>
        <w:numPr>
          <w:ilvl w:val="1"/>
          <w:numId w:val="10"/>
        </w:numPr>
        <w:ind w:right="226"/>
        <w:jc w:val="both"/>
        <w:rPr>
          <w:rFonts w:ascii="Arial" w:hAnsi="Arial" w:cs="Arial"/>
          <w:sz w:val="24"/>
          <w:szCs w:val="24"/>
        </w:rPr>
      </w:pPr>
      <w:r>
        <w:rPr>
          <w:rFonts w:ascii="Arial" w:hAnsi="Arial" w:cs="Arial"/>
          <w:sz w:val="24"/>
          <w:szCs w:val="24"/>
        </w:rPr>
        <w:t xml:space="preserve">for operating the equipment in accordance with requirements set out in current legislation, Codes of Practice, this Policy and </w:t>
      </w:r>
      <w:r w:rsidRPr="00C4561D">
        <w:rPr>
          <w:rFonts w:ascii="Arial" w:hAnsi="Arial" w:cs="Arial"/>
          <w:sz w:val="24"/>
          <w:szCs w:val="24"/>
        </w:rPr>
        <w:t>Local Operational Procedure</w:t>
      </w:r>
      <w:r w:rsidR="00342E81">
        <w:rPr>
          <w:rFonts w:ascii="Arial" w:hAnsi="Arial" w:cs="Arial"/>
          <w:sz w:val="24"/>
          <w:szCs w:val="24"/>
        </w:rPr>
        <w:t>.</w:t>
      </w:r>
    </w:p>
    <w:p w14:paraId="1219BE88" w14:textId="6F7F13B7" w:rsidR="002169A4" w:rsidRPr="002169A4" w:rsidRDefault="002169A4" w:rsidP="00472E6B">
      <w:pPr>
        <w:pStyle w:val="ListParagraph"/>
        <w:numPr>
          <w:ilvl w:val="1"/>
          <w:numId w:val="10"/>
        </w:numPr>
        <w:ind w:right="226"/>
        <w:jc w:val="both"/>
        <w:rPr>
          <w:rFonts w:ascii="Arial" w:hAnsi="Arial" w:cs="Arial"/>
          <w:sz w:val="24"/>
          <w:szCs w:val="24"/>
        </w:rPr>
      </w:pPr>
      <w:r>
        <w:rPr>
          <w:rFonts w:ascii="Arial" w:hAnsi="Arial" w:cs="Arial"/>
          <w:sz w:val="24"/>
          <w:szCs w:val="24"/>
        </w:rPr>
        <w:t>testing the r</w:t>
      </w:r>
      <w:r w:rsidRPr="002169A4">
        <w:rPr>
          <w:rFonts w:ascii="Arial" w:hAnsi="Arial" w:cs="Arial"/>
          <w:sz w:val="24"/>
          <w:szCs w:val="24"/>
        </w:rPr>
        <w:t>ecording equipment for correct operation and the accurate date</w:t>
      </w:r>
      <w:r w:rsidR="00F14DB9">
        <w:rPr>
          <w:rFonts w:ascii="Arial" w:hAnsi="Arial" w:cs="Arial"/>
          <w:sz w:val="24"/>
          <w:szCs w:val="24"/>
        </w:rPr>
        <w:t xml:space="preserve"> </w:t>
      </w:r>
      <w:r w:rsidRPr="002169A4">
        <w:rPr>
          <w:rFonts w:ascii="Arial" w:hAnsi="Arial" w:cs="Arial"/>
          <w:sz w:val="24"/>
          <w:szCs w:val="24"/>
        </w:rPr>
        <w:t>/ time confirmed at the start of each shift</w:t>
      </w:r>
      <w:r w:rsidR="00342E81">
        <w:rPr>
          <w:rFonts w:ascii="Arial" w:hAnsi="Arial" w:cs="Arial"/>
          <w:sz w:val="24"/>
          <w:szCs w:val="24"/>
        </w:rPr>
        <w:t>.</w:t>
      </w:r>
    </w:p>
    <w:p w14:paraId="00AF27B3" w14:textId="4004904F" w:rsidR="00C4561D" w:rsidRDefault="00C4561D" w:rsidP="00472E6B">
      <w:pPr>
        <w:pStyle w:val="ListParagraph"/>
        <w:numPr>
          <w:ilvl w:val="1"/>
          <w:numId w:val="10"/>
        </w:numPr>
        <w:ind w:right="226"/>
        <w:jc w:val="both"/>
        <w:rPr>
          <w:rFonts w:ascii="Arial" w:hAnsi="Arial" w:cs="Arial"/>
          <w:sz w:val="24"/>
          <w:szCs w:val="24"/>
        </w:rPr>
      </w:pPr>
      <w:r>
        <w:rPr>
          <w:rFonts w:ascii="Arial" w:hAnsi="Arial" w:cs="Arial"/>
          <w:sz w:val="24"/>
          <w:szCs w:val="24"/>
        </w:rPr>
        <w:t>ensuring their training and knowledge remains up-to-date</w:t>
      </w:r>
      <w:r w:rsidR="00342E81">
        <w:rPr>
          <w:rFonts w:ascii="Arial" w:hAnsi="Arial" w:cs="Arial"/>
          <w:sz w:val="24"/>
          <w:szCs w:val="24"/>
        </w:rPr>
        <w:t>,</w:t>
      </w:r>
      <w:r>
        <w:rPr>
          <w:rFonts w:ascii="Arial" w:hAnsi="Arial" w:cs="Arial"/>
          <w:sz w:val="24"/>
          <w:szCs w:val="24"/>
        </w:rPr>
        <w:t xml:space="preserve"> and</w:t>
      </w:r>
    </w:p>
    <w:p w14:paraId="5A92ABA8" w14:textId="77777777" w:rsidR="00C4561D" w:rsidRDefault="00C4561D" w:rsidP="00472E6B">
      <w:pPr>
        <w:pStyle w:val="ListParagraph"/>
        <w:numPr>
          <w:ilvl w:val="1"/>
          <w:numId w:val="10"/>
        </w:numPr>
        <w:ind w:right="226"/>
        <w:jc w:val="both"/>
        <w:rPr>
          <w:rFonts w:ascii="Arial" w:hAnsi="Arial" w:cs="Arial"/>
          <w:sz w:val="24"/>
          <w:szCs w:val="24"/>
        </w:rPr>
      </w:pPr>
      <w:r>
        <w:rPr>
          <w:rFonts w:ascii="Arial" w:hAnsi="Arial" w:cs="Arial"/>
          <w:sz w:val="24"/>
          <w:szCs w:val="24"/>
        </w:rPr>
        <w:t>reporting any faults or misuse in accordance with established procedures.</w:t>
      </w:r>
    </w:p>
    <w:p w14:paraId="47D03DA0" w14:textId="77777777" w:rsidR="006D7613" w:rsidRDefault="006D7613" w:rsidP="006D7613">
      <w:pPr>
        <w:ind w:left="567" w:right="226" w:firstLine="0"/>
        <w:jc w:val="both"/>
        <w:rPr>
          <w:rFonts w:ascii="Arial" w:hAnsi="Arial" w:cs="Arial"/>
          <w:sz w:val="24"/>
          <w:szCs w:val="24"/>
        </w:rPr>
      </w:pPr>
    </w:p>
    <w:p w14:paraId="1AD8F027" w14:textId="77777777" w:rsidR="00466D47" w:rsidRDefault="00466D47" w:rsidP="00472E6B">
      <w:pPr>
        <w:pStyle w:val="ListParagraph"/>
        <w:numPr>
          <w:ilvl w:val="0"/>
          <w:numId w:val="10"/>
        </w:numPr>
        <w:ind w:left="927" w:right="226"/>
        <w:jc w:val="both"/>
        <w:rPr>
          <w:rFonts w:ascii="Arial" w:hAnsi="Arial" w:cs="Arial"/>
          <w:sz w:val="24"/>
          <w:szCs w:val="24"/>
        </w:rPr>
      </w:pPr>
      <w:r w:rsidRPr="0033041D">
        <w:rPr>
          <w:rFonts w:ascii="Arial" w:hAnsi="Arial" w:cs="Arial"/>
          <w:sz w:val="24"/>
          <w:szCs w:val="24"/>
        </w:rPr>
        <w:t xml:space="preserve">The </w:t>
      </w:r>
      <w:r w:rsidRPr="00BD073C">
        <w:rPr>
          <w:rFonts w:ascii="Arial" w:hAnsi="Arial" w:cs="Arial"/>
          <w:sz w:val="24"/>
          <w:szCs w:val="24"/>
        </w:rPr>
        <w:t xml:space="preserve">Security Services management team </w:t>
      </w:r>
      <w:r w:rsidRPr="0033041D">
        <w:rPr>
          <w:rFonts w:ascii="Arial" w:hAnsi="Arial" w:cs="Arial"/>
          <w:sz w:val="24"/>
          <w:szCs w:val="24"/>
        </w:rPr>
        <w:t xml:space="preserve">is </w:t>
      </w:r>
      <w:r>
        <w:rPr>
          <w:rFonts w:ascii="Arial" w:hAnsi="Arial" w:cs="Arial"/>
          <w:sz w:val="24"/>
          <w:szCs w:val="24"/>
        </w:rPr>
        <w:t xml:space="preserve">responsible for </w:t>
      </w:r>
      <w:r w:rsidRPr="0033041D">
        <w:rPr>
          <w:rFonts w:ascii="Arial" w:hAnsi="Arial" w:cs="Arial"/>
          <w:sz w:val="24"/>
          <w:szCs w:val="24"/>
        </w:rPr>
        <w:t>ensur</w:t>
      </w:r>
      <w:r>
        <w:rPr>
          <w:rFonts w:ascii="Arial" w:hAnsi="Arial" w:cs="Arial"/>
          <w:sz w:val="24"/>
          <w:szCs w:val="24"/>
        </w:rPr>
        <w:t>ing</w:t>
      </w:r>
      <w:r w:rsidRPr="0033041D">
        <w:rPr>
          <w:rFonts w:ascii="Arial" w:hAnsi="Arial" w:cs="Arial"/>
          <w:sz w:val="24"/>
          <w:szCs w:val="24"/>
        </w:rPr>
        <w:t xml:space="preserve"> that staff are made aware of and comply with all Council policies on health and safety.</w:t>
      </w:r>
    </w:p>
    <w:p w14:paraId="0F81D785" w14:textId="77777777" w:rsidR="00466D47" w:rsidRDefault="00466D47" w:rsidP="006D7613">
      <w:pPr>
        <w:ind w:left="567" w:right="226" w:firstLine="0"/>
        <w:jc w:val="both"/>
        <w:rPr>
          <w:rFonts w:ascii="Arial" w:hAnsi="Arial" w:cs="Arial"/>
          <w:sz w:val="24"/>
          <w:szCs w:val="24"/>
        </w:rPr>
      </w:pPr>
    </w:p>
    <w:p w14:paraId="0335CA82" w14:textId="77777777" w:rsidR="00273620" w:rsidRPr="00273620" w:rsidRDefault="00015644" w:rsidP="00015644">
      <w:pPr>
        <w:pStyle w:val="ListParagraph"/>
        <w:numPr>
          <w:ilvl w:val="0"/>
          <w:numId w:val="10"/>
        </w:numPr>
        <w:ind w:left="927" w:right="226"/>
        <w:jc w:val="both"/>
        <w:rPr>
          <w:rFonts w:ascii="Arial" w:hAnsi="Arial" w:cs="Arial"/>
          <w:sz w:val="24"/>
          <w:szCs w:val="24"/>
        </w:rPr>
      </w:pPr>
      <w:r w:rsidRPr="1B2C399F">
        <w:rPr>
          <w:rFonts w:ascii="Arial" w:hAnsi="Arial" w:cs="Arial"/>
          <w:sz w:val="24"/>
          <w:szCs w:val="24"/>
        </w:rPr>
        <w:t>Any misuse of CCTV or breaches of this Policy and the supporting documentation will be investigated in accordance with the Council’s established procedures</w:t>
      </w:r>
      <w:r w:rsidR="00273620" w:rsidRPr="1B2C399F">
        <w:rPr>
          <w:rFonts w:ascii="Arial" w:hAnsi="Arial" w:cs="Arial"/>
          <w:sz w:val="24"/>
          <w:szCs w:val="24"/>
        </w:rPr>
        <w:t>.</w:t>
      </w:r>
    </w:p>
    <w:p w14:paraId="027C03C3" w14:textId="2C1D6E42" w:rsidR="1B2C399F" w:rsidRDefault="1B2C399F" w:rsidP="1B2C399F">
      <w:pPr>
        <w:ind w:right="226"/>
        <w:jc w:val="both"/>
        <w:rPr>
          <w:rFonts w:ascii="Arial" w:hAnsi="Arial" w:cs="Arial"/>
          <w:sz w:val="24"/>
          <w:szCs w:val="24"/>
        </w:rPr>
      </w:pPr>
    </w:p>
    <w:p w14:paraId="46B91C8F" w14:textId="46AC67E5" w:rsidR="1B2C399F" w:rsidRDefault="1B2C399F" w:rsidP="1B2C399F">
      <w:pPr>
        <w:ind w:right="226"/>
        <w:jc w:val="both"/>
        <w:rPr>
          <w:rFonts w:ascii="Arial" w:hAnsi="Arial" w:cs="Arial"/>
          <w:sz w:val="24"/>
          <w:szCs w:val="24"/>
        </w:rPr>
      </w:pPr>
    </w:p>
    <w:p w14:paraId="22EAEA75" w14:textId="18D4AC1F" w:rsidR="1B2C399F" w:rsidRDefault="1B2C399F" w:rsidP="1B2C399F">
      <w:pPr>
        <w:ind w:right="226"/>
        <w:jc w:val="both"/>
        <w:rPr>
          <w:rFonts w:ascii="Arial" w:hAnsi="Arial" w:cs="Arial"/>
          <w:sz w:val="24"/>
          <w:szCs w:val="24"/>
        </w:rPr>
      </w:pPr>
    </w:p>
    <w:p w14:paraId="41A691C0" w14:textId="77777777" w:rsidR="00273620" w:rsidRPr="006D7613" w:rsidRDefault="00273620" w:rsidP="006D7613">
      <w:pPr>
        <w:ind w:left="567" w:right="226" w:firstLine="0"/>
        <w:jc w:val="both"/>
        <w:rPr>
          <w:rFonts w:ascii="Arial" w:hAnsi="Arial" w:cs="Arial"/>
          <w:sz w:val="24"/>
          <w:szCs w:val="24"/>
        </w:rPr>
      </w:pPr>
    </w:p>
    <w:p w14:paraId="2E325941" w14:textId="71466249" w:rsidR="003D1469" w:rsidRPr="002169A4" w:rsidRDefault="007F0B7E" w:rsidP="008A11B8">
      <w:pPr>
        <w:pStyle w:val="Heading1"/>
        <w:spacing w:before="120" w:after="120"/>
        <w:rPr>
          <w:sz w:val="32"/>
          <w:szCs w:val="32"/>
        </w:rPr>
      </w:pPr>
      <w:r w:rsidRPr="002169A4">
        <w:rPr>
          <w:sz w:val="32"/>
          <w:szCs w:val="32"/>
        </w:rPr>
        <w:t>5</w:t>
      </w:r>
      <w:r w:rsidR="003D1469" w:rsidRPr="002169A4">
        <w:rPr>
          <w:sz w:val="32"/>
          <w:szCs w:val="32"/>
        </w:rPr>
        <w:t xml:space="preserve">.  </w:t>
      </w:r>
      <w:r w:rsidRPr="002169A4">
        <w:rPr>
          <w:sz w:val="32"/>
          <w:szCs w:val="32"/>
        </w:rPr>
        <w:t xml:space="preserve">Cameras and </w:t>
      </w:r>
      <w:r w:rsidR="003D1469" w:rsidRPr="002169A4">
        <w:rPr>
          <w:sz w:val="32"/>
          <w:szCs w:val="32"/>
        </w:rPr>
        <w:t xml:space="preserve">Monitoring </w:t>
      </w:r>
    </w:p>
    <w:p w14:paraId="5C96EFAC" w14:textId="77777777" w:rsidR="00CB2F21" w:rsidRPr="007F6040" w:rsidRDefault="00CB2F21" w:rsidP="00CB2F21">
      <w:pPr>
        <w:ind w:right="226" w:firstLine="0"/>
        <w:jc w:val="both"/>
        <w:rPr>
          <w:rFonts w:ascii="Arial" w:hAnsi="Arial" w:cs="Arial"/>
          <w:sz w:val="24"/>
          <w:szCs w:val="24"/>
        </w:rPr>
      </w:pPr>
    </w:p>
    <w:p w14:paraId="31DF85DD" w14:textId="6FB81933" w:rsidR="00F14DB9" w:rsidRDefault="00F14DB9" w:rsidP="00F14DB9">
      <w:pPr>
        <w:pStyle w:val="ListParagraph"/>
        <w:numPr>
          <w:ilvl w:val="0"/>
          <w:numId w:val="16"/>
        </w:numPr>
        <w:tabs>
          <w:tab w:val="left" w:pos="1276"/>
        </w:tabs>
        <w:ind w:right="226"/>
        <w:jc w:val="both"/>
        <w:rPr>
          <w:rFonts w:ascii="Arial" w:hAnsi="Arial" w:cs="Arial"/>
          <w:sz w:val="24"/>
          <w:szCs w:val="24"/>
        </w:rPr>
      </w:pPr>
      <w:r>
        <w:rPr>
          <w:rFonts w:ascii="Arial" w:hAnsi="Arial" w:cs="Arial"/>
          <w:sz w:val="24"/>
          <w:szCs w:val="24"/>
        </w:rPr>
        <w:t xml:space="preserve">The cameras </w:t>
      </w:r>
      <w:r w:rsidR="00874230">
        <w:rPr>
          <w:rFonts w:ascii="Arial" w:hAnsi="Arial" w:cs="Arial"/>
          <w:sz w:val="24"/>
          <w:szCs w:val="24"/>
        </w:rPr>
        <w:t>can be</w:t>
      </w:r>
      <w:r>
        <w:rPr>
          <w:rFonts w:ascii="Arial" w:hAnsi="Arial" w:cs="Arial"/>
          <w:sz w:val="24"/>
          <w:szCs w:val="24"/>
        </w:rPr>
        <w:t xml:space="preserve"> </w:t>
      </w:r>
      <w:r w:rsidRPr="00DA1013">
        <w:rPr>
          <w:rFonts w:ascii="Arial" w:hAnsi="Arial" w:cs="Arial"/>
          <w:sz w:val="24"/>
          <w:szCs w:val="24"/>
        </w:rPr>
        <w:t xml:space="preserve">static, rapid deployment, vehicle mounted, </w:t>
      </w:r>
      <w:r>
        <w:rPr>
          <w:rFonts w:ascii="Arial" w:hAnsi="Arial" w:cs="Arial"/>
          <w:sz w:val="24"/>
          <w:szCs w:val="24"/>
        </w:rPr>
        <w:t>or</w:t>
      </w:r>
      <w:r w:rsidRPr="00DA1013">
        <w:rPr>
          <w:rFonts w:ascii="Arial" w:hAnsi="Arial" w:cs="Arial"/>
          <w:sz w:val="24"/>
          <w:szCs w:val="24"/>
        </w:rPr>
        <w:t xml:space="preserve"> body worn.</w:t>
      </w:r>
    </w:p>
    <w:p w14:paraId="4B08D2E6" w14:textId="77777777" w:rsidR="00F14DB9" w:rsidRPr="00E17E8E" w:rsidRDefault="00F14DB9" w:rsidP="00E17E8E">
      <w:pPr>
        <w:tabs>
          <w:tab w:val="left" w:pos="1276"/>
        </w:tabs>
        <w:ind w:left="567" w:right="226" w:firstLine="0"/>
        <w:jc w:val="both"/>
        <w:rPr>
          <w:rFonts w:ascii="Arial" w:hAnsi="Arial" w:cs="Arial"/>
          <w:sz w:val="24"/>
          <w:szCs w:val="24"/>
        </w:rPr>
      </w:pPr>
    </w:p>
    <w:p w14:paraId="5580431E" w14:textId="17BEC7D0" w:rsidR="00D26DA1" w:rsidRDefault="00D26DA1" w:rsidP="00D26DA1">
      <w:pPr>
        <w:pStyle w:val="ListParagraph"/>
        <w:numPr>
          <w:ilvl w:val="0"/>
          <w:numId w:val="16"/>
        </w:numPr>
        <w:tabs>
          <w:tab w:val="left" w:pos="1276"/>
        </w:tabs>
        <w:ind w:right="226"/>
        <w:jc w:val="both"/>
        <w:rPr>
          <w:rFonts w:ascii="Arial" w:hAnsi="Arial" w:cs="Arial"/>
          <w:sz w:val="24"/>
          <w:szCs w:val="24"/>
        </w:rPr>
      </w:pPr>
      <w:r w:rsidRPr="00432B68">
        <w:rPr>
          <w:rFonts w:ascii="Arial" w:hAnsi="Arial" w:cs="Arial"/>
          <w:sz w:val="24"/>
          <w:szCs w:val="24"/>
        </w:rPr>
        <w:t xml:space="preserve">There is </w:t>
      </w:r>
      <w:r w:rsidRPr="00EF4AA6">
        <w:rPr>
          <w:rFonts w:ascii="Arial" w:hAnsi="Arial" w:cs="Arial"/>
          <w:sz w:val="24"/>
          <w:szCs w:val="24"/>
        </w:rPr>
        <w:t xml:space="preserve">no facility for still photographs on the </w:t>
      </w:r>
      <w:r w:rsidR="008A11B8">
        <w:rPr>
          <w:rFonts w:ascii="Arial" w:hAnsi="Arial" w:cs="Arial"/>
          <w:sz w:val="24"/>
          <w:szCs w:val="24"/>
        </w:rPr>
        <w:t xml:space="preserve">Viewscape </w:t>
      </w:r>
      <w:r w:rsidRPr="00EF4AA6">
        <w:rPr>
          <w:rFonts w:ascii="Arial" w:hAnsi="Arial" w:cs="Arial"/>
          <w:sz w:val="24"/>
          <w:szCs w:val="24"/>
        </w:rPr>
        <w:t>Recording system currently.</w:t>
      </w:r>
    </w:p>
    <w:p w14:paraId="5B6B7F4B" w14:textId="77777777" w:rsidR="00E17E8E" w:rsidRPr="00E17E8E" w:rsidRDefault="00E17E8E" w:rsidP="00E17E8E">
      <w:pPr>
        <w:pStyle w:val="ListParagraph"/>
        <w:rPr>
          <w:rFonts w:ascii="Arial" w:hAnsi="Arial" w:cs="Arial"/>
          <w:sz w:val="24"/>
          <w:szCs w:val="24"/>
        </w:rPr>
      </w:pPr>
    </w:p>
    <w:p w14:paraId="6B7AD20E" w14:textId="20467E80" w:rsidR="00E43955" w:rsidRDefault="00E43955" w:rsidP="534CAD4F">
      <w:pPr>
        <w:pStyle w:val="ListParagraph"/>
        <w:numPr>
          <w:ilvl w:val="0"/>
          <w:numId w:val="16"/>
        </w:numPr>
        <w:tabs>
          <w:tab w:val="left" w:pos="1276"/>
        </w:tabs>
        <w:spacing w:line="259" w:lineRule="auto"/>
        <w:ind w:right="226"/>
        <w:jc w:val="both"/>
        <w:rPr>
          <w:rFonts w:ascii="Arial" w:hAnsi="Arial" w:cs="Arial"/>
          <w:sz w:val="24"/>
          <w:szCs w:val="24"/>
        </w:rPr>
      </w:pPr>
      <w:r w:rsidRPr="534CAD4F">
        <w:rPr>
          <w:rFonts w:ascii="Arial" w:hAnsi="Arial" w:cs="Arial"/>
          <w:sz w:val="24"/>
          <w:szCs w:val="24"/>
        </w:rPr>
        <w:t>The CCTV system consists of predominantly colour multi-functional cameras utilising a combination of broadband and I.P. wireless links as a means of transmission.</w:t>
      </w:r>
    </w:p>
    <w:p w14:paraId="2CFDBFCC" w14:textId="77777777" w:rsidR="00927990" w:rsidRPr="00EF4AA6" w:rsidRDefault="00E43955" w:rsidP="00927990">
      <w:pPr>
        <w:pStyle w:val="ListParagraph"/>
        <w:rPr>
          <w:rFonts w:ascii="Arial" w:hAnsi="Arial" w:cs="Arial"/>
          <w:sz w:val="24"/>
          <w:szCs w:val="24"/>
        </w:rPr>
      </w:pPr>
      <w:r w:rsidRPr="00E17E8E">
        <w:rPr>
          <w:rFonts w:ascii="Arial" w:hAnsi="Arial" w:cs="Arial"/>
          <w:sz w:val="24"/>
          <w:szCs w:val="24"/>
        </w:rPr>
        <w:t xml:space="preserve"> </w:t>
      </w:r>
    </w:p>
    <w:p w14:paraId="1DB3BFAA" w14:textId="77777777" w:rsidR="00927990" w:rsidRDefault="00927990" w:rsidP="00927990">
      <w:pPr>
        <w:pStyle w:val="ListParagraph"/>
        <w:numPr>
          <w:ilvl w:val="0"/>
          <w:numId w:val="16"/>
        </w:numPr>
        <w:tabs>
          <w:tab w:val="left" w:pos="1276"/>
        </w:tabs>
        <w:ind w:right="226"/>
        <w:jc w:val="both"/>
        <w:rPr>
          <w:rFonts w:ascii="Arial" w:hAnsi="Arial" w:cs="Arial"/>
          <w:sz w:val="24"/>
          <w:szCs w:val="24"/>
        </w:rPr>
      </w:pPr>
      <w:r w:rsidRPr="00EF4AA6">
        <w:rPr>
          <w:rFonts w:ascii="Arial" w:hAnsi="Arial" w:cs="Arial"/>
          <w:sz w:val="24"/>
          <w:szCs w:val="24"/>
        </w:rPr>
        <w:t>The Rapid Deployment cameras (RDCs) can be deployed into any area at short notice.</w:t>
      </w:r>
      <w:r>
        <w:rPr>
          <w:rFonts w:ascii="Arial" w:hAnsi="Arial" w:cs="Arial"/>
          <w:sz w:val="24"/>
          <w:szCs w:val="24"/>
        </w:rPr>
        <w:t xml:space="preserve"> T</w:t>
      </w:r>
      <w:r w:rsidRPr="00EF4AA6">
        <w:rPr>
          <w:rFonts w:ascii="Arial" w:hAnsi="Arial" w:cs="Arial"/>
          <w:sz w:val="24"/>
          <w:szCs w:val="24"/>
        </w:rPr>
        <w:t xml:space="preserve">he CCTV </w:t>
      </w:r>
      <w:r>
        <w:rPr>
          <w:rFonts w:ascii="Arial" w:hAnsi="Arial" w:cs="Arial"/>
          <w:sz w:val="24"/>
          <w:szCs w:val="24"/>
        </w:rPr>
        <w:t>Operational</w:t>
      </w:r>
      <w:r w:rsidRPr="00EF4AA6">
        <w:rPr>
          <w:rFonts w:ascii="Arial" w:hAnsi="Arial" w:cs="Arial"/>
          <w:sz w:val="24"/>
          <w:szCs w:val="24"/>
        </w:rPr>
        <w:t xml:space="preserve"> group meet at regular intervals to </w:t>
      </w:r>
      <w:r>
        <w:rPr>
          <w:rFonts w:ascii="Arial" w:hAnsi="Arial" w:cs="Arial"/>
          <w:sz w:val="24"/>
          <w:szCs w:val="24"/>
        </w:rPr>
        <w:t>discuss, review and understand</w:t>
      </w:r>
      <w:r w:rsidRPr="00A41E11">
        <w:rPr>
          <w:rFonts w:ascii="Arial" w:hAnsi="Arial" w:cs="Arial"/>
          <w:sz w:val="24"/>
          <w:szCs w:val="24"/>
        </w:rPr>
        <w:t xml:space="preserve"> </w:t>
      </w:r>
      <w:r w:rsidRPr="00EF4AA6">
        <w:rPr>
          <w:rFonts w:ascii="Arial" w:hAnsi="Arial" w:cs="Arial"/>
          <w:sz w:val="24"/>
          <w:szCs w:val="24"/>
        </w:rPr>
        <w:t>any changes to the location of the cameras based on Crime and Disorder / Fly Tipping statistics</w:t>
      </w:r>
      <w:r>
        <w:rPr>
          <w:rFonts w:ascii="Arial" w:hAnsi="Arial" w:cs="Arial"/>
          <w:sz w:val="24"/>
          <w:szCs w:val="24"/>
        </w:rPr>
        <w:t>.</w:t>
      </w:r>
      <w:r w:rsidRPr="00EF4AA6">
        <w:rPr>
          <w:rFonts w:ascii="Arial" w:hAnsi="Arial" w:cs="Arial"/>
          <w:sz w:val="24"/>
          <w:szCs w:val="24"/>
        </w:rPr>
        <w:t xml:space="preserve"> </w:t>
      </w:r>
    </w:p>
    <w:p w14:paraId="208C32F7" w14:textId="77777777" w:rsidR="00927990" w:rsidRPr="00A41E11" w:rsidRDefault="00927990" w:rsidP="00927990">
      <w:pPr>
        <w:pStyle w:val="ListParagraph"/>
        <w:rPr>
          <w:rFonts w:ascii="Arial" w:hAnsi="Arial" w:cs="Arial"/>
          <w:sz w:val="24"/>
          <w:szCs w:val="24"/>
        </w:rPr>
      </w:pPr>
    </w:p>
    <w:p w14:paraId="59CAB023" w14:textId="1734FDC3" w:rsidR="00927990" w:rsidRPr="00EF4AA6" w:rsidRDefault="00927990" w:rsidP="00927990">
      <w:pPr>
        <w:pStyle w:val="ListParagraph"/>
        <w:numPr>
          <w:ilvl w:val="0"/>
          <w:numId w:val="16"/>
        </w:numPr>
        <w:tabs>
          <w:tab w:val="left" w:pos="1276"/>
        </w:tabs>
        <w:ind w:right="226"/>
        <w:jc w:val="both"/>
        <w:rPr>
          <w:rFonts w:ascii="Arial" w:hAnsi="Arial" w:cs="Arial"/>
          <w:sz w:val="24"/>
          <w:szCs w:val="24"/>
        </w:rPr>
      </w:pPr>
      <w:r w:rsidRPr="3D5B1D99">
        <w:rPr>
          <w:rFonts w:ascii="Arial" w:hAnsi="Arial" w:cs="Arial"/>
          <w:sz w:val="24"/>
          <w:szCs w:val="24"/>
        </w:rPr>
        <w:t xml:space="preserve">All RDC deployments, management and operation </w:t>
      </w:r>
      <w:r w:rsidRPr="3D5B1D99">
        <w:rPr>
          <w:rFonts w:ascii="Arial" w:hAnsi="Arial" w:cs="Arial"/>
          <w:b/>
          <w:bCs/>
          <w:sz w:val="24"/>
          <w:szCs w:val="24"/>
          <w:u w:val="single"/>
        </w:rPr>
        <w:t>must be</w:t>
      </w:r>
      <w:r w:rsidRPr="3D5B1D99">
        <w:rPr>
          <w:rFonts w:ascii="Arial" w:hAnsi="Arial" w:cs="Arial"/>
          <w:sz w:val="24"/>
          <w:szCs w:val="24"/>
        </w:rPr>
        <w:t xml:space="preserve"> in conjunction with the RDC Deployment Protocol.</w:t>
      </w:r>
      <w:r w:rsidR="62BA40AA" w:rsidRPr="3D5B1D99">
        <w:rPr>
          <w:rFonts w:ascii="Arial" w:hAnsi="Arial" w:cs="Arial"/>
          <w:sz w:val="24"/>
          <w:szCs w:val="24"/>
        </w:rPr>
        <w:t xml:space="preserve"> </w:t>
      </w:r>
    </w:p>
    <w:p w14:paraId="3651D6B3" w14:textId="35912E85" w:rsidR="00927990" w:rsidRPr="00EF4AA6" w:rsidRDefault="00927990" w:rsidP="3D5B1D99">
      <w:pPr>
        <w:pStyle w:val="ListParagraph"/>
        <w:tabs>
          <w:tab w:val="left" w:pos="1276"/>
        </w:tabs>
        <w:ind w:left="927" w:right="226"/>
        <w:jc w:val="both"/>
        <w:rPr>
          <w:rFonts w:ascii="Arial" w:hAnsi="Arial" w:cs="Arial"/>
          <w:sz w:val="24"/>
          <w:szCs w:val="24"/>
        </w:rPr>
      </w:pPr>
    </w:p>
    <w:p w14:paraId="3D8BE45B" w14:textId="57FB3DB6" w:rsidR="00927990" w:rsidRPr="00EF4AA6" w:rsidRDefault="2B10DC8B" w:rsidP="00927990">
      <w:pPr>
        <w:pStyle w:val="ListParagraph"/>
        <w:numPr>
          <w:ilvl w:val="0"/>
          <w:numId w:val="16"/>
        </w:numPr>
        <w:tabs>
          <w:tab w:val="left" w:pos="1276"/>
        </w:tabs>
        <w:ind w:right="226"/>
        <w:jc w:val="both"/>
        <w:rPr>
          <w:rFonts w:ascii="Arial" w:hAnsi="Arial" w:cs="Arial"/>
          <w:sz w:val="24"/>
          <w:szCs w:val="24"/>
        </w:rPr>
      </w:pPr>
      <w:r w:rsidRPr="3D5B1D99">
        <w:rPr>
          <w:rFonts w:ascii="Arial" w:hAnsi="Arial" w:cs="Arial"/>
          <w:sz w:val="24"/>
          <w:szCs w:val="24"/>
        </w:rPr>
        <w:lastRenderedPageBreak/>
        <w:t xml:space="preserve">The ANPR (automatic number plate recognition) unit will be </w:t>
      </w:r>
      <w:r w:rsidR="081B5589" w:rsidRPr="3D5B1D99">
        <w:rPr>
          <w:rFonts w:ascii="Arial" w:hAnsi="Arial" w:cs="Arial"/>
          <w:sz w:val="24"/>
          <w:szCs w:val="24"/>
        </w:rPr>
        <w:t>calibrated</w:t>
      </w:r>
      <w:r w:rsidRPr="3D5B1D99">
        <w:rPr>
          <w:rFonts w:ascii="Arial" w:hAnsi="Arial" w:cs="Arial"/>
          <w:sz w:val="24"/>
          <w:szCs w:val="24"/>
        </w:rPr>
        <w:t xml:space="preserve"> at each deployment and monitored to ensure </w:t>
      </w:r>
      <w:r w:rsidR="0ED3044D" w:rsidRPr="3D5B1D99">
        <w:rPr>
          <w:rFonts w:ascii="Arial" w:hAnsi="Arial" w:cs="Arial"/>
          <w:sz w:val="24"/>
          <w:szCs w:val="24"/>
        </w:rPr>
        <w:t xml:space="preserve">compliance with national ANPR </w:t>
      </w:r>
      <w:r w:rsidR="0A8E50D6" w:rsidRPr="3D5B1D99">
        <w:rPr>
          <w:rFonts w:ascii="Arial" w:hAnsi="Arial" w:cs="Arial"/>
          <w:sz w:val="24"/>
          <w:szCs w:val="24"/>
        </w:rPr>
        <w:t>standards (NASPLE)</w:t>
      </w:r>
    </w:p>
    <w:p w14:paraId="3C2C4E55" w14:textId="13CCAC56" w:rsidR="00E43955" w:rsidRPr="00E17E8E" w:rsidRDefault="00E43955" w:rsidP="00E17E8E">
      <w:pPr>
        <w:tabs>
          <w:tab w:val="left" w:pos="1276"/>
        </w:tabs>
        <w:ind w:right="226" w:firstLine="0"/>
        <w:jc w:val="both"/>
        <w:rPr>
          <w:rFonts w:ascii="Arial" w:hAnsi="Arial" w:cs="Arial"/>
          <w:sz w:val="24"/>
          <w:szCs w:val="24"/>
        </w:rPr>
      </w:pPr>
    </w:p>
    <w:p w14:paraId="25758A41" w14:textId="4BCAECD0" w:rsidR="00CB2F21" w:rsidRDefault="00CB2F21" w:rsidP="00472E6B">
      <w:pPr>
        <w:pStyle w:val="ListParagraph"/>
        <w:numPr>
          <w:ilvl w:val="0"/>
          <w:numId w:val="16"/>
        </w:numPr>
        <w:ind w:right="226"/>
        <w:jc w:val="both"/>
        <w:rPr>
          <w:rFonts w:ascii="Arial" w:hAnsi="Arial" w:cs="Arial"/>
          <w:sz w:val="24"/>
          <w:szCs w:val="24"/>
        </w:rPr>
      </w:pPr>
      <w:r w:rsidRPr="00054929">
        <w:rPr>
          <w:rFonts w:ascii="Arial" w:hAnsi="Arial" w:cs="Arial"/>
          <w:sz w:val="24"/>
          <w:szCs w:val="24"/>
        </w:rPr>
        <w:t xml:space="preserve">The </w:t>
      </w:r>
      <w:r w:rsidR="00E43955">
        <w:rPr>
          <w:rFonts w:ascii="Arial" w:hAnsi="Arial" w:cs="Arial"/>
          <w:sz w:val="24"/>
          <w:szCs w:val="24"/>
        </w:rPr>
        <w:t xml:space="preserve">CCTV network </w:t>
      </w:r>
      <w:r>
        <w:rPr>
          <w:rFonts w:ascii="Arial" w:hAnsi="Arial" w:cs="Arial"/>
          <w:sz w:val="24"/>
          <w:szCs w:val="24"/>
        </w:rPr>
        <w:t>cameras are</w:t>
      </w:r>
      <w:r w:rsidRPr="00054929">
        <w:rPr>
          <w:rFonts w:ascii="Arial" w:hAnsi="Arial" w:cs="Arial"/>
          <w:sz w:val="24"/>
          <w:szCs w:val="24"/>
        </w:rPr>
        <w:t xml:space="preserve"> </w:t>
      </w:r>
      <w:r w:rsidR="006E6A1C">
        <w:rPr>
          <w:rFonts w:ascii="Arial" w:hAnsi="Arial" w:cs="Arial"/>
          <w:sz w:val="24"/>
          <w:szCs w:val="24"/>
        </w:rPr>
        <w:t xml:space="preserve">operational </w:t>
      </w:r>
      <w:r w:rsidRPr="00054929">
        <w:rPr>
          <w:rFonts w:ascii="Arial" w:hAnsi="Arial" w:cs="Arial"/>
          <w:sz w:val="24"/>
          <w:szCs w:val="24"/>
        </w:rPr>
        <w:t>24 hours per day</w:t>
      </w:r>
      <w:r>
        <w:rPr>
          <w:rFonts w:ascii="Arial" w:hAnsi="Arial" w:cs="Arial"/>
          <w:sz w:val="24"/>
          <w:szCs w:val="24"/>
        </w:rPr>
        <w:t xml:space="preserve"> </w:t>
      </w:r>
      <w:r w:rsidR="006E6A1C">
        <w:rPr>
          <w:rFonts w:ascii="Arial" w:hAnsi="Arial" w:cs="Arial"/>
          <w:sz w:val="24"/>
          <w:szCs w:val="24"/>
        </w:rPr>
        <w:t>and monitored</w:t>
      </w:r>
      <w:r w:rsidR="006E6A1C" w:rsidRPr="00054929">
        <w:rPr>
          <w:rFonts w:ascii="Arial" w:hAnsi="Arial" w:cs="Arial"/>
          <w:sz w:val="24"/>
          <w:szCs w:val="24"/>
        </w:rPr>
        <w:t xml:space="preserve"> </w:t>
      </w:r>
      <w:r w:rsidRPr="00054929">
        <w:rPr>
          <w:rFonts w:ascii="Arial" w:hAnsi="Arial" w:cs="Arial"/>
          <w:sz w:val="24"/>
          <w:szCs w:val="24"/>
        </w:rPr>
        <w:t xml:space="preserve">by trained and licensed </w:t>
      </w:r>
      <w:r w:rsidR="00A6527A">
        <w:rPr>
          <w:rFonts w:ascii="Arial" w:hAnsi="Arial" w:cs="Arial"/>
          <w:sz w:val="24"/>
          <w:szCs w:val="24"/>
        </w:rPr>
        <w:t>operatives</w:t>
      </w:r>
      <w:r>
        <w:rPr>
          <w:rFonts w:ascii="Arial" w:hAnsi="Arial" w:cs="Arial"/>
          <w:sz w:val="24"/>
          <w:szCs w:val="24"/>
        </w:rPr>
        <w:t xml:space="preserve"> from </w:t>
      </w:r>
      <w:r w:rsidR="006E6A1C">
        <w:rPr>
          <w:rFonts w:ascii="Arial" w:hAnsi="Arial" w:cs="Arial"/>
          <w:sz w:val="24"/>
          <w:szCs w:val="24"/>
        </w:rPr>
        <w:t>the CCTV</w:t>
      </w:r>
      <w:r>
        <w:rPr>
          <w:rFonts w:ascii="Arial" w:hAnsi="Arial" w:cs="Arial"/>
          <w:sz w:val="24"/>
          <w:szCs w:val="24"/>
        </w:rPr>
        <w:t xml:space="preserve"> Control Room</w:t>
      </w:r>
      <w:r w:rsidRPr="00054929">
        <w:rPr>
          <w:rFonts w:ascii="Arial" w:hAnsi="Arial" w:cs="Arial"/>
          <w:sz w:val="24"/>
          <w:szCs w:val="24"/>
        </w:rPr>
        <w:t>.</w:t>
      </w:r>
    </w:p>
    <w:p w14:paraId="2945A141" w14:textId="77777777" w:rsidR="003D1469" w:rsidRPr="003D1469" w:rsidRDefault="003D1469" w:rsidP="003D1469">
      <w:pPr>
        <w:autoSpaceDE w:val="0"/>
        <w:autoSpaceDN w:val="0"/>
        <w:adjustRightInd w:val="0"/>
        <w:ind w:left="567" w:firstLine="0"/>
        <w:rPr>
          <w:rFonts w:ascii="Arial" w:hAnsi="Arial" w:cs="Arial"/>
          <w:color w:val="231F20"/>
          <w:sz w:val="24"/>
          <w:szCs w:val="24"/>
        </w:rPr>
      </w:pPr>
    </w:p>
    <w:p w14:paraId="6F47F295" w14:textId="01FDE6AB" w:rsidR="003D1469" w:rsidRPr="003D1469" w:rsidRDefault="006E6A1C" w:rsidP="00472E6B">
      <w:pPr>
        <w:pStyle w:val="ListParagraph"/>
        <w:numPr>
          <w:ilvl w:val="0"/>
          <w:numId w:val="16"/>
        </w:numPr>
        <w:ind w:right="226"/>
        <w:jc w:val="both"/>
        <w:rPr>
          <w:rFonts w:ascii="Arial" w:hAnsi="Arial" w:cs="Arial"/>
          <w:sz w:val="24"/>
          <w:szCs w:val="24"/>
        </w:rPr>
      </w:pPr>
      <w:r>
        <w:rPr>
          <w:rFonts w:ascii="Arial" w:hAnsi="Arial" w:cs="Arial"/>
          <w:sz w:val="24"/>
          <w:szCs w:val="24"/>
        </w:rPr>
        <w:t xml:space="preserve">Where arrangements are in place for the monitoring or viewing of </w:t>
      </w:r>
      <w:r w:rsidR="003D1469" w:rsidRPr="003D1469">
        <w:rPr>
          <w:rFonts w:ascii="Arial" w:hAnsi="Arial" w:cs="Arial"/>
          <w:sz w:val="24"/>
          <w:szCs w:val="24"/>
        </w:rPr>
        <w:t xml:space="preserve">CCTV </w:t>
      </w:r>
      <w:r w:rsidR="003D1469">
        <w:rPr>
          <w:rFonts w:ascii="Arial" w:hAnsi="Arial" w:cs="Arial"/>
          <w:sz w:val="24"/>
          <w:szCs w:val="24"/>
        </w:rPr>
        <w:t xml:space="preserve">outside of the Control Room </w:t>
      </w:r>
      <w:r>
        <w:rPr>
          <w:rFonts w:ascii="Arial" w:hAnsi="Arial" w:cs="Arial"/>
          <w:sz w:val="24"/>
          <w:szCs w:val="24"/>
        </w:rPr>
        <w:t>(</w:t>
      </w:r>
      <w:r w:rsidR="003D1469">
        <w:rPr>
          <w:rFonts w:ascii="Arial" w:hAnsi="Arial" w:cs="Arial"/>
          <w:sz w:val="24"/>
          <w:szCs w:val="24"/>
        </w:rPr>
        <w:t xml:space="preserve">e.g. </w:t>
      </w:r>
      <w:r w:rsidR="00E43955">
        <w:rPr>
          <w:rFonts w:ascii="Arial" w:hAnsi="Arial" w:cs="Arial"/>
          <w:sz w:val="24"/>
          <w:szCs w:val="24"/>
        </w:rPr>
        <w:t xml:space="preserve">by environmental enforcement or </w:t>
      </w:r>
      <w:r w:rsidR="003D1469" w:rsidRPr="003D1469">
        <w:rPr>
          <w:rFonts w:ascii="Arial" w:hAnsi="Arial" w:cs="Arial"/>
          <w:sz w:val="24"/>
          <w:szCs w:val="24"/>
        </w:rPr>
        <w:t>in public reception areas</w:t>
      </w:r>
      <w:r>
        <w:rPr>
          <w:rFonts w:ascii="Arial" w:hAnsi="Arial" w:cs="Arial"/>
          <w:sz w:val="24"/>
          <w:szCs w:val="24"/>
        </w:rPr>
        <w:t xml:space="preserve">), officers must be </w:t>
      </w:r>
      <w:r w:rsidR="003D1469" w:rsidRPr="003D1469">
        <w:rPr>
          <w:rFonts w:ascii="Arial" w:hAnsi="Arial" w:cs="Arial"/>
          <w:sz w:val="24"/>
          <w:szCs w:val="24"/>
        </w:rPr>
        <w:t xml:space="preserve">properly trained in their duties and responsibilities and the </w:t>
      </w:r>
      <w:r w:rsidR="002E64DB">
        <w:rPr>
          <w:rFonts w:ascii="Arial" w:hAnsi="Arial" w:cs="Arial"/>
          <w:sz w:val="24"/>
          <w:szCs w:val="24"/>
        </w:rPr>
        <w:t xml:space="preserve">location must ensure </w:t>
      </w:r>
      <w:r w:rsidR="003D1469" w:rsidRPr="003D1469">
        <w:rPr>
          <w:rFonts w:ascii="Arial" w:hAnsi="Arial" w:cs="Arial"/>
          <w:sz w:val="24"/>
          <w:szCs w:val="24"/>
        </w:rPr>
        <w:t>view</w:t>
      </w:r>
      <w:r w:rsidR="002E64DB">
        <w:rPr>
          <w:rFonts w:ascii="Arial" w:hAnsi="Arial" w:cs="Arial"/>
          <w:sz w:val="24"/>
          <w:szCs w:val="24"/>
        </w:rPr>
        <w:t>ing of</w:t>
      </w:r>
      <w:r w:rsidR="003D1469" w:rsidRPr="003D1469">
        <w:rPr>
          <w:rFonts w:ascii="Arial" w:hAnsi="Arial" w:cs="Arial"/>
          <w:sz w:val="24"/>
          <w:szCs w:val="24"/>
        </w:rPr>
        <w:t xml:space="preserve"> the </w:t>
      </w:r>
      <w:r>
        <w:rPr>
          <w:rFonts w:ascii="Arial" w:hAnsi="Arial" w:cs="Arial"/>
          <w:sz w:val="24"/>
          <w:szCs w:val="24"/>
        </w:rPr>
        <w:t xml:space="preserve">images </w:t>
      </w:r>
      <w:r w:rsidR="002E64DB">
        <w:rPr>
          <w:rFonts w:ascii="Arial" w:hAnsi="Arial" w:cs="Arial"/>
          <w:sz w:val="24"/>
          <w:szCs w:val="24"/>
        </w:rPr>
        <w:t xml:space="preserve">is </w:t>
      </w:r>
      <w:r w:rsidR="003D1469" w:rsidRPr="003D1469">
        <w:rPr>
          <w:rFonts w:ascii="Arial" w:hAnsi="Arial" w:cs="Arial"/>
          <w:sz w:val="24"/>
          <w:szCs w:val="24"/>
        </w:rPr>
        <w:t xml:space="preserve">restricted to only those authorised to see </w:t>
      </w:r>
      <w:r w:rsidR="002E64DB">
        <w:rPr>
          <w:rFonts w:ascii="Arial" w:hAnsi="Arial" w:cs="Arial"/>
          <w:sz w:val="24"/>
          <w:szCs w:val="24"/>
        </w:rPr>
        <w:t>them</w:t>
      </w:r>
      <w:r w:rsidR="003D1469" w:rsidRPr="003D1469">
        <w:rPr>
          <w:rFonts w:ascii="Arial" w:hAnsi="Arial" w:cs="Arial"/>
          <w:sz w:val="24"/>
          <w:szCs w:val="24"/>
        </w:rPr>
        <w:t>.</w:t>
      </w:r>
    </w:p>
    <w:p w14:paraId="3435778B" w14:textId="77777777" w:rsidR="007347B3" w:rsidRDefault="007347B3" w:rsidP="00C96982">
      <w:pPr>
        <w:pStyle w:val="ListParagraph"/>
        <w:rPr>
          <w:rFonts w:ascii="Arial" w:hAnsi="Arial" w:cs="Arial"/>
          <w:sz w:val="24"/>
          <w:szCs w:val="24"/>
        </w:rPr>
      </w:pPr>
    </w:p>
    <w:p w14:paraId="778E6F3B" w14:textId="28CA5925" w:rsidR="00466D47" w:rsidRPr="00EF4AA6" w:rsidRDefault="00015644" w:rsidP="00472E6B">
      <w:pPr>
        <w:pStyle w:val="ListParagraph"/>
        <w:numPr>
          <w:ilvl w:val="0"/>
          <w:numId w:val="16"/>
        </w:numPr>
        <w:tabs>
          <w:tab w:val="left" w:pos="1276"/>
        </w:tabs>
        <w:ind w:right="226"/>
        <w:jc w:val="both"/>
        <w:rPr>
          <w:rFonts w:ascii="Arial" w:hAnsi="Arial" w:cs="Arial"/>
          <w:sz w:val="24"/>
          <w:szCs w:val="24"/>
        </w:rPr>
      </w:pPr>
      <w:r w:rsidRPr="00D671A8">
        <w:rPr>
          <w:rFonts w:ascii="Arial" w:hAnsi="Arial" w:cs="Arial"/>
          <w:sz w:val="24"/>
          <w:szCs w:val="24"/>
        </w:rPr>
        <w:t>Body Worn Cameras (BWC) are worn overtly for the purposes of deterring verbal and physical abuse to staff</w:t>
      </w:r>
      <w:r>
        <w:rPr>
          <w:rFonts w:ascii="Arial" w:hAnsi="Arial" w:cs="Arial"/>
          <w:sz w:val="24"/>
          <w:szCs w:val="24"/>
        </w:rPr>
        <w:t xml:space="preserve"> and taking action in the event of a</w:t>
      </w:r>
      <w:r w:rsidR="002100CB">
        <w:rPr>
          <w:rFonts w:ascii="Arial" w:hAnsi="Arial" w:cs="Arial"/>
          <w:sz w:val="24"/>
          <w:szCs w:val="24"/>
        </w:rPr>
        <w:t xml:space="preserve"> such a</w:t>
      </w:r>
      <w:r>
        <w:rPr>
          <w:rFonts w:ascii="Arial" w:hAnsi="Arial" w:cs="Arial"/>
          <w:sz w:val="24"/>
          <w:szCs w:val="24"/>
        </w:rPr>
        <w:t>n incident</w:t>
      </w:r>
      <w:r w:rsidR="002100CB">
        <w:rPr>
          <w:rFonts w:ascii="Arial" w:hAnsi="Arial" w:cs="Arial"/>
          <w:sz w:val="24"/>
          <w:szCs w:val="24"/>
        </w:rPr>
        <w:t xml:space="preserve">, and to support enforcement activities, through the </w:t>
      </w:r>
      <w:r w:rsidRPr="00D671A8">
        <w:rPr>
          <w:rFonts w:ascii="Arial" w:hAnsi="Arial" w:cs="Arial"/>
          <w:sz w:val="24"/>
          <w:szCs w:val="24"/>
        </w:rPr>
        <w:t xml:space="preserve">capture </w:t>
      </w:r>
      <w:r w:rsidR="002100CB">
        <w:rPr>
          <w:rFonts w:ascii="Arial" w:hAnsi="Arial" w:cs="Arial"/>
          <w:sz w:val="24"/>
          <w:szCs w:val="24"/>
        </w:rPr>
        <w:t xml:space="preserve">of </w:t>
      </w:r>
      <w:r w:rsidRPr="00D671A8">
        <w:rPr>
          <w:rFonts w:ascii="Arial" w:hAnsi="Arial" w:cs="Arial"/>
          <w:sz w:val="24"/>
          <w:szCs w:val="24"/>
        </w:rPr>
        <w:t xml:space="preserve">stills and video </w:t>
      </w:r>
      <w:r w:rsidR="002100CB">
        <w:rPr>
          <w:rFonts w:ascii="Arial" w:hAnsi="Arial" w:cs="Arial"/>
          <w:sz w:val="24"/>
          <w:szCs w:val="24"/>
        </w:rPr>
        <w:t xml:space="preserve">and the recording of audio i.e. capturing images of </w:t>
      </w:r>
      <w:r w:rsidRPr="00D671A8">
        <w:rPr>
          <w:rFonts w:ascii="Arial" w:hAnsi="Arial" w:cs="Arial"/>
          <w:sz w:val="24"/>
          <w:szCs w:val="24"/>
        </w:rPr>
        <w:t>vehicles in contravention of on street parking order</w:t>
      </w:r>
      <w:r>
        <w:rPr>
          <w:rFonts w:ascii="Arial" w:hAnsi="Arial" w:cs="Arial"/>
          <w:sz w:val="24"/>
          <w:szCs w:val="24"/>
        </w:rPr>
        <w:t>s</w:t>
      </w:r>
      <w:r w:rsidR="002100CB">
        <w:rPr>
          <w:rFonts w:ascii="Arial" w:hAnsi="Arial" w:cs="Arial"/>
          <w:sz w:val="24"/>
          <w:szCs w:val="24"/>
        </w:rPr>
        <w:t xml:space="preserve"> or evidencing verbal abuse</w:t>
      </w:r>
      <w:r w:rsidRPr="00D671A8">
        <w:rPr>
          <w:rFonts w:ascii="Arial" w:hAnsi="Arial" w:cs="Arial"/>
          <w:sz w:val="24"/>
          <w:szCs w:val="24"/>
        </w:rPr>
        <w:t>.</w:t>
      </w:r>
    </w:p>
    <w:p w14:paraId="2E4E29AA" w14:textId="77777777" w:rsidR="00466D47" w:rsidRPr="00EF4AA6" w:rsidRDefault="00466D47" w:rsidP="005962B8">
      <w:pPr>
        <w:tabs>
          <w:tab w:val="left" w:pos="1276"/>
        </w:tabs>
        <w:ind w:left="567" w:right="226" w:firstLine="0"/>
        <w:jc w:val="both"/>
        <w:rPr>
          <w:rFonts w:ascii="Arial" w:hAnsi="Arial" w:cs="Arial"/>
          <w:sz w:val="24"/>
          <w:szCs w:val="24"/>
        </w:rPr>
      </w:pPr>
    </w:p>
    <w:p w14:paraId="4BBDBD04" w14:textId="1BDE2B1C" w:rsidR="00466D47" w:rsidRPr="002100CB" w:rsidRDefault="00466D47" w:rsidP="00C238CB">
      <w:pPr>
        <w:pStyle w:val="ListParagraph"/>
        <w:numPr>
          <w:ilvl w:val="0"/>
          <w:numId w:val="16"/>
        </w:numPr>
        <w:tabs>
          <w:tab w:val="left" w:pos="1276"/>
        </w:tabs>
        <w:ind w:right="226"/>
        <w:jc w:val="both"/>
        <w:rPr>
          <w:rFonts w:ascii="Arial" w:hAnsi="Arial" w:cs="Arial"/>
          <w:sz w:val="24"/>
          <w:szCs w:val="24"/>
        </w:rPr>
      </w:pPr>
      <w:r w:rsidRPr="002100CB">
        <w:rPr>
          <w:rFonts w:ascii="Arial" w:hAnsi="Arial" w:cs="Arial"/>
          <w:sz w:val="24"/>
          <w:szCs w:val="24"/>
        </w:rPr>
        <w:t xml:space="preserve">It is the responsibility of the </w:t>
      </w:r>
      <w:r w:rsidR="002100CB" w:rsidRPr="002100CB">
        <w:rPr>
          <w:rFonts w:ascii="Arial" w:hAnsi="Arial" w:cs="Arial"/>
          <w:sz w:val="24"/>
          <w:szCs w:val="24"/>
        </w:rPr>
        <w:t xml:space="preserve">appointed officer or their deputy, </w:t>
      </w:r>
      <w:r w:rsidRPr="002100CB">
        <w:rPr>
          <w:rFonts w:ascii="Arial" w:hAnsi="Arial" w:cs="Arial"/>
          <w:sz w:val="24"/>
          <w:szCs w:val="24"/>
        </w:rPr>
        <w:t xml:space="preserve">to ensure that all equipment is maintained and operates as per instructions and in conjunction with the Code of Practice, operational guidelines and BWC Deployment Protocols. </w:t>
      </w:r>
    </w:p>
    <w:p w14:paraId="519817B4" w14:textId="77777777" w:rsidR="002100CB" w:rsidRPr="00A85817" w:rsidRDefault="002100CB" w:rsidP="002169A4">
      <w:pPr>
        <w:pStyle w:val="Heading1"/>
        <w:spacing w:before="120" w:after="120"/>
      </w:pPr>
    </w:p>
    <w:p w14:paraId="5E3F7627" w14:textId="1947930F" w:rsidR="1B2C399F" w:rsidRDefault="1B2C399F" w:rsidP="1B2C399F"/>
    <w:p w14:paraId="32F2EA68" w14:textId="1DB4BB15" w:rsidR="1B2C399F" w:rsidRDefault="1B2C399F" w:rsidP="1B2C399F"/>
    <w:p w14:paraId="6A31E49A" w14:textId="208D8A15" w:rsidR="1B2C399F" w:rsidRDefault="1B2C399F" w:rsidP="1B2C399F"/>
    <w:p w14:paraId="58311FD7" w14:textId="087C8881" w:rsidR="1B2C399F" w:rsidRDefault="1B2C399F" w:rsidP="1B2C399F"/>
    <w:p w14:paraId="7074C7A2" w14:textId="208D6C84" w:rsidR="1B2C399F" w:rsidRDefault="1B2C399F" w:rsidP="1B2C399F"/>
    <w:p w14:paraId="76519D1F" w14:textId="6B47922F" w:rsidR="1B2C399F" w:rsidRDefault="1B2C399F" w:rsidP="1B2C399F"/>
    <w:p w14:paraId="490929EE" w14:textId="7BE9C0D8" w:rsidR="003D1469" w:rsidRPr="002169A4" w:rsidRDefault="006E6A1C" w:rsidP="002169A4">
      <w:pPr>
        <w:pStyle w:val="Heading1"/>
        <w:spacing w:before="120" w:after="120"/>
        <w:rPr>
          <w:sz w:val="32"/>
          <w:szCs w:val="32"/>
        </w:rPr>
      </w:pPr>
      <w:r w:rsidRPr="002169A4">
        <w:rPr>
          <w:sz w:val="32"/>
          <w:szCs w:val="32"/>
        </w:rPr>
        <w:t>6</w:t>
      </w:r>
      <w:r w:rsidR="003D1469" w:rsidRPr="002169A4">
        <w:rPr>
          <w:sz w:val="32"/>
          <w:szCs w:val="32"/>
        </w:rPr>
        <w:t xml:space="preserve">.  CCTV Control Room </w:t>
      </w:r>
    </w:p>
    <w:p w14:paraId="7F9A6361" w14:textId="77777777" w:rsidR="00CB2F21" w:rsidRPr="003D1469" w:rsidRDefault="00CB2F21" w:rsidP="003D1469">
      <w:pPr>
        <w:ind w:left="567" w:right="226" w:firstLine="0"/>
        <w:jc w:val="both"/>
        <w:rPr>
          <w:rFonts w:ascii="Arial" w:hAnsi="Arial" w:cs="Arial"/>
          <w:sz w:val="24"/>
          <w:szCs w:val="24"/>
        </w:rPr>
      </w:pPr>
    </w:p>
    <w:p w14:paraId="60E36ADC" w14:textId="1AA07F02" w:rsidR="00CB2F21" w:rsidRDefault="00CB2F21" w:rsidP="00472E6B">
      <w:pPr>
        <w:pStyle w:val="ListParagraph"/>
        <w:numPr>
          <w:ilvl w:val="0"/>
          <w:numId w:val="15"/>
        </w:numPr>
        <w:ind w:right="226"/>
        <w:jc w:val="both"/>
        <w:rPr>
          <w:rFonts w:ascii="Arial" w:hAnsi="Arial" w:cs="Arial"/>
          <w:sz w:val="24"/>
          <w:szCs w:val="24"/>
        </w:rPr>
      </w:pPr>
      <w:r w:rsidRPr="00054929">
        <w:rPr>
          <w:rFonts w:ascii="Arial" w:hAnsi="Arial" w:cs="Arial"/>
          <w:sz w:val="24"/>
          <w:szCs w:val="24"/>
        </w:rPr>
        <w:t>The CCTV Control Room is a secure working environment</w:t>
      </w:r>
      <w:r w:rsidR="008A44FE">
        <w:rPr>
          <w:rFonts w:ascii="Arial" w:hAnsi="Arial" w:cs="Arial"/>
          <w:sz w:val="24"/>
          <w:szCs w:val="24"/>
        </w:rPr>
        <w:t xml:space="preserve"> with entry controlled by </w:t>
      </w:r>
      <w:r w:rsidR="008A44FE" w:rsidRPr="00054929">
        <w:rPr>
          <w:rFonts w:ascii="Arial" w:hAnsi="Arial" w:cs="Arial"/>
          <w:sz w:val="24"/>
          <w:szCs w:val="24"/>
        </w:rPr>
        <w:t>a fob access system</w:t>
      </w:r>
      <w:r w:rsidR="008A44FE">
        <w:rPr>
          <w:rFonts w:ascii="Arial" w:hAnsi="Arial" w:cs="Arial"/>
          <w:sz w:val="24"/>
          <w:szCs w:val="24"/>
        </w:rPr>
        <w:t xml:space="preserve">, with fobs issued only to authorised CCTV </w:t>
      </w:r>
      <w:r w:rsidR="00A6527A">
        <w:rPr>
          <w:rFonts w:ascii="Arial" w:hAnsi="Arial" w:cs="Arial"/>
          <w:sz w:val="24"/>
          <w:szCs w:val="24"/>
        </w:rPr>
        <w:t>operatives</w:t>
      </w:r>
      <w:r w:rsidRPr="00054929">
        <w:rPr>
          <w:rFonts w:ascii="Arial" w:hAnsi="Arial" w:cs="Arial"/>
          <w:sz w:val="24"/>
          <w:szCs w:val="24"/>
        </w:rPr>
        <w:t>.</w:t>
      </w:r>
    </w:p>
    <w:p w14:paraId="0F87660C" w14:textId="77777777" w:rsidR="008A44FE" w:rsidRPr="008A44FE" w:rsidRDefault="008A44FE" w:rsidP="008A44FE">
      <w:pPr>
        <w:ind w:left="567" w:right="226" w:firstLine="0"/>
        <w:jc w:val="both"/>
        <w:rPr>
          <w:rFonts w:ascii="Arial" w:hAnsi="Arial" w:cs="Arial"/>
          <w:sz w:val="24"/>
          <w:szCs w:val="24"/>
        </w:rPr>
      </w:pPr>
    </w:p>
    <w:p w14:paraId="586291F4" w14:textId="42727C26" w:rsidR="00CB2F21" w:rsidRDefault="00CB2F21" w:rsidP="00472E6B">
      <w:pPr>
        <w:pStyle w:val="ListParagraph"/>
        <w:numPr>
          <w:ilvl w:val="0"/>
          <w:numId w:val="15"/>
        </w:numPr>
        <w:ind w:right="226"/>
        <w:jc w:val="both"/>
        <w:rPr>
          <w:rFonts w:ascii="Arial" w:hAnsi="Arial" w:cs="Arial"/>
          <w:sz w:val="24"/>
          <w:szCs w:val="24"/>
        </w:rPr>
      </w:pPr>
      <w:r>
        <w:rPr>
          <w:rFonts w:ascii="Arial" w:hAnsi="Arial" w:cs="Arial"/>
          <w:sz w:val="24"/>
          <w:szCs w:val="24"/>
        </w:rPr>
        <w:t>A</w:t>
      </w:r>
      <w:r w:rsidRPr="00054929">
        <w:rPr>
          <w:rFonts w:ascii="Arial" w:hAnsi="Arial" w:cs="Arial"/>
          <w:sz w:val="24"/>
          <w:szCs w:val="24"/>
        </w:rPr>
        <w:t xml:space="preserve">ncillary staff </w:t>
      </w:r>
      <w:r w:rsidR="006E6A1C">
        <w:rPr>
          <w:rFonts w:ascii="Arial" w:hAnsi="Arial" w:cs="Arial"/>
          <w:sz w:val="24"/>
          <w:szCs w:val="24"/>
        </w:rPr>
        <w:t>requir</w:t>
      </w:r>
      <w:r w:rsidR="008A44FE">
        <w:rPr>
          <w:rFonts w:ascii="Arial" w:hAnsi="Arial" w:cs="Arial"/>
          <w:sz w:val="24"/>
          <w:szCs w:val="24"/>
        </w:rPr>
        <w:t xml:space="preserve">ing </w:t>
      </w:r>
      <w:r w:rsidRPr="00054929">
        <w:rPr>
          <w:rFonts w:ascii="Arial" w:hAnsi="Arial" w:cs="Arial"/>
          <w:sz w:val="24"/>
          <w:szCs w:val="24"/>
        </w:rPr>
        <w:t>a</w:t>
      </w:r>
      <w:r>
        <w:rPr>
          <w:rFonts w:ascii="Arial" w:hAnsi="Arial" w:cs="Arial"/>
          <w:sz w:val="24"/>
          <w:szCs w:val="24"/>
        </w:rPr>
        <w:t>ccess to the Control Room</w:t>
      </w:r>
      <w:r w:rsidR="006E6A1C">
        <w:rPr>
          <w:rFonts w:ascii="Arial" w:hAnsi="Arial" w:cs="Arial"/>
          <w:sz w:val="24"/>
          <w:szCs w:val="24"/>
        </w:rPr>
        <w:t xml:space="preserve"> (</w:t>
      </w:r>
      <w:r>
        <w:rPr>
          <w:rFonts w:ascii="Arial" w:hAnsi="Arial" w:cs="Arial"/>
          <w:sz w:val="24"/>
          <w:szCs w:val="24"/>
        </w:rPr>
        <w:t>e.g.</w:t>
      </w:r>
      <w:r w:rsidRPr="00054929">
        <w:rPr>
          <w:rFonts w:ascii="Arial" w:hAnsi="Arial" w:cs="Arial"/>
          <w:sz w:val="24"/>
          <w:szCs w:val="24"/>
        </w:rPr>
        <w:t xml:space="preserve"> cleaners, service engineers</w:t>
      </w:r>
      <w:r w:rsidR="006E6A1C">
        <w:rPr>
          <w:rFonts w:ascii="Arial" w:hAnsi="Arial" w:cs="Arial"/>
          <w:sz w:val="24"/>
          <w:szCs w:val="24"/>
        </w:rPr>
        <w:t>)</w:t>
      </w:r>
      <w:r>
        <w:rPr>
          <w:rFonts w:ascii="Arial" w:hAnsi="Arial" w:cs="Arial"/>
          <w:sz w:val="24"/>
          <w:szCs w:val="24"/>
        </w:rPr>
        <w:t xml:space="preserve"> </w:t>
      </w:r>
      <w:r w:rsidR="006E6A1C">
        <w:rPr>
          <w:rFonts w:ascii="Arial" w:hAnsi="Arial" w:cs="Arial"/>
          <w:sz w:val="24"/>
          <w:szCs w:val="24"/>
        </w:rPr>
        <w:t xml:space="preserve">must </w:t>
      </w:r>
      <w:r w:rsidRPr="00054929">
        <w:rPr>
          <w:rFonts w:ascii="Arial" w:hAnsi="Arial" w:cs="Arial"/>
          <w:sz w:val="24"/>
          <w:szCs w:val="24"/>
        </w:rPr>
        <w:t xml:space="preserve">be appropriately vetted and </w:t>
      </w:r>
      <w:r w:rsidR="008A44FE">
        <w:rPr>
          <w:rFonts w:ascii="Arial" w:hAnsi="Arial" w:cs="Arial"/>
          <w:sz w:val="24"/>
          <w:szCs w:val="24"/>
        </w:rPr>
        <w:t xml:space="preserve">have their </w:t>
      </w:r>
      <w:r w:rsidRPr="00054929">
        <w:rPr>
          <w:rFonts w:ascii="Arial" w:hAnsi="Arial" w:cs="Arial"/>
          <w:sz w:val="24"/>
          <w:szCs w:val="24"/>
        </w:rPr>
        <w:t xml:space="preserve">authorisation checked </w:t>
      </w:r>
      <w:r w:rsidR="00F67CB6">
        <w:rPr>
          <w:rFonts w:ascii="Arial" w:hAnsi="Arial" w:cs="Arial"/>
          <w:sz w:val="24"/>
          <w:szCs w:val="24"/>
        </w:rPr>
        <w:t>as</w:t>
      </w:r>
      <w:r w:rsidRPr="00054929">
        <w:rPr>
          <w:rFonts w:ascii="Arial" w:hAnsi="Arial" w:cs="Arial"/>
          <w:sz w:val="24"/>
          <w:szCs w:val="24"/>
        </w:rPr>
        <w:t xml:space="preserve"> app</w:t>
      </w:r>
      <w:r w:rsidR="00F67CB6">
        <w:rPr>
          <w:rFonts w:ascii="Arial" w:hAnsi="Arial" w:cs="Arial"/>
          <w:sz w:val="24"/>
          <w:szCs w:val="24"/>
        </w:rPr>
        <w:t>ropriate</w:t>
      </w:r>
      <w:r w:rsidRPr="00054929">
        <w:rPr>
          <w:rFonts w:ascii="Arial" w:hAnsi="Arial" w:cs="Arial"/>
          <w:sz w:val="24"/>
          <w:szCs w:val="24"/>
        </w:rPr>
        <w:t>.</w:t>
      </w:r>
      <w:r>
        <w:rPr>
          <w:rFonts w:ascii="Arial" w:hAnsi="Arial" w:cs="Arial"/>
          <w:sz w:val="24"/>
          <w:szCs w:val="24"/>
        </w:rPr>
        <w:t xml:space="preserve"> A</w:t>
      </w:r>
      <w:r w:rsidRPr="00054929">
        <w:rPr>
          <w:rFonts w:ascii="Arial" w:hAnsi="Arial" w:cs="Arial"/>
          <w:sz w:val="24"/>
          <w:szCs w:val="24"/>
        </w:rPr>
        <w:t>ncillary staff</w:t>
      </w:r>
      <w:r w:rsidR="006E6A1C">
        <w:rPr>
          <w:rFonts w:ascii="Arial" w:hAnsi="Arial" w:cs="Arial"/>
          <w:sz w:val="24"/>
          <w:szCs w:val="24"/>
        </w:rPr>
        <w:t xml:space="preserve"> </w:t>
      </w:r>
      <w:r w:rsidR="008A44FE">
        <w:rPr>
          <w:rFonts w:ascii="Arial" w:hAnsi="Arial" w:cs="Arial"/>
          <w:sz w:val="24"/>
          <w:szCs w:val="24"/>
        </w:rPr>
        <w:t xml:space="preserve">will </w:t>
      </w:r>
      <w:r w:rsidR="006E6A1C">
        <w:rPr>
          <w:rFonts w:ascii="Arial" w:hAnsi="Arial" w:cs="Arial"/>
          <w:sz w:val="24"/>
          <w:szCs w:val="24"/>
        </w:rPr>
        <w:t xml:space="preserve">be </w:t>
      </w:r>
      <w:r>
        <w:rPr>
          <w:rFonts w:ascii="Arial" w:hAnsi="Arial" w:cs="Arial"/>
          <w:sz w:val="24"/>
          <w:szCs w:val="24"/>
        </w:rPr>
        <w:t>supervised at all times</w:t>
      </w:r>
      <w:r w:rsidR="006E6A1C" w:rsidRPr="006E6A1C">
        <w:rPr>
          <w:rFonts w:ascii="Arial" w:hAnsi="Arial" w:cs="Arial"/>
          <w:sz w:val="24"/>
          <w:szCs w:val="24"/>
        </w:rPr>
        <w:t xml:space="preserve"> </w:t>
      </w:r>
      <w:r w:rsidR="006E6A1C">
        <w:rPr>
          <w:rFonts w:ascii="Arial" w:hAnsi="Arial" w:cs="Arial"/>
          <w:sz w:val="24"/>
          <w:szCs w:val="24"/>
        </w:rPr>
        <w:t>when in the Control Room</w:t>
      </w:r>
      <w:r>
        <w:rPr>
          <w:rFonts w:ascii="Arial" w:hAnsi="Arial" w:cs="Arial"/>
          <w:sz w:val="24"/>
          <w:szCs w:val="24"/>
        </w:rPr>
        <w:t>.</w:t>
      </w:r>
    </w:p>
    <w:p w14:paraId="5886354D" w14:textId="77777777" w:rsidR="00CB2F21" w:rsidRPr="00DC2163" w:rsidRDefault="00CB2F21" w:rsidP="00CB2F21">
      <w:pPr>
        <w:ind w:left="207" w:right="226" w:firstLine="0"/>
        <w:jc w:val="both"/>
        <w:rPr>
          <w:rFonts w:ascii="Arial" w:hAnsi="Arial" w:cs="Arial"/>
          <w:sz w:val="24"/>
          <w:szCs w:val="24"/>
        </w:rPr>
      </w:pPr>
    </w:p>
    <w:p w14:paraId="2FB7A7E3" w14:textId="2CE8E94A" w:rsidR="00CB2F21" w:rsidRDefault="008A44FE" w:rsidP="00472E6B">
      <w:pPr>
        <w:pStyle w:val="ListParagraph"/>
        <w:numPr>
          <w:ilvl w:val="0"/>
          <w:numId w:val="15"/>
        </w:numPr>
        <w:ind w:right="226"/>
        <w:jc w:val="both"/>
        <w:rPr>
          <w:rFonts w:ascii="Arial" w:hAnsi="Arial" w:cs="Arial"/>
          <w:sz w:val="24"/>
          <w:szCs w:val="24"/>
        </w:rPr>
      </w:pPr>
      <w:r w:rsidRPr="1B2C399F">
        <w:rPr>
          <w:rFonts w:ascii="Arial" w:hAnsi="Arial" w:cs="Arial"/>
          <w:sz w:val="24"/>
          <w:szCs w:val="24"/>
        </w:rPr>
        <w:t xml:space="preserve">With the exception of visits by a supervisory agency (e.g. ICO) </w:t>
      </w:r>
      <w:r w:rsidR="007F0B7E" w:rsidRPr="1B2C399F">
        <w:rPr>
          <w:rFonts w:ascii="Arial" w:hAnsi="Arial" w:cs="Arial"/>
          <w:sz w:val="24"/>
          <w:szCs w:val="24"/>
        </w:rPr>
        <w:t xml:space="preserve">or </w:t>
      </w:r>
      <w:r w:rsidR="00C131DA" w:rsidRPr="1B2C399F">
        <w:rPr>
          <w:rFonts w:ascii="Arial" w:hAnsi="Arial" w:cs="Arial"/>
          <w:sz w:val="24"/>
          <w:szCs w:val="24"/>
        </w:rPr>
        <w:t>the Police,</w:t>
      </w:r>
      <w:r w:rsidR="007F0B7E" w:rsidRPr="1B2C399F">
        <w:rPr>
          <w:rFonts w:ascii="Arial" w:hAnsi="Arial" w:cs="Arial"/>
          <w:sz w:val="24"/>
          <w:szCs w:val="24"/>
        </w:rPr>
        <w:t xml:space="preserve"> </w:t>
      </w:r>
      <w:r w:rsidRPr="1B2C399F">
        <w:rPr>
          <w:rFonts w:ascii="Arial" w:hAnsi="Arial" w:cs="Arial"/>
          <w:sz w:val="24"/>
          <w:szCs w:val="24"/>
        </w:rPr>
        <w:t>all visits to the Control Room must be by prior arrangement</w:t>
      </w:r>
      <w:r w:rsidR="007F0B7E" w:rsidRPr="1B2C399F">
        <w:rPr>
          <w:rFonts w:ascii="Arial" w:hAnsi="Arial" w:cs="Arial"/>
          <w:sz w:val="24"/>
          <w:szCs w:val="24"/>
        </w:rPr>
        <w:t xml:space="preserve"> and approval </w:t>
      </w:r>
      <w:r w:rsidR="00EF4AA6" w:rsidRPr="1B2C399F">
        <w:rPr>
          <w:rFonts w:ascii="Arial" w:hAnsi="Arial" w:cs="Arial"/>
          <w:sz w:val="24"/>
          <w:szCs w:val="24"/>
        </w:rPr>
        <w:t xml:space="preserve">of the </w:t>
      </w:r>
      <w:r w:rsidR="77358FBE" w:rsidRPr="1B2C399F">
        <w:rPr>
          <w:rFonts w:ascii="Arial" w:hAnsi="Arial" w:cs="Arial"/>
          <w:sz w:val="24"/>
          <w:szCs w:val="24"/>
        </w:rPr>
        <w:t xml:space="preserve">CCTV &amp; </w:t>
      </w:r>
      <w:r w:rsidR="00EF4AA6" w:rsidRPr="1B2C399F">
        <w:rPr>
          <w:rFonts w:ascii="Arial" w:hAnsi="Arial" w:cs="Arial"/>
          <w:sz w:val="24"/>
          <w:szCs w:val="24"/>
        </w:rPr>
        <w:t xml:space="preserve">Security  Manager </w:t>
      </w:r>
      <w:r w:rsidR="007F0B7E" w:rsidRPr="1B2C399F">
        <w:rPr>
          <w:rFonts w:ascii="Arial" w:hAnsi="Arial" w:cs="Arial"/>
          <w:sz w:val="24"/>
          <w:szCs w:val="24"/>
        </w:rPr>
        <w:t xml:space="preserve">or their nominated </w:t>
      </w:r>
      <w:r w:rsidR="00A6527A" w:rsidRPr="1B2C399F">
        <w:rPr>
          <w:rFonts w:ascii="Arial" w:hAnsi="Arial" w:cs="Arial"/>
          <w:sz w:val="24"/>
          <w:szCs w:val="24"/>
        </w:rPr>
        <w:t>supervisor</w:t>
      </w:r>
      <w:r w:rsidR="007F0B7E" w:rsidRPr="1B2C399F">
        <w:rPr>
          <w:rFonts w:ascii="Arial" w:hAnsi="Arial" w:cs="Arial"/>
          <w:sz w:val="24"/>
          <w:szCs w:val="24"/>
        </w:rPr>
        <w:t>.</w:t>
      </w:r>
    </w:p>
    <w:p w14:paraId="33B06BEF" w14:textId="77777777" w:rsidR="00CB2F21" w:rsidRPr="00DC2163" w:rsidRDefault="00CB2F21" w:rsidP="00CB2F21">
      <w:pPr>
        <w:pStyle w:val="ListParagraph"/>
        <w:ind w:left="360"/>
        <w:rPr>
          <w:rFonts w:ascii="Arial" w:hAnsi="Arial" w:cs="Arial"/>
          <w:sz w:val="24"/>
          <w:szCs w:val="24"/>
        </w:rPr>
      </w:pPr>
    </w:p>
    <w:p w14:paraId="122979B5" w14:textId="77777777" w:rsidR="00CB2F21" w:rsidRPr="00DC2163" w:rsidRDefault="00CB2F21" w:rsidP="00472E6B">
      <w:pPr>
        <w:pStyle w:val="ListParagraph"/>
        <w:numPr>
          <w:ilvl w:val="0"/>
          <w:numId w:val="15"/>
        </w:numPr>
        <w:ind w:right="226"/>
        <w:jc w:val="both"/>
        <w:rPr>
          <w:rFonts w:ascii="Arial" w:hAnsi="Arial" w:cs="Arial"/>
          <w:sz w:val="24"/>
          <w:szCs w:val="24"/>
        </w:rPr>
      </w:pPr>
      <w:r w:rsidRPr="00DC2163">
        <w:rPr>
          <w:rFonts w:ascii="Arial" w:hAnsi="Arial" w:cs="Arial"/>
          <w:sz w:val="24"/>
          <w:szCs w:val="24"/>
        </w:rPr>
        <w:t xml:space="preserve">Visitors </w:t>
      </w:r>
      <w:r w:rsidR="007F0B7E">
        <w:rPr>
          <w:rFonts w:ascii="Arial" w:hAnsi="Arial" w:cs="Arial"/>
          <w:sz w:val="24"/>
          <w:szCs w:val="24"/>
        </w:rPr>
        <w:t xml:space="preserve">must </w:t>
      </w:r>
      <w:r w:rsidRPr="00DC2163">
        <w:rPr>
          <w:rFonts w:ascii="Arial" w:hAnsi="Arial" w:cs="Arial"/>
          <w:sz w:val="24"/>
          <w:szCs w:val="24"/>
        </w:rPr>
        <w:t xml:space="preserve">be reminded of the need for confidentiality </w:t>
      </w:r>
      <w:r w:rsidR="002E64DB">
        <w:rPr>
          <w:rFonts w:ascii="Arial" w:hAnsi="Arial" w:cs="Arial"/>
          <w:sz w:val="24"/>
          <w:szCs w:val="24"/>
        </w:rPr>
        <w:t xml:space="preserve">before entering </w:t>
      </w:r>
      <w:r w:rsidRPr="00DC2163">
        <w:rPr>
          <w:rFonts w:ascii="Arial" w:hAnsi="Arial" w:cs="Arial"/>
          <w:sz w:val="24"/>
          <w:szCs w:val="24"/>
        </w:rPr>
        <w:t>and will be required to sign the visitors log individually and an accompanying Confidentiality statement prior to access.</w:t>
      </w:r>
    </w:p>
    <w:p w14:paraId="5C2ECBFA" w14:textId="77777777" w:rsidR="00CB2F21" w:rsidRPr="00955972" w:rsidRDefault="00CB2F21" w:rsidP="00CB2F21">
      <w:pPr>
        <w:ind w:left="207" w:right="226" w:firstLine="0"/>
        <w:jc w:val="both"/>
        <w:rPr>
          <w:rFonts w:ascii="Arial" w:hAnsi="Arial" w:cs="Arial"/>
          <w:sz w:val="24"/>
          <w:szCs w:val="24"/>
        </w:rPr>
      </w:pPr>
    </w:p>
    <w:p w14:paraId="0A540AA5" w14:textId="77777777" w:rsidR="00466D47" w:rsidRPr="00EF4AA6" w:rsidRDefault="00C131DA" w:rsidP="00472E6B">
      <w:pPr>
        <w:pStyle w:val="ListParagraph"/>
        <w:numPr>
          <w:ilvl w:val="0"/>
          <w:numId w:val="15"/>
        </w:numPr>
        <w:ind w:right="226"/>
        <w:jc w:val="both"/>
        <w:rPr>
          <w:rFonts w:ascii="Arial" w:hAnsi="Arial" w:cs="Arial"/>
          <w:sz w:val="24"/>
          <w:szCs w:val="24"/>
        </w:rPr>
      </w:pPr>
      <w:r w:rsidRPr="00EF4AA6">
        <w:rPr>
          <w:rFonts w:ascii="Arial" w:hAnsi="Arial" w:cs="Arial"/>
          <w:sz w:val="24"/>
          <w:szCs w:val="24"/>
        </w:rPr>
        <w:t>Except as defined below, Police visits to the Control Room will be by prior arrangement.</w:t>
      </w:r>
    </w:p>
    <w:p w14:paraId="552900BB" w14:textId="77777777" w:rsidR="00466D47" w:rsidRPr="00EF4AA6" w:rsidRDefault="00466D47" w:rsidP="00466D47">
      <w:pPr>
        <w:pStyle w:val="ListParagraph"/>
        <w:rPr>
          <w:rFonts w:ascii="Arial" w:hAnsi="Arial" w:cs="Arial"/>
          <w:sz w:val="24"/>
          <w:szCs w:val="24"/>
        </w:rPr>
      </w:pPr>
    </w:p>
    <w:p w14:paraId="210DE6E5" w14:textId="77777777" w:rsidR="00C131DA" w:rsidRPr="00EF4AA6" w:rsidRDefault="00C131DA" w:rsidP="00472E6B">
      <w:pPr>
        <w:pStyle w:val="ListParagraph"/>
        <w:numPr>
          <w:ilvl w:val="0"/>
          <w:numId w:val="15"/>
        </w:numPr>
        <w:ind w:right="226"/>
        <w:jc w:val="both"/>
        <w:rPr>
          <w:rFonts w:ascii="Arial" w:hAnsi="Arial" w:cs="Arial"/>
          <w:sz w:val="24"/>
          <w:szCs w:val="24"/>
        </w:rPr>
      </w:pPr>
      <w:r w:rsidRPr="00EF4AA6">
        <w:rPr>
          <w:rFonts w:ascii="Arial" w:hAnsi="Arial" w:cs="Arial"/>
          <w:sz w:val="24"/>
          <w:szCs w:val="24"/>
        </w:rPr>
        <w:t>In circumstances when problems are anticipated during a shift, arrangements may be made for a Police Officer to be present within the CCTV Control Room for liaison purposes. This will normally apply for the duration of the incident.</w:t>
      </w:r>
    </w:p>
    <w:p w14:paraId="2D5F9451" w14:textId="77777777" w:rsidR="001E60DC" w:rsidRPr="00EF4AA6" w:rsidRDefault="001E60DC" w:rsidP="00466D47">
      <w:pPr>
        <w:ind w:left="567" w:right="226" w:firstLine="0"/>
        <w:jc w:val="both"/>
        <w:rPr>
          <w:rFonts w:ascii="Arial" w:hAnsi="Arial" w:cs="Arial"/>
          <w:sz w:val="24"/>
          <w:szCs w:val="24"/>
        </w:rPr>
      </w:pPr>
    </w:p>
    <w:p w14:paraId="46C9B8F3" w14:textId="77777777" w:rsidR="001E60DC" w:rsidRPr="00C131DA" w:rsidRDefault="001E60DC" w:rsidP="00472E6B">
      <w:pPr>
        <w:pStyle w:val="ListParagraph"/>
        <w:numPr>
          <w:ilvl w:val="0"/>
          <w:numId w:val="15"/>
        </w:numPr>
        <w:ind w:right="226"/>
        <w:jc w:val="both"/>
        <w:rPr>
          <w:rFonts w:ascii="Arial" w:hAnsi="Arial" w:cs="Arial"/>
          <w:sz w:val="24"/>
          <w:szCs w:val="24"/>
        </w:rPr>
      </w:pPr>
      <w:r w:rsidRPr="00EF4AA6">
        <w:rPr>
          <w:rFonts w:ascii="Arial" w:hAnsi="Arial" w:cs="Arial"/>
          <w:sz w:val="24"/>
          <w:szCs w:val="24"/>
        </w:rPr>
        <w:t>When major incidents arise</w:t>
      </w:r>
      <w:r w:rsidRPr="00C131DA">
        <w:rPr>
          <w:rFonts w:ascii="Arial" w:hAnsi="Arial" w:cs="Arial"/>
          <w:sz w:val="24"/>
          <w:szCs w:val="24"/>
        </w:rPr>
        <w:t xml:space="preserve"> such as serious crimes, serious public disorder, bomb explosions/threats, or serious fires, the </w:t>
      </w:r>
      <w:r w:rsidR="00EF4AA6">
        <w:rPr>
          <w:rFonts w:ascii="Arial" w:hAnsi="Arial" w:cs="Arial"/>
          <w:sz w:val="24"/>
          <w:szCs w:val="24"/>
        </w:rPr>
        <w:t>Council’s Emergency Planning Arrangements would be implemented</w:t>
      </w:r>
      <w:r w:rsidRPr="00C131DA">
        <w:rPr>
          <w:rFonts w:ascii="Arial" w:hAnsi="Arial" w:cs="Arial"/>
          <w:sz w:val="24"/>
          <w:szCs w:val="24"/>
        </w:rPr>
        <w:t>.</w:t>
      </w:r>
    </w:p>
    <w:p w14:paraId="43C90DBB" w14:textId="77777777" w:rsidR="001E60DC" w:rsidRPr="00466D47" w:rsidRDefault="001E60DC" w:rsidP="00466D47">
      <w:pPr>
        <w:ind w:left="567" w:right="226" w:firstLine="0"/>
        <w:jc w:val="both"/>
        <w:rPr>
          <w:rFonts w:ascii="Arial" w:hAnsi="Arial" w:cs="Arial"/>
          <w:sz w:val="24"/>
          <w:szCs w:val="24"/>
        </w:rPr>
      </w:pPr>
    </w:p>
    <w:p w14:paraId="13209567" w14:textId="4ACA4C8C" w:rsidR="004965AA" w:rsidRPr="00EF4AA6" w:rsidRDefault="004965AA" w:rsidP="00472E6B">
      <w:pPr>
        <w:pStyle w:val="ListParagraph"/>
        <w:numPr>
          <w:ilvl w:val="0"/>
          <w:numId w:val="15"/>
        </w:numPr>
        <w:ind w:right="226"/>
        <w:jc w:val="both"/>
        <w:rPr>
          <w:rFonts w:ascii="Arial" w:hAnsi="Arial" w:cs="Arial"/>
          <w:sz w:val="24"/>
          <w:szCs w:val="24"/>
        </w:rPr>
      </w:pPr>
      <w:r w:rsidRPr="00EF4AA6">
        <w:rPr>
          <w:rFonts w:ascii="Arial" w:hAnsi="Arial" w:cs="Arial"/>
          <w:sz w:val="24"/>
          <w:szCs w:val="24"/>
        </w:rPr>
        <w:t xml:space="preserve">The </w:t>
      </w:r>
      <w:r w:rsidR="00DE61BF">
        <w:rPr>
          <w:rFonts w:ascii="Arial" w:hAnsi="Arial" w:cs="Arial"/>
          <w:sz w:val="24"/>
          <w:szCs w:val="24"/>
        </w:rPr>
        <w:t>P</w:t>
      </w:r>
      <w:r w:rsidRPr="00EF4AA6">
        <w:rPr>
          <w:rFonts w:ascii="Arial" w:hAnsi="Arial" w:cs="Arial"/>
          <w:sz w:val="24"/>
          <w:szCs w:val="24"/>
        </w:rPr>
        <w:t>olice can make an application under</w:t>
      </w:r>
      <w:r w:rsidR="00E64C81">
        <w:rPr>
          <w:rFonts w:ascii="Arial" w:hAnsi="Arial" w:cs="Arial"/>
          <w:sz w:val="24"/>
          <w:szCs w:val="24"/>
        </w:rPr>
        <w:t xml:space="preserve"> </w:t>
      </w:r>
      <w:r w:rsidR="00015644">
        <w:rPr>
          <w:rFonts w:ascii="Arial" w:hAnsi="Arial" w:cs="Arial"/>
          <w:sz w:val="24"/>
          <w:szCs w:val="24"/>
        </w:rPr>
        <w:t xml:space="preserve">the </w:t>
      </w:r>
      <w:r w:rsidR="00E64C81">
        <w:rPr>
          <w:rFonts w:ascii="Arial" w:hAnsi="Arial" w:cs="Arial"/>
          <w:sz w:val="24"/>
          <w:szCs w:val="24"/>
        </w:rPr>
        <w:t>R</w:t>
      </w:r>
      <w:r w:rsidR="00015644">
        <w:rPr>
          <w:rFonts w:ascii="Arial" w:hAnsi="Arial" w:cs="Arial"/>
          <w:sz w:val="24"/>
          <w:szCs w:val="24"/>
        </w:rPr>
        <w:t>IPA</w:t>
      </w:r>
      <w:r w:rsidR="00E64C81">
        <w:rPr>
          <w:rFonts w:ascii="Arial" w:hAnsi="Arial" w:cs="Arial"/>
          <w:sz w:val="24"/>
          <w:szCs w:val="24"/>
        </w:rPr>
        <w:t xml:space="preserve"> Powers</w:t>
      </w:r>
      <w:r w:rsidR="00015644">
        <w:rPr>
          <w:rFonts w:ascii="Arial" w:hAnsi="Arial" w:cs="Arial"/>
          <w:sz w:val="24"/>
          <w:szCs w:val="24"/>
        </w:rPr>
        <w:t xml:space="preserve"> </w:t>
      </w:r>
      <w:r w:rsidRPr="00EF4AA6">
        <w:rPr>
          <w:rFonts w:ascii="Arial" w:hAnsi="Arial" w:cs="Arial"/>
          <w:sz w:val="24"/>
          <w:szCs w:val="24"/>
        </w:rPr>
        <w:t xml:space="preserve">for an authorisation for directed surveillance to be carried </w:t>
      </w:r>
      <w:r w:rsidR="003728F3">
        <w:rPr>
          <w:rFonts w:ascii="Arial" w:hAnsi="Arial" w:cs="Arial"/>
          <w:sz w:val="24"/>
          <w:szCs w:val="24"/>
        </w:rPr>
        <w:t>out</w:t>
      </w:r>
      <w:r w:rsidRPr="00EF4AA6">
        <w:rPr>
          <w:rFonts w:ascii="Arial" w:hAnsi="Arial" w:cs="Arial"/>
          <w:sz w:val="24"/>
          <w:szCs w:val="24"/>
        </w:rPr>
        <w:t xml:space="preserve">. </w:t>
      </w:r>
      <w:r w:rsidR="00015644">
        <w:rPr>
          <w:rFonts w:ascii="Arial" w:hAnsi="Arial" w:cs="Arial"/>
          <w:sz w:val="24"/>
          <w:szCs w:val="24"/>
        </w:rPr>
        <w:t>The Monitoring Officer or their nominated Officer will confirm in writing their approval for “Directed” surveillance prior to commencement</w:t>
      </w:r>
      <w:r w:rsidRPr="00EF4AA6">
        <w:rPr>
          <w:rFonts w:ascii="Arial" w:hAnsi="Arial" w:cs="Arial"/>
          <w:sz w:val="24"/>
          <w:szCs w:val="24"/>
        </w:rPr>
        <w:t xml:space="preserve">. </w:t>
      </w:r>
    </w:p>
    <w:p w14:paraId="64105B6B" w14:textId="77777777" w:rsidR="004965AA" w:rsidRPr="00466D47" w:rsidRDefault="004965AA" w:rsidP="00466D47">
      <w:pPr>
        <w:ind w:left="567" w:right="226" w:firstLine="0"/>
        <w:jc w:val="both"/>
        <w:rPr>
          <w:rFonts w:ascii="Arial" w:hAnsi="Arial" w:cs="Arial"/>
          <w:sz w:val="24"/>
          <w:szCs w:val="24"/>
        </w:rPr>
      </w:pPr>
    </w:p>
    <w:p w14:paraId="405E068A" w14:textId="77777777" w:rsidR="008C619C" w:rsidRDefault="008C619C">
      <w:pPr>
        <w:ind w:firstLine="0"/>
        <w:rPr>
          <w:rFonts w:ascii="Cambria" w:hAnsi="Cambria"/>
          <w:b/>
          <w:bCs/>
          <w:color w:val="365F91"/>
          <w:sz w:val="32"/>
          <w:szCs w:val="32"/>
        </w:rPr>
      </w:pPr>
      <w:r>
        <w:rPr>
          <w:sz w:val="32"/>
          <w:szCs w:val="32"/>
        </w:rPr>
        <w:br w:type="page"/>
      </w:r>
    </w:p>
    <w:p w14:paraId="62901141" w14:textId="56456C71" w:rsidR="001E60DC" w:rsidRPr="002169A4" w:rsidRDefault="00466D47" w:rsidP="002169A4">
      <w:pPr>
        <w:pStyle w:val="Heading1"/>
        <w:spacing w:before="120" w:after="120"/>
        <w:rPr>
          <w:sz w:val="32"/>
          <w:szCs w:val="32"/>
        </w:rPr>
      </w:pPr>
      <w:r w:rsidRPr="002169A4">
        <w:rPr>
          <w:sz w:val="32"/>
          <w:szCs w:val="32"/>
        </w:rPr>
        <w:lastRenderedPageBreak/>
        <w:t>7</w:t>
      </w:r>
      <w:r w:rsidR="001E60DC" w:rsidRPr="002169A4">
        <w:rPr>
          <w:sz w:val="32"/>
          <w:szCs w:val="32"/>
        </w:rPr>
        <w:t>.  Relay facility to the Police</w:t>
      </w:r>
    </w:p>
    <w:p w14:paraId="4BF2CE58" w14:textId="77777777" w:rsidR="001E60DC" w:rsidRPr="00432B68" w:rsidRDefault="001E60DC" w:rsidP="001E60DC">
      <w:pPr>
        <w:pStyle w:val="ListParagraph"/>
        <w:rPr>
          <w:rFonts w:ascii="Arial" w:hAnsi="Arial" w:cs="Arial"/>
          <w:sz w:val="24"/>
          <w:szCs w:val="24"/>
        </w:rPr>
      </w:pPr>
    </w:p>
    <w:p w14:paraId="3CE2D6BE" w14:textId="4A9A53BE" w:rsidR="001E60DC" w:rsidRDefault="001E60DC" w:rsidP="00472E6B">
      <w:pPr>
        <w:pStyle w:val="ListParagraph"/>
        <w:numPr>
          <w:ilvl w:val="0"/>
          <w:numId w:val="11"/>
        </w:numPr>
        <w:ind w:right="226"/>
        <w:jc w:val="both"/>
        <w:rPr>
          <w:rFonts w:ascii="Arial" w:hAnsi="Arial" w:cs="Arial"/>
          <w:sz w:val="24"/>
          <w:szCs w:val="24"/>
        </w:rPr>
      </w:pPr>
      <w:r w:rsidRPr="00432B68">
        <w:rPr>
          <w:rFonts w:ascii="Arial" w:hAnsi="Arial" w:cs="Arial"/>
          <w:sz w:val="24"/>
          <w:szCs w:val="24"/>
        </w:rPr>
        <w:t xml:space="preserve">The </w:t>
      </w:r>
      <w:r>
        <w:rPr>
          <w:rFonts w:ascii="Arial" w:hAnsi="Arial" w:cs="Arial"/>
          <w:sz w:val="24"/>
          <w:szCs w:val="24"/>
        </w:rPr>
        <w:t xml:space="preserve">Control Room </w:t>
      </w:r>
      <w:r w:rsidRPr="00432B68">
        <w:rPr>
          <w:rFonts w:ascii="Arial" w:hAnsi="Arial" w:cs="Arial"/>
          <w:sz w:val="24"/>
          <w:szCs w:val="24"/>
        </w:rPr>
        <w:t xml:space="preserve">system has a facility to relay live pictures to Grimsby Police Station and </w:t>
      </w:r>
      <w:r w:rsidR="008A11B8" w:rsidRPr="008A11B8">
        <w:rPr>
          <w:rFonts w:ascii="Arial" w:hAnsi="Arial" w:cs="Arial"/>
          <w:sz w:val="24"/>
          <w:szCs w:val="24"/>
        </w:rPr>
        <w:t>Melton</w:t>
      </w:r>
      <w:r w:rsidRPr="00432B68">
        <w:rPr>
          <w:rFonts w:ascii="Arial" w:hAnsi="Arial" w:cs="Arial"/>
          <w:sz w:val="24"/>
          <w:szCs w:val="24"/>
        </w:rPr>
        <w:t xml:space="preserve"> Police Command Centre / Control Room. This arrangement is supported by direct communication links between the control rooms and allows police to view live pictures from any of the linked cameras.</w:t>
      </w:r>
    </w:p>
    <w:p w14:paraId="65550984" w14:textId="77777777" w:rsidR="001E60DC" w:rsidRPr="00432B68" w:rsidRDefault="001E60DC" w:rsidP="001E60DC">
      <w:pPr>
        <w:ind w:right="226" w:firstLine="0"/>
        <w:jc w:val="both"/>
        <w:rPr>
          <w:rFonts w:ascii="Arial" w:hAnsi="Arial" w:cs="Arial"/>
          <w:sz w:val="24"/>
          <w:szCs w:val="24"/>
        </w:rPr>
      </w:pPr>
    </w:p>
    <w:p w14:paraId="0A5B0CA2" w14:textId="77777777" w:rsidR="001E60DC" w:rsidRDefault="001E60DC" w:rsidP="00472E6B">
      <w:pPr>
        <w:pStyle w:val="ListParagraph"/>
        <w:numPr>
          <w:ilvl w:val="0"/>
          <w:numId w:val="11"/>
        </w:numPr>
        <w:ind w:right="226"/>
        <w:jc w:val="both"/>
        <w:rPr>
          <w:rFonts w:ascii="Arial" w:hAnsi="Arial" w:cs="Arial"/>
          <w:sz w:val="24"/>
          <w:szCs w:val="24"/>
        </w:rPr>
      </w:pPr>
      <w:r w:rsidRPr="00C31820">
        <w:rPr>
          <w:rFonts w:ascii="Arial" w:hAnsi="Arial" w:cs="Arial"/>
          <w:sz w:val="24"/>
          <w:szCs w:val="24"/>
        </w:rPr>
        <w:t xml:space="preserve">There is no direct control facility provided for the </w:t>
      </w:r>
      <w:r>
        <w:rPr>
          <w:rFonts w:ascii="Arial" w:hAnsi="Arial" w:cs="Arial"/>
          <w:sz w:val="24"/>
          <w:szCs w:val="24"/>
        </w:rPr>
        <w:t>P</w:t>
      </w:r>
      <w:r w:rsidRPr="00C31820">
        <w:rPr>
          <w:rFonts w:ascii="Arial" w:hAnsi="Arial" w:cs="Arial"/>
          <w:sz w:val="24"/>
          <w:szCs w:val="24"/>
        </w:rPr>
        <w:t>olice or any direct recording facility.</w:t>
      </w:r>
    </w:p>
    <w:p w14:paraId="62006A1B" w14:textId="77777777" w:rsidR="001E60DC" w:rsidRPr="00C31820" w:rsidRDefault="001E60DC" w:rsidP="001E60DC">
      <w:pPr>
        <w:pStyle w:val="ListParagraph"/>
        <w:rPr>
          <w:rFonts w:ascii="Arial" w:hAnsi="Arial" w:cs="Arial"/>
          <w:sz w:val="24"/>
          <w:szCs w:val="24"/>
        </w:rPr>
      </w:pPr>
    </w:p>
    <w:p w14:paraId="44F3840C" w14:textId="77777777" w:rsidR="001E60DC" w:rsidRDefault="001E60DC" w:rsidP="00472E6B">
      <w:pPr>
        <w:pStyle w:val="ListParagraph"/>
        <w:numPr>
          <w:ilvl w:val="0"/>
          <w:numId w:val="11"/>
        </w:numPr>
        <w:ind w:right="226"/>
        <w:jc w:val="both"/>
        <w:rPr>
          <w:rFonts w:ascii="Arial" w:hAnsi="Arial" w:cs="Arial"/>
          <w:sz w:val="24"/>
          <w:szCs w:val="24"/>
        </w:rPr>
      </w:pPr>
      <w:r w:rsidRPr="00BD073C">
        <w:rPr>
          <w:rFonts w:ascii="Arial" w:hAnsi="Arial" w:cs="Arial"/>
          <w:sz w:val="24"/>
          <w:szCs w:val="24"/>
        </w:rPr>
        <w:t xml:space="preserve">An Inspector designated by the Superintendent at Grimsby Police Station shall be responsible for </w:t>
      </w:r>
      <w:r w:rsidR="00A12B3F" w:rsidRPr="00BD073C">
        <w:rPr>
          <w:rFonts w:ascii="Arial" w:hAnsi="Arial" w:cs="Arial"/>
          <w:sz w:val="24"/>
          <w:szCs w:val="24"/>
        </w:rPr>
        <w:t>day-to-day</w:t>
      </w:r>
      <w:r w:rsidRPr="00BD073C">
        <w:rPr>
          <w:rFonts w:ascii="Arial" w:hAnsi="Arial" w:cs="Arial"/>
          <w:sz w:val="24"/>
          <w:szCs w:val="24"/>
        </w:rPr>
        <w:t xml:space="preserve"> liaison purposes.</w:t>
      </w:r>
    </w:p>
    <w:p w14:paraId="4D1D8BF6" w14:textId="77777777" w:rsidR="001E60DC" w:rsidRPr="00BD073C" w:rsidRDefault="001E60DC" w:rsidP="001E60DC">
      <w:pPr>
        <w:pStyle w:val="ListParagraph"/>
        <w:rPr>
          <w:rFonts w:ascii="Arial" w:hAnsi="Arial" w:cs="Arial"/>
          <w:sz w:val="24"/>
          <w:szCs w:val="24"/>
        </w:rPr>
      </w:pPr>
    </w:p>
    <w:p w14:paraId="018F40C6" w14:textId="77777777" w:rsidR="001E60DC" w:rsidRDefault="001E60DC" w:rsidP="00472E6B">
      <w:pPr>
        <w:pStyle w:val="ListParagraph"/>
        <w:numPr>
          <w:ilvl w:val="0"/>
          <w:numId w:val="11"/>
        </w:numPr>
        <w:ind w:right="226"/>
        <w:jc w:val="both"/>
        <w:rPr>
          <w:rFonts w:ascii="Arial" w:hAnsi="Arial" w:cs="Arial"/>
          <w:sz w:val="24"/>
          <w:szCs w:val="24"/>
        </w:rPr>
      </w:pPr>
      <w:r w:rsidRPr="00BD073C">
        <w:rPr>
          <w:rFonts w:ascii="Arial" w:hAnsi="Arial" w:cs="Arial"/>
          <w:sz w:val="24"/>
          <w:szCs w:val="24"/>
        </w:rPr>
        <w:t>Communications with the Police are by a dedicated telephone link or via the Airwaves radio.</w:t>
      </w:r>
    </w:p>
    <w:p w14:paraId="6FB4AEB0" w14:textId="77777777" w:rsidR="001E60DC" w:rsidRPr="00BD073C" w:rsidRDefault="001E60DC" w:rsidP="001E60DC">
      <w:pPr>
        <w:pStyle w:val="ListParagraph"/>
        <w:rPr>
          <w:rFonts w:ascii="Arial" w:hAnsi="Arial" w:cs="Arial"/>
          <w:sz w:val="24"/>
          <w:szCs w:val="24"/>
        </w:rPr>
      </w:pPr>
    </w:p>
    <w:p w14:paraId="019E9013" w14:textId="77777777" w:rsidR="001E60DC" w:rsidRPr="00BD073C" w:rsidRDefault="001E60DC" w:rsidP="00472E6B">
      <w:pPr>
        <w:pStyle w:val="ListParagraph"/>
        <w:numPr>
          <w:ilvl w:val="0"/>
          <w:numId w:val="11"/>
        </w:numPr>
        <w:ind w:right="226"/>
        <w:jc w:val="both"/>
        <w:rPr>
          <w:rFonts w:ascii="Arial" w:hAnsi="Arial" w:cs="Arial"/>
          <w:sz w:val="24"/>
          <w:szCs w:val="24"/>
        </w:rPr>
      </w:pPr>
      <w:r w:rsidRPr="00BD073C">
        <w:rPr>
          <w:rFonts w:ascii="Arial" w:hAnsi="Arial" w:cs="Arial"/>
          <w:sz w:val="24"/>
          <w:szCs w:val="24"/>
        </w:rPr>
        <w:t>At the discretion of the Duty Officer, incidents or possible incidents captured by the CCTV will be relayed to the Police monitors. The responsibility to respond to any incident rests solely with the Police.</w:t>
      </w:r>
    </w:p>
    <w:p w14:paraId="3B09EAC4" w14:textId="77777777" w:rsidR="001E60DC" w:rsidRPr="0045143B" w:rsidRDefault="001E60DC" w:rsidP="001E60DC">
      <w:pPr>
        <w:pStyle w:val="ListParagraph"/>
        <w:rPr>
          <w:rFonts w:ascii="Arial" w:hAnsi="Arial" w:cs="Arial"/>
          <w:sz w:val="24"/>
          <w:szCs w:val="24"/>
        </w:rPr>
      </w:pPr>
    </w:p>
    <w:p w14:paraId="06802E16" w14:textId="77777777" w:rsidR="00466D47" w:rsidRPr="002169A4" w:rsidRDefault="00466D47" w:rsidP="002169A4">
      <w:pPr>
        <w:pStyle w:val="Heading1"/>
        <w:spacing w:before="120" w:after="120"/>
        <w:rPr>
          <w:sz w:val="32"/>
          <w:szCs w:val="32"/>
        </w:rPr>
      </w:pPr>
      <w:r w:rsidRPr="002169A4">
        <w:rPr>
          <w:sz w:val="32"/>
          <w:szCs w:val="32"/>
        </w:rPr>
        <w:t>8.  Other Control Room communication links</w:t>
      </w:r>
    </w:p>
    <w:p w14:paraId="7E74A880" w14:textId="77777777" w:rsidR="00466D47" w:rsidRDefault="00466D47" w:rsidP="00466D47">
      <w:pPr>
        <w:ind w:left="567" w:right="226" w:firstLine="0"/>
        <w:jc w:val="both"/>
        <w:rPr>
          <w:rFonts w:ascii="Arial" w:hAnsi="Arial" w:cs="Arial"/>
          <w:sz w:val="24"/>
          <w:szCs w:val="24"/>
        </w:rPr>
      </w:pPr>
    </w:p>
    <w:p w14:paraId="5C7144A3" w14:textId="77777777" w:rsidR="00466D47" w:rsidRPr="00432B68" w:rsidRDefault="00466D47" w:rsidP="00472E6B">
      <w:pPr>
        <w:pStyle w:val="ListParagraph"/>
        <w:numPr>
          <w:ilvl w:val="0"/>
          <w:numId w:val="12"/>
        </w:numPr>
        <w:ind w:right="226"/>
        <w:jc w:val="both"/>
        <w:rPr>
          <w:rFonts w:ascii="Arial" w:hAnsi="Arial" w:cs="Arial"/>
          <w:sz w:val="24"/>
          <w:szCs w:val="24"/>
        </w:rPr>
      </w:pPr>
      <w:r w:rsidRPr="00432B68">
        <w:rPr>
          <w:rFonts w:ascii="Arial" w:hAnsi="Arial" w:cs="Arial"/>
          <w:sz w:val="24"/>
          <w:szCs w:val="24"/>
        </w:rPr>
        <w:t xml:space="preserve">The Control Room is linked to a number of related </w:t>
      </w:r>
      <w:r w:rsidR="00A12B3F" w:rsidRPr="00432B68">
        <w:rPr>
          <w:rFonts w:ascii="Arial" w:hAnsi="Arial" w:cs="Arial"/>
          <w:sz w:val="24"/>
          <w:szCs w:val="24"/>
        </w:rPr>
        <w:t>schemes, which</w:t>
      </w:r>
      <w:r w:rsidRPr="00432B68">
        <w:rPr>
          <w:rFonts w:ascii="Arial" w:hAnsi="Arial" w:cs="Arial"/>
          <w:sz w:val="24"/>
          <w:szCs w:val="24"/>
        </w:rPr>
        <w:t xml:space="preserve"> provide and receive information concerning suspicious activity within</w:t>
      </w:r>
      <w:r w:rsidR="00EF4AA6">
        <w:rPr>
          <w:rFonts w:ascii="Arial" w:hAnsi="Arial" w:cs="Arial"/>
          <w:sz w:val="24"/>
          <w:szCs w:val="24"/>
        </w:rPr>
        <w:t xml:space="preserve"> monitored</w:t>
      </w:r>
      <w:r w:rsidRPr="00432B68">
        <w:rPr>
          <w:rFonts w:ascii="Arial" w:hAnsi="Arial" w:cs="Arial"/>
          <w:sz w:val="24"/>
          <w:szCs w:val="24"/>
        </w:rPr>
        <w:t xml:space="preserve"> areas.</w:t>
      </w:r>
    </w:p>
    <w:p w14:paraId="00631116" w14:textId="77777777" w:rsidR="00466D47" w:rsidRPr="003C0BB8" w:rsidRDefault="00466D47" w:rsidP="003C0BB8">
      <w:pPr>
        <w:ind w:left="567" w:right="226" w:firstLine="0"/>
        <w:jc w:val="both"/>
        <w:rPr>
          <w:rFonts w:ascii="Arial" w:hAnsi="Arial" w:cs="Arial"/>
          <w:sz w:val="24"/>
          <w:szCs w:val="24"/>
        </w:rPr>
      </w:pPr>
    </w:p>
    <w:p w14:paraId="0A6D3CF4" w14:textId="56852AB8" w:rsidR="00400F1B" w:rsidRPr="003C0BB8" w:rsidRDefault="00466D47" w:rsidP="003C0BB8">
      <w:pPr>
        <w:pStyle w:val="ListParagraph"/>
        <w:numPr>
          <w:ilvl w:val="0"/>
          <w:numId w:val="12"/>
        </w:numPr>
        <w:ind w:right="226"/>
        <w:jc w:val="both"/>
        <w:rPr>
          <w:rFonts w:ascii="Arial" w:hAnsi="Arial" w:cs="Arial"/>
          <w:sz w:val="24"/>
          <w:szCs w:val="24"/>
        </w:rPr>
      </w:pPr>
      <w:r w:rsidRPr="1B2C399F">
        <w:rPr>
          <w:rFonts w:ascii="Arial" w:hAnsi="Arial" w:cs="Arial"/>
          <w:sz w:val="24"/>
          <w:szCs w:val="24"/>
        </w:rPr>
        <w:t>The Council’s on-street Car Park Enforcement operation</w:t>
      </w:r>
      <w:r w:rsidR="00015644" w:rsidRPr="1B2C399F">
        <w:rPr>
          <w:rFonts w:ascii="Arial" w:hAnsi="Arial" w:cs="Arial"/>
          <w:sz w:val="24"/>
          <w:szCs w:val="24"/>
        </w:rPr>
        <w:t>,</w:t>
      </w:r>
      <w:r w:rsidRPr="1B2C399F">
        <w:rPr>
          <w:rFonts w:ascii="Arial" w:hAnsi="Arial" w:cs="Arial"/>
          <w:sz w:val="24"/>
          <w:szCs w:val="24"/>
        </w:rPr>
        <w:t xml:space="preserve"> who have a responsibility for security on car parks managed by the Council</w:t>
      </w:r>
      <w:r w:rsidR="00015644" w:rsidRPr="1B2C399F">
        <w:rPr>
          <w:rFonts w:ascii="Arial" w:hAnsi="Arial" w:cs="Arial"/>
          <w:sz w:val="24"/>
          <w:szCs w:val="24"/>
        </w:rPr>
        <w:t>,</w:t>
      </w:r>
      <w:r w:rsidRPr="1B2C399F">
        <w:rPr>
          <w:rFonts w:ascii="Arial" w:hAnsi="Arial" w:cs="Arial"/>
          <w:sz w:val="24"/>
          <w:szCs w:val="24"/>
        </w:rPr>
        <w:t xml:space="preserve"> have a radio link with the Control Room. </w:t>
      </w:r>
      <w:r w:rsidR="00015644" w:rsidRPr="1B2C399F">
        <w:rPr>
          <w:rFonts w:ascii="Arial" w:hAnsi="Arial" w:cs="Arial"/>
          <w:sz w:val="24"/>
          <w:szCs w:val="24"/>
        </w:rPr>
        <w:t>The Security a</w:t>
      </w:r>
      <w:r w:rsidR="59E0E37D" w:rsidRPr="1B2C399F">
        <w:rPr>
          <w:rFonts w:ascii="Arial" w:hAnsi="Arial" w:cs="Arial"/>
          <w:sz w:val="24"/>
          <w:szCs w:val="24"/>
        </w:rPr>
        <w:t xml:space="preserve">&amp; CCTV </w:t>
      </w:r>
      <w:r w:rsidR="00015644" w:rsidRPr="1B2C399F">
        <w:rPr>
          <w:rFonts w:ascii="Arial" w:hAnsi="Arial" w:cs="Arial"/>
          <w:sz w:val="24"/>
          <w:szCs w:val="24"/>
        </w:rPr>
        <w:t>Manager will provide full training on correct use</w:t>
      </w:r>
      <w:r w:rsidRPr="1B2C399F">
        <w:rPr>
          <w:rFonts w:ascii="Arial" w:hAnsi="Arial" w:cs="Arial"/>
          <w:sz w:val="24"/>
          <w:szCs w:val="24"/>
        </w:rPr>
        <w:t>.</w:t>
      </w:r>
    </w:p>
    <w:p w14:paraId="1BC804BB" w14:textId="77777777" w:rsidR="00400F1B" w:rsidRPr="00400F1B" w:rsidRDefault="00400F1B" w:rsidP="00400F1B">
      <w:pPr>
        <w:ind w:left="927" w:right="226" w:firstLine="0"/>
        <w:jc w:val="both"/>
        <w:rPr>
          <w:rFonts w:ascii="Arial" w:hAnsi="Arial" w:cs="Arial"/>
          <w:sz w:val="24"/>
          <w:szCs w:val="24"/>
        </w:rPr>
      </w:pPr>
    </w:p>
    <w:p w14:paraId="636A343A" w14:textId="77777777" w:rsidR="008C1591" w:rsidRPr="002169A4" w:rsidRDefault="008C1591" w:rsidP="002169A4">
      <w:pPr>
        <w:pStyle w:val="Heading1"/>
        <w:spacing w:before="120" w:after="120"/>
        <w:rPr>
          <w:sz w:val="32"/>
          <w:szCs w:val="32"/>
        </w:rPr>
      </w:pPr>
      <w:r w:rsidRPr="002169A4">
        <w:rPr>
          <w:sz w:val="32"/>
          <w:szCs w:val="32"/>
        </w:rPr>
        <w:t>9.  Control Room staff</w:t>
      </w:r>
    </w:p>
    <w:p w14:paraId="7C627B0B" w14:textId="77777777" w:rsidR="008C1591" w:rsidRPr="00054929" w:rsidRDefault="008C1591" w:rsidP="008C1591">
      <w:pPr>
        <w:ind w:left="567" w:right="226"/>
        <w:jc w:val="both"/>
        <w:rPr>
          <w:rFonts w:ascii="Arial" w:hAnsi="Arial" w:cs="Arial"/>
          <w:sz w:val="24"/>
          <w:szCs w:val="24"/>
        </w:rPr>
      </w:pPr>
    </w:p>
    <w:p w14:paraId="69175D5D" w14:textId="5EF78018" w:rsidR="008C1591" w:rsidRDefault="008C1591" w:rsidP="00472E6B">
      <w:pPr>
        <w:pStyle w:val="ListParagraph"/>
        <w:numPr>
          <w:ilvl w:val="0"/>
          <w:numId w:val="9"/>
        </w:numPr>
        <w:ind w:left="927" w:right="226"/>
        <w:jc w:val="both"/>
        <w:rPr>
          <w:rFonts w:ascii="Arial" w:hAnsi="Arial" w:cs="Arial"/>
          <w:sz w:val="24"/>
          <w:szCs w:val="24"/>
        </w:rPr>
      </w:pPr>
      <w:r w:rsidRPr="00054929">
        <w:rPr>
          <w:rFonts w:ascii="Arial" w:hAnsi="Arial" w:cs="Arial"/>
          <w:sz w:val="24"/>
          <w:szCs w:val="24"/>
        </w:rPr>
        <w:t xml:space="preserve">Staff employed to work in the Control Room, </w:t>
      </w:r>
      <w:r>
        <w:rPr>
          <w:rFonts w:ascii="Arial" w:hAnsi="Arial" w:cs="Arial"/>
          <w:sz w:val="24"/>
          <w:szCs w:val="24"/>
        </w:rPr>
        <w:t>both Op</w:t>
      </w:r>
      <w:r w:rsidRPr="00054929">
        <w:rPr>
          <w:rFonts w:ascii="Arial" w:hAnsi="Arial" w:cs="Arial"/>
          <w:sz w:val="24"/>
          <w:szCs w:val="24"/>
        </w:rPr>
        <w:t xml:space="preserve">erators </w:t>
      </w:r>
      <w:r w:rsidR="00342E81">
        <w:rPr>
          <w:rFonts w:ascii="Arial" w:hAnsi="Arial" w:cs="Arial"/>
          <w:sz w:val="24"/>
          <w:szCs w:val="24"/>
        </w:rPr>
        <w:t>and</w:t>
      </w:r>
      <w:r w:rsidRPr="00054929">
        <w:rPr>
          <w:rFonts w:ascii="Arial" w:hAnsi="Arial" w:cs="Arial"/>
          <w:sz w:val="24"/>
          <w:szCs w:val="24"/>
        </w:rPr>
        <w:t xml:space="preserve"> </w:t>
      </w:r>
      <w:r>
        <w:rPr>
          <w:rFonts w:ascii="Arial" w:hAnsi="Arial" w:cs="Arial"/>
          <w:sz w:val="24"/>
          <w:szCs w:val="24"/>
        </w:rPr>
        <w:t xml:space="preserve">Duty Officers / </w:t>
      </w:r>
      <w:r w:rsidRPr="00054929">
        <w:rPr>
          <w:rFonts w:ascii="Arial" w:hAnsi="Arial" w:cs="Arial"/>
          <w:sz w:val="24"/>
          <w:szCs w:val="24"/>
        </w:rPr>
        <w:t xml:space="preserve">Supervisor shall meet </w:t>
      </w:r>
      <w:r>
        <w:rPr>
          <w:rFonts w:ascii="Arial" w:hAnsi="Arial" w:cs="Arial"/>
          <w:sz w:val="24"/>
          <w:szCs w:val="24"/>
        </w:rPr>
        <w:t xml:space="preserve">the </w:t>
      </w:r>
      <w:r w:rsidRPr="00054929">
        <w:rPr>
          <w:rFonts w:ascii="Arial" w:hAnsi="Arial" w:cs="Arial"/>
          <w:sz w:val="24"/>
          <w:szCs w:val="24"/>
        </w:rPr>
        <w:t>high</w:t>
      </w:r>
      <w:r>
        <w:rPr>
          <w:rFonts w:ascii="Arial" w:hAnsi="Arial" w:cs="Arial"/>
          <w:sz w:val="24"/>
          <w:szCs w:val="24"/>
        </w:rPr>
        <w:t>est</w:t>
      </w:r>
      <w:r w:rsidRPr="00054929">
        <w:rPr>
          <w:rFonts w:ascii="Arial" w:hAnsi="Arial" w:cs="Arial"/>
          <w:sz w:val="24"/>
          <w:szCs w:val="24"/>
        </w:rPr>
        <w:t xml:space="preserve"> standards of probity.</w:t>
      </w:r>
    </w:p>
    <w:p w14:paraId="4065A91A" w14:textId="77777777" w:rsidR="008C1591" w:rsidRPr="00DC2163" w:rsidRDefault="008C1591" w:rsidP="008C1591">
      <w:pPr>
        <w:ind w:left="207" w:right="226" w:firstLine="0"/>
        <w:jc w:val="both"/>
        <w:rPr>
          <w:rFonts w:ascii="Arial" w:hAnsi="Arial" w:cs="Arial"/>
          <w:sz w:val="24"/>
          <w:szCs w:val="24"/>
        </w:rPr>
      </w:pPr>
      <w:r w:rsidRPr="00DC2163">
        <w:rPr>
          <w:rFonts w:ascii="Arial" w:hAnsi="Arial" w:cs="Arial"/>
          <w:sz w:val="24"/>
          <w:szCs w:val="24"/>
        </w:rPr>
        <w:t xml:space="preserve"> </w:t>
      </w:r>
    </w:p>
    <w:p w14:paraId="17152F00" w14:textId="5DA52775" w:rsidR="008C1591" w:rsidRDefault="008C1591" w:rsidP="00472E6B">
      <w:pPr>
        <w:pStyle w:val="ListParagraph"/>
        <w:numPr>
          <w:ilvl w:val="0"/>
          <w:numId w:val="9"/>
        </w:numPr>
        <w:ind w:left="927" w:right="226"/>
        <w:jc w:val="both"/>
        <w:rPr>
          <w:rFonts w:ascii="Arial" w:hAnsi="Arial" w:cs="Arial"/>
          <w:sz w:val="24"/>
          <w:szCs w:val="24"/>
        </w:rPr>
      </w:pPr>
      <w:r w:rsidRPr="1B2C399F">
        <w:rPr>
          <w:rFonts w:ascii="Arial" w:hAnsi="Arial" w:cs="Arial"/>
          <w:sz w:val="24"/>
          <w:szCs w:val="24"/>
        </w:rPr>
        <w:t xml:space="preserve">All staff will be subject to the same disciplinary procedures as apply to other </w:t>
      </w:r>
      <w:r w:rsidR="0261B32D" w:rsidRPr="1B2C399F">
        <w:rPr>
          <w:rFonts w:ascii="Arial" w:hAnsi="Arial" w:cs="Arial"/>
          <w:sz w:val="24"/>
          <w:szCs w:val="24"/>
        </w:rPr>
        <w:t>North East Lincolnshire Council</w:t>
      </w:r>
      <w:r w:rsidRPr="1B2C399F">
        <w:rPr>
          <w:rFonts w:ascii="Arial" w:hAnsi="Arial" w:cs="Arial"/>
          <w:sz w:val="24"/>
          <w:szCs w:val="24"/>
        </w:rPr>
        <w:t xml:space="preserve"> employees. Breaches of confidentiality and non-compliance with the CCTV Policy and the associated local operating procedures, legislation and codes of practice will be treated as gross misconduct within the Disciplinary Code.</w:t>
      </w:r>
    </w:p>
    <w:p w14:paraId="22B8E3B3" w14:textId="77777777" w:rsidR="008C1591" w:rsidRPr="00DC2163" w:rsidRDefault="008C1591" w:rsidP="008C1591">
      <w:pPr>
        <w:ind w:left="207" w:right="226" w:firstLine="0"/>
        <w:jc w:val="both"/>
        <w:rPr>
          <w:rFonts w:ascii="Arial" w:hAnsi="Arial" w:cs="Arial"/>
          <w:sz w:val="24"/>
          <w:szCs w:val="24"/>
        </w:rPr>
      </w:pPr>
    </w:p>
    <w:p w14:paraId="2A04158F" w14:textId="433FF02C" w:rsidR="008C1591" w:rsidRPr="001E60DC" w:rsidRDefault="008C1591" w:rsidP="00472E6B">
      <w:pPr>
        <w:pStyle w:val="ListParagraph"/>
        <w:numPr>
          <w:ilvl w:val="0"/>
          <w:numId w:val="9"/>
        </w:numPr>
        <w:ind w:left="927" w:right="226"/>
        <w:jc w:val="both"/>
        <w:rPr>
          <w:rFonts w:ascii="Arial" w:hAnsi="Arial" w:cs="Arial"/>
          <w:sz w:val="24"/>
          <w:szCs w:val="24"/>
        </w:rPr>
      </w:pPr>
      <w:r w:rsidRPr="001E60DC">
        <w:rPr>
          <w:rFonts w:ascii="Arial" w:hAnsi="Arial" w:cs="Arial"/>
          <w:sz w:val="24"/>
          <w:szCs w:val="24"/>
        </w:rPr>
        <w:t xml:space="preserve">All </w:t>
      </w:r>
      <w:r w:rsidR="00812D50">
        <w:rPr>
          <w:rFonts w:ascii="Arial" w:hAnsi="Arial" w:cs="Arial"/>
          <w:sz w:val="24"/>
          <w:szCs w:val="24"/>
        </w:rPr>
        <w:t xml:space="preserve">Control Room </w:t>
      </w:r>
      <w:r w:rsidR="00A6527A">
        <w:rPr>
          <w:rFonts w:ascii="Arial" w:hAnsi="Arial" w:cs="Arial"/>
          <w:sz w:val="24"/>
          <w:szCs w:val="24"/>
        </w:rPr>
        <w:t>operatives</w:t>
      </w:r>
      <w:r w:rsidRPr="001E60DC">
        <w:rPr>
          <w:rFonts w:ascii="Arial" w:hAnsi="Arial" w:cs="Arial"/>
          <w:sz w:val="24"/>
          <w:szCs w:val="24"/>
        </w:rPr>
        <w:t xml:space="preserve"> </w:t>
      </w:r>
      <w:r w:rsidR="00812D50">
        <w:rPr>
          <w:rFonts w:ascii="Arial" w:hAnsi="Arial" w:cs="Arial"/>
          <w:sz w:val="24"/>
          <w:szCs w:val="24"/>
        </w:rPr>
        <w:t xml:space="preserve">and supervisors </w:t>
      </w:r>
      <w:r w:rsidRPr="001E60DC">
        <w:rPr>
          <w:rFonts w:ascii="Arial" w:hAnsi="Arial" w:cs="Arial"/>
          <w:sz w:val="24"/>
          <w:szCs w:val="24"/>
        </w:rPr>
        <w:t>are subject to the Disclosure and Barring procedure.</w:t>
      </w:r>
      <w:r>
        <w:rPr>
          <w:rFonts w:ascii="Arial" w:hAnsi="Arial" w:cs="Arial"/>
          <w:sz w:val="24"/>
          <w:szCs w:val="24"/>
        </w:rPr>
        <w:t xml:space="preserve"> </w:t>
      </w:r>
      <w:r w:rsidRPr="001E60DC">
        <w:rPr>
          <w:rFonts w:ascii="Arial" w:hAnsi="Arial" w:cs="Arial"/>
          <w:sz w:val="24"/>
          <w:szCs w:val="24"/>
        </w:rPr>
        <w:t xml:space="preserve">Staff </w:t>
      </w:r>
      <w:r>
        <w:rPr>
          <w:rFonts w:ascii="Arial" w:hAnsi="Arial" w:cs="Arial"/>
          <w:sz w:val="24"/>
          <w:szCs w:val="24"/>
        </w:rPr>
        <w:t xml:space="preserve">are </w:t>
      </w:r>
      <w:r w:rsidRPr="001E60DC">
        <w:rPr>
          <w:rFonts w:ascii="Arial" w:hAnsi="Arial" w:cs="Arial"/>
          <w:sz w:val="24"/>
          <w:szCs w:val="24"/>
        </w:rPr>
        <w:t>required to disclose any criminal convictions and non-disclosure of relevant matters will be subject to disciplinary action and, if necessary, dismissal if it emerges after appointment.</w:t>
      </w:r>
    </w:p>
    <w:p w14:paraId="79BBC605" w14:textId="77777777" w:rsidR="008C1591" w:rsidRPr="00DC2163" w:rsidRDefault="008C1591" w:rsidP="008C1591">
      <w:pPr>
        <w:ind w:left="207" w:right="226" w:firstLine="0"/>
        <w:jc w:val="both"/>
        <w:rPr>
          <w:rFonts w:ascii="Arial" w:hAnsi="Arial" w:cs="Arial"/>
          <w:sz w:val="24"/>
          <w:szCs w:val="24"/>
        </w:rPr>
      </w:pPr>
    </w:p>
    <w:p w14:paraId="33A89B10" w14:textId="77777777" w:rsidR="008C1591" w:rsidRDefault="008C1591" w:rsidP="00472E6B">
      <w:pPr>
        <w:pStyle w:val="ListParagraph"/>
        <w:numPr>
          <w:ilvl w:val="0"/>
          <w:numId w:val="9"/>
        </w:numPr>
        <w:ind w:left="927" w:right="226"/>
        <w:jc w:val="both"/>
        <w:rPr>
          <w:rFonts w:ascii="Arial" w:hAnsi="Arial" w:cs="Arial"/>
          <w:sz w:val="24"/>
          <w:szCs w:val="24"/>
        </w:rPr>
      </w:pPr>
      <w:r w:rsidRPr="00054929">
        <w:rPr>
          <w:rFonts w:ascii="Arial" w:hAnsi="Arial" w:cs="Arial"/>
          <w:sz w:val="24"/>
          <w:szCs w:val="24"/>
        </w:rPr>
        <w:t xml:space="preserve">Full training in all aspects of the system and </w:t>
      </w:r>
      <w:r>
        <w:rPr>
          <w:rFonts w:ascii="Arial" w:hAnsi="Arial" w:cs="Arial"/>
          <w:sz w:val="24"/>
          <w:szCs w:val="24"/>
        </w:rPr>
        <w:t>associated policies and procedures</w:t>
      </w:r>
      <w:r w:rsidRPr="00054929">
        <w:rPr>
          <w:rFonts w:ascii="Arial" w:hAnsi="Arial" w:cs="Arial"/>
          <w:sz w:val="24"/>
          <w:szCs w:val="24"/>
        </w:rPr>
        <w:t xml:space="preserve"> will be given to all staff.  The Police will be involved in this training in order to give the widest range of awareness and skills to the staff.</w:t>
      </w:r>
    </w:p>
    <w:p w14:paraId="6651885B" w14:textId="77777777" w:rsidR="008C1591" w:rsidRPr="00DC2163" w:rsidRDefault="008C1591" w:rsidP="008C1591">
      <w:pPr>
        <w:ind w:left="207" w:right="226" w:firstLine="0"/>
        <w:jc w:val="both"/>
        <w:rPr>
          <w:rFonts w:ascii="Arial" w:hAnsi="Arial" w:cs="Arial"/>
          <w:sz w:val="24"/>
          <w:szCs w:val="24"/>
        </w:rPr>
      </w:pPr>
    </w:p>
    <w:p w14:paraId="60E8F934" w14:textId="06EDAA98" w:rsidR="008C1591" w:rsidRDefault="008C1591" w:rsidP="00472E6B">
      <w:pPr>
        <w:pStyle w:val="ListParagraph"/>
        <w:numPr>
          <w:ilvl w:val="0"/>
          <w:numId w:val="9"/>
        </w:numPr>
        <w:ind w:left="927" w:right="226"/>
        <w:jc w:val="both"/>
        <w:rPr>
          <w:rFonts w:ascii="Arial" w:hAnsi="Arial" w:cs="Arial"/>
          <w:sz w:val="24"/>
          <w:szCs w:val="24"/>
        </w:rPr>
      </w:pPr>
      <w:r w:rsidRPr="00054929">
        <w:rPr>
          <w:rFonts w:ascii="Arial" w:hAnsi="Arial" w:cs="Arial"/>
          <w:sz w:val="24"/>
          <w:szCs w:val="24"/>
        </w:rPr>
        <w:lastRenderedPageBreak/>
        <w:t xml:space="preserve">All Control Room </w:t>
      </w:r>
      <w:r w:rsidR="00A6527A">
        <w:rPr>
          <w:rFonts w:ascii="Arial" w:hAnsi="Arial" w:cs="Arial"/>
          <w:sz w:val="24"/>
          <w:szCs w:val="24"/>
        </w:rPr>
        <w:t>operators</w:t>
      </w:r>
      <w:r w:rsidRPr="00054929">
        <w:rPr>
          <w:rFonts w:ascii="Arial" w:hAnsi="Arial" w:cs="Arial"/>
          <w:sz w:val="24"/>
          <w:szCs w:val="24"/>
        </w:rPr>
        <w:t xml:space="preserve"> will undertake a recognised CCTV Control Room Operators Course and hold a current Security Industry Accredited</w:t>
      </w:r>
      <w:r>
        <w:rPr>
          <w:rFonts w:ascii="Arial" w:hAnsi="Arial" w:cs="Arial"/>
          <w:sz w:val="24"/>
          <w:szCs w:val="24"/>
        </w:rPr>
        <w:t xml:space="preserve"> </w:t>
      </w:r>
      <w:r w:rsidRPr="00054929">
        <w:rPr>
          <w:rFonts w:ascii="Arial" w:hAnsi="Arial" w:cs="Arial"/>
          <w:sz w:val="24"/>
          <w:szCs w:val="24"/>
        </w:rPr>
        <w:t>(SIA) licence</w:t>
      </w:r>
      <w:r>
        <w:rPr>
          <w:rFonts w:ascii="Arial" w:hAnsi="Arial" w:cs="Arial"/>
          <w:sz w:val="24"/>
          <w:szCs w:val="24"/>
        </w:rPr>
        <w:t>.</w:t>
      </w:r>
    </w:p>
    <w:p w14:paraId="5B02C163" w14:textId="35289489" w:rsidR="007347B3" w:rsidRPr="00A85817" w:rsidRDefault="007347B3">
      <w:pPr>
        <w:ind w:firstLine="0"/>
        <w:rPr>
          <w:rFonts w:ascii="Cambria" w:hAnsi="Cambria"/>
          <w:b/>
          <w:bCs/>
          <w:color w:val="365F91"/>
          <w:sz w:val="24"/>
          <w:szCs w:val="24"/>
        </w:rPr>
      </w:pPr>
    </w:p>
    <w:p w14:paraId="5FD22BD4" w14:textId="52D22A55" w:rsidR="005962B8" w:rsidRPr="002169A4" w:rsidRDefault="008C1591" w:rsidP="002169A4">
      <w:pPr>
        <w:pStyle w:val="Heading1"/>
        <w:spacing w:before="120" w:after="120"/>
        <w:rPr>
          <w:sz w:val="32"/>
          <w:szCs w:val="32"/>
        </w:rPr>
      </w:pPr>
      <w:r w:rsidRPr="002169A4">
        <w:rPr>
          <w:sz w:val="32"/>
          <w:szCs w:val="32"/>
        </w:rPr>
        <w:t>10</w:t>
      </w:r>
      <w:r w:rsidR="005962B8" w:rsidRPr="002169A4">
        <w:rPr>
          <w:sz w:val="32"/>
          <w:szCs w:val="32"/>
        </w:rPr>
        <w:t xml:space="preserve">.  </w:t>
      </w:r>
      <w:r w:rsidR="000117F0">
        <w:rPr>
          <w:sz w:val="32"/>
          <w:szCs w:val="32"/>
        </w:rPr>
        <w:t>Visitor log and Daily Occurrence l</w:t>
      </w:r>
      <w:r w:rsidR="005962B8" w:rsidRPr="002169A4">
        <w:rPr>
          <w:sz w:val="32"/>
          <w:szCs w:val="32"/>
        </w:rPr>
        <w:t>og</w:t>
      </w:r>
    </w:p>
    <w:p w14:paraId="1CE84B0B" w14:textId="77777777" w:rsidR="00CB2F21" w:rsidRDefault="00CB2F21" w:rsidP="00CB2F21">
      <w:pPr>
        <w:ind w:left="567" w:right="226"/>
        <w:jc w:val="both"/>
        <w:rPr>
          <w:rFonts w:ascii="Arial" w:hAnsi="Arial" w:cs="Arial"/>
          <w:b/>
          <w:sz w:val="24"/>
          <w:szCs w:val="24"/>
          <w:u w:val="single"/>
        </w:rPr>
      </w:pPr>
    </w:p>
    <w:p w14:paraId="2C905A28" w14:textId="02CFFE1D" w:rsidR="008A11B8" w:rsidRDefault="008A11B8" w:rsidP="008A11B8">
      <w:pPr>
        <w:pStyle w:val="ListParagraph"/>
        <w:numPr>
          <w:ilvl w:val="0"/>
          <w:numId w:val="39"/>
        </w:numPr>
        <w:ind w:right="226"/>
        <w:jc w:val="both"/>
        <w:rPr>
          <w:rFonts w:ascii="Arial" w:hAnsi="Arial" w:cs="Arial"/>
          <w:sz w:val="24"/>
          <w:szCs w:val="24"/>
        </w:rPr>
      </w:pPr>
      <w:r w:rsidRPr="008A11B8">
        <w:rPr>
          <w:rFonts w:ascii="Arial" w:hAnsi="Arial" w:cs="Arial"/>
          <w:sz w:val="24"/>
          <w:szCs w:val="24"/>
        </w:rPr>
        <w:t>A visitor log book is kept in the control room, this is retained for a minimum of six (6) years before being disposed of as confidential waste</w:t>
      </w:r>
      <w:r>
        <w:rPr>
          <w:rFonts w:ascii="Arial" w:hAnsi="Arial" w:cs="Arial"/>
          <w:sz w:val="24"/>
          <w:szCs w:val="24"/>
        </w:rPr>
        <w:t>.</w:t>
      </w:r>
    </w:p>
    <w:p w14:paraId="3F5F1D4E" w14:textId="77777777" w:rsidR="008A11B8" w:rsidRPr="008A11B8" w:rsidRDefault="008A11B8" w:rsidP="008A11B8">
      <w:pPr>
        <w:ind w:left="207" w:right="226" w:firstLine="0"/>
        <w:jc w:val="both"/>
        <w:rPr>
          <w:rFonts w:ascii="Arial" w:hAnsi="Arial" w:cs="Arial"/>
          <w:sz w:val="24"/>
          <w:szCs w:val="24"/>
        </w:rPr>
      </w:pPr>
    </w:p>
    <w:p w14:paraId="6FFAF7A3" w14:textId="77777777" w:rsidR="008A11B8" w:rsidRDefault="008A11B8" w:rsidP="008A11B8">
      <w:pPr>
        <w:pStyle w:val="ListParagraph"/>
        <w:numPr>
          <w:ilvl w:val="0"/>
          <w:numId w:val="39"/>
        </w:numPr>
        <w:ind w:right="226"/>
        <w:jc w:val="both"/>
        <w:rPr>
          <w:rFonts w:ascii="Arial" w:hAnsi="Arial" w:cs="Arial"/>
          <w:sz w:val="24"/>
          <w:szCs w:val="24"/>
        </w:rPr>
      </w:pPr>
      <w:r w:rsidRPr="008A11B8">
        <w:rPr>
          <w:rFonts w:ascii="Arial" w:hAnsi="Arial" w:cs="Arial"/>
          <w:sz w:val="24"/>
          <w:szCs w:val="24"/>
        </w:rPr>
        <w:t xml:space="preserve">2 An electronic daily occurrence log is maintained in the control room. This is audited monthly with each month retained on a central secure server. Access is by authorised personnel only. Data is retained for a period of up to six (6) years before being deleted unless a specific written request is received and approved by the Councils Data Protection Officer. </w:t>
      </w:r>
    </w:p>
    <w:p w14:paraId="2FEBE48C" w14:textId="6A8AF58C" w:rsidR="00DF697B" w:rsidRPr="008A11B8" w:rsidRDefault="008A11B8" w:rsidP="008A11B8">
      <w:pPr>
        <w:ind w:right="226" w:firstLine="0"/>
        <w:jc w:val="both"/>
        <w:rPr>
          <w:rFonts w:ascii="Arial" w:hAnsi="Arial" w:cs="Arial"/>
          <w:sz w:val="24"/>
          <w:szCs w:val="24"/>
        </w:rPr>
      </w:pPr>
      <w:r w:rsidRPr="008A11B8">
        <w:rPr>
          <w:rFonts w:ascii="Arial" w:hAnsi="Arial" w:cs="Arial"/>
          <w:sz w:val="24"/>
          <w:szCs w:val="24"/>
        </w:rPr>
        <w:t xml:space="preserve"> </w:t>
      </w:r>
    </w:p>
    <w:p w14:paraId="5B01AC90" w14:textId="3022538C" w:rsidR="002545E2" w:rsidRPr="002169A4" w:rsidRDefault="002545E2" w:rsidP="002169A4">
      <w:pPr>
        <w:pStyle w:val="Heading1"/>
        <w:spacing w:before="120" w:after="120"/>
        <w:rPr>
          <w:sz w:val="32"/>
          <w:szCs w:val="32"/>
        </w:rPr>
      </w:pPr>
      <w:r w:rsidRPr="002169A4">
        <w:rPr>
          <w:sz w:val="32"/>
          <w:szCs w:val="32"/>
        </w:rPr>
        <w:t>11.  Installation and deployment of CCTV cameras</w:t>
      </w:r>
    </w:p>
    <w:p w14:paraId="6A45FC6F" w14:textId="77777777" w:rsidR="002545E2" w:rsidRPr="00054929" w:rsidRDefault="002545E2" w:rsidP="002545E2">
      <w:pPr>
        <w:ind w:left="567" w:right="226" w:firstLine="0"/>
        <w:jc w:val="both"/>
        <w:rPr>
          <w:rFonts w:ascii="Arial" w:hAnsi="Arial" w:cs="Arial"/>
          <w:sz w:val="24"/>
          <w:szCs w:val="24"/>
        </w:rPr>
      </w:pPr>
    </w:p>
    <w:p w14:paraId="19F20C49" w14:textId="77777777" w:rsidR="002545E2" w:rsidRDefault="002545E2" w:rsidP="00472E6B">
      <w:pPr>
        <w:pStyle w:val="ListParagraph"/>
        <w:numPr>
          <w:ilvl w:val="0"/>
          <w:numId w:val="18"/>
        </w:numPr>
        <w:ind w:right="226"/>
        <w:jc w:val="both"/>
        <w:rPr>
          <w:rFonts w:ascii="Arial" w:hAnsi="Arial" w:cs="Arial"/>
          <w:sz w:val="24"/>
          <w:szCs w:val="24"/>
        </w:rPr>
      </w:pPr>
      <w:r>
        <w:rPr>
          <w:rFonts w:ascii="Arial" w:hAnsi="Arial" w:cs="Arial"/>
          <w:sz w:val="24"/>
          <w:szCs w:val="24"/>
        </w:rPr>
        <w:t xml:space="preserve">Before deciding on the deployment of </w:t>
      </w:r>
      <w:r w:rsidRPr="00607BB1">
        <w:rPr>
          <w:rFonts w:ascii="Arial" w:hAnsi="Arial" w:cs="Arial"/>
          <w:sz w:val="24"/>
          <w:szCs w:val="24"/>
        </w:rPr>
        <w:t xml:space="preserve">CCTV cameras </w:t>
      </w:r>
      <w:r>
        <w:rPr>
          <w:rFonts w:ascii="Arial" w:hAnsi="Arial" w:cs="Arial"/>
          <w:sz w:val="24"/>
          <w:szCs w:val="24"/>
        </w:rPr>
        <w:t xml:space="preserve">as </w:t>
      </w:r>
      <w:r w:rsidR="000117F0">
        <w:rPr>
          <w:rFonts w:ascii="Arial" w:hAnsi="Arial" w:cs="Arial"/>
          <w:sz w:val="24"/>
          <w:szCs w:val="24"/>
        </w:rPr>
        <w:t xml:space="preserve">the </w:t>
      </w:r>
      <w:r>
        <w:rPr>
          <w:rFonts w:ascii="Arial" w:hAnsi="Arial" w:cs="Arial"/>
          <w:sz w:val="24"/>
          <w:szCs w:val="24"/>
        </w:rPr>
        <w:t>solution to an identified problem in a specific location it must be demonstrated that:</w:t>
      </w:r>
    </w:p>
    <w:p w14:paraId="75CE1DD0" w14:textId="77777777" w:rsidR="002545E2" w:rsidRPr="00607BB1" w:rsidRDefault="002545E2" w:rsidP="002545E2">
      <w:pPr>
        <w:ind w:left="207" w:right="226" w:firstLine="0"/>
        <w:jc w:val="both"/>
        <w:rPr>
          <w:rFonts w:ascii="Arial" w:hAnsi="Arial" w:cs="Arial"/>
          <w:sz w:val="24"/>
          <w:szCs w:val="24"/>
        </w:rPr>
      </w:pPr>
    </w:p>
    <w:p w14:paraId="7F5AB7D5" w14:textId="2EC09CBF" w:rsidR="002545E2" w:rsidRPr="00607BB1" w:rsidRDefault="002545E2" w:rsidP="00472E6B">
      <w:pPr>
        <w:pStyle w:val="ListParagraph"/>
        <w:numPr>
          <w:ilvl w:val="0"/>
          <w:numId w:val="19"/>
        </w:numPr>
        <w:ind w:right="226"/>
        <w:jc w:val="both"/>
        <w:rPr>
          <w:rFonts w:ascii="Arial" w:hAnsi="Arial" w:cs="Arial"/>
          <w:sz w:val="24"/>
          <w:szCs w:val="24"/>
        </w:rPr>
      </w:pPr>
      <w:r>
        <w:rPr>
          <w:rFonts w:ascii="Arial" w:hAnsi="Arial" w:cs="Arial"/>
          <w:sz w:val="24"/>
          <w:szCs w:val="24"/>
        </w:rPr>
        <w:t xml:space="preserve">the deployment </w:t>
      </w:r>
      <w:r w:rsidRPr="00607BB1">
        <w:rPr>
          <w:rFonts w:ascii="Arial" w:hAnsi="Arial" w:cs="Arial"/>
          <w:sz w:val="24"/>
          <w:szCs w:val="24"/>
        </w:rPr>
        <w:t xml:space="preserve">is necessary </w:t>
      </w:r>
      <w:r>
        <w:rPr>
          <w:rFonts w:ascii="Arial" w:hAnsi="Arial" w:cs="Arial"/>
          <w:sz w:val="24"/>
          <w:szCs w:val="24"/>
        </w:rPr>
        <w:t xml:space="preserve">to meet </w:t>
      </w:r>
      <w:r w:rsidRPr="00607BB1">
        <w:rPr>
          <w:rFonts w:ascii="Arial" w:hAnsi="Arial" w:cs="Arial"/>
          <w:sz w:val="24"/>
          <w:szCs w:val="24"/>
        </w:rPr>
        <w:t>the objectives of this Policy</w:t>
      </w:r>
      <w:r w:rsidR="00342E81">
        <w:rPr>
          <w:rFonts w:ascii="Arial" w:hAnsi="Arial" w:cs="Arial"/>
          <w:sz w:val="24"/>
          <w:szCs w:val="24"/>
        </w:rPr>
        <w:t>.</w:t>
      </w:r>
    </w:p>
    <w:p w14:paraId="564B6F92" w14:textId="6BDC66C0" w:rsidR="002545E2" w:rsidRPr="00607BB1" w:rsidRDefault="002545E2" w:rsidP="00472E6B">
      <w:pPr>
        <w:pStyle w:val="ListParagraph"/>
        <w:numPr>
          <w:ilvl w:val="0"/>
          <w:numId w:val="19"/>
        </w:numPr>
        <w:ind w:right="226"/>
        <w:jc w:val="both"/>
        <w:rPr>
          <w:rFonts w:ascii="Arial" w:hAnsi="Arial" w:cs="Arial"/>
          <w:sz w:val="24"/>
          <w:szCs w:val="24"/>
        </w:rPr>
      </w:pPr>
      <w:r w:rsidRPr="00607BB1">
        <w:rPr>
          <w:rFonts w:ascii="Arial" w:hAnsi="Arial" w:cs="Arial"/>
          <w:sz w:val="24"/>
          <w:szCs w:val="24"/>
        </w:rPr>
        <w:t>due consideration has been given to the impact of them on the privacy of individuals using the areas where cameras are to be installed</w:t>
      </w:r>
      <w:r w:rsidR="00342E81">
        <w:rPr>
          <w:rFonts w:ascii="Arial" w:hAnsi="Arial" w:cs="Arial"/>
          <w:sz w:val="24"/>
          <w:szCs w:val="24"/>
        </w:rPr>
        <w:t>.</w:t>
      </w:r>
    </w:p>
    <w:p w14:paraId="2704245C" w14:textId="7C9777BC" w:rsidR="002545E2" w:rsidRDefault="002545E2" w:rsidP="00472E6B">
      <w:pPr>
        <w:pStyle w:val="ListParagraph"/>
        <w:numPr>
          <w:ilvl w:val="0"/>
          <w:numId w:val="19"/>
        </w:numPr>
        <w:ind w:right="226"/>
        <w:jc w:val="both"/>
        <w:rPr>
          <w:rFonts w:ascii="Arial" w:hAnsi="Arial" w:cs="Arial"/>
          <w:sz w:val="24"/>
          <w:szCs w:val="24"/>
        </w:rPr>
      </w:pPr>
      <w:r w:rsidRPr="00607BB1">
        <w:rPr>
          <w:rFonts w:ascii="Arial" w:hAnsi="Arial" w:cs="Arial"/>
          <w:sz w:val="24"/>
          <w:szCs w:val="24"/>
        </w:rPr>
        <w:t xml:space="preserve">there are no alternative </w:t>
      </w:r>
      <w:r>
        <w:rPr>
          <w:rFonts w:ascii="Arial" w:hAnsi="Arial" w:cs="Arial"/>
          <w:sz w:val="24"/>
          <w:szCs w:val="24"/>
        </w:rPr>
        <w:t xml:space="preserve">methods to address the identified problem which are </w:t>
      </w:r>
      <w:r w:rsidRPr="00607BB1">
        <w:rPr>
          <w:rFonts w:ascii="Arial" w:hAnsi="Arial" w:cs="Arial"/>
          <w:sz w:val="24"/>
          <w:szCs w:val="24"/>
        </w:rPr>
        <w:t>less intrusive</w:t>
      </w:r>
      <w:r>
        <w:rPr>
          <w:rFonts w:ascii="Arial" w:hAnsi="Arial" w:cs="Arial"/>
          <w:sz w:val="24"/>
          <w:szCs w:val="24"/>
        </w:rPr>
        <w:t xml:space="preserve">, more economic </w:t>
      </w:r>
      <w:r w:rsidRPr="00607BB1">
        <w:rPr>
          <w:rFonts w:ascii="Arial" w:hAnsi="Arial" w:cs="Arial"/>
          <w:sz w:val="24"/>
          <w:szCs w:val="24"/>
        </w:rPr>
        <w:t>or more efficient</w:t>
      </w:r>
      <w:r w:rsidR="00342E81">
        <w:rPr>
          <w:rFonts w:ascii="Arial" w:hAnsi="Arial" w:cs="Arial"/>
          <w:sz w:val="24"/>
          <w:szCs w:val="24"/>
        </w:rPr>
        <w:t>.</w:t>
      </w:r>
    </w:p>
    <w:p w14:paraId="64F39B9C" w14:textId="2CB13814" w:rsidR="002545E2" w:rsidRDefault="002545E2" w:rsidP="00472E6B">
      <w:pPr>
        <w:pStyle w:val="ListParagraph"/>
        <w:numPr>
          <w:ilvl w:val="0"/>
          <w:numId w:val="19"/>
        </w:numPr>
        <w:ind w:right="226"/>
        <w:jc w:val="both"/>
        <w:rPr>
          <w:rFonts w:ascii="Arial" w:hAnsi="Arial" w:cs="Arial"/>
          <w:sz w:val="24"/>
          <w:szCs w:val="24"/>
        </w:rPr>
      </w:pPr>
      <w:r>
        <w:rPr>
          <w:rFonts w:ascii="Arial" w:hAnsi="Arial" w:cs="Arial"/>
          <w:sz w:val="24"/>
          <w:szCs w:val="24"/>
        </w:rPr>
        <w:t>Capital funding is in place</w:t>
      </w:r>
      <w:r w:rsidR="00342E81">
        <w:rPr>
          <w:rFonts w:ascii="Arial" w:hAnsi="Arial" w:cs="Arial"/>
          <w:sz w:val="24"/>
          <w:szCs w:val="24"/>
        </w:rPr>
        <w:t>,</w:t>
      </w:r>
      <w:r>
        <w:rPr>
          <w:rFonts w:ascii="Arial" w:hAnsi="Arial" w:cs="Arial"/>
          <w:sz w:val="24"/>
          <w:szCs w:val="24"/>
        </w:rPr>
        <w:t xml:space="preserve"> and</w:t>
      </w:r>
    </w:p>
    <w:p w14:paraId="70A5A6BB" w14:textId="77777777" w:rsidR="002545E2" w:rsidRPr="003F7820" w:rsidRDefault="002545E2" w:rsidP="00472E6B">
      <w:pPr>
        <w:pStyle w:val="ListParagraph"/>
        <w:numPr>
          <w:ilvl w:val="0"/>
          <w:numId w:val="19"/>
        </w:numPr>
        <w:ind w:right="226"/>
        <w:jc w:val="both"/>
        <w:rPr>
          <w:rFonts w:ascii="Arial" w:hAnsi="Arial" w:cs="Arial"/>
          <w:sz w:val="24"/>
          <w:szCs w:val="24"/>
        </w:rPr>
      </w:pPr>
      <w:r>
        <w:rPr>
          <w:rFonts w:ascii="Arial" w:hAnsi="Arial" w:cs="Arial"/>
          <w:sz w:val="24"/>
          <w:szCs w:val="24"/>
        </w:rPr>
        <w:t xml:space="preserve">a </w:t>
      </w:r>
      <w:r w:rsidRPr="003F7820">
        <w:rPr>
          <w:rFonts w:ascii="Arial" w:hAnsi="Arial" w:cs="Arial"/>
          <w:sz w:val="24"/>
          <w:szCs w:val="24"/>
        </w:rPr>
        <w:t xml:space="preserve">sustainable revenue source </w:t>
      </w:r>
      <w:r>
        <w:rPr>
          <w:rFonts w:ascii="Arial" w:hAnsi="Arial" w:cs="Arial"/>
          <w:sz w:val="24"/>
          <w:szCs w:val="24"/>
        </w:rPr>
        <w:t xml:space="preserve">is in place </w:t>
      </w:r>
      <w:r w:rsidRPr="003F7820">
        <w:rPr>
          <w:rFonts w:ascii="Arial" w:hAnsi="Arial" w:cs="Arial"/>
          <w:sz w:val="24"/>
          <w:szCs w:val="24"/>
        </w:rPr>
        <w:t xml:space="preserve">to meet </w:t>
      </w:r>
      <w:r>
        <w:rPr>
          <w:rFonts w:ascii="Arial" w:hAnsi="Arial" w:cs="Arial"/>
          <w:sz w:val="24"/>
          <w:szCs w:val="24"/>
        </w:rPr>
        <w:t xml:space="preserve">operational </w:t>
      </w:r>
      <w:r w:rsidR="004965AA">
        <w:rPr>
          <w:rFonts w:ascii="Arial" w:hAnsi="Arial" w:cs="Arial"/>
          <w:sz w:val="24"/>
          <w:szCs w:val="24"/>
        </w:rPr>
        <w:t xml:space="preserve">costs </w:t>
      </w:r>
      <w:r w:rsidRPr="003F7820">
        <w:rPr>
          <w:rFonts w:ascii="Arial" w:hAnsi="Arial" w:cs="Arial"/>
          <w:sz w:val="24"/>
          <w:szCs w:val="24"/>
        </w:rPr>
        <w:t xml:space="preserve">and </w:t>
      </w:r>
      <w:r w:rsidR="004965AA">
        <w:rPr>
          <w:rFonts w:ascii="Arial" w:hAnsi="Arial" w:cs="Arial"/>
          <w:sz w:val="24"/>
          <w:szCs w:val="24"/>
        </w:rPr>
        <w:t xml:space="preserve">maintenance / </w:t>
      </w:r>
      <w:r w:rsidRPr="003F7820">
        <w:rPr>
          <w:rFonts w:ascii="Arial" w:hAnsi="Arial" w:cs="Arial"/>
          <w:sz w:val="24"/>
          <w:szCs w:val="24"/>
        </w:rPr>
        <w:t xml:space="preserve">replacement </w:t>
      </w:r>
      <w:r w:rsidR="004965AA">
        <w:rPr>
          <w:rFonts w:ascii="Arial" w:hAnsi="Arial" w:cs="Arial"/>
          <w:sz w:val="24"/>
          <w:szCs w:val="24"/>
        </w:rPr>
        <w:t xml:space="preserve">requirements for </w:t>
      </w:r>
      <w:r w:rsidRPr="003F7820">
        <w:rPr>
          <w:rFonts w:ascii="Arial" w:hAnsi="Arial" w:cs="Arial"/>
          <w:sz w:val="24"/>
          <w:szCs w:val="24"/>
        </w:rPr>
        <w:t xml:space="preserve">the </w:t>
      </w:r>
      <w:r w:rsidR="004965AA">
        <w:rPr>
          <w:rFonts w:ascii="Arial" w:hAnsi="Arial" w:cs="Arial"/>
          <w:sz w:val="24"/>
          <w:szCs w:val="24"/>
        </w:rPr>
        <w:t>camera</w:t>
      </w:r>
      <w:r w:rsidRPr="003F7820">
        <w:rPr>
          <w:rFonts w:ascii="Arial" w:hAnsi="Arial" w:cs="Arial"/>
          <w:sz w:val="24"/>
          <w:szCs w:val="24"/>
        </w:rPr>
        <w:t>.</w:t>
      </w:r>
    </w:p>
    <w:p w14:paraId="1DFA45D4" w14:textId="77777777" w:rsidR="002545E2" w:rsidRDefault="002545E2" w:rsidP="002545E2">
      <w:pPr>
        <w:ind w:left="567" w:right="226" w:firstLine="0"/>
        <w:jc w:val="both"/>
        <w:rPr>
          <w:rFonts w:ascii="Arial" w:hAnsi="Arial" w:cs="Arial"/>
          <w:sz w:val="24"/>
          <w:szCs w:val="24"/>
        </w:rPr>
      </w:pPr>
    </w:p>
    <w:p w14:paraId="25558D17" w14:textId="77777777" w:rsidR="002545E2" w:rsidRDefault="000117F0" w:rsidP="00472E6B">
      <w:pPr>
        <w:pStyle w:val="ListParagraph"/>
        <w:numPr>
          <w:ilvl w:val="0"/>
          <w:numId w:val="18"/>
        </w:numPr>
        <w:ind w:right="226"/>
        <w:jc w:val="both"/>
        <w:rPr>
          <w:rFonts w:ascii="Arial" w:hAnsi="Arial" w:cs="Arial"/>
          <w:sz w:val="24"/>
          <w:szCs w:val="24"/>
        </w:rPr>
      </w:pPr>
      <w:r>
        <w:rPr>
          <w:rFonts w:ascii="Arial" w:hAnsi="Arial" w:cs="Arial"/>
          <w:sz w:val="24"/>
          <w:szCs w:val="24"/>
        </w:rPr>
        <w:t xml:space="preserve">An overall Data Protection Impact Assessment has been carried out for the </w:t>
      </w:r>
      <w:r w:rsidR="002545E2" w:rsidRPr="008C1591">
        <w:rPr>
          <w:rFonts w:ascii="Arial" w:hAnsi="Arial" w:cs="Arial"/>
          <w:sz w:val="24"/>
          <w:szCs w:val="24"/>
        </w:rPr>
        <w:t xml:space="preserve">CCTV </w:t>
      </w:r>
      <w:r>
        <w:rPr>
          <w:rFonts w:ascii="Arial" w:hAnsi="Arial" w:cs="Arial"/>
          <w:sz w:val="24"/>
          <w:szCs w:val="24"/>
        </w:rPr>
        <w:t xml:space="preserve">systems, and this will be reviewed and updated as appropriate to reflect the deployment of new </w:t>
      </w:r>
      <w:r w:rsidR="002545E2" w:rsidRPr="008C1591">
        <w:rPr>
          <w:rFonts w:ascii="Arial" w:hAnsi="Arial" w:cs="Arial"/>
          <w:sz w:val="24"/>
          <w:szCs w:val="24"/>
        </w:rPr>
        <w:t>camera</w:t>
      </w:r>
      <w:r>
        <w:rPr>
          <w:rFonts w:ascii="Arial" w:hAnsi="Arial" w:cs="Arial"/>
          <w:sz w:val="24"/>
          <w:szCs w:val="24"/>
        </w:rPr>
        <w:t>s</w:t>
      </w:r>
      <w:r w:rsidR="002545E2">
        <w:rPr>
          <w:rFonts w:ascii="Arial" w:hAnsi="Arial" w:cs="Arial"/>
          <w:sz w:val="24"/>
          <w:szCs w:val="24"/>
        </w:rPr>
        <w:t>.</w:t>
      </w:r>
    </w:p>
    <w:p w14:paraId="5E12723C" w14:textId="77777777" w:rsidR="002545E2" w:rsidRPr="008C1591" w:rsidRDefault="002545E2" w:rsidP="002545E2">
      <w:pPr>
        <w:ind w:left="207" w:right="226" w:firstLine="0"/>
        <w:jc w:val="both"/>
        <w:rPr>
          <w:rFonts w:ascii="Arial" w:hAnsi="Arial" w:cs="Arial"/>
          <w:sz w:val="24"/>
          <w:szCs w:val="24"/>
        </w:rPr>
      </w:pPr>
      <w:r w:rsidRPr="008C1591">
        <w:rPr>
          <w:rFonts w:ascii="Arial" w:hAnsi="Arial" w:cs="Arial"/>
          <w:sz w:val="24"/>
          <w:szCs w:val="24"/>
        </w:rPr>
        <w:t xml:space="preserve"> </w:t>
      </w:r>
    </w:p>
    <w:p w14:paraId="04B5618F" w14:textId="5598B67B" w:rsidR="002545E2" w:rsidRPr="000117F0" w:rsidRDefault="002545E2" w:rsidP="00472E6B">
      <w:pPr>
        <w:pStyle w:val="ListParagraph"/>
        <w:numPr>
          <w:ilvl w:val="0"/>
          <w:numId w:val="18"/>
        </w:numPr>
        <w:ind w:right="226"/>
        <w:jc w:val="both"/>
        <w:rPr>
          <w:rFonts w:ascii="Arial" w:hAnsi="Arial" w:cs="Arial"/>
          <w:sz w:val="24"/>
          <w:szCs w:val="24"/>
        </w:rPr>
      </w:pPr>
      <w:r w:rsidRPr="000117F0">
        <w:rPr>
          <w:rFonts w:ascii="Arial" w:hAnsi="Arial" w:cs="Arial"/>
          <w:sz w:val="24"/>
          <w:szCs w:val="24"/>
        </w:rPr>
        <w:t xml:space="preserve">The </w:t>
      </w:r>
      <w:r w:rsidR="00730C37" w:rsidRPr="000117F0">
        <w:rPr>
          <w:rFonts w:ascii="Arial" w:hAnsi="Arial" w:cs="Arial"/>
          <w:sz w:val="24"/>
          <w:szCs w:val="24"/>
        </w:rPr>
        <w:t xml:space="preserve">North East Lincolnshire </w:t>
      </w:r>
      <w:r w:rsidR="00A6527A">
        <w:rPr>
          <w:rFonts w:ascii="Arial" w:hAnsi="Arial" w:cs="Arial"/>
          <w:sz w:val="24"/>
          <w:szCs w:val="24"/>
        </w:rPr>
        <w:t>C</w:t>
      </w:r>
      <w:r w:rsidR="00A41E11">
        <w:rPr>
          <w:rFonts w:ascii="Arial" w:hAnsi="Arial" w:cs="Arial"/>
          <w:sz w:val="24"/>
          <w:szCs w:val="24"/>
        </w:rPr>
        <w:t>ouncil</w:t>
      </w:r>
      <w:r w:rsidR="00730C37" w:rsidRPr="000117F0">
        <w:rPr>
          <w:rFonts w:ascii="Arial" w:hAnsi="Arial" w:cs="Arial"/>
          <w:sz w:val="24"/>
          <w:szCs w:val="24"/>
        </w:rPr>
        <w:t xml:space="preserve"> </w:t>
      </w:r>
      <w:r w:rsidR="00730C37">
        <w:rPr>
          <w:rFonts w:ascii="Arial" w:hAnsi="Arial" w:cs="Arial"/>
          <w:sz w:val="24"/>
          <w:szCs w:val="24"/>
        </w:rPr>
        <w:t xml:space="preserve">will </w:t>
      </w:r>
      <w:r w:rsidR="00E64C81" w:rsidRPr="000117F0">
        <w:rPr>
          <w:rFonts w:ascii="Arial" w:hAnsi="Arial" w:cs="Arial"/>
          <w:sz w:val="24"/>
          <w:szCs w:val="24"/>
        </w:rPr>
        <w:t>approv</w:t>
      </w:r>
      <w:r w:rsidR="00E64C81">
        <w:rPr>
          <w:rFonts w:ascii="Arial" w:hAnsi="Arial" w:cs="Arial"/>
          <w:sz w:val="24"/>
          <w:szCs w:val="24"/>
        </w:rPr>
        <w:t>e</w:t>
      </w:r>
      <w:r w:rsidR="00E64C81" w:rsidRPr="000117F0">
        <w:rPr>
          <w:rFonts w:ascii="Arial" w:hAnsi="Arial" w:cs="Arial"/>
          <w:sz w:val="24"/>
          <w:szCs w:val="24"/>
        </w:rPr>
        <w:t xml:space="preserve"> </w:t>
      </w:r>
      <w:r w:rsidR="00DB2126">
        <w:rPr>
          <w:rFonts w:ascii="Arial" w:hAnsi="Arial" w:cs="Arial"/>
          <w:sz w:val="24"/>
          <w:szCs w:val="24"/>
        </w:rPr>
        <w:t xml:space="preserve">the deployment of </w:t>
      </w:r>
      <w:r w:rsidRPr="000117F0">
        <w:rPr>
          <w:rFonts w:ascii="Arial" w:hAnsi="Arial" w:cs="Arial"/>
          <w:sz w:val="24"/>
          <w:szCs w:val="24"/>
        </w:rPr>
        <w:t>each CCTV camera / system</w:t>
      </w:r>
      <w:r w:rsidR="000117F0" w:rsidRPr="000117F0">
        <w:rPr>
          <w:rFonts w:ascii="Arial" w:hAnsi="Arial" w:cs="Arial"/>
          <w:sz w:val="24"/>
          <w:szCs w:val="24"/>
        </w:rPr>
        <w:t xml:space="preserve">, with </w:t>
      </w:r>
      <w:r w:rsidR="000117F0">
        <w:rPr>
          <w:rFonts w:ascii="Arial" w:hAnsi="Arial" w:cs="Arial"/>
          <w:sz w:val="24"/>
          <w:szCs w:val="24"/>
        </w:rPr>
        <w:t>c</w:t>
      </w:r>
      <w:r w:rsidRPr="000117F0">
        <w:rPr>
          <w:rFonts w:ascii="Arial" w:hAnsi="Arial" w:cs="Arial"/>
          <w:sz w:val="24"/>
          <w:szCs w:val="24"/>
        </w:rPr>
        <w:t>onsideration given to consultation with appropriate stakeholders.</w:t>
      </w:r>
    </w:p>
    <w:p w14:paraId="3D6C64CB" w14:textId="77777777" w:rsidR="002545E2" w:rsidRPr="003D544E" w:rsidRDefault="002545E2" w:rsidP="002545E2">
      <w:pPr>
        <w:ind w:left="567" w:right="226" w:firstLine="0"/>
        <w:jc w:val="both"/>
        <w:rPr>
          <w:rFonts w:ascii="Arial" w:hAnsi="Arial" w:cs="Arial"/>
          <w:sz w:val="24"/>
          <w:szCs w:val="24"/>
        </w:rPr>
      </w:pPr>
    </w:p>
    <w:p w14:paraId="0263A248" w14:textId="77777777" w:rsidR="002545E2" w:rsidRDefault="002545E2" w:rsidP="00472E6B">
      <w:pPr>
        <w:pStyle w:val="ListParagraph"/>
        <w:numPr>
          <w:ilvl w:val="0"/>
          <w:numId w:val="18"/>
        </w:numPr>
        <w:ind w:right="226"/>
        <w:jc w:val="both"/>
        <w:rPr>
          <w:rFonts w:ascii="Arial" w:hAnsi="Arial" w:cs="Arial"/>
          <w:sz w:val="24"/>
          <w:szCs w:val="24"/>
        </w:rPr>
      </w:pPr>
      <w:r w:rsidRPr="00054929">
        <w:rPr>
          <w:rFonts w:ascii="Arial" w:hAnsi="Arial" w:cs="Arial"/>
          <w:sz w:val="24"/>
          <w:szCs w:val="24"/>
        </w:rPr>
        <w:t>Any additions to the CCTV system must be technically compatible with the existing equipment</w:t>
      </w:r>
      <w:r w:rsidR="004965AA">
        <w:rPr>
          <w:rFonts w:ascii="Arial" w:hAnsi="Arial" w:cs="Arial"/>
          <w:sz w:val="24"/>
          <w:szCs w:val="24"/>
        </w:rPr>
        <w:t xml:space="preserve"> and fit for purpose</w:t>
      </w:r>
      <w:r w:rsidRPr="00054929">
        <w:rPr>
          <w:rFonts w:ascii="Arial" w:hAnsi="Arial" w:cs="Arial"/>
          <w:sz w:val="24"/>
          <w:szCs w:val="24"/>
        </w:rPr>
        <w:t>.</w:t>
      </w:r>
    </w:p>
    <w:p w14:paraId="4355522A" w14:textId="77777777" w:rsidR="004965AA" w:rsidRPr="004965AA" w:rsidRDefault="004965AA" w:rsidP="004965AA">
      <w:pPr>
        <w:pStyle w:val="ListParagraph"/>
        <w:rPr>
          <w:rFonts w:ascii="Arial" w:hAnsi="Arial" w:cs="Arial"/>
          <w:sz w:val="24"/>
          <w:szCs w:val="24"/>
        </w:rPr>
      </w:pPr>
    </w:p>
    <w:p w14:paraId="3B3DDCF8" w14:textId="77777777" w:rsidR="004965AA" w:rsidRPr="004965AA" w:rsidRDefault="004965AA" w:rsidP="00472E6B">
      <w:pPr>
        <w:pStyle w:val="ListParagraph"/>
        <w:numPr>
          <w:ilvl w:val="0"/>
          <w:numId w:val="18"/>
        </w:numPr>
        <w:autoSpaceDE w:val="0"/>
        <w:autoSpaceDN w:val="0"/>
        <w:adjustRightInd w:val="0"/>
        <w:rPr>
          <w:rFonts w:ascii="Arial" w:hAnsi="Arial" w:cs="Arial"/>
          <w:color w:val="231F20"/>
          <w:sz w:val="24"/>
          <w:szCs w:val="24"/>
        </w:rPr>
      </w:pPr>
      <w:r w:rsidRPr="004965AA">
        <w:rPr>
          <w:rFonts w:ascii="Arial" w:hAnsi="Arial" w:cs="Arial"/>
          <w:color w:val="231F20"/>
          <w:sz w:val="24"/>
          <w:szCs w:val="24"/>
        </w:rPr>
        <w:t>CCTV cameras and signs should be clearly visible. Covert cameras will not be deployed unless with appropriate RIPA authorisation.</w:t>
      </w:r>
    </w:p>
    <w:p w14:paraId="4F52DA0E" w14:textId="77777777" w:rsidR="002545E2" w:rsidRDefault="002545E2" w:rsidP="002545E2">
      <w:pPr>
        <w:ind w:left="567" w:right="226" w:firstLine="0"/>
        <w:jc w:val="both"/>
        <w:rPr>
          <w:rFonts w:ascii="Arial" w:hAnsi="Arial" w:cs="Arial"/>
          <w:sz w:val="24"/>
          <w:szCs w:val="24"/>
        </w:rPr>
      </w:pPr>
    </w:p>
    <w:p w14:paraId="38841B43" w14:textId="00FC0277" w:rsidR="002545E2" w:rsidRDefault="002545E2" w:rsidP="00472E6B">
      <w:pPr>
        <w:pStyle w:val="ListParagraph"/>
        <w:numPr>
          <w:ilvl w:val="0"/>
          <w:numId w:val="18"/>
        </w:numPr>
        <w:ind w:right="226"/>
        <w:jc w:val="both"/>
        <w:rPr>
          <w:rFonts w:ascii="Arial" w:hAnsi="Arial" w:cs="Arial"/>
          <w:sz w:val="24"/>
          <w:szCs w:val="24"/>
        </w:rPr>
      </w:pPr>
      <w:r w:rsidRPr="00E8761D">
        <w:rPr>
          <w:rFonts w:ascii="Arial" w:hAnsi="Arial" w:cs="Arial"/>
          <w:sz w:val="24"/>
          <w:szCs w:val="24"/>
        </w:rPr>
        <w:t xml:space="preserve">No sound will be recorded as part of the </w:t>
      </w:r>
      <w:r>
        <w:rPr>
          <w:rFonts w:ascii="Arial" w:hAnsi="Arial" w:cs="Arial"/>
          <w:sz w:val="24"/>
          <w:szCs w:val="24"/>
        </w:rPr>
        <w:t xml:space="preserve">fixed </w:t>
      </w:r>
      <w:r w:rsidRPr="00E8761D">
        <w:rPr>
          <w:rFonts w:ascii="Arial" w:hAnsi="Arial" w:cs="Arial"/>
          <w:sz w:val="24"/>
          <w:szCs w:val="24"/>
        </w:rPr>
        <w:t>CCTV installation, except where “help points” are provided. However</w:t>
      </w:r>
      <w:r w:rsidR="00342E81">
        <w:rPr>
          <w:rFonts w:ascii="Arial" w:hAnsi="Arial" w:cs="Arial"/>
          <w:sz w:val="24"/>
          <w:szCs w:val="24"/>
        </w:rPr>
        <w:t>,</w:t>
      </w:r>
      <w:r w:rsidRPr="00E8761D">
        <w:rPr>
          <w:rFonts w:ascii="Arial" w:hAnsi="Arial" w:cs="Arial"/>
          <w:sz w:val="24"/>
          <w:szCs w:val="24"/>
        </w:rPr>
        <w:t xml:space="preserve"> before such technology is employed, full consultation will take place.</w:t>
      </w:r>
    </w:p>
    <w:p w14:paraId="3F169A74" w14:textId="77777777" w:rsidR="002545E2" w:rsidRDefault="002545E2" w:rsidP="002545E2">
      <w:pPr>
        <w:ind w:left="567" w:right="226" w:firstLine="0"/>
        <w:jc w:val="both"/>
        <w:rPr>
          <w:rFonts w:ascii="Arial" w:hAnsi="Arial" w:cs="Arial"/>
          <w:sz w:val="24"/>
          <w:szCs w:val="24"/>
        </w:rPr>
      </w:pPr>
    </w:p>
    <w:p w14:paraId="6130280F" w14:textId="77777777" w:rsidR="002545E2" w:rsidRDefault="004965AA" w:rsidP="00472E6B">
      <w:pPr>
        <w:pStyle w:val="ListParagraph"/>
        <w:numPr>
          <w:ilvl w:val="0"/>
          <w:numId w:val="18"/>
        </w:numPr>
        <w:ind w:right="226"/>
        <w:jc w:val="both"/>
        <w:rPr>
          <w:rFonts w:ascii="Arial" w:hAnsi="Arial" w:cs="Arial"/>
          <w:sz w:val="24"/>
          <w:szCs w:val="24"/>
        </w:rPr>
      </w:pPr>
      <w:r>
        <w:rPr>
          <w:rFonts w:ascii="Arial" w:hAnsi="Arial" w:cs="Arial"/>
          <w:sz w:val="24"/>
          <w:szCs w:val="24"/>
        </w:rPr>
        <w:t>D</w:t>
      </w:r>
      <w:r w:rsidR="002545E2" w:rsidRPr="00054929">
        <w:rPr>
          <w:rFonts w:ascii="Arial" w:hAnsi="Arial" w:cs="Arial"/>
          <w:sz w:val="24"/>
          <w:szCs w:val="24"/>
        </w:rPr>
        <w:t>ummy cameras will</w:t>
      </w:r>
      <w:r>
        <w:rPr>
          <w:rFonts w:ascii="Arial" w:hAnsi="Arial" w:cs="Arial"/>
          <w:sz w:val="24"/>
          <w:szCs w:val="24"/>
        </w:rPr>
        <w:t xml:space="preserve"> not</w:t>
      </w:r>
      <w:r w:rsidR="002545E2" w:rsidRPr="00054929">
        <w:rPr>
          <w:rFonts w:ascii="Arial" w:hAnsi="Arial" w:cs="Arial"/>
          <w:sz w:val="24"/>
          <w:szCs w:val="24"/>
        </w:rPr>
        <w:t xml:space="preserve"> be used </w:t>
      </w:r>
      <w:r>
        <w:rPr>
          <w:rFonts w:ascii="Arial" w:hAnsi="Arial" w:cs="Arial"/>
          <w:sz w:val="24"/>
          <w:szCs w:val="24"/>
        </w:rPr>
        <w:t>by the Council</w:t>
      </w:r>
      <w:r w:rsidR="00A12B3F">
        <w:rPr>
          <w:rFonts w:ascii="Arial" w:hAnsi="Arial" w:cs="Arial"/>
          <w:sz w:val="24"/>
          <w:szCs w:val="24"/>
        </w:rPr>
        <w:t>; i</w:t>
      </w:r>
      <w:r w:rsidR="002545E2" w:rsidRPr="00054929">
        <w:rPr>
          <w:rFonts w:ascii="Arial" w:hAnsi="Arial" w:cs="Arial"/>
          <w:sz w:val="24"/>
          <w:szCs w:val="24"/>
        </w:rPr>
        <w:t xml:space="preserve">t is important to not make false claims about the effectiveness of </w:t>
      </w:r>
      <w:r>
        <w:rPr>
          <w:rFonts w:ascii="Arial" w:hAnsi="Arial" w:cs="Arial"/>
          <w:sz w:val="24"/>
          <w:szCs w:val="24"/>
        </w:rPr>
        <w:t>CCTV</w:t>
      </w:r>
      <w:r w:rsidR="002545E2" w:rsidRPr="00054929">
        <w:rPr>
          <w:rFonts w:ascii="Arial" w:hAnsi="Arial" w:cs="Arial"/>
          <w:sz w:val="24"/>
          <w:szCs w:val="24"/>
        </w:rPr>
        <w:t xml:space="preserve"> in order to avoid raising false expectations.  Public confidence afforded by </w:t>
      </w:r>
      <w:r>
        <w:rPr>
          <w:rFonts w:ascii="Arial" w:hAnsi="Arial" w:cs="Arial"/>
          <w:sz w:val="24"/>
          <w:szCs w:val="24"/>
        </w:rPr>
        <w:t xml:space="preserve">CCTV </w:t>
      </w:r>
      <w:r w:rsidR="002545E2" w:rsidRPr="00054929">
        <w:rPr>
          <w:rFonts w:ascii="Arial" w:hAnsi="Arial" w:cs="Arial"/>
          <w:sz w:val="24"/>
          <w:szCs w:val="24"/>
        </w:rPr>
        <w:t xml:space="preserve">should be based on effectively operating the system and dummy cameras have no place in </w:t>
      </w:r>
      <w:r w:rsidR="002545E2" w:rsidRPr="00D63F4C">
        <w:rPr>
          <w:rFonts w:ascii="Arial" w:hAnsi="Arial" w:cs="Arial"/>
          <w:sz w:val="24"/>
          <w:szCs w:val="24"/>
        </w:rPr>
        <w:t>such a system.</w:t>
      </w:r>
    </w:p>
    <w:p w14:paraId="0F7DB213" w14:textId="77777777" w:rsidR="002545E2" w:rsidRDefault="002545E2" w:rsidP="002545E2">
      <w:pPr>
        <w:autoSpaceDE w:val="0"/>
        <w:autoSpaceDN w:val="0"/>
        <w:adjustRightInd w:val="0"/>
        <w:ind w:left="207" w:firstLine="0"/>
        <w:rPr>
          <w:rFonts w:ascii="Arial" w:hAnsi="Arial" w:cs="Arial"/>
          <w:color w:val="231F20"/>
          <w:sz w:val="24"/>
          <w:szCs w:val="24"/>
        </w:rPr>
      </w:pPr>
    </w:p>
    <w:p w14:paraId="64254895" w14:textId="77777777" w:rsidR="002545E2" w:rsidRPr="00730C37" w:rsidRDefault="002545E2" w:rsidP="00472E6B">
      <w:pPr>
        <w:pStyle w:val="ListParagraph"/>
        <w:numPr>
          <w:ilvl w:val="0"/>
          <w:numId w:val="18"/>
        </w:numPr>
        <w:ind w:right="226"/>
        <w:jc w:val="both"/>
        <w:rPr>
          <w:rFonts w:ascii="Arial" w:hAnsi="Arial" w:cs="Arial"/>
          <w:sz w:val="24"/>
          <w:szCs w:val="24"/>
        </w:rPr>
      </w:pPr>
      <w:r w:rsidRPr="002545E2">
        <w:rPr>
          <w:rFonts w:ascii="Arial" w:hAnsi="Arial" w:cs="Arial"/>
          <w:sz w:val="24"/>
          <w:szCs w:val="24"/>
        </w:rPr>
        <w:t xml:space="preserve">CCTV cameras are not to be installed in such a way that they can look into private space such as inside private dwellings, unless it is part of an authorised Police operation. The use of cameras will always be proportionate to the objectives of the deployment. Controls, including Privacy Zones, which cannot be overridden by Operators, will be maintained to ensure cameras do not record what is happening within residential premises.  Operators have clear guidelines and any inadvertent contraventions will be recorded in writing and </w:t>
      </w:r>
      <w:r w:rsidRPr="00730C37">
        <w:rPr>
          <w:rFonts w:ascii="Arial" w:hAnsi="Arial" w:cs="Arial"/>
          <w:sz w:val="24"/>
          <w:szCs w:val="24"/>
        </w:rPr>
        <w:t>the reasons for the occurrence given.  Arrangements for the management and audit of the scheme which are intended to address individual privacy will be made.</w:t>
      </w:r>
    </w:p>
    <w:p w14:paraId="055E797D" w14:textId="77777777" w:rsidR="002545E2" w:rsidRPr="00730C37" w:rsidRDefault="002545E2" w:rsidP="002545E2">
      <w:pPr>
        <w:autoSpaceDE w:val="0"/>
        <w:autoSpaceDN w:val="0"/>
        <w:adjustRightInd w:val="0"/>
        <w:ind w:left="207" w:firstLine="0"/>
        <w:rPr>
          <w:rFonts w:ascii="Arial" w:hAnsi="Arial" w:cs="Arial"/>
          <w:color w:val="231F20"/>
          <w:sz w:val="24"/>
          <w:szCs w:val="24"/>
        </w:rPr>
      </w:pPr>
    </w:p>
    <w:p w14:paraId="14675F78" w14:textId="77777777" w:rsidR="002545E2" w:rsidRPr="00730C37" w:rsidRDefault="00730C37" w:rsidP="00472E6B">
      <w:pPr>
        <w:pStyle w:val="ListParagraph"/>
        <w:numPr>
          <w:ilvl w:val="0"/>
          <w:numId w:val="18"/>
        </w:numPr>
        <w:autoSpaceDE w:val="0"/>
        <w:autoSpaceDN w:val="0"/>
        <w:adjustRightInd w:val="0"/>
        <w:rPr>
          <w:rFonts w:ascii="Arial" w:hAnsi="Arial" w:cs="Arial"/>
          <w:sz w:val="24"/>
          <w:szCs w:val="24"/>
        </w:rPr>
      </w:pPr>
      <w:r w:rsidRPr="00730C37">
        <w:rPr>
          <w:rFonts w:ascii="Arial" w:hAnsi="Arial" w:cs="Arial"/>
          <w:color w:val="231F20"/>
          <w:sz w:val="24"/>
          <w:szCs w:val="24"/>
        </w:rPr>
        <w:t>N</w:t>
      </w:r>
      <w:r w:rsidR="002545E2" w:rsidRPr="00730C37">
        <w:rPr>
          <w:rFonts w:ascii="Arial" w:hAnsi="Arial" w:cs="Arial"/>
          <w:color w:val="231F20"/>
          <w:sz w:val="24"/>
          <w:szCs w:val="24"/>
        </w:rPr>
        <w:t>ew</w:t>
      </w:r>
      <w:r w:rsidRPr="00730C37">
        <w:rPr>
          <w:rFonts w:ascii="Arial" w:hAnsi="Arial" w:cs="Arial"/>
          <w:color w:val="231F20"/>
          <w:sz w:val="24"/>
          <w:szCs w:val="24"/>
        </w:rPr>
        <w:t xml:space="preserve">ly deployed </w:t>
      </w:r>
      <w:r w:rsidR="002545E2" w:rsidRPr="00730C37">
        <w:rPr>
          <w:rFonts w:ascii="Arial" w:hAnsi="Arial" w:cs="Arial"/>
          <w:color w:val="231F20"/>
          <w:sz w:val="24"/>
          <w:szCs w:val="24"/>
        </w:rPr>
        <w:t xml:space="preserve">CCTV cameras will be added to the CCTV Asset Register. </w:t>
      </w:r>
    </w:p>
    <w:p w14:paraId="1A4FCCF4" w14:textId="722DADA7" w:rsidR="00A85817" w:rsidRDefault="00A85817">
      <w:pPr>
        <w:ind w:firstLine="0"/>
        <w:rPr>
          <w:rFonts w:ascii="Cambria" w:hAnsi="Cambria"/>
          <w:b/>
          <w:bCs/>
          <w:color w:val="365F91"/>
          <w:sz w:val="32"/>
          <w:szCs w:val="32"/>
        </w:rPr>
      </w:pPr>
    </w:p>
    <w:p w14:paraId="0BD6FA03" w14:textId="7AB55A22" w:rsidR="007347B3" w:rsidRPr="002169A4" w:rsidRDefault="007347B3" w:rsidP="007347B3">
      <w:pPr>
        <w:pStyle w:val="Heading1"/>
        <w:spacing w:before="120" w:after="120"/>
        <w:rPr>
          <w:sz w:val="32"/>
          <w:szCs w:val="32"/>
        </w:rPr>
      </w:pPr>
      <w:r w:rsidRPr="002169A4">
        <w:rPr>
          <w:sz w:val="32"/>
          <w:szCs w:val="32"/>
        </w:rPr>
        <w:t>1</w:t>
      </w:r>
      <w:r>
        <w:rPr>
          <w:sz w:val="32"/>
          <w:szCs w:val="32"/>
        </w:rPr>
        <w:t>2</w:t>
      </w:r>
      <w:r w:rsidRPr="002169A4">
        <w:rPr>
          <w:sz w:val="32"/>
          <w:szCs w:val="32"/>
        </w:rPr>
        <w:t xml:space="preserve">.  </w:t>
      </w:r>
      <w:r>
        <w:rPr>
          <w:sz w:val="32"/>
          <w:szCs w:val="32"/>
        </w:rPr>
        <w:t xml:space="preserve">Use of </w:t>
      </w:r>
      <w:r w:rsidR="00C96982">
        <w:rPr>
          <w:sz w:val="32"/>
          <w:szCs w:val="32"/>
        </w:rPr>
        <w:t>drones</w:t>
      </w:r>
    </w:p>
    <w:p w14:paraId="4D04989F" w14:textId="74F2CAB2" w:rsidR="007347B3" w:rsidRPr="00C96982" w:rsidRDefault="007347B3" w:rsidP="002545E2">
      <w:pPr>
        <w:ind w:left="567" w:right="226"/>
        <w:jc w:val="both"/>
        <w:rPr>
          <w:rFonts w:ascii="Arial" w:hAnsi="Arial" w:cs="Arial"/>
          <w:sz w:val="24"/>
          <w:szCs w:val="24"/>
        </w:rPr>
      </w:pPr>
    </w:p>
    <w:p w14:paraId="78573BBA" w14:textId="661A0531" w:rsidR="00C96982" w:rsidRPr="00C96982" w:rsidRDefault="007347B3" w:rsidP="00C96982">
      <w:pPr>
        <w:pStyle w:val="ListParagraph"/>
        <w:numPr>
          <w:ilvl w:val="0"/>
          <w:numId w:val="35"/>
        </w:numPr>
        <w:autoSpaceDE w:val="0"/>
        <w:autoSpaceDN w:val="0"/>
        <w:adjustRightInd w:val="0"/>
        <w:rPr>
          <w:rFonts w:ascii="Arial" w:hAnsi="Arial" w:cs="Arial"/>
          <w:color w:val="231F20"/>
          <w:sz w:val="24"/>
          <w:szCs w:val="24"/>
        </w:rPr>
      </w:pPr>
      <w:r w:rsidRPr="00C96982">
        <w:rPr>
          <w:rFonts w:ascii="Arial" w:hAnsi="Arial" w:cs="Arial"/>
          <w:color w:val="231F20"/>
          <w:sz w:val="24"/>
          <w:szCs w:val="24"/>
        </w:rPr>
        <w:t xml:space="preserve">North East Lincolnshire Council </w:t>
      </w:r>
      <w:r w:rsidR="00C96982" w:rsidRPr="00C96982">
        <w:rPr>
          <w:rFonts w:ascii="Arial" w:hAnsi="Arial" w:cs="Arial"/>
          <w:color w:val="231F20"/>
          <w:sz w:val="24"/>
          <w:szCs w:val="24"/>
        </w:rPr>
        <w:t xml:space="preserve">will </w:t>
      </w:r>
      <w:r w:rsidRPr="00C96982">
        <w:rPr>
          <w:rFonts w:ascii="Arial" w:hAnsi="Arial" w:cs="Arial"/>
          <w:color w:val="231F20"/>
          <w:sz w:val="24"/>
          <w:szCs w:val="24"/>
        </w:rPr>
        <w:t xml:space="preserve">use drones fitted with cameras </w:t>
      </w:r>
      <w:r w:rsidR="00C96982" w:rsidRPr="00C96982">
        <w:rPr>
          <w:rFonts w:ascii="Arial" w:hAnsi="Arial" w:cs="Arial"/>
          <w:color w:val="231F20"/>
          <w:sz w:val="24"/>
          <w:szCs w:val="24"/>
        </w:rPr>
        <w:t>when appropriate and necessary.</w:t>
      </w:r>
    </w:p>
    <w:p w14:paraId="0F46251C" w14:textId="77777777" w:rsidR="00C96982" w:rsidRPr="00C96982" w:rsidRDefault="00C96982" w:rsidP="00C96982">
      <w:pPr>
        <w:autoSpaceDE w:val="0"/>
        <w:autoSpaceDN w:val="0"/>
        <w:adjustRightInd w:val="0"/>
        <w:ind w:left="567" w:firstLine="0"/>
        <w:rPr>
          <w:rFonts w:ascii="Arial" w:hAnsi="Arial" w:cs="Arial"/>
          <w:color w:val="231F20"/>
          <w:sz w:val="24"/>
          <w:szCs w:val="24"/>
        </w:rPr>
      </w:pPr>
    </w:p>
    <w:p w14:paraId="18EC2B37" w14:textId="06F935A2" w:rsidR="007347B3" w:rsidRPr="00C96982" w:rsidRDefault="007347B3" w:rsidP="00C96982">
      <w:pPr>
        <w:pStyle w:val="ListParagraph"/>
        <w:numPr>
          <w:ilvl w:val="0"/>
          <w:numId w:val="35"/>
        </w:numPr>
        <w:autoSpaceDE w:val="0"/>
        <w:autoSpaceDN w:val="0"/>
        <w:adjustRightInd w:val="0"/>
        <w:rPr>
          <w:rFonts w:ascii="Arial" w:hAnsi="Arial" w:cs="Arial"/>
          <w:color w:val="231F20"/>
          <w:sz w:val="24"/>
          <w:szCs w:val="24"/>
        </w:rPr>
      </w:pPr>
      <w:r w:rsidRPr="00C96982">
        <w:rPr>
          <w:rFonts w:ascii="Arial" w:hAnsi="Arial" w:cs="Arial"/>
          <w:color w:val="231F20"/>
          <w:sz w:val="24"/>
          <w:szCs w:val="24"/>
        </w:rPr>
        <w:t xml:space="preserve">In our use of drones we will comply </w:t>
      </w:r>
      <w:r w:rsidR="00C96982" w:rsidRPr="00C96982">
        <w:rPr>
          <w:rFonts w:ascii="Arial" w:hAnsi="Arial" w:cs="Arial"/>
          <w:color w:val="231F20"/>
          <w:sz w:val="24"/>
          <w:szCs w:val="24"/>
        </w:rPr>
        <w:t xml:space="preserve">at all times </w:t>
      </w:r>
      <w:r w:rsidRPr="00C96982">
        <w:rPr>
          <w:rFonts w:ascii="Arial" w:hAnsi="Arial" w:cs="Arial"/>
          <w:color w:val="231F20"/>
          <w:sz w:val="24"/>
          <w:szCs w:val="24"/>
        </w:rPr>
        <w:t>with the Civil Aviation Authority’s Drone and Model Aircraft Code, and all other relevant legislation and codes of practice.</w:t>
      </w:r>
    </w:p>
    <w:p w14:paraId="374297A6" w14:textId="77777777" w:rsidR="007347B3" w:rsidRPr="00C96982" w:rsidRDefault="007347B3" w:rsidP="00C96982">
      <w:pPr>
        <w:autoSpaceDE w:val="0"/>
        <w:autoSpaceDN w:val="0"/>
        <w:adjustRightInd w:val="0"/>
        <w:ind w:left="567" w:firstLine="0"/>
        <w:rPr>
          <w:rFonts w:ascii="Arial" w:hAnsi="Arial" w:cs="Arial"/>
          <w:color w:val="231F20"/>
          <w:sz w:val="24"/>
          <w:szCs w:val="24"/>
        </w:rPr>
      </w:pPr>
    </w:p>
    <w:p w14:paraId="10C09DC3" w14:textId="77777777" w:rsidR="007347B3" w:rsidRPr="00C96982" w:rsidRDefault="007347B3" w:rsidP="00C96982">
      <w:pPr>
        <w:pStyle w:val="ListParagraph"/>
        <w:numPr>
          <w:ilvl w:val="0"/>
          <w:numId w:val="35"/>
        </w:numPr>
        <w:autoSpaceDE w:val="0"/>
        <w:autoSpaceDN w:val="0"/>
        <w:adjustRightInd w:val="0"/>
        <w:rPr>
          <w:rFonts w:ascii="Arial" w:hAnsi="Arial" w:cs="Arial"/>
          <w:color w:val="231F20"/>
          <w:sz w:val="24"/>
          <w:szCs w:val="24"/>
        </w:rPr>
      </w:pPr>
      <w:r w:rsidRPr="00C96982">
        <w:rPr>
          <w:rFonts w:ascii="Arial" w:hAnsi="Arial" w:cs="Arial"/>
          <w:color w:val="231F20"/>
          <w:sz w:val="24"/>
          <w:szCs w:val="24"/>
        </w:rPr>
        <w:t>We have appointed an accountable manager who is responsible for making sure that we fly and use drones (and model aircraft) safely and legally.</w:t>
      </w:r>
    </w:p>
    <w:p w14:paraId="48710F3E" w14:textId="77777777" w:rsidR="007347B3" w:rsidRPr="00C96982" w:rsidRDefault="007347B3" w:rsidP="00C96982">
      <w:pPr>
        <w:autoSpaceDE w:val="0"/>
        <w:autoSpaceDN w:val="0"/>
        <w:adjustRightInd w:val="0"/>
        <w:ind w:left="567" w:firstLine="0"/>
        <w:rPr>
          <w:rFonts w:ascii="Arial" w:hAnsi="Arial" w:cs="Arial"/>
          <w:color w:val="231F20"/>
          <w:sz w:val="24"/>
          <w:szCs w:val="24"/>
        </w:rPr>
      </w:pPr>
    </w:p>
    <w:p w14:paraId="3462895A" w14:textId="1DB987A8" w:rsidR="007347B3" w:rsidRPr="00C96982" w:rsidRDefault="00C96982" w:rsidP="00C96982">
      <w:pPr>
        <w:pStyle w:val="ListParagraph"/>
        <w:numPr>
          <w:ilvl w:val="0"/>
          <w:numId w:val="35"/>
        </w:numPr>
        <w:autoSpaceDE w:val="0"/>
        <w:autoSpaceDN w:val="0"/>
        <w:adjustRightInd w:val="0"/>
        <w:rPr>
          <w:rFonts w:ascii="Arial" w:hAnsi="Arial" w:cs="Arial"/>
          <w:color w:val="231F20"/>
          <w:sz w:val="24"/>
          <w:szCs w:val="24"/>
        </w:rPr>
      </w:pPr>
      <w:r w:rsidRPr="534CAD4F">
        <w:rPr>
          <w:rFonts w:ascii="Arial" w:hAnsi="Arial" w:cs="Arial"/>
          <w:color w:val="231F20"/>
          <w:sz w:val="24"/>
          <w:szCs w:val="24"/>
        </w:rPr>
        <w:t>Our</w:t>
      </w:r>
      <w:r w:rsidR="007347B3" w:rsidRPr="534CAD4F">
        <w:rPr>
          <w:rFonts w:ascii="Arial" w:hAnsi="Arial" w:cs="Arial"/>
          <w:color w:val="231F20"/>
          <w:sz w:val="24"/>
          <w:szCs w:val="24"/>
        </w:rPr>
        <w:t xml:space="preserve"> accountable manager </w:t>
      </w:r>
      <w:r w:rsidRPr="534CAD4F">
        <w:rPr>
          <w:rFonts w:ascii="Arial" w:hAnsi="Arial" w:cs="Arial"/>
          <w:color w:val="231F20"/>
          <w:sz w:val="24"/>
          <w:szCs w:val="24"/>
        </w:rPr>
        <w:t xml:space="preserve">is </w:t>
      </w:r>
      <w:r w:rsidR="22F8578B" w:rsidRPr="534CAD4F">
        <w:rPr>
          <w:rFonts w:ascii="Arial" w:hAnsi="Arial" w:cs="Arial"/>
          <w:color w:val="231F20"/>
          <w:sz w:val="24"/>
          <w:szCs w:val="24"/>
        </w:rPr>
        <w:t xml:space="preserve">Kevin Hynes, CCTV &amp; Security Manager </w:t>
      </w:r>
    </w:p>
    <w:p w14:paraId="433C14A4" w14:textId="77777777" w:rsidR="007347B3" w:rsidRPr="00C96982" w:rsidRDefault="007347B3" w:rsidP="007347B3">
      <w:pPr>
        <w:rPr>
          <w:rFonts w:ascii="Arial" w:hAnsi="Arial" w:cs="Arial"/>
          <w:sz w:val="24"/>
          <w:szCs w:val="24"/>
        </w:rPr>
      </w:pPr>
    </w:p>
    <w:p w14:paraId="72F0B456" w14:textId="08A0E6BC" w:rsidR="007347B3" w:rsidRPr="00C96982" w:rsidRDefault="007347B3" w:rsidP="00C96982">
      <w:pPr>
        <w:pStyle w:val="ListParagraph"/>
        <w:numPr>
          <w:ilvl w:val="0"/>
          <w:numId w:val="35"/>
        </w:numPr>
        <w:autoSpaceDE w:val="0"/>
        <w:autoSpaceDN w:val="0"/>
        <w:adjustRightInd w:val="0"/>
        <w:rPr>
          <w:rFonts w:ascii="Arial" w:hAnsi="Arial" w:cs="Arial"/>
          <w:color w:val="231F20"/>
          <w:sz w:val="24"/>
          <w:szCs w:val="24"/>
        </w:rPr>
      </w:pPr>
      <w:r w:rsidRPr="00C96982">
        <w:rPr>
          <w:rFonts w:ascii="Arial" w:hAnsi="Arial" w:cs="Arial"/>
          <w:color w:val="231F20"/>
          <w:sz w:val="24"/>
          <w:szCs w:val="24"/>
        </w:rPr>
        <w:t>The accountable officer will ensure that</w:t>
      </w:r>
      <w:r w:rsidR="00C96982">
        <w:rPr>
          <w:rFonts w:ascii="Arial" w:hAnsi="Arial" w:cs="Arial"/>
          <w:color w:val="231F20"/>
          <w:sz w:val="24"/>
          <w:szCs w:val="24"/>
        </w:rPr>
        <w:t>:</w:t>
      </w:r>
      <w:r w:rsidRPr="00C96982">
        <w:rPr>
          <w:rFonts w:ascii="Arial" w:hAnsi="Arial" w:cs="Arial"/>
          <w:color w:val="231F20"/>
          <w:sz w:val="24"/>
          <w:szCs w:val="24"/>
        </w:rPr>
        <w:t xml:space="preserve"> </w:t>
      </w:r>
    </w:p>
    <w:p w14:paraId="17434281" w14:textId="77777777" w:rsidR="007347B3" w:rsidRPr="00C96982" w:rsidRDefault="007347B3" w:rsidP="007347B3">
      <w:pPr>
        <w:rPr>
          <w:rFonts w:ascii="Arial" w:hAnsi="Arial" w:cs="Arial"/>
          <w:sz w:val="24"/>
          <w:szCs w:val="24"/>
        </w:rPr>
      </w:pPr>
    </w:p>
    <w:p w14:paraId="0A5AFAB3" w14:textId="77777777" w:rsidR="007347B3" w:rsidRPr="00C96982" w:rsidRDefault="007347B3" w:rsidP="00C96982">
      <w:pPr>
        <w:pStyle w:val="ListParagraph"/>
        <w:numPr>
          <w:ilvl w:val="0"/>
          <w:numId w:val="36"/>
        </w:numPr>
        <w:contextualSpacing w:val="0"/>
        <w:rPr>
          <w:rFonts w:ascii="Arial" w:hAnsi="Arial" w:cs="Arial"/>
          <w:sz w:val="24"/>
          <w:szCs w:val="24"/>
        </w:rPr>
      </w:pPr>
      <w:r w:rsidRPr="00C96982">
        <w:rPr>
          <w:rFonts w:ascii="Arial" w:hAnsi="Arial" w:cs="Arial"/>
          <w:sz w:val="24"/>
          <w:szCs w:val="24"/>
        </w:rPr>
        <w:t>North East Lincolnshire Council are registered with appropriate authorities for the use of drones i.e. an Operator’s ID from the Civil Aviation Authority.</w:t>
      </w:r>
    </w:p>
    <w:p w14:paraId="5F506278" w14:textId="77777777" w:rsidR="007347B3" w:rsidRPr="00C96982" w:rsidRDefault="007347B3" w:rsidP="00C96982">
      <w:pPr>
        <w:pStyle w:val="ListParagraph"/>
        <w:numPr>
          <w:ilvl w:val="0"/>
          <w:numId w:val="36"/>
        </w:numPr>
        <w:contextualSpacing w:val="0"/>
        <w:rPr>
          <w:rFonts w:ascii="Arial" w:hAnsi="Arial" w:cs="Arial"/>
          <w:sz w:val="24"/>
          <w:szCs w:val="24"/>
        </w:rPr>
      </w:pPr>
      <w:r w:rsidRPr="00C96982">
        <w:rPr>
          <w:rFonts w:ascii="Arial" w:hAnsi="Arial" w:cs="Arial"/>
          <w:sz w:val="24"/>
          <w:szCs w:val="24"/>
        </w:rPr>
        <w:t>All our drones are clearly labelled with our operator ID.</w:t>
      </w:r>
    </w:p>
    <w:p w14:paraId="29DE6D56" w14:textId="77777777" w:rsidR="007347B3" w:rsidRPr="00C96982" w:rsidRDefault="007347B3" w:rsidP="00C96982">
      <w:pPr>
        <w:pStyle w:val="ListParagraph"/>
        <w:numPr>
          <w:ilvl w:val="0"/>
          <w:numId w:val="36"/>
        </w:numPr>
        <w:contextualSpacing w:val="0"/>
        <w:rPr>
          <w:rFonts w:ascii="Arial" w:hAnsi="Arial" w:cs="Arial"/>
          <w:sz w:val="24"/>
          <w:szCs w:val="24"/>
        </w:rPr>
      </w:pPr>
      <w:r w:rsidRPr="00C96982">
        <w:rPr>
          <w:rFonts w:ascii="Arial" w:hAnsi="Arial" w:cs="Arial"/>
          <w:sz w:val="24"/>
          <w:szCs w:val="24"/>
        </w:rPr>
        <w:t>Our drones are only operated by an individual with a valid Flyer ID.</w:t>
      </w:r>
    </w:p>
    <w:p w14:paraId="55154A9E" w14:textId="7069DC4D" w:rsidR="007347B3" w:rsidRPr="00C96982" w:rsidRDefault="00C96982" w:rsidP="00C96982">
      <w:pPr>
        <w:pStyle w:val="ListParagraph"/>
        <w:numPr>
          <w:ilvl w:val="0"/>
          <w:numId w:val="36"/>
        </w:numPr>
        <w:contextualSpacing w:val="0"/>
        <w:rPr>
          <w:rFonts w:ascii="Arial" w:hAnsi="Arial" w:cs="Arial"/>
          <w:sz w:val="24"/>
          <w:szCs w:val="24"/>
        </w:rPr>
      </w:pPr>
      <w:r w:rsidRPr="00C96982">
        <w:rPr>
          <w:rFonts w:ascii="Arial" w:hAnsi="Arial" w:cs="Arial"/>
          <w:sz w:val="24"/>
          <w:szCs w:val="24"/>
        </w:rPr>
        <w:t>For activities w</w:t>
      </w:r>
      <w:r w:rsidR="00F67CB6">
        <w:rPr>
          <w:rFonts w:ascii="Arial" w:hAnsi="Arial" w:cs="Arial"/>
          <w:sz w:val="24"/>
          <w:szCs w:val="24"/>
        </w:rPr>
        <w:t>hen</w:t>
      </w:r>
      <w:r w:rsidRPr="00C96982">
        <w:rPr>
          <w:rFonts w:ascii="Arial" w:hAnsi="Arial" w:cs="Arial"/>
          <w:sz w:val="24"/>
          <w:szCs w:val="24"/>
        </w:rPr>
        <w:t xml:space="preserve"> a risk to the rights and freedoms of individuals is identified the flyer will always</w:t>
      </w:r>
      <w:r w:rsidR="00C27847">
        <w:rPr>
          <w:rFonts w:ascii="Arial" w:hAnsi="Arial" w:cs="Arial"/>
          <w:sz w:val="24"/>
          <w:szCs w:val="24"/>
        </w:rPr>
        <w:t xml:space="preserve"> be</w:t>
      </w:r>
      <w:r w:rsidRPr="00C96982">
        <w:rPr>
          <w:rFonts w:ascii="Arial" w:hAnsi="Arial" w:cs="Arial"/>
          <w:sz w:val="24"/>
          <w:szCs w:val="24"/>
        </w:rPr>
        <w:t xml:space="preserve"> accompanied by an observer.</w:t>
      </w:r>
      <w:r w:rsidR="007347B3" w:rsidRPr="00C96982">
        <w:rPr>
          <w:rFonts w:ascii="Arial" w:hAnsi="Arial" w:cs="Arial"/>
          <w:sz w:val="24"/>
          <w:szCs w:val="24"/>
        </w:rPr>
        <w:t xml:space="preserve"> </w:t>
      </w:r>
    </w:p>
    <w:p w14:paraId="2CDC6917" w14:textId="77777777" w:rsidR="007347B3" w:rsidRPr="00C96982" w:rsidRDefault="007347B3" w:rsidP="00C96982">
      <w:pPr>
        <w:pStyle w:val="ListParagraph"/>
        <w:numPr>
          <w:ilvl w:val="0"/>
          <w:numId w:val="36"/>
        </w:numPr>
        <w:contextualSpacing w:val="0"/>
        <w:rPr>
          <w:rFonts w:ascii="Arial" w:hAnsi="Arial" w:cs="Arial"/>
          <w:sz w:val="24"/>
          <w:szCs w:val="24"/>
        </w:rPr>
      </w:pPr>
      <w:r w:rsidRPr="00C96982">
        <w:rPr>
          <w:rFonts w:ascii="Arial" w:hAnsi="Arial" w:cs="Arial"/>
          <w:sz w:val="24"/>
          <w:szCs w:val="24"/>
        </w:rPr>
        <w:t>A register is maintained of all drone activity carried out by or on behalf of North East Lincolnshire Council. The Register will record for each flight the date and time; the location; the purpose; if a Data Protection Impact Assessment was completed for the flight or if the flight meet the criteria covered by the overall drone Data Protection Impact Assessment; the name of flyer; the name of the observer; any issues identified before, during or after the flight, and any actions taken as a result of this; and any if images were recorded during the flight, and if so the arrangements for the secure storage of the recording and the retention period set for the recording.</w:t>
      </w:r>
    </w:p>
    <w:p w14:paraId="1EB85B18" w14:textId="77777777" w:rsidR="007347B3" w:rsidRPr="00C96982" w:rsidRDefault="007347B3" w:rsidP="00C96982">
      <w:pPr>
        <w:pStyle w:val="ListParagraph"/>
        <w:numPr>
          <w:ilvl w:val="0"/>
          <w:numId w:val="36"/>
        </w:numPr>
        <w:contextualSpacing w:val="0"/>
        <w:rPr>
          <w:rFonts w:ascii="Arial" w:hAnsi="Arial" w:cs="Arial"/>
          <w:sz w:val="24"/>
          <w:szCs w:val="24"/>
        </w:rPr>
      </w:pPr>
      <w:r w:rsidRPr="00C96982">
        <w:rPr>
          <w:rFonts w:ascii="Arial" w:hAnsi="Arial" w:cs="Arial"/>
          <w:sz w:val="24"/>
          <w:szCs w:val="24"/>
        </w:rPr>
        <w:t>The Data Protection Impact Assessment for the use of the general use of drones is regularly reviewed (at least every 6 months) with the Council’s Data Protection Officer. For any flight which may pose a significant risk to the privacy or rights of any individual a separate Data Protection Impact Assessment for the flight must be completed and signed off by the Senior Information Risk Owner prior to the flight taking place.</w:t>
      </w:r>
    </w:p>
    <w:p w14:paraId="218B62FD" w14:textId="77777777" w:rsidR="007347B3" w:rsidRPr="00C96982" w:rsidRDefault="007347B3" w:rsidP="00C96982">
      <w:pPr>
        <w:pStyle w:val="ListParagraph"/>
        <w:numPr>
          <w:ilvl w:val="0"/>
          <w:numId w:val="36"/>
        </w:numPr>
        <w:contextualSpacing w:val="0"/>
        <w:rPr>
          <w:rFonts w:ascii="Arial" w:hAnsi="Arial" w:cs="Arial"/>
          <w:sz w:val="24"/>
          <w:szCs w:val="24"/>
        </w:rPr>
      </w:pPr>
      <w:r w:rsidRPr="00C96982">
        <w:rPr>
          <w:rFonts w:ascii="Arial" w:hAnsi="Arial" w:cs="Arial"/>
          <w:sz w:val="24"/>
          <w:szCs w:val="24"/>
        </w:rPr>
        <w:t>Our drones are regularly maintained and services.</w:t>
      </w:r>
    </w:p>
    <w:p w14:paraId="7B615162" w14:textId="77777777" w:rsidR="007347B3" w:rsidRPr="00C96982" w:rsidRDefault="007347B3" w:rsidP="00C96982">
      <w:pPr>
        <w:pStyle w:val="ListParagraph"/>
        <w:numPr>
          <w:ilvl w:val="0"/>
          <w:numId w:val="36"/>
        </w:numPr>
        <w:contextualSpacing w:val="0"/>
        <w:rPr>
          <w:rFonts w:ascii="Arial" w:hAnsi="Arial" w:cs="Arial"/>
          <w:sz w:val="24"/>
          <w:szCs w:val="24"/>
        </w:rPr>
      </w:pPr>
      <w:r w:rsidRPr="00C96982">
        <w:rPr>
          <w:rFonts w:ascii="Arial" w:hAnsi="Arial" w:cs="Arial"/>
          <w:sz w:val="24"/>
          <w:szCs w:val="24"/>
        </w:rPr>
        <w:lastRenderedPageBreak/>
        <w:t xml:space="preserve">An annual report is submitted to the CCTV Strategic Group meeting on the use of drones during the previous year. </w:t>
      </w:r>
    </w:p>
    <w:p w14:paraId="27C0C6A6" w14:textId="77777777" w:rsidR="008A11B8" w:rsidRDefault="007347B3" w:rsidP="008A11B8">
      <w:pPr>
        <w:pStyle w:val="ListParagraph"/>
        <w:numPr>
          <w:ilvl w:val="0"/>
          <w:numId w:val="36"/>
        </w:numPr>
        <w:contextualSpacing w:val="0"/>
        <w:rPr>
          <w:rFonts w:ascii="Arial" w:hAnsi="Arial" w:cs="Arial"/>
          <w:sz w:val="24"/>
          <w:szCs w:val="24"/>
        </w:rPr>
      </w:pPr>
      <w:r w:rsidRPr="008A11B8">
        <w:rPr>
          <w:rFonts w:ascii="Arial" w:hAnsi="Arial" w:cs="Arial"/>
          <w:sz w:val="24"/>
          <w:szCs w:val="24"/>
        </w:rPr>
        <w:t>This Drone Policy is reviewed at least annually to ensure compliance with legal requirements and North East Lincolnshire Council policies and procedures, and to consider lessons learnt and emerging best practice.</w:t>
      </w:r>
    </w:p>
    <w:p w14:paraId="0C505898" w14:textId="5C75A17B" w:rsidR="008C619C" w:rsidRPr="008A11B8" w:rsidRDefault="007347B3" w:rsidP="008A11B8">
      <w:pPr>
        <w:ind w:left="851" w:firstLine="0"/>
        <w:rPr>
          <w:rFonts w:ascii="Arial" w:hAnsi="Arial" w:cs="Arial"/>
          <w:sz w:val="24"/>
          <w:szCs w:val="24"/>
        </w:rPr>
      </w:pPr>
      <w:r w:rsidRPr="008A11B8">
        <w:rPr>
          <w:rFonts w:ascii="Arial" w:hAnsi="Arial" w:cs="Arial"/>
          <w:sz w:val="24"/>
          <w:szCs w:val="24"/>
        </w:rPr>
        <w:t xml:space="preserve"> </w:t>
      </w:r>
    </w:p>
    <w:p w14:paraId="3AE3298E" w14:textId="5D6BD17C" w:rsidR="005860D8" w:rsidRPr="002169A4" w:rsidRDefault="00C96982" w:rsidP="002169A4">
      <w:pPr>
        <w:pStyle w:val="Heading1"/>
        <w:spacing w:before="120" w:after="120"/>
        <w:rPr>
          <w:sz w:val="32"/>
          <w:szCs w:val="32"/>
        </w:rPr>
      </w:pPr>
      <w:r w:rsidRPr="002169A4">
        <w:rPr>
          <w:sz w:val="32"/>
          <w:szCs w:val="32"/>
        </w:rPr>
        <w:t>1</w:t>
      </w:r>
      <w:r>
        <w:rPr>
          <w:sz w:val="32"/>
          <w:szCs w:val="32"/>
        </w:rPr>
        <w:t>3</w:t>
      </w:r>
      <w:r w:rsidR="005860D8" w:rsidRPr="002169A4">
        <w:rPr>
          <w:sz w:val="32"/>
          <w:szCs w:val="32"/>
        </w:rPr>
        <w:t>.  Signage</w:t>
      </w:r>
    </w:p>
    <w:p w14:paraId="37BE0B12" w14:textId="77777777" w:rsidR="005860D8" w:rsidRPr="00054929" w:rsidRDefault="005860D8" w:rsidP="005860D8">
      <w:pPr>
        <w:ind w:left="567" w:right="226"/>
        <w:jc w:val="both"/>
        <w:rPr>
          <w:rFonts w:ascii="Arial" w:hAnsi="Arial" w:cs="Arial"/>
          <w:sz w:val="24"/>
          <w:szCs w:val="24"/>
        </w:rPr>
      </w:pPr>
    </w:p>
    <w:p w14:paraId="10BB8D41" w14:textId="77777777" w:rsidR="005860D8" w:rsidRPr="005860D8" w:rsidRDefault="005860D8" w:rsidP="00472E6B">
      <w:pPr>
        <w:pStyle w:val="ListParagraph"/>
        <w:numPr>
          <w:ilvl w:val="0"/>
          <w:numId w:val="8"/>
        </w:numPr>
        <w:ind w:left="927" w:right="226"/>
        <w:jc w:val="both"/>
        <w:rPr>
          <w:rFonts w:ascii="Arial" w:hAnsi="Arial" w:cs="Arial"/>
          <w:sz w:val="24"/>
          <w:szCs w:val="24"/>
        </w:rPr>
      </w:pPr>
      <w:r w:rsidRPr="005860D8">
        <w:rPr>
          <w:rFonts w:ascii="Arial" w:hAnsi="Arial" w:cs="Arial"/>
          <w:sz w:val="24"/>
          <w:szCs w:val="24"/>
        </w:rPr>
        <w:t>All areas where CCTV is in use will be clearly signed to comply with data protection legislation. This is to alert people that they are about to enter an area monitored by CCTV cameras or remind them they are still in an area covered by CCTV. The signs will also act as an additional deterrent.</w:t>
      </w:r>
    </w:p>
    <w:p w14:paraId="0626B6AE" w14:textId="77777777" w:rsidR="005860D8" w:rsidRDefault="005860D8" w:rsidP="0033041D">
      <w:pPr>
        <w:ind w:left="916" w:right="226" w:hanging="709"/>
        <w:jc w:val="both"/>
        <w:rPr>
          <w:rFonts w:ascii="Arial" w:hAnsi="Arial" w:cs="Arial"/>
          <w:sz w:val="24"/>
          <w:szCs w:val="24"/>
        </w:rPr>
      </w:pPr>
    </w:p>
    <w:p w14:paraId="163AF04E" w14:textId="77777777" w:rsidR="005860D8" w:rsidRPr="005860D8" w:rsidRDefault="005860D8" w:rsidP="00472E6B">
      <w:pPr>
        <w:pStyle w:val="ListParagraph"/>
        <w:numPr>
          <w:ilvl w:val="0"/>
          <w:numId w:val="8"/>
        </w:numPr>
        <w:ind w:left="927" w:right="226"/>
        <w:jc w:val="both"/>
        <w:rPr>
          <w:rFonts w:ascii="Arial" w:hAnsi="Arial" w:cs="Arial"/>
          <w:sz w:val="24"/>
          <w:szCs w:val="24"/>
        </w:rPr>
      </w:pPr>
      <w:r w:rsidRPr="005860D8">
        <w:rPr>
          <w:rFonts w:ascii="Arial" w:hAnsi="Arial" w:cs="Arial"/>
          <w:sz w:val="24"/>
          <w:szCs w:val="24"/>
        </w:rPr>
        <w:t>CCTV signs should not be displayed in areas which do not have CCTV cameras.</w:t>
      </w:r>
    </w:p>
    <w:p w14:paraId="6E219190" w14:textId="77777777" w:rsidR="005860D8" w:rsidRDefault="005860D8" w:rsidP="0033041D">
      <w:pPr>
        <w:ind w:left="916" w:right="226" w:hanging="709"/>
        <w:jc w:val="both"/>
        <w:rPr>
          <w:rFonts w:ascii="Arial" w:hAnsi="Arial" w:cs="Arial"/>
          <w:sz w:val="24"/>
          <w:szCs w:val="24"/>
        </w:rPr>
      </w:pPr>
    </w:p>
    <w:p w14:paraId="18DA281E" w14:textId="77777777" w:rsidR="005860D8" w:rsidRPr="005860D8" w:rsidRDefault="005860D8" w:rsidP="00472E6B">
      <w:pPr>
        <w:pStyle w:val="ListParagraph"/>
        <w:numPr>
          <w:ilvl w:val="0"/>
          <w:numId w:val="8"/>
        </w:numPr>
        <w:ind w:left="927" w:right="226"/>
        <w:jc w:val="both"/>
        <w:rPr>
          <w:rFonts w:ascii="Arial" w:hAnsi="Arial" w:cs="Arial"/>
          <w:sz w:val="24"/>
          <w:szCs w:val="24"/>
        </w:rPr>
      </w:pPr>
      <w:r w:rsidRPr="005860D8">
        <w:rPr>
          <w:rFonts w:ascii="Arial" w:hAnsi="Arial" w:cs="Arial"/>
          <w:sz w:val="24"/>
          <w:szCs w:val="24"/>
        </w:rPr>
        <w:t>Where ‘covert’ cameras have been authorised for deployment, signage will not normally be in place.</w:t>
      </w:r>
    </w:p>
    <w:p w14:paraId="0441C278" w14:textId="77777777" w:rsidR="005860D8" w:rsidRDefault="005860D8" w:rsidP="0033041D">
      <w:pPr>
        <w:ind w:left="916" w:right="226" w:hanging="709"/>
        <w:jc w:val="both"/>
        <w:rPr>
          <w:rFonts w:ascii="Arial" w:hAnsi="Arial" w:cs="Arial"/>
          <w:sz w:val="24"/>
          <w:szCs w:val="24"/>
        </w:rPr>
      </w:pPr>
    </w:p>
    <w:p w14:paraId="69CE3894" w14:textId="77777777" w:rsidR="005860D8" w:rsidRDefault="005860D8" w:rsidP="00472E6B">
      <w:pPr>
        <w:pStyle w:val="ListParagraph"/>
        <w:numPr>
          <w:ilvl w:val="0"/>
          <w:numId w:val="8"/>
        </w:numPr>
        <w:ind w:left="927" w:right="226"/>
        <w:jc w:val="both"/>
        <w:rPr>
          <w:rFonts w:ascii="Arial" w:hAnsi="Arial" w:cs="Arial"/>
          <w:sz w:val="24"/>
          <w:szCs w:val="24"/>
        </w:rPr>
      </w:pPr>
      <w:r w:rsidRPr="005860D8">
        <w:rPr>
          <w:rFonts w:ascii="Arial" w:hAnsi="Arial" w:cs="Arial"/>
          <w:sz w:val="24"/>
          <w:szCs w:val="24"/>
        </w:rPr>
        <w:t>The CCTV signs should have yellow background with all writing in clear black print. The information on the sign will explain why the CCTV cameras are there, who operates them and contact details to obtain further information.</w:t>
      </w:r>
    </w:p>
    <w:p w14:paraId="275D6E71" w14:textId="77777777" w:rsidR="00730C37" w:rsidRPr="00730C37" w:rsidRDefault="00730C37" w:rsidP="00730C37">
      <w:pPr>
        <w:pStyle w:val="ListParagraph"/>
        <w:rPr>
          <w:rFonts w:ascii="Arial" w:hAnsi="Arial" w:cs="Arial"/>
          <w:sz w:val="24"/>
          <w:szCs w:val="24"/>
        </w:rPr>
      </w:pPr>
    </w:p>
    <w:p w14:paraId="4662B560" w14:textId="5C203CB7" w:rsidR="008011E6" w:rsidRPr="008011E6" w:rsidRDefault="00C96982" w:rsidP="008011E6">
      <w:pPr>
        <w:pStyle w:val="Heading1"/>
        <w:spacing w:before="120" w:after="120"/>
        <w:rPr>
          <w:rFonts w:ascii="Arial" w:hAnsi="Arial" w:cs="Arial"/>
          <w:u w:val="single"/>
        </w:rPr>
      </w:pPr>
      <w:r>
        <w:rPr>
          <w:sz w:val="32"/>
          <w:szCs w:val="32"/>
        </w:rPr>
        <w:t>14</w:t>
      </w:r>
      <w:r w:rsidR="008011E6" w:rsidRPr="008011E6">
        <w:rPr>
          <w:sz w:val="32"/>
          <w:szCs w:val="32"/>
        </w:rPr>
        <w:t xml:space="preserve">. General Data </w:t>
      </w:r>
      <w:r w:rsidR="008011E6">
        <w:rPr>
          <w:sz w:val="32"/>
          <w:szCs w:val="32"/>
        </w:rPr>
        <w:t xml:space="preserve">&amp; System </w:t>
      </w:r>
      <w:r w:rsidR="008011E6" w:rsidRPr="008011E6">
        <w:rPr>
          <w:sz w:val="32"/>
          <w:szCs w:val="32"/>
        </w:rPr>
        <w:t xml:space="preserve">Management </w:t>
      </w:r>
    </w:p>
    <w:p w14:paraId="406AB998" w14:textId="77777777" w:rsidR="00C27847" w:rsidRPr="00C27847" w:rsidRDefault="00C27847" w:rsidP="00C27847">
      <w:pPr>
        <w:ind w:left="567" w:right="226" w:firstLine="0"/>
        <w:jc w:val="both"/>
        <w:rPr>
          <w:rFonts w:ascii="Arial" w:hAnsi="Arial" w:cs="Arial"/>
          <w:sz w:val="24"/>
          <w:szCs w:val="24"/>
        </w:rPr>
      </w:pPr>
    </w:p>
    <w:p w14:paraId="53D4F2EC" w14:textId="656074B9" w:rsidR="008011E6" w:rsidRPr="00730C37" w:rsidRDefault="008011E6" w:rsidP="00472E6B">
      <w:pPr>
        <w:pStyle w:val="ListParagraph"/>
        <w:numPr>
          <w:ilvl w:val="0"/>
          <w:numId w:val="20"/>
        </w:numPr>
        <w:ind w:right="226"/>
        <w:jc w:val="both"/>
        <w:rPr>
          <w:rFonts w:ascii="Arial" w:hAnsi="Arial" w:cs="Arial"/>
          <w:sz w:val="24"/>
          <w:szCs w:val="24"/>
        </w:rPr>
      </w:pPr>
      <w:r w:rsidRPr="00730C37">
        <w:rPr>
          <w:rFonts w:ascii="Arial" w:hAnsi="Arial" w:cs="Arial"/>
          <w:sz w:val="24"/>
          <w:szCs w:val="24"/>
        </w:rPr>
        <w:t>At the start of every shift the recording equipment will be test</w:t>
      </w:r>
      <w:r w:rsidR="00730C37" w:rsidRPr="00730C37">
        <w:rPr>
          <w:rFonts w:ascii="Arial" w:hAnsi="Arial" w:cs="Arial"/>
          <w:sz w:val="24"/>
          <w:szCs w:val="24"/>
        </w:rPr>
        <w:t>ed</w:t>
      </w:r>
      <w:r w:rsidRPr="00730C37">
        <w:rPr>
          <w:rFonts w:ascii="Arial" w:hAnsi="Arial" w:cs="Arial"/>
          <w:sz w:val="24"/>
          <w:szCs w:val="24"/>
        </w:rPr>
        <w:t xml:space="preserve"> for correct operation and the date / time confirmed as accurate.</w:t>
      </w:r>
    </w:p>
    <w:p w14:paraId="2B7839C7" w14:textId="77777777" w:rsidR="008011E6" w:rsidRPr="00730C37" w:rsidRDefault="008011E6" w:rsidP="00F876B4">
      <w:pPr>
        <w:ind w:left="567" w:right="226" w:firstLine="0"/>
        <w:jc w:val="both"/>
        <w:rPr>
          <w:rFonts w:ascii="Arial" w:hAnsi="Arial" w:cs="Arial"/>
          <w:sz w:val="24"/>
          <w:szCs w:val="24"/>
        </w:rPr>
      </w:pPr>
    </w:p>
    <w:p w14:paraId="3E4D4C4D" w14:textId="77777777" w:rsidR="008011E6" w:rsidRPr="00730C37" w:rsidRDefault="00F876B4" w:rsidP="00472E6B">
      <w:pPr>
        <w:pStyle w:val="ListParagraph"/>
        <w:numPr>
          <w:ilvl w:val="0"/>
          <w:numId w:val="20"/>
        </w:numPr>
        <w:ind w:right="226"/>
        <w:jc w:val="both"/>
        <w:rPr>
          <w:rFonts w:ascii="Arial" w:hAnsi="Arial" w:cs="Arial"/>
          <w:sz w:val="24"/>
          <w:szCs w:val="24"/>
        </w:rPr>
      </w:pPr>
      <w:r w:rsidRPr="00730C37">
        <w:rPr>
          <w:rFonts w:ascii="Arial" w:hAnsi="Arial" w:cs="Arial"/>
          <w:sz w:val="24"/>
          <w:szCs w:val="24"/>
        </w:rPr>
        <w:t xml:space="preserve">Access to recorded images is restricted to those with an authorised and lawful purpose to access them. </w:t>
      </w:r>
      <w:r w:rsidR="008011E6" w:rsidRPr="00730C37">
        <w:rPr>
          <w:rFonts w:ascii="Arial" w:hAnsi="Arial" w:cs="Arial"/>
          <w:sz w:val="24"/>
          <w:szCs w:val="24"/>
        </w:rPr>
        <w:t xml:space="preserve">The casual review or trawling of recorded images by anyone is strictly forbidden. Reviews must only be undertaken for a specific </w:t>
      </w:r>
      <w:r w:rsidR="00730C37" w:rsidRPr="00730C37">
        <w:rPr>
          <w:rFonts w:ascii="Arial" w:hAnsi="Arial" w:cs="Arial"/>
          <w:sz w:val="24"/>
          <w:szCs w:val="24"/>
        </w:rPr>
        <w:t xml:space="preserve">lawful </w:t>
      </w:r>
      <w:r w:rsidR="008011E6" w:rsidRPr="00730C37">
        <w:rPr>
          <w:rFonts w:ascii="Arial" w:hAnsi="Arial" w:cs="Arial"/>
          <w:sz w:val="24"/>
          <w:szCs w:val="24"/>
        </w:rPr>
        <w:t>purpose.</w:t>
      </w:r>
    </w:p>
    <w:p w14:paraId="36750AFA" w14:textId="77777777" w:rsidR="008011E6" w:rsidRPr="00730C37" w:rsidRDefault="008011E6" w:rsidP="008011E6">
      <w:pPr>
        <w:pStyle w:val="ListParagraph"/>
        <w:rPr>
          <w:rFonts w:ascii="Arial" w:hAnsi="Arial" w:cs="Arial"/>
          <w:sz w:val="24"/>
          <w:szCs w:val="24"/>
        </w:rPr>
      </w:pPr>
    </w:p>
    <w:p w14:paraId="4332ECF7" w14:textId="1C4B6EA7" w:rsidR="008011E6" w:rsidRPr="00730C37" w:rsidRDefault="008011E6" w:rsidP="00472E6B">
      <w:pPr>
        <w:pStyle w:val="ListParagraph"/>
        <w:numPr>
          <w:ilvl w:val="0"/>
          <w:numId w:val="20"/>
        </w:numPr>
        <w:ind w:right="226"/>
        <w:jc w:val="both"/>
        <w:rPr>
          <w:rFonts w:ascii="Arial" w:hAnsi="Arial" w:cs="Arial"/>
          <w:sz w:val="24"/>
          <w:szCs w:val="24"/>
        </w:rPr>
      </w:pPr>
      <w:r w:rsidRPr="1B2C399F">
        <w:rPr>
          <w:rFonts w:ascii="Arial" w:hAnsi="Arial" w:cs="Arial"/>
          <w:sz w:val="24"/>
          <w:szCs w:val="24"/>
        </w:rPr>
        <w:t xml:space="preserve">Discs </w:t>
      </w:r>
      <w:r w:rsidR="4116689F" w:rsidRPr="1B2C399F">
        <w:rPr>
          <w:rFonts w:ascii="Arial" w:hAnsi="Arial" w:cs="Arial"/>
          <w:sz w:val="24"/>
          <w:szCs w:val="24"/>
        </w:rPr>
        <w:t xml:space="preserve">(where required) </w:t>
      </w:r>
      <w:r w:rsidRPr="1B2C399F">
        <w:rPr>
          <w:rFonts w:ascii="Arial" w:hAnsi="Arial" w:cs="Arial"/>
          <w:sz w:val="24"/>
          <w:szCs w:val="24"/>
        </w:rPr>
        <w:t>will be provided by and remain at all times the property of North East Lincolnshire Council and will be controlled by copyright.</w:t>
      </w:r>
    </w:p>
    <w:p w14:paraId="13B998E6" w14:textId="77777777" w:rsidR="008011E6" w:rsidRPr="00730C37" w:rsidRDefault="008011E6" w:rsidP="008011E6">
      <w:pPr>
        <w:ind w:left="567" w:right="226" w:firstLine="0"/>
        <w:jc w:val="both"/>
        <w:rPr>
          <w:rFonts w:ascii="Arial" w:hAnsi="Arial" w:cs="Arial"/>
          <w:sz w:val="24"/>
          <w:szCs w:val="24"/>
        </w:rPr>
      </w:pPr>
      <w:r w:rsidRPr="00730C37">
        <w:rPr>
          <w:rFonts w:ascii="Arial" w:hAnsi="Arial" w:cs="Arial"/>
          <w:sz w:val="24"/>
          <w:szCs w:val="24"/>
        </w:rPr>
        <w:t xml:space="preserve"> </w:t>
      </w:r>
    </w:p>
    <w:p w14:paraId="522B68E0" w14:textId="77777777" w:rsidR="008011E6" w:rsidRPr="00730C37" w:rsidRDefault="008011E6" w:rsidP="00472E6B">
      <w:pPr>
        <w:pStyle w:val="ListParagraph"/>
        <w:numPr>
          <w:ilvl w:val="0"/>
          <w:numId w:val="20"/>
        </w:numPr>
        <w:ind w:right="226"/>
        <w:jc w:val="both"/>
        <w:rPr>
          <w:rFonts w:ascii="Arial" w:hAnsi="Arial" w:cs="Arial"/>
          <w:sz w:val="24"/>
          <w:szCs w:val="24"/>
        </w:rPr>
      </w:pPr>
      <w:r w:rsidRPr="00730C37">
        <w:rPr>
          <w:rFonts w:ascii="Arial" w:hAnsi="Arial" w:cs="Arial"/>
          <w:sz w:val="24"/>
          <w:szCs w:val="24"/>
        </w:rPr>
        <w:t>All discs purchased will be alpha-numerically identified and their receipt and number entered into a stock log.  The same log will also indicate when they are put into service and by whom.  The responsibility for controlling the use of dis</w:t>
      </w:r>
      <w:r w:rsidR="00730C37" w:rsidRPr="00730C37">
        <w:rPr>
          <w:rFonts w:ascii="Arial" w:hAnsi="Arial" w:cs="Arial"/>
          <w:sz w:val="24"/>
          <w:szCs w:val="24"/>
        </w:rPr>
        <w:t>c</w:t>
      </w:r>
      <w:r w:rsidRPr="00730C37">
        <w:rPr>
          <w:rFonts w:ascii="Arial" w:hAnsi="Arial" w:cs="Arial"/>
          <w:sz w:val="24"/>
          <w:szCs w:val="24"/>
        </w:rPr>
        <w:t>s lies with the Duty Officer.</w:t>
      </w:r>
    </w:p>
    <w:p w14:paraId="6663317D" w14:textId="77777777" w:rsidR="008011E6" w:rsidRPr="00730C37" w:rsidRDefault="008011E6" w:rsidP="008011E6">
      <w:pPr>
        <w:ind w:left="720" w:right="226" w:firstLine="0"/>
        <w:jc w:val="both"/>
        <w:rPr>
          <w:rFonts w:ascii="Arial" w:hAnsi="Arial" w:cs="Arial"/>
          <w:sz w:val="24"/>
          <w:szCs w:val="24"/>
        </w:rPr>
      </w:pPr>
    </w:p>
    <w:p w14:paraId="066E79A1" w14:textId="3145AA5B" w:rsidR="008011E6" w:rsidRPr="00730C37" w:rsidRDefault="008011E6" w:rsidP="00472E6B">
      <w:pPr>
        <w:pStyle w:val="ListParagraph"/>
        <w:numPr>
          <w:ilvl w:val="0"/>
          <w:numId w:val="20"/>
        </w:numPr>
        <w:ind w:right="226"/>
        <w:jc w:val="both"/>
        <w:rPr>
          <w:rFonts w:ascii="Arial" w:hAnsi="Arial" w:cs="Arial"/>
          <w:sz w:val="24"/>
          <w:szCs w:val="24"/>
        </w:rPr>
      </w:pPr>
      <w:r w:rsidRPr="00730C37">
        <w:rPr>
          <w:rFonts w:ascii="Arial" w:hAnsi="Arial" w:cs="Arial"/>
          <w:sz w:val="24"/>
          <w:szCs w:val="24"/>
        </w:rPr>
        <w:t>In accordance with Home Office and ICO recommendations, recordings will be kept for 31 days before they are erased from the Recording system.</w:t>
      </w:r>
    </w:p>
    <w:p w14:paraId="573CDA92" w14:textId="77777777" w:rsidR="008011E6" w:rsidRPr="006C562E" w:rsidRDefault="008011E6" w:rsidP="008011E6">
      <w:pPr>
        <w:ind w:left="567" w:right="226" w:firstLine="0"/>
        <w:jc w:val="both"/>
        <w:rPr>
          <w:rFonts w:ascii="Arial" w:hAnsi="Arial" w:cs="Arial"/>
          <w:sz w:val="24"/>
          <w:szCs w:val="24"/>
        </w:rPr>
      </w:pPr>
    </w:p>
    <w:p w14:paraId="5499FF03" w14:textId="77777777" w:rsidR="008011E6" w:rsidRPr="006C562E" w:rsidRDefault="008011E6" w:rsidP="00472E6B">
      <w:pPr>
        <w:pStyle w:val="ListParagraph"/>
        <w:numPr>
          <w:ilvl w:val="0"/>
          <w:numId w:val="20"/>
        </w:numPr>
        <w:ind w:right="226"/>
        <w:jc w:val="both"/>
        <w:rPr>
          <w:rFonts w:ascii="Arial" w:hAnsi="Arial" w:cs="Arial"/>
          <w:sz w:val="24"/>
          <w:szCs w:val="24"/>
        </w:rPr>
      </w:pPr>
      <w:r w:rsidRPr="006C562E">
        <w:rPr>
          <w:rFonts w:ascii="Arial" w:hAnsi="Arial" w:cs="Arial"/>
          <w:sz w:val="24"/>
          <w:szCs w:val="24"/>
        </w:rPr>
        <w:t>An evidence log will be kept of all recorded incidences. It will show the name of the duty operator</w:t>
      </w:r>
      <w:r w:rsidR="00A12B3F">
        <w:rPr>
          <w:rFonts w:ascii="Arial" w:hAnsi="Arial" w:cs="Arial"/>
          <w:sz w:val="24"/>
          <w:szCs w:val="24"/>
        </w:rPr>
        <w:t>;</w:t>
      </w:r>
      <w:r w:rsidRPr="006C562E">
        <w:rPr>
          <w:rFonts w:ascii="Arial" w:hAnsi="Arial" w:cs="Arial"/>
          <w:sz w:val="24"/>
          <w:szCs w:val="24"/>
        </w:rPr>
        <w:t xml:space="preserve"> time</w:t>
      </w:r>
      <w:r w:rsidR="00A12B3F">
        <w:rPr>
          <w:rFonts w:ascii="Arial" w:hAnsi="Arial" w:cs="Arial"/>
          <w:sz w:val="24"/>
          <w:szCs w:val="24"/>
        </w:rPr>
        <w:t xml:space="preserve"> and</w:t>
      </w:r>
      <w:r w:rsidRPr="006C562E">
        <w:rPr>
          <w:rFonts w:ascii="Arial" w:hAnsi="Arial" w:cs="Arial"/>
          <w:sz w:val="24"/>
          <w:szCs w:val="24"/>
        </w:rPr>
        <w:t xml:space="preserve"> date</w:t>
      </w:r>
      <w:r w:rsidR="00A12B3F">
        <w:rPr>
          <w:rFonts w:ascii="Arial" w:hAnsi="Arial" w:cs="Arial"/>
          <w:sz w:val="24"/>
          <w:szCs w:val="24"/>
        </w:rPr>
        <w:t xml:space="preserve"> of the incident;</w:t>
      </w:r>
      <w:r w:rsidRPr="006C562E">
        <w:rPr>
          <w:rFonts w:ascii="Arial" w:hAnsi="Arial" w:cs="Arial"/>
          <w:sz w:val="24"/>
          <w:szCs w:val="24"/>
        </w:rPr>
        <w:t xml:space="preserve"> </w:t>
      </w:r>
      <w:r w:rsidR="008E4DEB">
        <w:rPr>
          <w:rFonts w:ascii="Arial" w:hAnsi="Arial" w:cs="Arial"/>
          <w:sz w:val="24"/>
          <w:szCs w:val="24"/>
        </w:rPr>
        <w:t xml:space="preserve">the </w:t>
      </w:r>
      <w:r w:rsidRPr="006C562E">
        <w:rPr>
          <w:rFonts w:ascii="Arial" w:hAnsi="Arial" w:cs="Arial"/>
          <w:sz w:val="24"/>
          <w:szCs w:val="24"/>
        </w:rPr>
        <w:t>cameras used</w:t>
      </w:r>
      <w:r w:rsidR="008E4DEB">
        <w:rPr>
          <w:rFonts w:ascii="Arial" w:hAnsi="Arial" w:cs="Arial"/>
          <w:sz w:val="24"/>
          <w:szCs w:val="24"/>
        </w:rPr>
        <w:t>;</w:t>
      </w:r>
      <w:r w:rsidRPr="006C562E">
        <w:rPr>
          <w:rFonts w:ascii="Arial" w:hAnsi="Arial" w:cs="Arial"/>
          <w:sz w:val="24"/>
          <w:szCs w:val="24"/>
        </w:rPr>
        <w:t xml:space="preserve"> details of the incident</w:t>
      </w:r>
      <w:r w:rsidR="008E4DEB">
        <w:rPr>
          <w:rFonts w:ascii="Arial" w:hAnsi="Arial" w:cs="Arial"/>
          <w:sz w:val="24"/>
          <w:szCs w:val="24"/>
        </w:rPr>
        <w:t>; and details of the disclosure of the images including identity of requester (e.g. Humberside Police and the identification code(s) of Officers), external reference number and date of disclosure</w:t>
      </w:r>
      <w:r w:rsidRPr="006C562E">
        <w:rPr>
          <w:rFonts w:ascii="Arial" w:hAnsi="Arial" w:cs="Arial"/>
          <w:sz w:val="24"/>
          <w:szCs w:val="24"/>
        </w:rPr>
        <w:t xml:space="preserve">. </w:t>
      </w:r>
    </w:p>
    <w:p w14:paraId="32D8E61D" w14:textId="77777777" w:rsidR="008011E6" w:rsidRPr="006C562E" w:rsidRDefault="008011E6" w:rsidP="008011E6">
      <w:pPr>
        <w:ind w:left="567" w:right="226" w:firstLine="0"/>
        <w:jc w:val="both"/>
        <w:rPr>
          <w:rFonts w:ascii="Arial" w:hAnsi="Arial" w:cs="Arial"/>
          <w:sz w:val="24"/>
          <w:szCs w:val="24"/>
        </w:rPr>
      </w:pPr>
    </w:p>
    <w:p w14:paraId="4600C013" w14:textId="4654E8FF" w:rsidR="008011E6" w:rsidRPr="006C562E" w:rsidRDefault="00A6527A" w:rsidP="00472E6B">
      <w:pPr>
        <w:pStyle w:val="ListParagraph"/>
        <w:numPr>
          <w:ilvl w:val="0"/>
          <w:numId w:val="20"/>
        </w:numPr>
        <w:ind w:right="226"/>
        <w:jc w:val="both"/>
        <w:rPr>
          <w:rFonts w:ascii="Arial" w:hAnsi="Arial" w:cs="Arial"/>
          <w:sz w:val="24"/>
          <w:szCs w:val="24"/>
        </w:rPr>
      </w:pPr>
      <w:r>
        <w:rPr>
          <w:rFonts w:ascii="Arial" w:hAnsi="Arial" w:cs="Arial"/>
          <w:sz w:val="24"/>
          <w:szCs w:val="24"/>
        </w:rPr>
        <w:lastRenderedPageBreak/>
        <w:t>Operatives and Supervisors</w:t>
      </w:r>
      <w:r w:rsidR="00A12B3F" w:rsidRPr="006C562E">
        <w:rPr>
          <w:rFonts w:ascii="Arial" w:hAnsi="Arial" w:cs="Arial"/>
          <w:sz w:val="24"/>
          <w:szCs w:val="24"/>
        </w:rPr>
        <w:t xml:space="preserve"> will be required as necessary to provide the Police with statements for evidential purposes.</w:t>
      </w:r>
    </w:p>
    <w:p w14:paraId="25D57511" w14:textId="77777777" w:rsidR="008011E6" w:rsidRPr="006C562E" w:rsidRDefault="008011E6" w:rsidP="008011E6">
      <w:pPr>
        <w:ind w:left="567" w:right="226" w:firstLine="0"/>
        <w:jc w:val="both"/>
        <w:rPr>
          <w:rFonts w:ascii="Arial" w:hAnsi="Arial" w:cs="Arial"/>
          <w:sz w:val="24"/>
          <w:szCs w:val="24"/>
        </w:rPr>
      </w:pPr>
    </w:p>
    <w:p w14:paraId="08F8D0B1" w14:textId="75A51B81" w:rsidR="008011E6" w:rsidRPr="008E4DEB" w:rsidRDefault="008011E6" w:rsidP="00472E6B">
      <w:pPr>
        <w:pStyle w:val="ListParagraph"/>
        <w:numPr>
          <w:ilvl w:val="0"/>
          <w:numId w:val="20"/>
        </w:numPr>
        <w:ind w:right="226"/>
        <w:jc w:val="both"/>
        <w:rPr>
          <w:rFonts w:ascii="Arial" w:hAnsi="Arial" w:cs="Arial"/>
          <w:sz w:val="24"/>
          <w:szCs w:val="24"/>
        </w:rPr>
      </w:pPr>
      <w:r w:rsidRPr="00A12B3F">
        <w:rPr>
          <w:rFonts w:ascii="Arial" w:hAnsi="Arial" w:cs="Arial"/>
          <w:sz w:val="24"/>
          <w:szCs w:val="24"/>
        </w:rPr>
        <w:t xml:space="preserve">Once placed on disc </w:t>
      </w:r>
      <w:r w:rsidR="008A11B8" w:rsidRPr="008A11B8">
        <w:rPr>
          <w:rFonts w:ascii="Arial" w:hAnsi="Arial" w:cs="Arial"/>
          <w:sz w:val="24"/>
          <w:szCs w:val="24"/>
        </w:rPr>
        <w:t xml:space="preserve">or data stick </w:t>
      </w:r>
      <w:r w:rsidRPr="00A12B3F">
        <w:rPr>
          <w:rFonts w:ascii="Arial" w:hAnsi="Arial" w:cs="Arial"/>
          <w:sz w:val="24"/>
          <w:szCs w:val="24"/>
        </w:rPr>
        <w:t xml:space="preserve">the </w:t>
      </w:r>
      <w:r w:rsidRPr="008E4DEB">
        <w:rPr>
          <w:rFonts w:ascii="Arial" w:hAnsi="Arial" w:cs="Arial"/>
          <w:sz w:val="24"/>
          <w:szCs w:val="24"/>
        </w:rPr>
        <w:t>images will be</w:t>
      </w:r>
      <w:r w:rsidR="001837C4" w:rsidRPr="008E4DEB">
        <w:rPr>
          <w:rFonts w:ascii="Arial" w:hAnsi="Arial" w:cs="Arial"/>
          <w:sz w:val="24"/>
          <w:szCs w:val="24"/>
        </w:rPr>
        <w:t xml:space="preserve"> </w:t>
      </w:r>
      <w:r w:rsidRPr="008E4DEB">
        <w:rPr>
          <w:rFonts w:ascii="Arial" w:hAnsi="Arial" w:cs="Arial"/>
          <w:sz w:val="24"/>
          <w:szCs w:val="24"/>
        </w:rPr>
        <w:t>held in the relevant month’s folder</w:t>
      </w:r>
      <w:r w:rsidR="00343692" w:rsidRPr="008E4DEB">
        <w:rPr>
          <w:rFonts w:ascii="Arial" w:hAnsi="Arial" w:cs="Arial"/>
          <w:sz w:val="24"/>
          <w:szCs w:val="24"/>
        </w:rPr>
        <w:t xml:space="preserve"> in the digital evidence locker</w:t>
      </w:r>
      <w:r w:rsidRPr="008E4DEB">
        <w:rPr>
          <w:rFonts w:ascii="Arial" w:hAnsi="Arial" w:cs="Arial"/>
          <w:sz w:val="24"/>
          <w:szCs w:val="24"/>
        </w:rPr>
        <w:t xml:space="preserve"> </w:t>
      </w:r>
      <w:r w:rsidR="00343692" w:rsidRPr="008E4DEB">
        <w:rPr>
          <w:rFonts w:ascii="Arial" w:hAnsi="Arial" w:cs="Arial"/>
          <w:sz w:val="24"/>
          <w:szCs w:val="24"/>
        </w:rPr>
        <w:t>and</w:t>
      </w:r>
      <w:r w:rsidRPr="008E4DEB">
        <w:rPr>
          <w:rFonts w:ascii="Arial" w:hAnsi="Arial" w:cs="Arial"/>
          <w:sz w:val="24"/>
          <w:szCs w:val="24"/>
        </w:rPr>
        <w:t xml:space="preserve"> will be deleted after a period of 31 days.</w:t>
      </w:r>
    </w:p>
    <w:p w14:paraId="4C6ABCAA" w14:textId="77777777" w:rsidR="008011E6" w:rsidRPr="008E4DEB" w:rsidRDefault="008011E6" w:rsidP="008011E6">
      <w:pPr>
        <w:ind w:left="720" w:right="226" w:firstLine="0"/>
        <w:jc w:val="both"/>
        <w:rPr>
          <w:rFonts w:ascii="Arial" w:hAnsi="Arial" w:cs="Arial"/>
          <w:b/>
          <w:color w:val="000000"/>
          <w:sz w:val="24"/>
          <w:szCs w:val="24"/>
          <w:u w:val="single"/>
        </w:rPr>
      </w:pPr>
    </w:p>
    <w:p w14:paraId="35D49F99" w14:textId="77777777" w:rsidR="005860D8" w:rsidRPr="008E4DEB" w:rsidRDefault="00343692" w:rsidP="00472E6B">
      <w:pPr>
        <w:pStyle w:val="ListParagraph"/>
        <w:numPr>
          <w:ilvl w:val="0"/>
          <w:numId w:val="20"/>
        </w:numPr>
        <w:ind w:right="226"/>
        <w:jc w:val="both"/>
        <w:rPr>
          <w:rFonts w:ascii="Arial" w:hAnsi="Arial" w:cs="Arial"/>
          <w:sz w:val="24"/>
          <w:szCs w:val="24"/>
        </w:rPr>
      </w:pPr>
      <w:r w:rsidRPr="008E4DEB">
        <w:rPr>
          <w:rFonts w:ascii="Arial" w:hAnsi="Arial" w:cs="Arial"/>
          <w:sz w:val="24"/>
          <w:szCs w:val="24"/>
        </w:rPr>
        <w:t>A master copy of</w:t>
      </w:r>
      <w:r w:rsidR="008011E6" w:rsidRPr="008E4DEB">
        <w:rPr>
          <w:rFonts w:ascii="Arial" w:hAnsi="Arial" w:cs="Arial"/>
          <w:sz w:val="24"/>
          <w:szCs w:val="24"/>
        </w:rPr>
        <w:t xml:space="preserve"> the images will be </w:t>
      </w:r>
      <w:r w:rsidRPr="008E4DEB">
        <w:rPr>
          <w:rFonts w:ascii="Arial" w:hAnsi="Arial" w:cs="Arial"/>
          <w:sz w:val="24"/>
          <w:szCs w:val="24"/>
        </w:rPr>
        <w:t>transferred</w:t>
      </w:r>
      <w:r w:rsidR="008011E6" w:rsidRPr="008E4DEB">
        <w:rPr>
          <w:rFonts w:ascii="Arial" w:hAnsi="Arial" w:cs="Arial"/>
          <w:sz w:val="24"/>
          <w:szCs w:val="24"/>
        </w:rPr>
        <w:t xml:space="preserve"> to a separate</w:t>
      </w:r>
      <w:r w:rsidRPr="008E4DEB">
        <w:rPr>
          <w:rFonts w:ascii="Arial" w:hAnsi="Arial" w:cs="Arial"/>
          <w:sz w:val="24"/>
          <w:szCs w:val="24"/>
        </w:rPr>
        <w:t xml:space="preserve"> secure encrypted hard drive</w:t>
      </w:r>
      <w:r w:rsidR="008011E6" w:rsidRPr="008E4DEB">
        <w:rPr>
          <w:rFonts w:ascii="Arial" w:hAnsi="Arial" w:cs="Arial"/>
          <w:sz w:val="24"/>
          <w:szCs w:val="24"/>
        </w:rPr>
        <w:t xml:space="preserve"> and “locked” onto the system for an agreed period or for not more than six (6) years. Requests for longer storage must be</w:t>
      </w:r>
      <w:r w:rsidR="001837C4" w:rsidRPr="008E4DEB">
        <w:rPr>
          <w:rFonts w:ascii="Arial" w:hAnsi="Arial" w:cs="Arial"/>
          <w:sz w:val="24"/>
          <w:szCs w:val="24"/>
        </w:rPr>
        <w:t xml:space="preserve"> by written application and</w:t>
      </w:r>
      <w:r w:rsidR="008011E6" w:rsidRPr="008E4DEB">
        <w:rPr>
          <w:rFonts w:ascii="Arial" w:hAnsi="Arial" w:cs="Arial"/>
          <w:sz w:val="24"/>
          <w:szCs w:val="24"/>
        </w:rPr>
        <w:t xml:space="preserve"> approved by the Council’s </w:t>
      </w:r>
      <w:r w:rsidR="008E4DEB" w:rsidRPr="008E4DEB">
        <w:rPr>
          <w:rFonts w:ascii="Arial" w:hAnsi="Arial" w:cs="Arial"/>
          <w:sz w:val="24"/>
          <w:szCs w:val="24"/>
        </w:rPr>
        <w:t>Data Protection Officer</w:t>
      </w:r>
      <w:r w:rsidR="008011E6" w:rsidRPr="008E4DEB">
        <w:rPr>
          <w:rFonts w:ascii="Arial" w:hAnsi="Arial" w:cs="Arial"/>
          <w:sz w:val="24"/>
          <w:szCs w:val="24"/>
        </w:rPr>
        <w:t>.</w:t>
      </w:r>
    </w:p>
    <w:p w14:paraId="22D590C2" w14:textId="01636AD5" w:rsidR="00A85817" w:rsidRPr="008C619C" w:rsidRDefault="00A85817">
      <w:pPr>
        <w:ind w:firstLine="0"/>
        <w:rPr>
          <w:rFonts w:ascii="Cambria" w:hAnsi="Cambria"/>
          <w:b/>
          <w:bCs/>
          <w:color w:val="365F91"/>
          <w:sz w:val="24"/>
          <w:szCs w:val="24"/>
        </w:rPr>
      </w:pPr>
    </w:p>
    <w:p w14:paraId="23C0D101" w14:textId="15C788BE" w:rsidR="007344F4" w:rsidRPr="006C562E" w:rsidRDefault="00C96982" w:rsidP="00783CF7">
      <w:pPr>
        <w:pStyle w:val="Heading1"/>
        <w:spacing w:before="120" w:after="120"/>
        <w:rPr>
          <w:sz w:val="32"/>
          <w:szCs w:val="32"/>
        </w:rPr>
      </w:pPr>
      <w:r w:rsidRPr="008E4DEB">
        <w:rPr>
          <w:sz w:val="32"/>
          <w:szCs w:val="32"/>
        </w:rPr>
        <w:t>1</w:t>
      </w:r>
      <w:r>
        <w:rPr>
          <w:sz w:val="32"/>
          <w:szCs w:val="32"/>
        </w:rPr>
        <w:t>5</w:t>
      </w:r>
      <w:r w:rsidR="00DB2126" w:rsidRPr="008E4DEB">
        <w:rPr>
          <w:sz w:val="32"/>
          <w:szCs w:val="32"/>
        </w:rPr>
        <w:t>. Requests for the r</w:t>
      </w:r>
      <w:r w:rsidR="007344F4" w:rsidRPr="008E4DEB">
        <w:rPr>
          <w:sz w:val="32"/>
          <w:szCs w:val="32"/>
        </w:rPr>
        <w:t xml:space="preserve">elease </w:t>
      </w:r>
      <w:r w:rsidR="00DB2126" w:rsidRPr="008E4DEB">
        <w:rPr>
          <w:sz w:val="32"/>
          <w:szCs w:val="32"/>
        </w:rPr>
        <w:t>images</w:t>
      </w:r>
    </w:p>
    <w:p w14:paraId="371EE197" w14:textId="77777777" w:rsidR="007344F4" w:rsidRPr="00783CF7" w:rsidRDefault="007344F4" w:rsidP="0083765B">
      <w:pPr>
        <w:ind w:left="1276" w:right="226" w:hanging="709"/>
        <w:jc w:val="both"/>
        <w:rPr>
          <w:rFonts w:ascii="Arial" w:hAnsi="Arial" w:cs="Arial"/>
          <w:sz w:val="24"/>
          <w:szCs w:val="24"/>
          <w:highlight w:val="yellow"/>
        </w:rPr>
      </w:pPr>
    </w:p>
    <w:p w14:paraId="36C1299C" w14:textId="77777777" w:rsidR="005F21A3" w:rsidRDefault="00F876B4" w:rsidP="00472E6B">
      <w:pPr>
        <w:pStyle w:val="ListParagraph"/>
        <w:numPr>
          <w:ilvl w:val="0"/>
          <w:numId w:val="24"/>
        </w:numPr>
        <w:ind w:right="226"/>
        <w:jc w:val="both"/>
        <w:rPr>
          <w:rFonts w:ascii="Arial" w:hAnsi="Arial" w:cs="Arial"/>
          <w:sz w:val="24"/>
          <w:szCs w:val="24"/>
        </w:rPr>
      </w:pPr>
      <w:r w:rsidRPr="006C562E">
        <w:rPr>
          <w:rFonts w:ascii="Arial" w:hAnsi="Arial" w:cs="Arial"/>
          <w:sz w:val="24"/>
          <w:szCs w:val="24"/>
        </w:rPr>
        <w:t>It is important that access to, and disclosure of</w:t>
      </w:r>
      <w:r w:rsidR="00EA7F9C">
        <w:rPr>
          <w:rFonts w:ascii="Arial" w:hAnsi="Arial" w:cs="Arial"/>
          <w:sz w:val="24"/>
          <w:szCs w:val="24"/>
        </w:rPr>
        <w:t>,</w:t>
      </w:r>
      <w:r w:rsidRPr="006C562E">
        <w:rPr>
          <w:rFonts w:ascii="Arial" w:hAnsi="Arial" w:cs="Arial"/>
          <w:sz w:val="24"/>
          <w:szCs w:val="24"/>
        </w:rPr>
        <w:t xml:space="preserve"> </w:t>
      </w:r>
      <w:r w:rsidR="006C562E" w:rsidRPr="006C562E">
        <w:rPr>
          <w:rFonts w:ascii="Arial" w:hAnsi="Arial" w:cs="Arial"/>
          <w:sz w:val="24"/>
          <w:szCs w:val="24"/>
        </w:rPr>
        <w:t xml:space="preserve">CCTV </w:t>
      </w:r>
      <w:r w:rsidRPr="006C562E">
        <w:rPr>
          <w:rFonts w:ascii="Arial" w:hAnsi="Arial" w:cs="Arial"/>
          <w:sz w:val="24"/>
          <w:szCs w:val="24"/>
        </w:rPr>
        <w:t xml:space="preserve">images </w:t>
      </w:r>
      <w:r w:rsidR="006C562E" w:rsidRPr="006C562E">
        <w:rPr>
          <w:rFonts w:ascii="Arial" w:hAnsi="Arial" w:cs="Arial"/>
          <w:sz w:val="24"/>
          <w:szCs w:val="24"/>
        </w:rPr>
        <w:t>is</w:t>
      </w:r>
      <w:r w:rsidRPr="006C562E">
        <w:rPr>
          <w:rFonts w:ascii="Arial" w:hAnsi="Arial" w:cs="Arial"/>
          <w:sz w:val="24"/>
          <w:szCs w:val="24"/>
        </w:rPr>
        <w:t xml:space="preserve"> restricted and carefully controlled, not only to ensure that the rights of the individual are preserved, but also to ensure that the continuity of evidence remains intact should images be required for evidential purposes.</w:t>
      </w:r>
    </w:p>
    <w:p w14:paraId="2B6611A7" w14:textId="77777777" w:rsidR="006C562E" w:rsidRPr="005F21A3" w:rsidRDefault="00F876B4" w:rsidP="005F21A3">
      <w:pPr>
        <w:ind w:left="567" w:right="226" w:firstLine="0"/>
        <w:jc w:val="both"/>
        <w:rPr>
          <w:rFonts w:ascii="Arial" w:hAnsi="Arial" w:cs="Arial"/>
          <w:sz w:val="24"/>
          <w:szCs w:val="24"/>
        </w:rPr>
      </w:pPr>
      <w:r w:rsidRPr="005F21A3">
        <w:rPr>
          <w:rFonts w:ascii="Arial" w:hAnsi="Arial" w:cs="Arial"/>
          <w:sz w:val="24"/>
          <w:szCs w:val="24"/>
        </w:rPr>
        <w:t xml:space="preserve"> </w:t>
      </w:r>
    </w:p>
    <w:p w14:paraId="05BFEE31" w14:textId="77777777" w:rsidR="00F876B4" w:rsidRPr="006C562E" w:rsidRDefault="006C562E" w:rsidP="00472E6B">
      <w:pPr>
        <w:pStyle w:val="ListParagraph"/>
        <w:numPr>
          <w:ilvl w:val="0"/>
          <w:numId w:val="24"/>
        </w:numPr>
        <w:ind w:right="226"/>
        <w:jc w:val="both"/>
        <w:rPr>
          <w:rFonts w:ascii="Arial" w:hAnsi="Arial" w:cs="Arial"/>
          <w:sz w:val="24"/>
          <w:szCs w:val="24"/>
        </w:rPr>
      </w:pPr>
      <w:r>
        <w:rPr>
          <w:rFonts w:ascii="Arial" w:hAnsi="Arial" w:cs="Arial"/>
          <w:sz w:val="24"/>
          <w:szCs w:val="24"/>
        </w:rPr>
        <w:t xml:space="preserve">Access to </w:t>
      </w:r>
      <w:r w:rsidR="005F21A3">
        <w:rPr>
          <w:rFonts w:ascii="Arial" w:hAnsi="Arial" w:cs="Arial"/>
          <w:sz w:val="24"/>
          <w:szCs w:val="24"/>
        </w:rPr>
        <w:t xml:space="preserve">images </w:t>
      </w:r>
      <w:r w:rsidR="00472E6B">
        <w:rPr>
          <w:rFonts w:ascii="Arial" w:hAnsi="Arial" w:cs="Arial"/>
          <w:sz w:val="24"/>
          <w:szCs w:val="24"/>
        </w:rPr>
        <w:t xml:space="preserve">may </w:t>
      </w:r>
      <w:r w:rsidR="005F21A3">
        <w:rPr>
          <w:rFonts w:ascii="Arial" w:hAnsi="Arial" w:cs="Arial"/>
          <w:sz w:val="24"/>
          <w:szCs w:val="24"/>
        </w:rPr>
        <w:t>be granted by one of the following routes:</w:t>
      </w:r>
      <w:r w:rsidR="00F876B4" w:rsidRPr="006C562E">
        <w:rPr>
          <w:rFonts w:ascii="Arial" w:hAnsi="Arial" w:cs="Arial"/>
          <w:sz w:val="24"/>
          <w:szCs w:val="24"/>
        </w:rPr>
        <w:t xml:space="preserve"> </w:t>
      </w:r>
    </w:p>
    <w:p w14:paraId="2F217BF5" w14:textId="77777777" w:rsidR="006C562E" w:rsidRDefault="006C562E" w:rsidP="0083765B">
      <w:pPr>
        <w:ind w:left="1276" w:right="226" w:hanging="709"/>
        <w:jc w:val="both"/>
        <w:rPr>
          <w:rFonts w:ascii="Arial" w:hAnsi="Arial" w:cs="Arial"/>
          <w:sz w:val="24"/>
          <w:szCs w:val="24"/>
          <w:highlight w:val="yellow"/>
        </w:rPr>
      </w:pPr>
    </w:p>
    <w:p w14:paraId="329D3BA6" w14:textId="5C237E25" w:rsidR="005F21A3" w:rsidRPr="004E179F" w:rsidRDefault="00C96982" w:rsidP="005F21A3">
      <w:pPr>
        <w:pStyle w:val="Heading1"/>
        <w:spacing w:before="120" w:after="120"/>
        <w:rPr>
          <w:sz w:val="32"/>
          <w:szCs w:val="32"/>
        </w:rPr>
      </w:pPr>
      <w:r>
        <w:rPr>
          <w:sz w:val="32"/>
          <w:szCs w:val="32"/>
        </w:rPr>
        <w:t xml:space="preserve">15 </w:t>
      </w:r>
      <w:r w:rsidR="005F21A3">
        <w:rPr>
          <w:sz w:val="32"/>
          <w:szCs w:val="32"/>
        </w:rPr>
        <w:t xml:space="preserve">a.  </w:t>
      </w:r>
      <w:r w:rsidR="005F21A3" w:rsidRPr="004E179F">
        <w:rPr>
          <w:sz w:val="32"/>
          <w:szCs w:val="32"/>
        </w:rPr>
        <w:t>Subject access requests</w:t>
      </w:r>
    </w:p>
    <w:p w14:paraId="55061A62" w14:textId="77777777" w:rsidR="005F21A3" w:rsidRPr="00054929" w:rsidRDefault="005F21A3" w:rsidP="005F21A3">
      <w:pPr>
        <w:ind w:left="567" w:right="226"/>
        <w:jc w:val="both"/>
        <w:rPr>
          <w:rFonts w:ascii="Arial" w:hAnsi="Arial" w:cs="Arial"/>
          <w:color w:val="FF0000"/>
          <w:sz w:val="24"/>
          <w:szCs w:val="24"/>
          <w:highlight w:val="yellow"/>
        </w:rPr>
      </w:pPr>
    </w:p>
    <w:p w14:paraId="662EFB97" w14:textId="507DCBDF" w:rsidR="005F21A3" w:rsidRDefault="005F21A3" w:rsidP="1B2C399F">
      <w:pPr>
        <w:pStyle w:val="NormalWeb"/>
        <w:numPr>
          <w:ilvl w:val="0"/>
          <w:numId w:val="23"/>
        </w:numPr>
        <w:spacing w:before="0" w:beforeAutospacing="0" w:after="0" w:afterAutospacing="0"/>
        <w:ind w:left="1077" w:hanging="357"/>
        <w:rPr>
          <w:rFonts w:ascii="Arial" w:hAnsi="Arial" w:cs="Arial"/>
          <w:lang w:val="en"/>
        </w:rPr>
      </w:pPr>
      <w:r w:rsidRPr="1B2C399F">
        <w:rPr>
          <w:rFonts w:ascii="Arial" w:hAnsi="Arial" w:cs="Arial"/>
          <w:lang w:val="en"/>
        </w:rPr>
        <w:t xml:space="preserve">Individuals whose images are recorded have a right to view the images of themselves and, unless they agree otherwise, to be provided with a copy of the images. </w:t>
      </w:r>
      <w:r w:rsidRPr="1B2C399F">
        <w:rPr>
          <w:rFonts w:ascii="Arial" w:hAnsi="Arial" w:cs="Arial"/>
        </w:rPr>
        <w:t xml:space="preserve">All such requests </w:t>
      </w:r>
      <w:r w:rsidR="003728F3" w:rsidRPr="1B2C399F">
        <w:rPr>
          <w:rFonts w:ascii="Arial" w:hAnsi="Arial" w:cs="Arial"/>
        </w:rPr>
        <w:t xml:space="preserve">should be passed on receipt to the Security </w:t>
      </w:r>
      <w:r w:rsidR="12A35E41" w:rsidRPr="1B2C399F">
        <w:rPr>
          <w:rFonts w:ascii="Arial" w:hAnsi="Arial" w:cs="Arial"/>
        </w:rPr>
        <w:t xml:space="preserve">&amp; CCTV </w:t>
      </w:r>
      <w:r w:rsidR="003728F3" w:rsidRPr="1B2C399F">
        <w:rPr>
          <w:rFonts w:ascii="Arial" w:hAnsi="Arial" w:cs="Arial"/>
        </w:rPr>
        <w:t>Manager or the Security / CCTV Supervisor in their absence who will be responsible for recording the request</w:t>
      </w:r>
      <w:r w:rsidR="78056AC3" w:rsidRPr="1B2C399F">
        <w:rPr>
          <w:rFonts w:ascii="Arial" w:hAnsi="Arial" w:cs="Arial"/>
        </w:rPr>
        <w:t>, liaison with the NELC Transparency team</w:t>
      </w:r>
      <w:r w:rsidR="003728F3" w:rsidRPr="1B2C399F">
        <w:rPr>
          <w:rFonts w:ascii="Arial" w:hAnsi="Arial" w:cs="Arial"/>
        </w:rPr>
        <w:t xml:space="preserve"> and arranging the appropriate response.</w:t>
      </w:r>
    </w:p>
    <w:p w14:paraId="3376AF77" w14:textId="77777777" w:rsidR="005F21A3" w:rsidRDefault="005F21A3" w:rsidP="005F21A3">
      <w:pPr>
        <w:ind w:left="1276" w:right="226" w:hanging="709"/>
        <w:jc w:val="both"/>
        <w:rPr>
          <w:rFonts w:ascii="Arial" w:hAnsi="Arial" w:cs="Arial"/>
          <w:sz w:val="24"/>
          <w:szCs w:val="24"/>
        </w:rPr>
      </w:pPr>
    </w:p>
    <w:p w14:paraId="6B363960" w14:textId="3187F0E4" w:rsidR="005F21A3" w:rsidRPr="00F876B4" w:rsidRDefault="003728F3" w:rsidP="6BD7B6C8">
      <w:pPr>
        <w:pStyle w:val="NormalWeb"/>
        <w:numPr>
          <w:ilvl w:val="0"/>
          <w:numId w:val="23"/>
        </w:numPr>
        <w:spacing w:before="0" w:beforeAutospacing="0" w:after="0" w:afterAutospacing="0"/>
        <w:ind w:left="1077" w:hanging="357"/>
        <w:rPr>
          <w:rFonts w:ascii="Arial" w:hAnsi="Arial" w:cs="Arial"/>
          <w:lang w:val="en-US"/>
        </w:rPr>
      </w:pPr>
      <w:r w:rsidRPr="6BD7B6C8">
        <w:rPr>
          <w:rFonts w:ascii="Arial" w:hAnsi="Arial" w:cs="Arial"/>
          <w:lang w:val="en-US"/>
        </w:rPr>
        <w:t>The r</w:t>
      </w:r>
      <w:r w:rsidR="005F21A3" w:rsidRPr="6BD7B6C8">
        <w:rPr>
          <w:rFonts w:ascii="Arial" w:hAnsi="Arial" w:cs="Arial"/>
          <w:lang w:val="en-US"/>
        </w:rPr>
        <w:t xml:space="preserve">equest can be made using the standard subject access request form </w:t>
      </w:r>
      <w:r w:rsidRPr="6BD7B6C8">
        <w:rPr>
          <w:rFonts w:ascii="Arial" w:hAnsi="Arial" w:cs="Arial"/>
          <w:lang w:val="en-US"/>
        </w:rPr>
        <w:t>or the specific CCTV request form</w:t>
      </w:r>
      <w:r w:rsidR="005F21A3" w:rsidRPr="6BD7B6C8">
        <w:rPr>
          <w:rFonts w:ascii="Arial" w:hAnsi="Arial" w:cs="Arial"/>
          <w:lang w:val="en-US"/>
        </w:rPr>
        <w:t>. The form will request sufficient information to allow a search to be made. Such information will include the time, date and place and in addition a recent photograph must also be supplied by the individual making the request in order for the correct images to be located.</w:t>
      </w:r>
    </w:p>
    <w:p w14:paraId="1A440D37" w14:textId="77777777" w:rsidR="005F21A3" w:rsidRPr="00054929" w:rsidRDefault="005F21A3" w:rsidP="005F21A3">
      <w:pPr>
        <w:ind w:left="1276" w:right="226" w:hanging="709"/>
        <w:jc w:val="both"/>
        <w:rPr>
          <w:rFonts w:ascii="Arial" w:hAnsi="Arial" w:cs="Arial"/>
          <w:sz w:val="24"/>
          <w:szCs w:val="24"/>
          <w:highlight w:val="yellow"/>
        </w:rPr>
      </w:pPr>
    </w:p>
    <w:p w14:paraId="3FBBBBD7" w14:textId="2E8ED166" w:rsidR="005F21A3" w:rsidRPr="00F876B4" w:rsidRDefault="005F21A3" w:rsidP="6BD7B6C8">
      <w:pPr>
        <w:pStyle w:val="NormalWeb"/>
        <w:numPr>
          <w:ilvl w:val="0"/>
          <w:numId w:val="23"/>
        </w:numPr>
        <w:spacing w:before="0" w:beforeAutospacing="0" w:after="0" w:afterAutospacing="0"/>
        <w:ind w:left="1077" w:hanging="357"/>
        <w:rPr>
          <w:rFonts w:ascii="Arial" w:hAnsi="Arial" w:cs="Arial"/>
          <w:lang w:val="en-US"/>
        </w:rPr>
      </w:pPr>
      <w:r w:rsidRPr="6BD7B6C8">
        <w:rPr>
          <w:rFonts w:ascii="Arial" w:hAnsi="Arial" w:cs="Arial"/>
          <w:lang w:val="en-US"/>
        </w:rPr>
        <w:t xml:space="preserve">In accordance with the provisions of the above Act, all requests will be responded to within one month of receipt except </w:t>
      </w:r>
      <w:r w:rsidR="00F67CB6" w:rsidRPr="6BD7B6C8">
        <w:rPr>
          <w:rFonts w:ascii="Arial" w:hAnsi="Arial" w:cs="Arial"/>
          <w:lang w:val="en-US"/>
        </w:rPr>
        <w:t>unless</w:t>
      </w:r>
      <w:r w:rsidRPr="6BD7B6C8">
        <w:rPr>
          <w:rFonts w:ascii="Arial" w:hAnsi="Arial" w:cs="Arial"/>
          <w:lang w:val="en-US"/>
        </w:rPr>
        <w:t xml:space="preserve"> additional information is required to allow the request to be processed.</w:t>
      </w:r>
    </w:p>
    <w:p w14:paraId="2021FE2D" w14:textId="77777777" w:rsidR="005F21A3" w:rsidRPr="00F876B4" w:rsidRDefault="005F21A3" w:rsidP="005F21A3">
      <w:pPr>
        <w:pStyle w:val="NormalWeb"/>
        <w:spacing w:before="0" w:beforeAutospacing="0" w:after="0" w:afterAutospacing="0"/>
        <w:ind w:left="360" w:firstLine="0"/>
        <w:rPr>
          <w:rFonts w:ascii="Arial" w:hAnsi="Arial" w:cs="Arial"/>
          <w:lang w:val="en"/>
        </w:rPr>
      </w:pPr>
    </w:p>
    <w:p w14:paraId="5320BA5F" w14:textId="454B94E4" w:rsidR="005F21A3" w:rsidRPr="00F876B4" w:rsidRDefault="005F21A3" w:rsidP="6BD7B6C8">
      <w:pPr>
        <w:pStyle w:val="NormalWeb"/>
        <w:numPr>
          <w:ilvl w:val="0"/>
          <w:numId w:val="23"/>
        </w:numPr>
        <w:spacing w:before="0" w:beforeAutospacing="0" w:after="0" w:afterAutospacing="0"/>
        <w:ind w:left="1077" w:hanging="357"/>
        <w:rPr>
          <w:rFonts w:ascii="Arial" w:hAnsi="Arial" w:cs="Arial"/>
          <w:lang w:val="en-US"/>
        </w:rPr>
      </w:pPr>
      <w:r w:rsidRPr="1B2C399F">
        <w:rPr>
          <w:rFonts w:ascii="Arial" w:hAnsi="Arial" w:cs="Arial"/>
          <w:lang w:val="en-US"/>
        </w:rPr>
        <w:t xml:space="preserve">It must be noted that only images of the individual making the request will be released. If images of third parties </w:t>
      </w:r>
      <w:r w:rsidR="00812D50" w:rsidRPr="1B2C399F">
        <w:rPr>
          <w:rFonts w:ascii="Arial" w:hAnsi="Arial" w:cs="Arial"/>
          <w:lang w:val="en-US"/>
        </w:rPr>
        <w:t xml:space="preserve">or other identifying information e.g. vehicle </w:t>
      </w:r>
      <w:r w:rsidR="00D43439" w:rsidRPr="1B2C399F">
        <w:rPr>
          <w:rFonts w:ascii="Arial" w:hAnsi="Arial" w:cs="Arial"/>
          <w:lang w:val="en-US"/>
        </w:rPr>
        <w:t>license</w:t>
      </w:r>
      <w:r w:rsidR="00812D50" w:rsidRPr="1B2C399F">
        <w:rPr>
          <w:rFonts w:ascii="Arial" w:hAnsi="Arial" w:cs="Arial"/>
          <w:lang w:val="en-US"/>
        </w:rPr>
        <w:t xml:space="preserve"> plates </w:t>
      </w:r>
      <w:r w:rsidRPr="1B2C399F">
        <w:rPr>
          <w:rFonts w:ascii="Arial" w:hAnsi="Arial" w:cs="Arial"/>
          <w:lang w:val="en-US"/>
        </w:rPr>
        <w:t xml:space="preserve">are also </w:t>
      </w:r>
      <w:r w:rsidR="00812D50" w:rsidRPr="1B2C399F">
        <w:rPr>
          <w:rFonts w:ascii="Arial" w:hAnsi="Arial" w:cs="Arial"/>
          <w:lang w:val="en-US"/>
        </w:rPr>
        <w:t xml:space="preserve">visible </w:t>
      </w:r>
      <w:r w:rsidRPr="1B2C399F">
        <w:rPr>
          <w:rFonts w:ascii="Arial" w:hAnsi="Arial" w:cs="Arial"/>
          <w:lang w:val="en-US"/>
        </w:rPr>
        <w:t>with the images of the person who has made the access request, consideration must be given as to whether there is need to obscure the</w:t>
      </w:r>
      <w:r w:rsidR="00812D50" w:rsidRPr="1B2C399F">
        <w:rPr>
          <w:rFonts w:ascii="Arial" w:hAnsi="Arial" w:cs="Arial"/>
          <w:lang w:val="en-US"/>
        </w:rPr>
        <w:t>se</w:t>
      </w:r>
      <w:r w:rsidRPr="1B2C399F">
        <w:rPr>
          <w:rFonts w:ascii="Arial" w:hAnsi="Arial" w:cs="Arial"/>
          <w:lang w:val="en-US"/>
        </w:rPr>
        <w:t>.</w:t>
      </w:r>
      <w:r w:rsidR="00812D50" w:rsidRPr="1B2C399F">
        <w:rPr>
          <w:rFonts w:ascii="Arial" w:hAnsi="Arial" w:cs="Arial"/>
          <w:lang w:val="en-US"/>
        </w:rPr>
        <w:t xml:space="preserve"> </w:t>
      </w:r>
      <w:r w:rsidR="218ED6B0" w:rsidRPr="1B2C399F">
        <w:rPr>
          <w:rFonts w:ascii="Arial" w:hAnsi="Arial" w:cs="Arial"/>
          <w:lang w:val="en-US"/>
        </w:rPr>
        <w:t>The Transparency team will be responsible for and authorise all data releases under this process</w:t>
      </w:r>
    </w:p>
    <w:p w14:paraId="299AA6EE" w14:textId="77777777" w:rsidR="005F21A3" w:rsidRPr="00054929" w:rsidRDefault="005F21A3" w:rsidP="005F21A3">
      <w:pPr>
        <w:ind w:left="1276" w:right="226" w:hanging="709"/>
        <w:jc w:val="both"/>
        <w:rPr>
          <w:rFonts w:ascii="Arial" w:hAnsi="Arial" w:cs="Arial"/>
          <w:sz w:val="24"/>
          <w:szCs w:val="24"/>
          <w:highlight w:val="yellow"/>
        </w:rPr>
      </w:pPr>
    </w:p>
    <w:p w14:paraId="2D02B8D3" w14:textId="4A3836E4" w:rsidR="005F21A3" w:rsidRDefault="005F21A3" w:rsidP="6BD7B6C8">
      <w:pPr>
        <w:pStyle w:val="NormalWeb"/>
        <w:numPr>
          <w:ilvl w:val="0"/>
          <w:numId w:val="23"/>
        </w:numPr>
        <w:spacing w:before="0" w:beforeAutospacing="0" w:after="0" w:afterAutospacing="0"/>
        <w:ind w:left="1077" w:hanging="357"/>
        <w:rPr>
          <w:rFonts w:ascii="Arial" w:hAnsi="Arial" w:cs="Arial"/>
          <w:lang w:val="en-US"/>
        </w:rPr>
      </w:pPr>
      <w:r w:rsidRPr="1B2C399F">
        <w:rPr>
          <w:rFonts w:ascii="Arial" w:hAnsi="Arial" w:cs="Arial"/>
          <w:lang w:val="en-US"/>
        </w:rPr>
        <w:t>If it is decided that information cannot be provided in response to a request the requester will be informed of this and provided with the reasons for such a decision</w:t>
      </w:r>
      <w:r w:rsidR="394BA4A2" w:rsidRPr="1B2C399F">
        <w:rPr>
          <w:rFonts w:ascii="Arial" w:hAnsi="Arial" w:cs="Arial"/>
          <w:lang w:val="en-US"/>
        </w:rPr>
        <w:t xml:space="preserve"> by the Transparency team</w:t>
      </w:r>
      <w:r w:rsidRPr="1B2C399F">
        <w:rPr>
          <w:rFonts w:ascii="Arial" w:hAnsi="Arial" w:cs="Arial"/>
          <w:lang w:val="en-US"/>
        </w:rPr>
        <w:t>.</w:t>
      </w:r>
    </w:p>
    <w:p w14:paraId="5C79519D" w14:textId="77777777" w:rsidR="005F21A3" w:rsidRDefault="005F21A3" w:rsidP="006C562E">
      <w:pPr>
        <w:autoSpaceDE w:val="0"/>
        <w:autoSpaceDN w:val="0"/>
        <w:adjustRightInd w:val="0"/>
        <w:ind w:firstLine="0"/>
        <w:rPr>
          <w:rFonts w:ascii="Arial-BoldMT" w:hAnsi="Arial-BoldMT" w:cs="Arial-BoldMT"/>
          <w:b/>
          <w:bCs/>
          <w:color w:val="000000"/>
          <w:sz w:val="24"/>
          <w:szCs w:val="24"/>
        </w:rPr>
      </w:pPr>
    </w:p>
    <w:p w14:paraId="2AEB00FA" w14:textId="77777777" w:rsidR="008A11B8" w:rsidRDefault="008A11B8">
      <w:pPr>
        <w:ind w:firstLine="0"/>
        <w:rPr>
          <w:rFonts w:ascii="Cambria" w:hAnsi="Cambria"/>
          <w:b/>
          <w:bCs/>
          <w:color w:val="365F91"/>
          <w:sz w:val="32"/>
          <w:szCs w:val="32"/>
        </w:rPr>
      </w:pPr>
      <w:r>
        <w:rPr>
          <w:sz w:val="32"/>
          <w:szCs w:val="32"/>
        </w:rPr>
        <w:lastRenderedPageBreak/>
        <w:br w:type="page"/>
      </w:r>
    </w:p>
    <w:p w14:paraId="353CE182" w14:textId="6E902511" w:rsidR="005F21A3" w:rsidRPr="004E179F" w:rsidRDefault="00C96982" w:rsidP="005F21A3">
      <w:pPr>
        <w:pStyle w:val="Heading1"/>
        <w:spacing w:before="120" w:after="120"/>
        <w:rPr>
          <w:sz w:val="32"/>
          <w:szCs w:val="32"/>
        </w:rPr>
      </w:pPr>
      <w:r>
        <w:rPr>
          <w:sz w:val="32"/>
          <w:szCs w:val="32"/>
        </w:rPr>
        <w:lastRenderedPageBreak/>
        <w:t xml:space="preserve">15 </w:t>
      </w:r>
      <w:r w:rsidR="005F21A3">
        <w:rPr>
          <w:sz w:val="32"/>
          <w:szCs w:val="32"/>
        </w:rPr>
        <w:t>b.  Police and other bodies enforcement powers</w:t>
      </w:r>
    </w:p>
    <w:p w14:paraId="7BA3FA29" w14:textId="77777777" w:rsidR="005F21A3" w:rsidRDefault="005F21A3" w:rsidP="006C562E">
      <w:pPr>
        <w:autoSpaceDE w:val="0"/>
        <w:autoSpaceDN w:val="0"/>
        <w:adjustRightInd w:val="0"/>
        <w:ind w:firstLine="0"/>
        <w:rPr>
          <w:rFonts w:ascii="ArialMT" w:hAnsi="ArialMT" w:cs="ArialMT"/>
          <w:color w:val="000000"/>
          <w:sz w:val="24"/>
          <w:szCs w:val="24"/>
        </w:rPr>
      </w:pPr>
    </w:p>
    <w:p w14:paraId="5CC0F11A" w14:textId="77777777" w:rsidR="005F21A3" w:rsidRDefault="005F21A3" w:rsidP="00472E6B">
      <w:pPr>
        <w:pStyle w:val="NormalWeb"/>
        <w:numPr>
          <w:ilvl w:val="0"/>
          <w:numId w:val="26"/>
        </w:numPr>
        <w:spacing w:before="0" w:beforeAutospacing="0" w:after="0" w:afterAutospacing="0"/>
        <w:rPr>
          <w:rFonts w:ascii="Arial" w:hAnsi="Arial" w:cs="Arial"/>
          <w:lang w:val="en"/>
        </w:rPr>
      </w:pPr>
      <w:r w:rsidRPr="005F21A3">
        <w:rPr>
          <w:rFonts w:ascii="Arial" w:hAnsi="Arial" w:cs="Arial"/>
          <w:lang w:val="en"/>
        </w:rPr>
        <w:t>Schedule 2 of the Data Protection Act 2018, allows for the disclosure of personal data, without the consent of the individual who is the subject of the data, and regardless of the purpose for which the data was originally gathered, if failure to provide the data would prejudice:</w:t>
      </w:r>
    </w:p>
    <w:p w14:paraId="70EE562C" w14:textId="77777777" w:rsidR="005F21A3" w:rsidRPr="005F21A3" w:rsidRDefault="005F21A3" w:rsidP="005F21A3">
      <w:pPr>
        <w:pStyle w:val="NormalWeb"/>
        <w:spacing w:before="0" w:beforeAutospacing="0" w:after="0" w:afterAutospacing="0"/>
        <w:ind w:left="720" w:firstLine="0"/>
        <w:rPr>
          <w:rFonts w:ascii="Arial" w:hAnsi="Arial" w:cs="Arial"/>
          <w:lang w:val="en"/>
        </w:rPr>
      </w:pPr>
    </w:p>
    <w:p w14:paraId="026CCD20" w14:textId="3C6EAC4C" w:rsidR="005F21A3" w:rsidRPr="005F21A3" w:rsidRDefault="005F21A3" w:rsidP="00472E6B">
      <w:pPr>
        <w:numPr>
          <w:ilvl w:val="0"/>
          <w:numId w:val="25"/>
        </w:numPr>
        <w:ind w:left="1276" w:hanging="425"/>
        <w:jc w:val="both"/>
        <w:rPr>
          <w:rFonts w:ascii="Arial" w:eastAsia="Calibri" w:hAnsi="Arial" w:cs="Arial"/>
          <w:sz w:val="24"/>
          <w:szCs w:val="24"/>
        </w:rPr>
      </w:pPr>
      <w:r w:rsidRPr="005F21A3">
        <w:rPr>
          <w:rFonts w:ascii="Arial" w:eastAsia="Calibri" w:hAnsi="Arial" w:cs="Arial"/>
          <w:sz w:val="24"/>
          <w:szCs w:val="24"/>
        </w:rPr>
        <w:t>The prevention or detection of crime</w:t>
      </w:r>
      <w:r w:rsidR="00342E81">
        <w:rPr>
          <w:rFonts w:ascii="Arial" w:eastAsia="Calibri" w:hAnsi="Arial" w:cs="Arial"/>
          <w:sz w:val="24"/>
          <w:szCs w:val="24"/>
        </w:rPr>
        <w:t>.</w:t>
      </w:r>
    </w:p>
    <w:p w14:paraId="2305F0E9" w14:textId="08C6F7D9" w:rsidR="005F21A3" w:rsidRPr="005F21A3" w:rsidRDefault="005F21A3" w:rsidP="00472E6B">
      <w:pPr>
        <w:numPr>
          <w:ilvl w:val="0"/>
          <w:numId w:val="25"/>
        </w:numPr>
        <w:ind w:left="1276" w:hanging="425"/>
        <w:jc w:val="both"/>
        <w:rPr>
          <w:rFonts w:ascii="Arial" w:eastAsia="Calibri" w:hAnsi="Arial" w:cs="Arial"/>
          <w:sz w:val="24"/>
          <w:szCs w:val="24"/>
        </w:rPr>
      </w:pPr>
      <w:r w:rsidRPr="005F21A3">
        <w:rPr>
          <w:rFonts w:ascii="Arial" w:eastAsia="Calibri" w:hAnsi="Arial" w:cs="Arial"/>
          <w:sz w:val="24"/>
          <w:szCs w:val="24"/>
        </w:rPr>
        <w:t>The apprehension or prosecution of offenders</w:t>
      </w:r>
      <w:r w:rsidR="00342E81">
        <w:rPr>
          <w:rFonts w:ascii="Arial" w:eastAsia="Calibri" w:hAnsi="Arial" w:cs="Arial"/>
          <w:sz w:val="24"/>
          <w:szCs w:val="24"/>
        </w:rPr>
        <w:t>,</w:t>
      </w:r>
      <w:r w:rsidRPr="005F21A3">
        <w:rPr>
          <w:rFonts w:ascii="Arial" w:eastAsia="Calibri" w:hAnsi="Arial" w:cs="Arial"/>
          <w:sz w:val="24"/>
          <w:szCs w:val="24"/>
        </w:rPr>
        <w:t xml:space="preserve"> or</w:t>
      </w:r>
    </w:p>
    <w:p w14:paraId="35F7DB89" w14:textId="77777777" w:rsidR="005F21A3" w:rsidRPr="005F21A3" w:rsidRDefault="005F21A3" w:rsidP="00472E6B">
      <w:pPr>
        <w:numPr>
          <w:ilvl w:val="0"/>
          <w:numId w:val="25"/>
        </w:numPr>
        <w:ind w:left="1276" w:hanging="425"/>
        <w:jc w:val="both"/>
        <w:rPr>
          <w:rFonts w:ascii="Arial" w:eastAsia="Calibri" w:hAnsi="Arial" w:cs="Arial"/>
          <w:sz w:val="24"/>
          <w:szCs w:val="24"/>
        </w:rPr>
      </w:pPr>
      <w:r w:rsidRPr="005F21A3">
        <w:rPr>
          <w:rFonts w:ascii="Arial" w:eastAsia="Calibri" w:hAnsi="Arial" w:cs="Arial"/>
          <w:sz w:val="24"/>
          <w:szCs w:val="24"/>
        </w:rPr>
        <w:t>The assessment or collection of any tax or duty or an imposition of a similar nature.</w:t>
      </w:r>
    </w:p>
    <w:p w14:paraId="00ADECCB" w14:textId="77777777" w:rsidR="005F21A3" w:rsidRDefault="005F21A3" w:rsidP="006C562E">
      <w:pPr>
        <w:autoSpaceDE w:val="0"/>
        <w:autoSpaceDN w:val="0"/>
        <w:adjustRightInd w:val="0"/>
        <w:ind w:firstLine="0"/>
        <w:rPr>
          <w:rFonts w:ascii="ArialMT" w:hAnsi="ArialMT" w:cs="ArialMT"/>
          <w:color w:val="000000"/>
          <w:sz w:val="24"/>
          <w:szCs w:val="24"/>
        </w:rPr>
      </w:pPr>
    </w:p>
    <w:p w14:paraId="2B61C8F1" w14:textId="77777777" w:rsidR="005F21A3" w:rsidRPr="005F21A3" w:rsidRDefault="005F21A3" w:rsidP="6BD7B6C8">
      <w:pPr>
        <w:pStyle w:val="NormalWeb"/>
        <w:numPr>
          <w:ilvl w:val="0"/>
          <w:numId w:val="26"/>
        </w:numPr>
        <w:spacing w:before="0" w:beforeAutospacing="0" w:after="0" w:afterAutospacing="0"/>
        <w:rPr>
          <w:rFonts w:ascii="Arial" w:hAnsi="Arial" w:cs="Arial"/>
          <w:lang w:val="en-US"/>
        </w:rPr>
      </w:pPr>
      <w:r w:rsidRPr="6BD7B6C8">
        <w:rPr>
          <w:rFonts w:ascii="Arial" w:hAnsi="Arial" w:cs="Arial"/>
          <w:lang w:val="en-US"/>
        </w:rPr>
        <w:t>The Council is not compelled to disclose data under Schedule 2, Part 1 (Paragraph 2), and must be satisfied that the information requested is necessary for the purpose requested and not having the data would be likely to prejudice any of the above a) to c) points. It is expected that the requester has reasonably exercised all other means to obtain the information.</w:t>
      </w:r>
    </w:p>
    <w:p w14:paraId="61668AEF" w14:textId="77777777" w:rsidR="005F21A3" w:rsidRDefault="005F21A3" w:rsidP="006C562E">
      <w:pPr>
        <w:autoSpaceDE w:val="0"/>
        <w:autoSpaceDN w:val="0"/>
        <w:adjustRightInd w:val="0"/>
        <w:ind w:firstLine="0"/>
        <w:rPr>
          <w:rFonts w:ascii="ArialMT" w:hAnsi="ArialMT" w:cs="ArialMT"/>
          <w:color w:val="000000"/>
          <w:sz w:val="24"/>
          <w:szCs w:val="24"/>
        </w:rPr>
      </w:pPr>
    </w:p>
    <w:p w14:paraId="35ECDFCF" w14:textId="67C50DC4" w:rsidR="005F21A3" w:rsidRPr="00994C6B" w:rsidRDefault="005F21A3" w:rsidP="00472E6B">
      <w:pPr>
        <w:pStyle w:val="NormalWeb"/>
        <w:numPr>
          <w:ilvl w:val="0"/>
          <w:numId w:val="26"/>
        </w:numPr>
        <w:spacing w:before="0" w:beforeAutospacing="0" w:after="0" w:afterAutospacing="0"/>
        <w:rPr>
          <w:rFonts w:ascii="Arial" w:hAnsi="Arial" w:cs="Arial"/>
          <w:lang w:val="en"/>
        </w:rPr>
      </w:pPr>
      <w:r w:rsidRPr="00994C6B">
        <w:rPr>
          <w:rFonts w:ascii="Arial" w:hAnsi="Arial" w:cs="Arial"/>
          <w:lang w:val="en"/>
        </w:rPr>
        <w:t>Requests should be made via the CCTV Review Request Form</w:t>
      </w:r>
      <w:r w:rsidR="00994C6B">
        <w:rPr>
          <w:rFonts w:ascii="Arial" w:hAnsi="Arial" w:cs="Arial"/>
          <w:lang w:val="en"/>
        </w:rPr>
        <w:t>.</w:t>
      </w:r>
    </w:p>
    <w:p w14:paraId="5B52D66C" w14:textId="77777777" w:rsidR="005F21A3" w:rsidRDefault="005F21A3" w:rsidP="006C562E">
      <w:pPr>
        <w:autoSpaceDE w:val="0"/>
        <w:autoSpaceDN w:val="0"/>
        <w:adjustRightInd w:val="0"/>
        <w:ind w:firstLine="0"/>
        <w:rPr>
          <w:rFonts w:ascii="ArialMT" w:hAnsi="ArialMT" w:cs="ArialMT"/>
          <w:color w:val="000000"/>
          <w:sz w:val="24"/>
          <w:szCs w:val="24"/>
        </w:rPr>
      </w:pPr>
    </w:p>
    <w:p w14:paraId="13F8DF5A" w14:textId="42F6E766" w:rsidR="00994C6B" w:rsidRPr="004E179F" w:rsidRDefault="00C96982" w:rsidP="00994C6B">
      <w:pPr>
        <w:pStyle w:val="Heading1"/>
        <w:spacing w:before="120" w:after="120"/>
        <w:rPr>
          <w:sz w:val="32"/>
          <w:szCs w:val="32"/>
        </w:rPr>
      </w:pPr>
      <w:r>
        <w:rPr>
          <w:sz w:val="32"/>
          <w:szCs w:val="32"/>
        </w:rPr>
        <w:t xml:space="preserve">15 </w:t>
      </w:r>
      <w:r w:rsidR="00994C6B">
        <w:rPr>
          <w:sz w:val="32"/>
          <w:szCs w:val="32"/>
        </w:rPr>
        <w:t>c.  R</w:t>
      </w:r>
      <w:r w:rsidR="00994C6B" w:rsidRPr="00994C6B">
        <w:rPr>
          <w:sz w:val="32"/>
          <w:szCs w:val="32"/>
        </w:rPr>
        <w:t xml:space="preserve">equired by law or in connection with legal </w:t>
      </w:r>
      <w:r w:rsidR="0079191B" w:rsidRPr="00994C6B">
        <w:rPr>
          <w:sz w:val="32"/>
          <w:szCs w:val="32"/>
        </w:rPr>
        <w:t>proceedings.</w:t>
      </w:r>
    </w:p>
    <w:p w14:paraId="4D9D4BAC" w14:textId="77777777" w:rsidR="006C562E" w:rsidRDefault="006C562E" w:rsidP="006C562E">
      <w:pPr>
        <w:autoSpaceDE w:val="0"/>
        <w:autoSpaceDN w:val="0"/>
        <w:adjustRightInd w:val="0"/>
        <w:ind w:firstLine="0"/>
        <w:rPr>
          <w:rFonts w:ascii="ArialMT" w:hAnsi="ArialMT" w:cs="ArialMT"/>
          <w:color w:val="000000"/>
          <w:sz w:val="24"/>
          <w:szCs w:val="24"/>
        </w:rPr>
      </w:pPr>
    </w:p>
    <w:p w14:paraId="266CE65E" w14:textId="77777777" w:rsidR="00994C6B" w:rsidRDefault="00994C6B" w:rsidP="00472E6B">
      <w:pPr>
        <w:pStyle w:val="NormalWeb"/>
        <w:numPr>
          <w:ilvl w:val="0"/>
          <w:numId w:val="27"/>
        </w:numPr>
        <w:spacing w:before="0" w:beforeAutospacing="0" w:after="0" w:afterAutospacing="0"/>
        <w:rPr>
          <w:rFonts w:ascii="Arial" w:hAnsi="Arial" w:cs="Arial"/>
          <w:lang w:val="en"/>
        </w:rPr>
      </w:pPr>
      <w:r w:rsidRPr="00994C6B">
        <w:rPr>
          <w:rFonts w:ascii="Arial" w:hAnsi="Arial" w:cs="Arial"/>
          <w:lang w:val="en"/>
        </w:rPr>
        <w:t>Schedule 2, Part 1 (Paragraph 5) of the Data Protection Act 2018 specifies personal data is exempt from the non-disclosure provisions where:</w:t>
      </w:r>
    </w:p>
    <w:p w14:paraId="3ACE78AB" w14:textId="77777777" w:rsidR="00994C6B" w:rsidRPr="00994C6B" w:rsidRDefault="00994C6B" w:rsidP="00994C6B">
      <w:pPr>
        <w:pStyle w:val="NormalWeb"/>
        <w:spacing w:before="0" w:beforeAutospacing="0" w:after="0" w:afterAutospacing="0"/>
        <w:ind w:left="720" w:firstLine="0"/>
        <w:rPr>
          <w:rFonts w:ascii="Arial" w:hAnsi="Arial" w:cs="Arial"/>
          <w:lang w:val="en"/>
        </w:rPr>
      </w:pPr>
    </w:p>
    <w:p w14:paraId="1DF80DC4" w14:textId="77777777" w:rsidR="00994C6B" w:rsidRPr="00994C6B" w:rsidRDefault="00994C6B" w:rsidP="00472E6B">
      <w:pPr>
        <w:numPr>
          <w:ilvl w:val="0"/>
          <w:numId w:val="28"/>
        </w:numPr>
        <w:ind w:left="1276" w:hanging="425"/>
        <w:jc w:val="both"/>
        <w:rPr>
          <w:rFonts w:ascii="Arial" w:eastAsia="Calibri" w:hAnsi="Arial" w:cs="Arial"/>
          <w:sz w:val="24"/>
          <w:szCs w:val="24"/>
        </w:rPr>
      </w:pPr>
      <w:r>
        <w:rPr>
          <w:rFonts w:ascii="Arial" w:eastAsia="Calibri" w:hAnsi="Arial" w:cs="Arial"/>
          <w:sz w:val="24"/>
          <w:szCs w:val="24"/>
        </w:rPr>
        <w:t>D</w:t>
      </w:r>
      <w:r w:rsidRPr="00994C6B">
        <w:rPr>
          <w:rFonts w:ascii="Arial" w:eastAsia="Calibri" w:hAnsi="Arial" w:cs="Arial"/>
          <w:sz w:val="24"/>
          <w:szCs w:val="24"/>
        </w:rPr>
        <w:t>isclosure of the data is required by an enactment, a rule of law or an order of a court or tribunal, to the extent that the application of those provisions would prevent the controller from making the disclosure.</w:t>
      </w:r>
    </w:p>
    <w:p w14:paraId="5034E348" w14:textId="77777777" w:rsidR="00994C6B" w:rsidRPr="00994C6B" w:rsidRDefault="00994C6B" w:rsidP="00472E6B">
      <w:pPr>
        <w:numPr>
          <w:ilvl w:val="0"/>
          <w:numId w:val="28"/>
        </w:numPr>
        <w:ind w:left="1276" w:hanging="425"/>
        <w:jc w:val="both"/>
        <w:rPr>
          <w:rFonts w:ascii="Arial" w:eastAsia="Calibri" w:hAnsi="Arial" w:cs="Arial"/>
          <w:sz w:val="24"/>
          <w:szCs w:val="24"/>
        </w:rPr>
      </w:pPr>
      <w:r>
        <w:rPr>
          <w:rFonts w:ascii="Arial" w:eastAsia="Calibri" w:hAnsi="Arial" w:cs="Arial"/>
          <w:sz w:val="24"/>
          <w:szCs w:val="24"/>
        </w:rPr>
        <w:t>D</w:t>
      </w:r>
      <w:r w:rsidRPr="00994C6B">
        <w:rPr>
          <w:rFonts w:ascii="Arial" w:eastAsia="Calibri" w:hAnsi="Arial" w:cs="Arial"/>
          <w:sz w:val="24"/>
          <w:szCs w:val="24"/>
        </w:rPr>
        <w:t>isclosure of the data:</w:t>
      </w:r>
    </w:p>
    <w:p w14:paraId="18001B26" w14:textId="77777777" w:rsidR="00994C6B" w:rsidRPr="00472E6B" w:rsidRDefault="00994C6B" w:rsidP="00472E6B">
      <w:pPr>
        <w:pStyle w:val="ListParagraph"/>
        <w:numPr>
          <w:ilvl w:val="2"/>
          <w:numId w:val="29"/>
        </w:numPr>
        <w:spacing w:after="120"/>
        <w:jc w:val="both"/>
        <w:rPr>
          <w:rFonts w:ascii="Arial" w:eastAsia="Calibri" w:hAnsi="Arial" w:cs="Arial"/>
          <w:sz w:val="24"/>
          <w:szCs w:val="24"/>
        </w:rPr>
      </w:pPr>
      <w:r w:rsidRPr="00472E6B">
        <w:rPr>
          <w:rFonts w:ascii="Arial" w:eastAsia="Calibri" w:hAnsi="Arial" w:cs="Arial"/>
          <w:sz w:val="24"/>
          <w:szCs w:val="24"/>
        </w:rPr>
        <w:t>Is necessary for the purpose of, or in connection with, legal proceedings (including prospective legal proceedings),</w:t>
      </w:r>
    </w:p>
    <w:p w14:paraId="571E3A0C" w14:textId="77777777" w:rsidR="00994C6B" w:rsidRPr="00472E6B" w:rsidRDefault="00994C6B" w:rsidP="00472E6B">
      <w:pPr>
        <w:pStyle w:val="ListParagraph"/>
        <w:numPr>
          <w:ilvl w:val="2"/>
          <w:numId w:val="29"/>
        </w:numPr>
        <w:tabs>
          <w:tab w:val="left" w:pos="1843"/>
        </w:tabs>
        <w:spacing w:after="120"/>
        <w:jc w:val="both"/>
        <w:rPr>
          <w:rFonts w:ascii="Arial" w:eastAsia="Calibri" w:hAnsi="Arial" w:cs="Arial"/>
          <w:sz w:val="24"/>
          <w:szCs w:val="24"/>
        </w:rPr>
      </w:pPr>
      <w:r w:rsidRPr="00472E6B">
        <w:rPr>
          <w:rFonts w:ascii="Arial" w:eastAsia="Calibri" w:hAnsi="Arial" w:cs="Arial"/>
          <w:sz w:val="24"/>
          <w:szCs w:val="24"/>
        </w:rPr>
        <w:t>Is necessary for the purpose of obtaining legal advice, or</w:t>
      </w:r>
    </w:p>
    <w:p w14:paraId="3DA5D5DF" w14:textId="77777777" w:rsidR="00994C6B" w:rsidRPr="00472E6B" w:rsidRDefault="00994C6B" w:rsidP="00472E6B">
      <w:pPr>
        <w:pStyle w:val="ListParagraph"/>
        <w:numPr>
          <w:ilvl w:val="2"/>
          <w:numId w:val="29"/>
        </w:numPr>
        <w:jc w:val="both"/>
        <w:rPr>
          <w:rFonts w:ascii="Arial" w:eastAsia="Calibri" w:hAnsi="Arial" w:cs="Arial"/>
          <w:sz w:val="24"/>
          <w:szCs w:val="24"/>
        </w:rPr>
      </w:pPr>
      <w:r w:rsidRPr="00472E6B">
        <w:rPr>
          <w:rFonts w:ascii="Arial" w:eastAsia="Calibri" w:hAnsi="Arial" w:cs="Arial"/>
          <w:sz w:val="24"/>
          <w:szCs w:val="24"/>
        </w:rPr>
        <w:t>Is otherwise necessary for the purposes of establishing, exercising or defending legal rights, to the extent that the application of those provisions would prevent the controller from making the disclosure.</w:t>
      </w:r>
    </w:p>
    <w:p w14:paraId="1E0A9AFD" w14:textId="77777777" w:rsidR="00994C6B" w:rsidRDefault="00994C6B" w:rsidP="00994C6B">
      <w:pPr>
        <w:ind w:left="851" w:hanging="284"/>
        <w:rPr>
          <w:rFonts w:eastAsia="Calibri" w:cs="Arial"/>
          <w:sz w:val="24"/>
          <w:szCs w:val="24"/>
        </w:rPr>
      </w:pPr>
    </w:p>
    <w:p w14:paraId="17E8A09F" w14:textId="57EAEF93" w:rsidR="00994C6B" w:rsidRPr="00472E6B" w:rsidRDefault="00B64B00" w:rsidP="00472E6B">
      <w:pPr>
        <w:pStyle w:val="NormalWeb"/>
        <w:numPr>
          <w:ilvl w:val="0"/>
          <w:numId w:val="27"/>
        </w:numPr>
        <w:spacing w:before="0" w:beforeAutospacing="0" w:after="0" w:afterAutospacing="0"/>
        <w:rPr>
          <w:rFonts w:ascii="Arial" w:hAnsi="Arial" w:cs="Arial"/>
          <w:lang w:val="en"/>
        </w:rPr>
      </w:pPr>
      <w:r>
        <w:rPr>
          <w:rFonts w:ascii="Arial" w:hAnsi="Arial" w:cs="Arial"/>
          <w:lang w:val="en"/>
        </w:rPr>
        <w:t>T</w:t>
      </w:r>
      <w:r w:rsidR="00472E6B">
        <w:rPr>
          <w:rFonts w:ascii="Arial" w:hAnsi="Arial" w:cs="Arial"/>
          <w:lang w:val="en"/>
        </w:rPr>
        <w:t xml:space="preserve">he requester </w:t>
      </w:r>
      <w:r w:rsidR="00994C6B" w:rsidRPr="00472E6B">
        <w:rPr>
          <w:rFonts w:ascii="Arial" w:hAnsi="Arial" w:cs="Arial"/>
          <w:lang w:val="en"/>
        </w:rPr>
        <w:t xml:space="preserve">can seek a court order requiring the release of </w:t>
      </w:r>
      <w:r w:rsidR="0079191B" w:rsidRPr="00472E6B">
        <w:rPr>
          <w:rFonts w:ascii="Arial" w:hAnsi="Arial" w:cs="Arial"/>
          <w:lang w:val="en"/>
        </w:rPr>
        <w:t>information</w:t>
      </w:r>
      <w:r w:rsidR="0079191B">
        <w:rPr>
          <w:rFonts w:ascii="Arial" w:hAnsi="Arial" w:cs="Arial"/>
          <w:lang w:val="en"/>
        </w:rPr>
        <w:t xml:space="preserve"> if</w:t>
      </w:r>
      <w:r>
        <w:rPr>
          <w:rFonts w:ascii="Arial" w:hAnsi="Arial" w:cs="Arial"/>
          <w:lang w:val="en"/>
        </w:rPr>
        <w:t xml:space="preserve"> requests are </w:t>
      </w:r>
      <w:r w:rsidRPr="00472E6B">
        <w:rPr>
          <w:rFonts w:ascii="Arial" w:hAnsi="Arial" w:cs="Arial"/>
          <w:lang w:val="en"/>
        </w:rPr>
        <w:t>declined</w:t>
      </w:r>
      <w:r>
        <w:rPr>
          <w:rFonts w:ascii="Arial" w:hAnsi="Arial" w:cs="Arial"/>
          <w:lang w:val="en"/>
        </w:rPr>
        <w:t>.</w:t>
      </w:r>
    </w:p>
    <w:p w14:paraId="5266BCE4" w14:textId="77777777" w:rsidR="00994C6B" w:rsidRDefault="00994C6B" w:rsidP="00994C6B">
      <w:pPr>
        <w:ind w:left="567"/>
      </w:pPr>
    </w:p>
    <w:p w14:paraId="4A695B75" w14:textId="4D4F0367" w:rsidR="00472E6B" w:rsidRPr="00994C6B" w:rsidRDefault="00472E6B" w:rsidP="00472E6B">
      <w:pPr>
        <w:pStyle w:val="NormalWeb"/>
        <w:numPr>
          <w:ilvl w:val="0"/>
          <w:numId w:val="27"/>
        </w:numPr>
        <w:spacing w:before="0" w:beforeAutospacing="0" w:after="0" w:afterAutospacing="0"/>
        <w:rPr>
          <w:rFonts w:ascii="Arial" w:hAnsi="Arial" w:cs="Arial"/>
          <w:lang w:val="en"/>
        </w:rPr>
      </w:pPr>
      <w:r w:rsidRPr="1B2C399F">
        <w:rPr>
          <w:rFonts w:ascii="Arial" w:hAnsi="Arial" w:cs="Arial"/>
          <w:lang w:val="en"/>
        </w:rPr>
        <w:t>These will normally be made by Solicitors or Insurance companies and should be made via the CCTV Review Request Form.</w:t>
      </w:r>
    </w:p>
    <w:p w14:paraId="19AFF3C9" w14:textId="5C445EEC" w:rsidR="1B2C399F" w:rsidRDefault="1B2C399F" w:rsidP="1B2C399F">
      <w:pPr>
        <w:pStyle w:val="NormalWeb"/>
        <w:spacing w:before="0" w:beforeAutospacing="0" w:after="0" w:afterAutospacing="0"/>
        <w:rPr>
          <w:rFonts w:ascii="Arial" w:hAnsi="Arial" w:cs="Arial"/>
          <w:lang w:val="en"/>
        </w:rPr>
      </w:pPr>
    </w:p>
    <w:p w14:paraId="46E66F2B" w14:textId="77777777" w:rsidR="007344F4" w:rsidRPr="00783CF7" w:rsidRDefault="007344F4" w:rsidP="0083765B">
      <w:pPr>
        <w:ind w:left="1276" w:right="226" w:hanging="709"/>
        <w:jc w:val="both"/>
        <w:rPr>
          <w:rFonts w:ascii="Arial" w:hAnsi="Arial" w:cs="Arial"/>
          <w:sz w:val="24"/>
          <w:szCs w:val="24"/>
          <w:highlight w:val="yellow"/>
        </w:rPr>
      </w:pPr>
    </w:p>
    <w:p w14:paraId="1143B265" w14:textId="085A967B" w:rsidR="004E179F" w:rsidRPr="004E179F" w:rsidRDefault="00C96982" w:rsidP="004E179F">
      <w:pPr>
        <w:pStyle w:val="Heading1"/>
        <w:spacing w:before="120" w:after="120"/>
        <w:rPr>
          <w:sz w:val="32"/>
          <w:szCs w:val="32"/>
        </w:rPr>
      </w:pPr>
      <w:r w:rsidRPr="004E179F">
        <w:rPr>
          <w:sz w:val="32"/>
          <w:szCs w:val="32"/>
        </w:rPr>
        <w:t>1</w:t>
      </w:r>
      <w:r>
        <w:rPr>
          <w:sz w:val="32"/>
          <w:szCs w:val="32"/>
        </w:rPr>
        <w:t xml:space="preserve">5 </w:t>
      </w:r>
      <w:r w:rsidR="005F21A3">
        <w:rPr>
          <w:sz w:val="32"/>
          <w:szCs w:val="32"/>
        </w:rPr>
        <w:t>d</w:t>
      </w:r>
      <w:r w:rsidR="004E179F" w:rsidRPr="004E179F">
        <w:rPr>
          <w:sz w:val="32"/>
          <w:szCs w:val="32"/>
        </w:rPr>
        <w:t xml:space="preserve">. </w:t>
      </w:r>
      <w:r w:rsidR="004E179F">
        <w:rPr>
          <w:sz w:val="32"/>
          <w:szCs w:val="32"/>
        </w:rPr>
        <w:t xml:space="preserve"> </w:t>
      </w:r>
      <w:r w:rsidR="004E179F" w:rsidRPr="004E179F">
        <w:rPr>
          <w:sz w:val="32"/>
          <w:szCs w:val="32"/>
        </w:rPr>
        <w:t>Freedom of information</w:t>
      </w:r>
    </w:p>
    <w:p w14:paraId="6D1F8423" w14:textId="77777777" w:rsidR="004E179F" w:rsidRPr="004E179F" w:rsidRDefault="004E179F" w:rsidP="004E179F">
      <w:pPr>
        <w:ind w:left="851" w:right="226" w:firstLine="0"/>
        <w:jc w:val="both"/>
        <w:rPr>
          <w:rFonts w:ascii="Arial" w:hAnsi="Arial" w:cs="Arial"/>
          <w:sz w:val="24"/>
          <w:szCs w:val="24"/>
        </w:rPr>
      </w:pPr>
    </w:p>
    <w:p w14:paraId="6D1D1C70" w14:textId="77777777" w:rsidR="004E179F" w:rsidRDefault="004E179F" w:rsidP="00C96982">
      <w:pPr>
        <w:pStyle w:val="ListParagraph"/>
        <w:numPr>
          <w:ilvl w:val="0"/>
          <w:numId w:val="13"/>
        </w:numPr>
        <w:ind w:left="1134" w:right="226" w:hanging="425"/>
        <w:jc w:val="both"/>
        <w:rPr>
          <w:rFonts w:ascii="Arial" w:hAnsi="Arial" w:cs="Arial"/>
          <w:sz w:val="24"/>
          <w:szCs w:val="24"/>
        </w:rPr>
      </w:pPr>
      <w:r w:rsidRPr="004E179F">
        <w:rPr>
          <w:rFonts w:ascii="Arial" w:hAnsi="Arial" w:cs="Arial"/>
          <w:sz w:val="24"/>
          <w:szCs w:val="24"/>
        </w:rPr>
        <w:t xml:space="preserve">As a public </w:t>
      </w:r>
      <w:r>
        <w:rPr>
          <w:rFonts w:ascii="Arial" w:hAnsi="Arial" w:cs="Arial"/>
          <w:sz w:val="24"/>
          <w:szCs w:val="24"/>
        </w:rPr>
        <w:t xml:space="preserve">authority </w:t>
      </w:r>
      <w:r w:rsidRPr="004E179F">
        <w:rPr>
          <w:rFonts w:ascii="Arial" w:hAnsi="Arial" w:cs="Arial"/>
          <w:sz w:val="24"/>
          <w:szCs w:val="24"/>
        </w:rPr>
        <w:t xml:space="preserve">the </w:t>
      </w:r>
      <w:r>
        <w:rPr>
          <w:rFonts w:ascii="Arial" w:hAnsi="Arial" w:cs="Arial"/>
          <w:sz w:val="24"/>
          <w:szCs w:val="24"/>
        </w:rPr>
        <w:t xml:space="preserve">Council </w:t>
      </w:r>
      <w:r w:rsidRPr="004E179F">
        <w:rPr>
          <w:rFonts w:ascii="Arial" w:hAnsi="Arial" w:cs="Arial"/>
          <w:sz w:val="24"/>
          <w:szCs w:val="24"/>
        </w:rPr>
        <w:t>may receive requests under the Freedom of Information Act</w:t>
      </w:r>
      <w:r>
        <w:rPr>
          <w:rFonts w:ascii="Arial" w:hAnsi="Arial" w:cs="Arial"/>
          <w:sz w:val="24"/>
          <w:szCs w:val="24"/>
        </w:rPr>
        <w:t xml:space="preserve"> (FOIA)</w:t>
      </w:r>
      <w:r w:rsidRPr="004E179F">
        <w:rPr>
          <w:rFonts w:ascii="Arial" w:hAnsi="Arial" w:cs="Arial"/>
          <w:sz w:val="24"/>
          <w:szCs w:val="24"/>
        </w:rPr>
        <w:t xml:space="preserve">. All such requests are dealt with centrally by the </w:t>
      </w:r>
      <w:r w:rsidR="00F876B4">
        <w:rPr>
          <w:rFonts w:ascii="Arial" w:hAnsi="Arial" w:cs="Arial"/>
          <w:sz w:val="24"/>
          <w:szCs w:val="24"/>
        </w:rPr>
        <w:t xml:space="preserve">Information Governance Team </w:t>
      </w:r>
      <w:r>
        <w:rPr>
          <w:rFonts w:ascii="Arial" w:hAnsi="Arial" w:cs="Arial"/>
          <w:sz w:val="24"/>
          <w:szCs w:val="24"/>
        </w:rPr>
        <w:t>and</w:t>
      </w:r>
      <w:r w:rsidRPr="004E179F">
        <w:rPr>
          <w:rFonts w:ascii="Arial" w:hAnsi="Arial" w:cs="Arial"/>
          <w:sz w:val="24"/>
          <w:szCs w:val="24"/>
        </w:rPr>
        <w:t xml:space="preserve"> should be passed on receipt to </w:t>
      </w:r>
      <w:hyperlink r:id="rId9" w:history="1">
        <w:r w:rsidRPr="0057037B">
          <w:rPr>
            <w:rStyle w:val="Hyperlink"/>
            <w:rFonts w:ascii="Arial" w:hAnsi="Arial" w:cs="Arial"/>
            <w:sz w:val="24"/>
            <w:szCs w:val="24"/>
          </w:rPr>
          <w:t>FOI@nelincs.gov.uk</w:t>
        </w:r>
      </w:hyperlink>
    </w:p>
    <w:p w14:paraId="10D8D9EB" w14:textId="77777777" w:rsidR="004E179F" w:rsidRPr="004E179F" w:rsidRDefault="004E179F" w:rsidP="00C96982">
      <w:pPr>
        <w:ind w:left="1134" w:right="226" w:hanging="425"/>
        <w:jc w:val="both"/>
        <w:rPr>
          <w:rFonts w:ascii="Arial" w:hAnsi="Arial" w:cs="Arial"/>
          <w:sz w:val="24"/>
          <w:szCs w:val="24"/>
        </w:rPr>
      </w:pPr>
    </w:p>
    <w:p w14:paraId="6A2CCF21" w14:textId="77777777" w:rsidR="004E179F" w:rsidRDefault="004E179F" w:rsidP="00C96982">
      <w:pPr>
        <w:pStyle w:val="ListParagraph"/>
        <w:numPr>
          <w:ilvl w:val="0"/>
          <w:numId w:val="13"/>
        </w:numPr>
        <w:ind w:left="1134" w:right="226" w:hanging="425"/>
        <w:jc w:val="both"/>
        <w:rPr>
          <w:rFonts w:ascii="Arial" w:hAnsi="Arial" w:cs="Arial"/>
          <w:sz w:val="24"/>
          <w:szCs w:val="24"/>
        </w:rPr>
      </w:pPr>
      <w:r w:rsidRPr="004E179F">
        <w:rPr>
          <w:rFonts w:ascii="Arial" w:hAnsi="Arial" w:cs="Arial"/>
          <w:sz w:val="24"/>
          <w:szCs w:val="24"/>
        </w:rPr>
        <w:lastRenderedPageBreak/>
        <w:t>A response should be provided within 20 working days from the receipt of the request.</w:t>
      </w:r>
    </w:p>
    <w:p w14:paraId="54131F1F" w14:textId="77777777" w:rsidR="004E179F" w:rsidRPr="004E179F" w:rsidRDefault="004E179F" w:rsidP="00C96982">
      <w:pPr>
        <w:pStyle w:val="ListParagraph"/>
        <w:ind w:left="1134" w:hanging="425"/>
        <w:rPr>
          <w:rFonts w:ascii="Arial" w:hAnsi="Arial" w:cs="Arial"/>
          <w:sz w:val="24"/>
          <w:szCs w:val="24"/>
        </w:rPr>
      </w:pPr>
    </w:p>
    <w:p w14:paraId="7C9DC4F2" w14:textId="77777777" w:rsidR="004E179F" w:rsidRPr="004E179F" w:rsidRDefault="004E179F" w:rsidP="00C96982">
      <w:pPr>
        <w:pStyle w:val="ListParagraph"/>
        <w:numPr>
          <w:ilvl w:val="0"/>
          <w:numId w:val="13"/>
        </w:numPr>
        <w:ind w:left="1134" w:right="226" w:hanging="425"/>
        <w:jc w:val="both"/>
        <w:rPr>
          <w:rFonts w:ascii="Arial" w:hAnsi="Arial" w:cs="Arial"/>
          <w:sz w:val="24"/>
          <w:szCs w:val="24"/>
        </w:rPr>
      </w:pPr>
      <w:r w:rsidRPr="004E179F">
        <w:rPr>
          <w:rFonts w:ascii="Arial" w:hAnsi="Arial" w:cs="Arial"/>
          <w:sz w:val="24"/>
          <w:szCs w:val="24"/>
        </w:rPr>
        <w:t>Section 40 of the FOIA contain</w:t>
      </w:r>
      <w:r w:rsidR="00EA7F9C">
        <w:rPr>
          <w:rFonts w:ascii="Arial" w:hAnsi="Arial" w:cs="Arial"/>
          <w:sz w:val="24"/>
          <w:szCs w:val="24"/>
        </w:rPr>
        <w:t>s</w:t>
      </w:r>
      <w:r w:rsidRPr="004E179F">
        <w:rPr>
          <w:rFonts w:ascii="Arial" w:hAnsi="Arial" w:cs="Arial"/>
          <w:sz w:val="24"/>
          <w:szCs w:val="24"/>
        </w:rPr>
        <w:t xml:space="preserve"> a two-part exemption relating to information about individuals. If you receive a request for CCTV footage, you should consider:</w:t>
      </w:r>
    </w:p>
    <w:p w14:paraId="4B996C34" w14:textId="77777777" w:rsidR="004E179F" w:rsidRPr="004E179F" w:rsidRDefault="004E179F" w:rsidP="004E179F">
      <w:pPr>
        <w:ind w:left="1287" w:right="226" w:firstLine="0"/>
        <w:jc w:val="both"/>
        <w:rPr>
          <w:rFonts w:ascii="Arial" w:hAnsi="Arial" w:cs="Arial"/>
          <w:sz w:val="24"/>
          <w:szCs w:val="24"/>
        </w:rPr>
      </w:pPr>
    </w:p>
    <w:p w14:paraId="57D8DD22" w14:textId="77777777" w:rsidR="004E179F" w:rsidRDefault="004E179F" w:rsidP="00472E6B">
      <w:pPr>
        <w:pStyle w:val="ListParagraph"/>
        <w:numPr>
          <w:ilvl w:val="1"/>
          <w:numId w:val="13"/>
        </w:numPr>
        <w:ind w:right="226"/>
        <w:jc w:val="both"/>
        <w:rPr>
          <w:rFonts w:ascii="Arial" w:hAnsi="Arial" w:cs="Arial"/>
          <w:sz w:val="24"/>
          <w:szCs w:val="24"/>
        </w:rPr>
      </w:pPr>
      <w:r w:rsidRPr="004E179F">
        <w:rPr>
          <w:rFonts w:ascii="Arial" w:hAnsi="Arial" w:cs="Arial"/>
          <w:sz w:val="24"/>
          <w:szCs w:val="24"/>
        </w:rPr>
        <w:t>Are the images those of the requestor? If so then that information is exempt from the FOIA</w:t>
      </w:r>
      <w:r>
        <w:rPr>
          <w:rFonts w:ascii="Arial" w:hAnsi="Arial" w:cs="Arial"/>
          <w:sz w:val="24"/>
          <w:szCs w:val="24"/>
        </w:rPr>
        <w:t>, i</w:t>
      </w:r>
      <w:r w:rsidRPr="004E179F">
        <w:rPr>
          <w:rFonts w:ascii="Arial" w:hAnsi="Arial" w:cs="Arial"/>
          <w:sz w:val="24"/>
          <w:szCs w:val="24"/>
        </w:rPr>
        <w:t>nstead this request should be treated as a data protection subject access request as explained above.</w:t>
      </w:r>
    </w:p>
    <w:p w14:paraId="35A83DD0" w14:textId="77777777" w:rsidR="004E179F" w:rsidRPr="004E179F" w:rsidRDefault="004E179F" w:rsidP="004E179F">
      <w:pPr>
        <w:ind w:left="1287" w:right="226" w:firstLine="0"/>
        <w:jc w:val="both"/>
        <w:rPr>
          <w:rFonts w:ascii="Arial" w:hAnsi="Arial" w:cs="Arial"/>
          <w:sz w:val="24"/>
          <w:szCs w:val="24"/>
        </w:rPr>
      </w:pPr>
    </w:p>
    <w:p w14:paraId="125833F3" w14:textId="77777777" w:rsidR="004E179F" w:rsidRPr="004E179F" w:rsidRDefault="004E179F" w:rsidP="00472E6B">
      <w:pPr>
        <w:pStyle w:val="ListParagraph"/>
        <w:numPr>
          <w:ilvl w:val="1"/>
          <w:numId w:val="13"/>
        </w:numPr>
        <w:ind w:right="226"/>
        <w:jc w:val="both"/>
        <w:rPr>
          <w:rFonts w:ascii="Arial" w:hAnsi="Arial" w:cs="Arial"/>
          <w:sz w:val="24"/>
          <w:szCs w:val="24"/>
        </w:rPr>
      </w:pPr>
      <w:r w:rsidRPr="004E179F">
        <w:rPr>
          <w:rFonts w:ascii="Arial" w:hAnsi="Arial" w:cs="Arial"/>
          <w:sz w:val="24"/>
          <w:szCs w:val="24"/>
        </w:rPr>
        <w:t>Are the</w:t>
      </w:r>
      <w:r w:rsidR="00812D50">
        <w:rPr>
          <w:rFonts w:ascii="Arial" w:hAnsi="Arial" w:cs="Arial"/>
          <w:sz w:val="24"/>
          <w:szCs w:val="24"/>
        </w:rPr>
        <w:t>re</w:t>
      </w:r>
      <w:r w:rsidRPr="004E179F">
        <w:rPr>
          <w:rFonts w:ascii="Arial" w:hAnsi="Arial" w:cs="Arial"/>
          <w:sz w:val="24"/>
          <w:szCs w:val="24"/>
        </w:rPr>
        <w:t xml:space="preserve"> images of other people</w:t>
      </w:r>
      <w:r w:rsidR="00812D50">
        <w:rPr>
          <w:rFonts w:ascii="Arial" w:hAnsi="Arial" w:cs="Arial"/>
          <w:sz w:val="24"/>
          <w:szCs w:val="24"/>
        </w:rPr>
        <w:t xml:space="preserve"> or information that would identify a third party</w:t>
      </w:r>
      <w:r w:rsidRPr="004E179F">
        <w:rPr>
          <w:rFonts w:ascii="Arial" w:hAnsi="Arial" w:cs="Arial"/>
          <w:sz w:val="24"/>
          <w:szCs w:val="24"/>
        </w:rPr>
        <w:t>? These can be disclosed only if disclosing the information in question does not breach the data protection principles.</w:t>
      </w:r>
    </w:p>
    <w:p w14:paraId="235A6F24" w14:textId="018CD22D" w:rsidR="00A85817" w:rsidRDefault="00A85817">
      <w:pPr>
        <w:ind w:firstLine="0"/>
        <w:rPr>
          <w:rFonts w:ascii="Cambria" w:hAnsi="Cambria"/>
          <w:b/>
          <w:bCs/>
          <w:color w:val="365F91"/>
          <w:sz w:val="32"/>
          <w:szCs w:val="32"/>
        </w:rPr>
      </w:pPr>
    </w:p>
    <w:p w14:paraId="5CCDAD85" w14:textId="761F21A3" w:rsidR="004E179F" w:rsidRPr="008011E6" w:rsidRDefault="00C96982" w:rsidP="004E179F">
      <w:pPr>
        <w:pStyle w:val="Heading1"/>
        <w:spacing w:before="120" w:after="120"/>
        <w:rPr>
          <w:sz w:val="32"/>
          <w:szCs w:val="32"/>
        </w:rPr>
      </w:pPr>
      <w:r w:rsidRPr="008011E6">
        <w:rPr>
          <w:sz w:val="32"/>
          <w:szCs w:val="32"/>
        </w:rPr>
        <w:t>1</w:t>
      </w:r>
      <w:r>
        <w:rPr>
          <w:sz w:val="32"/>
          <w:szCs w:val="32"/>
        </w:rPr>
        <w:t xml:space="preserve">5 </w:t>
      </w:r>
      <w:r w:rsidR="005F21A3">
        <w:rPr>
          <w:sz w:val="32"/>
          <w:szCs w:val="32"/>
        </w:rPr>
        <w:t>e</w:t>
      </w:r>
      <w:r w:rsidR="004E179F">
        <w:rPr>
          <w:sz w:val="32"/>
          <w:szCs w:val="32"/>
        </w:rPr>
        <w:t>.</w:t>
      </w:r>
      <w:r w:rsidR="004E179F" w:rsidRPr="008011E6">
        <w:rPr>
          <w:sz w:val="32"/>
          <w:szCs w:val="32"/>
        </w:rPr>
        <w:t xml:space="preserve">  </w:t>
      </w:r>
      <w:r w:rsidR="004E179F">
        <w:rPr>
          <w:sz w:val="32"/>
          <w:szCs w:val="32"/>
        </w:rPr>
        <w:t>Release of information to the Media</w:t>
      </w:r>
    </w:p>
    <w:p w14:paraId="5986A2A7" w14:textId="77777777" w:rsidR="007344F4" w:rsidRDefault="007344F4" w:rsidP="0083765B">
      <w:pPr>
        <w:ind w:left="1276" w:right="226" w:hanging="709"/>
        <w:jc w:val="both"/>
        <w:rPr>
          <w:rFonts w:ascii="Arial" w:hAnsi="Arial" w:cs="Arial"/>
          <w:b/>
          <w:sz w:val="24"/>
          <w:szCs w:val="24"/>
          <w:u w:val="single"/>
        </w:rPr>
      </w:pPr>
    </w:p>
    <w:p w14:paraId="1D1ACA9E" w14:textId="7D1C13E5" w:rsidR="004E179F" w:rsidRPr="004E179F" w:rsidRDefault="004E179F" w:rsidP="00C96982">
      <w:pPr>
        <w:pStyle w:val="ListParagraph"/>
        <w:numPr>
          <w:ilvl w:val="0"/>
          <w:numId w:val="22"/>
        </w:numPr>
        <w:ind w:right="226" w:hanging="578"/>
        <w:jc w:val="both"/>
        <w:rPr>
          <w:rFonts w:ascii="Arial" w:hAnsi="Arial" w:cs="Arial"/>
          <w:sz w:val="24"/>
          <w:szCs w:val="24"/>
        </w:rPr>
      </w:pPr>
      <w:r w:rsidRPr="004E179F">
        <w:rPr>
          <w:rFonts w:ascii="Arial" w:hAnsi="Arial" w:cs="Arial"/>
          <w:sz w:val="24"/>
          <w:szCs w:val="24"/>
        </w:rPr>
        <w:t>Release of i</w:t>
      </w:r>
      <w:r>
        <w:rPr>
          <w:rFonts w:ascii="Arial" w:hAnsi="Arial" w:cs="Arial"/>
          <w:sz w:val="24"/>
          <w:szCs w:val="24"/>
        </w:rPr>
        <w:t xml:space="preserve">mages </w:t>
      </w:r>
      <w:r w:rsidRPr="004E179F">
        <w:rPr>
          <w:rFonts w:ascii="Arial" w:hAnsi="Arial" w:cs="Arial"/>
          <w:sz w:val="24"/>
          <w:szCs w:val="24"/>
        </w:rPr>
        <w:t xml:space="preserve">to the media will only be </w:t>
      </w:r>
      <w:r w:rsidR="00F14DB9">
        <w:rPr>
          <w:rFonts w:ascii="Arial" w:hAnsi="Arial" w:cs="Arial"/>
          <w:sz w:val="24"/>
          <w:szCs w:val="24"/>
        </w:rPr>
        <w:t xml:space="preserve">made </w:t>
      </w:r>
      <w:r w:rsidRPr="004E179F">
        <w:rPr>
          <w:rFonts w:ascii="Arial" w:hAnsi="Arial" w:cs="Arial"/>
          <w:sz w:val="24"/>
          <w:szCs w:val="24"/>
        </w:rPr>
        <w:t>w</w:t>
      </w:r>
      <w:r w:rsidR="00730C37">
        <w:rPr>
          <w:rFonts w:ascii="Arial" w:hAnsi="Arial" w:cs="Arial"/>
          <w:sz w:val="24"/>
          <w:szCs w:val="24"/>
        </w:rPr>
        <w:t>hen</w:t>
      </w:r>
      <w:r w:rsidRPr="004E179F">
        <w:rPr>
          <w:rFonts w:ascii="Arial" w:hAnsi="Arial" w:cs="Arial"/>
          <w:sz w:val="24"/>
          <w:szCs w:val="24"/>
        </w:rPr>
        <w:t xml:space="preserve"> it is decided that the public’s assistance is needed. Th</w:t>
      </w:r>
      <w:r w:rsidR="00730C37">
        <w:rPr>
          <w:rFonts w:ascii="Arial" w:hAnsi="Arial" w:cs="Arial"/>
          <w:sz w:val="24"/>
          <w:szCs w:val="24"/>
        </w:rPr>
        <w:t>e</w:t>
      </w:r>
      <w:r w:rsidRPr="004E179F">
        <w:rPr>
          <w:rFonts w:ascii="Arial" w:hAnsi="Arial" w:cs="Arial"/>
          <w:sz w:val="24"/>
          <w:szCs w:val="24"/>
        </w:rPr>
        <w:t xml:space="preserve"> decision </w:t>
      </w:r>
      <w:r w:rsidR="00730C37">
        <w:rPr>
          <w:rFonts w:ascii="Arial" w:hAnsi="Arial" w:cs="Arial"/>
          <w:sz w:val="24"/>
          <w:szCs w:val="24"/>
        </w:rPr>
        <w:t xml:space="preserve">to release images </w:t>
      </w:r>
      <w:r w:rsidRPr="004E179F">
        <w:rPr>
          <w:rFonts w:ascii="Arial" w:hAnsi="Arial" w:cs="Arial"/>
          <w:sz w:val="24"/>
          <w:szCs w:val="24"/>
        </w:rPr>
        <w:t xml:space="preserve">will be taken by the Council’s </w:t>
      </w:r>
      <w:r w:rsidR="00730C37">
        <w:rPr>
          <w:rFonts w:ascii="Arial" w:hAnsi="Arial" w:cs="Arial"/>
          <w:sz w:val="24"/>
          <w:szCs w:val="24"/>
        </w:rPr>
        <w:t>Monitoring Officer</w:t>
      </w:r>
      <w:r w:rsidRPr="004E179F">
        <w:rPr>
          <w:rFonts w:ascii="Arial" w:hAnsi="Arial" w:cs="Arial"/>
          <w:sz w:val="24"/>
          <w:szCs w:val="24"/>
        </w:rPr>
        <w:t xml:space="preserve"> and will have due regard to the </w:t>
      </w:r>
      <w:r w:rsidR="00730C37">
        <w:rPr>
          <w:rFonts w:ascii="Arial" w:hAnsi="Arial" w:cs="Arial"/>
          <w:sz w:val="24"/>
          <w:szCs w:val="24"/>
        </w:rPr>
        <w:t xml:space="preserve">rights and </w:t>
      </w:r>
      <w:r w:rsidRPr="004E179F">
        <w:rPr>
          <w:rFonts w:ascii="Arial" w:hAnsi="Arial" w:cs="Arial"/>
          <w:sz w:val="24"/>
          <w:szCs w:val="24"/>
        </w:rPr>
        <w:t xml:space="preserve">wishes of </w:t>
      </w:r>
      <w:r w:rsidR="00730C37">
        <w:rPr>
          <w:rFonts w:ascii="Arial" w:hAnsi="Arial" w:cs="Arial"/>
          <w:sz w:val="24"/>
          <w:szCs w:val="24"/>
        </w:rPr>
        <w:t>those captured by the images</w:t>
      </w:r>
      <w:r w:rsidRPr="004E179F">
        <w:rPr>
          <w:rFonts w:ascii="Arial" w:hAnsi="Arial" w:cs="Arial"/>
          <w:sz w:val="24"/>
          <w:szCs w:val="24"/>
        </w:rPr>
        <w:t>.</w:t>
      </w:r>
    </w:p>
    <w:p w14:paraId="27DBE318" w14:textId="77777777" w:rsidR="004E179F" w:rsidRDefault="004E179F" w:rsidP="00C96982">
      <w:pPr>
        <w:ind w:left="1276" w:right="226" w:hanging="578"/>
        <w:jc w:val="both"/>
        <w:rPr>
          <w:rFonts w:ascii="Arial" w:hAnsi="Arial" w:cs="Arial"/>
          <w:sz w:val="24"/>
          <w:szCs w:val="24"/>
        </w:rPr>
      </w:pPr>
    </w:p>
    <w:p w14:paraId="39A3E570" w14:textId="77777777" w:rsidR="004E179F" w:rsidRDefault="004E179F" w:rsidP="00C96982">
      <w:pPr>
        <w:pStyle w:val="ListParagraph"/>
        <w:numPr>
          <w:ilvl w:val="0"/>
          <w:numId w:val="22"/>
        </w:numPr>
        <w:ind w:right="226" w:hanging="578"/>
        <w:jc w:val="both"/>
        <w:rPr>
          <w:rFonts w:ascii="Arial" w:hAnsi="Arial" w:cs="Arial"/>
          <w:sz w:val="24"/>
          <w:szCs w:val="24"/>
        </w:rPr>
      </w:pPr>
      <w:r w:rsidRPr="004E179F">
        <w:rPr>
          <w:rFonts w:ascii="Arial" w:hAnsi="Arial" w:cs="Arial"/>
          <w:sz w:val="24"/>
          <w:szCs w:val="24"/>
        </w:rPr>
        <w:t>Recorded images will not be made more widely available and will not be made routinely available to the media.  No recorded material will be sold or used for commercial purposes or the provision of entertainment.</w:t>
      </w:r>
    </w:p>
    <w:p w14:paraId="5FA5CBBB" w14:textId="77777777" w:rsidR="005F21A3" w:rsidRDefault="005F21A3" w:rsidP="005F21A3">
      <w:pPr>
        <w:pStyle w:val="ListParagraph"/>
        <w:rPr>
          <w:rFonts w:ascii="Arial" w:hAnsi="Arial" w:cs="Arial"/>
          <w:sz w:val="24"/>
          <w:szCs w:val="24"/>
        </w:rPr>
      </w:pPr>
    </w:p>
    <w:p w14:paraId="73A41AB3" w14:textId="48778E4D" w:rsidR="00D26DA1" w:rsidRPr="008011E6" w:rsidRDefault="00D26DA1" w:rsidP="00D26DA1">
      <w:pPr>
        <w:pStyle w:val="Heading1"/>
        <w:spacing w:before="120" w:after="120"/>
        <w:rPr>
          <w:sz w:val="32"/>
          <w:szCs w:val="32"/>
        </w:rPr>
      </w:pPr>
      <w:r w:rsidRPr="008011E6">
        <w:rPr>
          <w:sz w:val="32"/>
          <w:szCs w:val="32"/>
        </w:rPr>
        <w:t>1</w:t>
      </w:r>
      <w:r>
        <w:rPr>
          <w:sz w:val="32"/>
          <w:szCs w:val="32"/>
        </w:rPr>
        <w:t>6.</w:t>
      </w:r>
      <w:r w:rsidRPr="008011E6">
        <w:rPr>
          <w:sz w:val="32"/>
          <w:szCs w:val="32"/>
        </w:rPr>
        <w:t xml:space="preserve">  </w:t>
      </w:r>
      <w:r>
        <w:rPr>
          <w:sz w:val="32"/>
          <w:szCs w:val="32"/>
        </w:rPr>
        <w:t>Caught on camera</w:t>
      </w:r>
    </w:p>
    <w:p w14:paraId="3C3BA259" w14:textId="77777777" w:rsidR="00D26DA1" w:rsidRDefault="00D26DA1" w:rsidP="005F21A3">
      <w:pPr>
        <w:pStyle w:val="ListParagraph"/>
        <w:rPr>
          <w:rFonts w:ascii="Arial" w:hAnsi="Arial" w:cs="Arial"/>
          <w:sz w:val="24"/>
          <w:szCs w:val="24"/>
        </w:rPr>
      </w:pPr>
    </w:p>
    <w:p w14:paraId="0569733A" w14:textId="1014BA71" w:rsidR="00D26DA1" w:rsidRDefault="00D26DA1" w:rsidP="00D26DA1">
      <w:pPr>
        <w:pStyle w:val="ListParagraph"/>
        <w:numPr>
          <w:ilvl w:val="0"/>
          <w:numId w:val="37"/>
        </w:numPr>
        <w:ind w:right="226" w:hanging="644"/>
        <w:jc w:val="both"/>
        <w:rPr>
          <w:rFonts w:ascii="Arial" w:hAnsi="Arial" w:cs="Arial"/>
          <w:sz w:val="24"/>
          <w:szCs w:val="24"/>
        </w:rPr>
      </w:pPr>
      <w:r w:rsidRPr="00D26DA1">
        <w:rPr>
          <w:rFonts w:ascii="Arial" w:hAnsi="Arial" w:cs="Arial"/>
          <w:sz w:val="24"/>
          <w:szCs w:val="24"/>
        </w:rPr>
        <w:t xml:space="preserve">We </w:t>
      </w:r>
      <w:r>
        <w:rPr>
          <w:rFonts w:ascii="Arial" w:hAnsi="Arial" w:cs="Arial"/>
          <w:sz w:val="24"/>
          <w:szCs w:val="24"/>
        </w:rPr>
        <w:t xml:space="preserve">will release and publish </w:t>
      </w:r>
      <w:r w:rsidRPr="00D26DA1">
        <w:rPr>
          <w:rFonts w:ascii="Arial" w:hAnsi="Arial" w:cs="Arial"/>
          <w:sz w:val="24"/>
          <w:szCs w:val="24"/>
        </w:rPr>
        <w:t xml:space="preserve">images </w:t>
      </w:r>
      <w:r>
        <w:rPr>
          <w:rFonts w:ascii="Arial" w:hAnsi="Arial" w:cs="Arial"/>
          <w:sz w:val="24"/>
          <w:szCs w:val="24"/>
        </w:rPr>
        <w:t xml:space="preserve">as part of our Caught on Camera scheme, to </w:t>
      </w:r>
      <w:r w:rsidRPr="00D26DA1">
        <w:rPr>
          <w:rFonts w:ascii="Arial" w:hAnsi="Arial" w:cs="Arial"/>
          <w:sz w:val="24"/>
          <w:szCs w:val="24"/>
        </w:rPr>
        <w:t>appeal to members of the public for their help to identify people we’d like to speak to about environmental offences</w:t>
      </w:r>
      <w:r>
        <w:rPr>
          <w:rFonts w:ascii="Arial" w:hAnsi="Arial" w:cs="Arial"/>
          <w:sz w:val="24"/>
          <w:szCs w:val="24"/>
        </w:rPr>
        <w:t xml:space="preserve">, </w:t>
      </w:r>
      <w:r w:rsidR="00F67CB6">
        <w:rPr>
          <w:rFonts w:ascii="Arial" w:hAnsi="Arial" w:cs="Arial"/>
          <w:sz w:val="24"/>
          <w:szCs w:val="24"/>
        </w:rPr>
        <w:t>if</w:t>
      </w:r>
      <w:r w:rsidRPr="00D26DA1">
        <w:rPr>
          <w:rFonts w:ascii="Arial" w:hAnsi="Arial" w:cs="Arial"/>
          <w:sz w:val="24"/>
          <w:szCs w:val="24"/>
        </w:rPr>
        <w:t xml:space="preserve"> </w:t>
      </w:r>
      <w:r>
        <w:rPr>
          <w:rFonts w:ascii="Arial" w:hAnsi="Arial" w:cs="Arial"/>
          <w:sz w:val="24"/>
          <w:szCs w:val="24"/>
        </w:rPr>
        <w:t>they</w:t>
      </w:r>
      <w:r w:rsidRPr="00D26DA1">
        <w:rPr>
          <w:rFonts w:ascii="Arial" w:hAnsi="Arial" w:cs="Arial"/>
          <w:sz w:val="24"/>
          <w:szCs w:val="24"/>
        </w:rPr>
        <w:t xml:space="preserve"> cannot be identified </w:t>
      </w:r>
      <w:r>
        <w:rPr>
          <w:rFonts w:ascii="Arial" w:hAnsi="Arial" w:cs="Arial"/>
          <w:sz w:val="24"/>
          <w:szCs w:val="24"/>
        </w:rPr>
        <w:t>by other means</w:t>
      </w:r>
      <w:r w:rsidRPr="00D26DA1">
        <w:rPr>
          <w:rFonts w:ascii="Arial" w:hAnsi="Arial" w:cs="Arial"/>
          <w:sz w:val="24"/>
          <w:szCs w:val="24"/>
        </w:rPr>
        <w:t>.</w:t>
      </w:r>
    </w:p>
    <w:p w14:paraId="4AA2E619" w14:textId="1C814E4D" w:rsidR="00D26DA1" w:rsidRPr="00D26DA1" w:rsidRDefault="00D26DA1" w:rsidP="00D26DA1">
      <w:pPr>
        <w:ind w:left="927" w:right="226" w:firstLine="0"/>
        <w:jc w:val="both"/>
        <w:rPr>
          <w:rFonts w:ascii="Arial" w:hAnsi="Arial" w:cs="Arial"/>
          <w:sz w:val="24"/>
          <w:szCs w:val="24"/>
        </w:rPr>
      </w:pPr>
    </w:p>
    <w:p w14:paraId="591063A6" w14:textId="204877A4" w:rsidR="1B2C399F" w:rsidRDefault="1B2C399F" w:rsidP="1B2C399F">
      <w:pPr>
        <w:ind w:left="927" w:right="226" w:firstLine="0"/>
        <w:jc w:val="both"/>
        <w:rPr>
          <w:rFonts w:ascii="Arial" w:hAnsi="Arial" w:cs="Arial"/>
          <w:sz w:val="24"/>
          <w:szCs w:val="24"/>
        </w:rPr>
      </w:pPr>
    </w:p>
    <w:p w14:paraId="63F62010" w14:textId="4CB5B2CA" w:rsidR="1B2C399F" w:rsidRDefault="1B2C399F" w:rsidP="1B2C399F">
      <w:pPr>
        <w:ind w:left="927" w:right="226" w:firstLine="0"/>
        <w:jc w:val="both"/>
        <w:rPr>
          <w:rFonts w:ascii="Arial" w:hAnsi="Arial" w:cs="Arial"/>
          <w:sz w:val="24"/>
          <w:szCs w:val="24"/>
        </w:rPr>
      </w:pPr>
    </w:p>
    <w:p w14:paraId="7685C129" w14:textId="73912C55" w:rsidR="00404D86" w:rsidRPr="008011E6" w:rsidRDefault="00D26DA1" w:rsidP="008011E6">
      <w:pPr>
        <w:pStyle w:val="Heading1"/>
        <w:spacing w:before="120" w:after="120"/>
        <w:rPr>
          <w:sz w:val="32"/>
          <w:szCs w:val="32"/>
        </w:rPr>
      </w:pPr>
      <w:r w:rsidRPr="008011E6">
        <w:rPr>
          <w:sz w:val="32"/>
          <w:szCs w:val="32"/>
        </w:rPr>
        <w:t>1</w:t>
      </w:r>
      <w:r>
        <w:rPr>
          <w:sz w:val="32"/>
          <w:szCs w:val="32"/>
        </w:rPr>
        <w:t>7</w:t>
      </w:r>
      <w:r w:rsidR="008011E6">
        <w:rPr>
          <w:sz w:val="32"/>
          <w:szCs w:val="32"/>
        </w:rPr>
        <w:t>.</w:t>
      </w:r>
      <w:r w:rsidR="00404D86" w:rsidRPr="008011E6">
        <w:rPr>
          <w:sz w:val="32"/>
          <w:szCs w:val="32"/>
        </w:rPr>
        <w:t xml:space="preserve">  Feedback (Complaints, Compliments and Suggestions)</w:t>
      </w:r>
    </w:p>
    <w:p w14:paraId="0450483F" w14:textId="77777777" w:rsidR="00404D86" w:rsidRPr="00E4091F" w:rsidRDefault="00404D86" w:rsidP="00404D86">
      <w:pPr>
        <w:ind w:left="567" w:right="226"/>
        <w:jc w:val="both"/>
        <w:rPr>
          <w:rFonts w:ascii="Arial" w:hAnsi="Arial" w:cs="Arial"/>
          <w:sz w:val="24"/>
          <w:szCs w:val="24"/>
        </w:rPr>
      </w:pPr>
    </w:p>
    <w:p w14:paraId="42B5289B" w14:textId="2FDF4E9A" w:rsidR="00404D86" w:rsidRPr="00342E81" w:rsidRDefault="00404D86" w:rsidP="00C96982">
      <w:pPr>
        <w:pStyle w:val="ListParagraph"/>
        <w:numPr>
          <w:ilvl w:val="0"/>
          <w:numId w:val="21"/>
        </w:numPr>
        <w:ind w:right="226" w:hanging="720"/>
        <w:jc w:val="both"/>
        <w:rPr>
          <w:rFonts w:ascii="Arial" w:hAnsi="Arial" w:cs="Arial"/>
          <w:sz w:val="24"/>
          <w:szCs w:val="24"/>
        </w:rPr>
      </w:pPr>
      <w:r w:rsidRPr="00342E81">
        <w:rPr>
          <w:rFonts w:ascii="Arial" w:hAnsi="Arial" w:cs="Arial"/>
          <w:sz w:val="24"/>
          <w:szCs w:val="24"/>
        </w:rPr>
        <w:t xml:space="preserve">Complaints, Compliments and Suggestions about the operation of CCTV by the Council or this Code of Practice should be made through the Council’s Feedback process details of which can be found on our website </w:t>
      </w:r>
      <w:hyperlink r:id="rId10" w:history="1">
        <w:r w:rsidR="004E179F" w:rsidRPr="00342E81">
          <w:rPr>
            <w:rStyle w:val="Hyperlink"/>
            <w:rFonts w:ascii="Arial" w:hAnsi="Arial" w:cs="Arial"/>
            <w:sz w:val="24"/>
            <w:szCs w:val="24"/>
          </w:rPr>
          <w:t>https://www.nelincs.gov.uk/council-information-partnerships/complaints-compliments-and-suggestions/</w:t>
        </w:r>
      </w:hyperlink>
    </w:p>
    <w:p w14:paraId="3AE3A092" w14:textId="77777777" w:rsidR="00404D86" w:rsidRDefault="00404D86" w:rsidP="00C96982">
      <w:pPr>
        <w:ind w:left="916" w:right="226" w:hanging="720"/>
        <w:jc w:val="both"/>
        <w:rPr>
          <w:rFonts w:ascii="Arial" w:hAnsi="Arial" w:cs="Arial"/>
          <w:sz w:val="24"/>
          <w:szCs w:val="24"/>
        </w:rPr>
      </w:pPr>
    </w:p>
    <w:p w14:paraId="4993C7D9" w14:textId="77777777" w:rsidR="00404D86" w:rsidRPr="00404D86" w:rsidRDefault="00404D86" w:rsidP="00C96982">
      <w:pPr>
        <w:pStyle w:val="ListParagraph"/>
        <w:numPr>
          <w:ilvl w:val="0"/>
          <w:numId w:val="21"/>
        </w:numPr>
        <w:ind w:right="226" w:hanging="720"/>
        <w:jc w:val="both"/>
        <w:rPr>
          <w:rFonts w:ascii="Arial" w:hAnsi="Arial" w:cs="Arial"/>
          <w:sz w:val="24"/>
          <w:szCs w:val="24"/>
        </w:rPr>
      </w:pPr>
      <w:r w:rsidRPr="00404D86">
        <w:rPr>
          <w:rFonts w:ascii="Arial" w:hAnsi="Arial" w:cs="Arial"/>
          <w:sz w:val="24"/>
          <w:szCs w:val="24"/>
        </w:rPr>
        <w:t>If you remain unhappy with the Council’s handling of your complaint you have a right of appeal to the Local Government and Social Care Ombudsman.</w:t>
      </w:r>
    </w:p>
    <w:p w14:paraId="45669C42" w14:textId="77777777" w:rsidR="00404D86" w:rsidRDefault="00404D86" w:rsidP="00C96982">
      <w:pPr>
        <w:ind w:left="916" w:right="226" w:hanging="720"/>
        <w:jc w:val="both"/>
        <w:rPr>
          <w:rFonts w:ascii="Arial" w:hAnsi="Arial" w:cs="Arial"/>
          <w:sz w:val="24"/>
          <w:szCs w:val="24"/>
        </w:rPr>
      </w:pPr>
    </w:p>
    <w:p w14:paraId="0024D7AB" w14:textId="56BEF2E8" w:rsidR="00404D86" w:rsidRPr="00342E81" w:rsidRDefault="00404D86" w:rsidP="00C96982">
      <w:pPr>
        <w:pStyle w:val="ListParagraph"/>
        <w:numPr>
          <w:ilvl w:val="0"/>
          <w:numId w:val="21"/>
        </w:numPr>
        <w:ind w:right="226" w:hanging="720"/>
        <w:rPr>
          <w:rFonts w:ascii="Arial" w:hAnsi="Arial" w:cs="Arial"/>
          <w:sz w:val="24"/>
          <w:szCs w:val="24"/>
        </w:rPr>
      </w:pPr>
      <w:r w:rsidRPr="00342E81">
        <w:rPr>
          <w:rFonts w:ascii="Arial" w:hAnsi="Arial" w:cs="Arial"/>
          <w:sz w:val="24"/>
          <w:szCs w:val="24"/>
        </w:rPr>
        <w:t xml:space="preserve">If you feel your complaint constitutes a contravention of the Data Protection Act you should contact the Council’s Data Protection Officer. Details of your rights under data protection legislation and how to exercise them can be found on our </w:t>
      </w:r>
      <w:r w:rsidRPr="00342E81">
        <w:rPr>
          <w:rFonts w:ascii="Arial" w:hAnsi="Arial" w:cs="Arial"/>
          <w:sz w:val="24"/>
          <w:szCs w:val="24"/>
        </w:rPr>
        <w:lastRenderedPageBreak/>
        <w:t>website</w:t>
      </w:r>
      <w:r w:rsidR="00342E81">
        <w:rPr>
          <w:rFonts w:ascii="Arial" w:hAnsi="Arial" w:cs="Arial"/>
          <w:sz w:val="24"/>
          <w:szCs w:val="24"/>
        </w:rPr>
        <w:t xml:space="preserve"> </w:t>
      </w:r>
      <w:hyperlink r:id="rId11" w:history="1">
        <w:r w:rsidRPr="00342E81">
          <w:rPr>
            <w:rStyle w:val="Hyperlink"/>
            <w:rFonts w:ascii="Arial" w:hAnsi="Arial" w:cs="Arial"/>
            <w:sz w:val="24"/>
            <w:szCs w:val="24"/>
          </w:rPr>
          <w:t>https://www.nelincs.gov.uk/council-information-partnerships/information-governance/data-protection/</w:t>
        </w:r>
      </w:hyperlink>
    </w:p>
    <w:p w14:paraId="20727126" w14:textId="77777777" w:rsidR="00404D86" w:rsidRDefault="00404D86" w:rsidP="00C96982">
      <w:pPr>
        <w:ind w:left="916" w:right="226" w:hanging="720"/>
        <w:jc w:val="both"/>
        <w:rPr>
          <w:rFonts w:ascii="Arial" w:hAnsi="Arial" w:cs="Arial"/>
          <w:sz w:val="24"/>
          <w:szCs w:val="24"/>
        </w:rPr>
      </w:pPr>
    </w:p>
    <w:p w14:paraId="616B70DB" w14:textId="77777777" w:rsidR="00404D86" w:rsidRPr="00404D86" w:rsidRDefault="00404D86" w:rsidP="00C96982">
      <w:pPr>
        <w:pStyle w:val="ListParagraph"/>
        <w:numPr>
          <w:ilvl w:val="0"/>
          <w:numId w:val="21"/>
        </w:numPr>
        <w:ind w:right="226" w:hanging="720"/>
        <w:jc w:val="both"/>
        <w:rPr>
          <w:rFonts w:ascii="Arial" w:hAnsi="Arial" w:cs="Arial"/>
          <w:sz w:val="24"/>
          <w:szCs w:val="24"/>
        </w:rPr>
      </w:pPr>
      <w:r w:rsidRPr="00404D86">
        <w:rPr>
          <w:rFonts w:ascii="Arial" w:hAnsi="Arial" w:cs="Arial"/>
          <w:sz w:val="24"/>
          <w:szCs w:val="24"/>
        </w:rPr>
        <w:t>If you remain unhappy with the Council’s handling of your complaint you have a right of appeal to The Information Commissioner.</w:t>
      </w:r>
    </w:p>
    <w:p w14:paraId="71D576AB" w14:textId="77777777" w:rsidR="007344F4" w:rsidRDefault="007344F4" w:rsidP="0083765B">
      <w:pPr>
        <w:ind w:left="1276" w:right="226" w:hanging="709"/>
        <w:jc w:val="both"/>
        <w:rPr>
          <w:rFonts w:ascii="Arial" w:hAnsi="Arial" w:cs="Arial"/>
          <w:sz w:val="24"/>
          <w:szCs w:val="24"/>
        </w:rPr>
      </w:pPr>
    </w:p>
    <w:p w14:paraId="25367AA7" w14:textId="4AFE3464" w:rsidR="00DC6742" w:rsidRPr="008011E6" w:rsidRDefault="00D26DA1" w:rsidP="008011E6">
      <w:pPr>
        <w:pStyle w:val="Heading1"/>
        <w:spacing w:before="120" w:after="120"/>
        <w:rPr>
          <w:sz w:val="32"/>
          <w:szCs w:val="32"/>
        </w:rPr>
      </w:pPr>
      <w:r>
        <w:rPr>
          <w:sz w:val="32"/>
          <w:szCs w:val="32"/>
        </w:rPr>
        <w:t>18</w:t>
      </w:r>
      <w:r w:rsidR="00DC6742" w:rsidRPr="008011E6">
        <w:rPr>
          <w:sz w:val="32"/>
          <w:szCs w:val="32"/>
        </w:rPr>
        <w:t>.  Changes to the Policy</w:t>
      </w:r>
    </w:p>
    <w:p w14:paraId="360C2E50" w14:textId="77777777" w:rsidR="00DC6742" w:rsidRPr="00054929" w:rsidRDefault="00DC6742" w:rsidP="00DC6742">
      <w:pPr>
        <w:ind w:left="1276" w:right="226" w:hanging="709"/>
        <w:jc w:val="both"/>
        <w:rPr>
          <w:rFonts w:ascii="Arial" w:hAnsi="Arial" w:cs="Arial"/>
          <w:b/>
          <w:sz w:val="24"/>
          <w:szCs w:val="24"/>
          <w:u w:val="single"/>
        </w:rPr>
      </w:pPr>
    </w:p>
    <w:p w14:paraId="6C543CC8" w14:textId="67D3B8DA" w:rsidR="00B64B00" w:rsidRPr="00DB2126" w:rsidRDefault="00B64B00" w:rsidP="00472E6B">
      <w:pPr>
        <w:pStyle w:val="ListParagraph"/>
        <w:numPr>
          <w:ilvl w:val="0"/>
          <w:numId w:val="14"/>
        </w:numPr>
        <w:ind w:left="1276" w:right="226" w:hanging="709"/>
        <w:jc w:val="both"/>
        <w:rPr>
          <w:rFonts w:ascii="Arial" w:hAnsi="Arial" w:cs="Arial"/>
          <w:sz w:val="24"/>
          <w:szCs w:val="24"/>
        </w:rPr>
      </w:pPr>
      <w:r w:rsidRPr="1B2C399F">
        <w:rPr>
          <w:rFonts w:ascii="Arial" w:hAnsi="Arial" w:cs="Arial"/>
          <w:sz w:val="24"/>
          <w:szCs w:val="24"/>
        </w:rPr>
        <w:t xml:space="preserve">This Policy will be reviewed in conjunction with North East Lincolnshire Council Public Space CCTV Strategy </w:t>
      </w:r>
      <w:r w:rsidRPr="1B2C399F">
        <w:rPr>
          <w:rFonts w:ascii="Arial" w:hAnsi="Arial" w:cs="Arial"/>
          <w:sz w:val="24"/>
          <w:szCs w:val="24"/>
          <w:highlight w:val="yellow"/>
        </w:rPr>
        <w:t>2020-2023</w:t>
      </w:r>
      <w:r w:rsidR="008C619C" w:rsidRPr="1B2C399F">
        <w:rPr>
          <w:rFonts w:ascii="Arial" w:hAnsi="Arial" w:cs="Arial"/>
          <w:sz w:val="24"/>
          <w:szCs w:val="24"/>
        </w:rPr>
        <w:t>, and any changes to this policy will only take place after consultation and ratification by North East Lincolnshire CSP</w:t>
      </w:r>
      <w:r w:rsidRPr="1B2C399F">
        <w:rPr>
          <w:rFonts w:ascii="Arial" w:hAnsi="Arial" w:cs="Arial"/>
          <w:sz w:val="24"/>
          <w:szCs w:val="24"/>
        </w:rPr>
        <w:t xml:space="preserve">. </w:t>
      </w:r>
    </w:p>
    <w:sectPr w:rsidR="00B64B00" w:rsidRPr="00DB2126" w:rsidSect="007F6040">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22" w:right="992" w:bottom="568" w:left="907" w:header="567" w:footer="18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167D3" w14:textId="77777777" w:rsidR="00C473D6" w:rsidRDefault="00C473D6">
      <w:r>
        <w:separator/>
      </w:r>
    </w:p>
  </w:endnote>
  <w:endnote w:type="continuationSeparator" w:id="0">
    <w:p w14:paraId="2B5B1CE2" w14:textId="77777777" w:rsidR="00C473D6" w:rsidRDefault="00C47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A44EE" w14:textId="77777777" w:rsidR="005962B8" w:rsidRDefault="005962B8">
    <w:pPr>
      <w:pStyle w:val="Footer"/>
    </w:pPr>
  </w:p>
  <w:p w14:paraId="01535082" w14:textId="77777777" w:rsidR="005962B8" w:rsidRDefault="005962B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bCs/>
        <w:sz w:val="24"/>
        <w:szCs w:val="24"/>
      </w:rPr>
      <w:id w:val="1161049656"/>
      <w:docPartObj>
        <w:docPartGallery w:val="Page Numbers (Bottom of Page)"/>
        <w:docPartUnique/>
      </w:docPartObj>
    </w:sdtPr>
    <w:sdtContent>
      <w:sdt>
        <w:sdtPr>
          <w:rPr>
            <w:rFonts w:ascii="Arial" w:hAnsi="Arial" w:cs="Arial"/>
            <w:sz w:val="24"/>
            <w:szCs w:val="24"/>
          </w:rPr>
          <w:id w:val="-1769616900"/>
          <w:docPartObj>
            <w:docPartGallery w:val="Page Numbers (Top of Page)"/>
            <w:docPartUnique/>
          </w:docPartObj>
        </w:sdtPr>
        <w:sdtEndPr>
          <w:rPr>
            <w:b/>
            <w:bCs/>
          </w:rPr>
        </w:sdtEndPr>
        <w:sdtContent>
          <w:p w14:paraId="76073503" w14:textId="77777777" w:rsidR="00472E6B" w:rsidRPr="00472E6B" w:rsidRDefault="00472E6B" w:rsidP="00472E6B">
            <w:pPr>
              <w:autoSpaceDE w:val="0"/>
              <w:autoSpaceDN w:val="0"/>
              <w:adjustRightInd w:val="0"/>
              <w:jc w:val="center"/>
              <w:rPr>
                <w:rFonts w:ascii="Arial" w:hAnsi="Arial" w:cs="Arial"/>
                <w:sz w:val="24"/>
                <w:szCs w:val="24"/>
              </w:rPr>
            </w:pPr>
            <w:r w:rsidRPr="00472E6B">
              <w:rPr>
                <w:rFonts w:ascii="Arial" w:hAnsi="Arial" w:cs="Arial"/>
                <w:sz w:val="24"/>
                <w:szCs w:val="24"/>
              </w:rPr>
              <w:t>CCTV Policy and Guidance version 2</w:t>
            </w:r>
            <w:r w:rsidR="0011549A">
              <w:rPr>
                <w:rFonts w:ascii="Arial" w:hAnsi="Arial" w:cs="Arial"/>
                <w:sz w:val="24"/>
                <w:szCs w:val="24"/>
              </w:rPr>
              <w:tab/>
            </w:r>
            <w:r w:rsidR="0011549A">
              <w:rPr>
                <w:rFonts w:ascii="Arial" w:hAnsi="Arial" w:cs="Arial"/>
                <w:sz w:val="24"/>
                <w:szCs w:val="24"/>
              </w:rPr>
              <w:tab/>
            </w:r>
            <w:r w:rsidR="0011549A">
              <w:rPr>
                <w:rFonts w:ascii="Arial" w:hAnsi="Arial" w:cs="Arial"/>
                <w:sz w:val="24"/>
                <w:szCs w:val="24"/>
              </w:rPr>
              <w:tab/>
            </w:r>
            <w:r w:rsidR="0011549A">
              <w:rPr>
                <w:rFonts w:ascii="Arial" w:hAnsi="Arial" w:cs="Arial"/>
                <w:sz w:val="24"/>
                <w:szCs w:val="24"/>
              </w:rPr>
              <w:tab/>
            </w:r>
            <w:r w:rsidR="0011549A">
              <w:rPr>
                <w:rFonts w:ascii="Arial" w:hAnsi="Arial" w:cs="Arial"/>
                <w:sz w:val="24"/>
                <w:szCs w:val="24"/>
              </w:rPr>
              <w:tab/>
            </w:r>
            <w:r w:rsidRPr="00472E6B">
              <w:rPr>
                <w:rFonts w:ascii="Arial" w:hAnsi="Arial" w:cs="Arial"/>
                <w:sz w:val="24"/>
                <w:szCs w:val="24"/>
              </w:rPr>
              <w:t xml:space="preserve">Page </w:t>
            </w:r>
            <w:r w:rsidRPr="00472E6B">
              <w:rPr>
                <w:rFonts w:ascii="Arial" w:hAnsi="Arial" w:cs="Arial"/>
                <w:sz w:val="24"/>
                <w:szCs w:val="24"/>
              </w:rPr>
              <w:fldChar w:fldCharType="begin"/>
            </w:r>
            <w:r w:rsidRPr="00472E6B">
              <w:rPr>
                <w:rFonts w:ascii="Arial" w:hAnsi="Arial" w:cs="Arial"/>
                <w:sz w:val="24"/>
                <w:szCs w:val="24"/>
              </w:rPr>
              <w:instrText xml:space="preserve"> PAGE </w:instrText>
            </w:r>
            <w:r w:rsidRPr="00472E6B">
              <w:rPr>
                <w:rFonts w:ascii="Arial" w:hAnsi="Arial" w:cs="Arial"/>
                <w:sz w:val="24"/>
                <w:szCs w:val="24"/>
              </w:rPr>
              <w:fldChar w:fldCharType="separate"/>
            </w:r>
            <w:r w:rsidR="00B64B00">
              <w:rPr>
                <w:rFonts w:ascii="Arial" w:hAnsi="Arial" w:cs="Arial"/>
                <w:noProof/>
                <w:sz w:val="24"/>
                <w:szCs w:val="24"/>
              </w:rPr>
              <w:t>10</w:t>
            </w:r>
            <w:r w:rsidRPr="00472E6B">
              <w:rPr>
                <w:rFonts w:ascii="Arial" w:hAnsi="Arial" w:cs="Arial"/>
                <w:sz w:val="24"/>
                <w:szCs w:val="24"/>
              </w:rPr>
              <w:fldChar w:fldCharType="end"/>
            </w:r>
            <w:r w:rsidRPr="00472E6B">
              <w:rPr>
                <w:rFonts w:ascii="Arial" w:hAnsi="Arial" w:cs="Arial"/>
                <w:sz w:val="24"/>
                <w:szCs w:val="24"/>
              </w:rPr>
              <w:t xml:space="preserve"> of </w:t>
            </w:r>
            <w:r w:rsidRPr="00472E6B">
              <w:rPr>
                <w:rFonts w:ascii="Arial" w:hAnsi="Arial" w:cs="Arial"/>
                <w:sz w:val="24"/>
                <w:szCs w:val="24"/>
              </w:rPr>
              <w:fldChar w:fldCharType="begin"/>
            </w:r>
            <w:r w:rsidRPr="00472E6B">
              <w:rPr>
                <w:rFonts w:ascii="Arial" w:hAnsi="Arial" w:cs="Arial"/>
                <w:sz w:val="24"/>
                <w:szCs w:val="24"/>
              </w:rPr>
              <w:instrText xml:space="preserve"> NUMPAGES  </w:instrText>
            </w:r>
            <w:r w:rsidRPr="00472E6B">
              <w:rPr>
                <w:rFonts w:ascii="Arial" w:hAnsi="Arial" w:cs="Arial"/>
                <w:sz w:val="24"/>
                <w:szCs w:val="24"/>
              </w:rPr>
              <w:fldChar w:fldCharType="separate"/>
            </w:r>
            <w:r w:rsidR="00B64B00">
              <w:rPr>
                <w:rFonts w:ascii="Arial" w:hAnsi="Arial" w:cs="Arial"/>
                <w:noProof/>
                <w:sz w:val="24"/>
                <w:szCs w:val="24"/>
              </w:rPr>
              <w:t>11</w:t>
            </w:r>
            <w:r w:rsidRPr="00472E6B">
              <w:rPr>
                <w:rFonts w:ascii="Arial" w:hAnsi="Arial" w:cs="Arial"/>
                <w:sz w:val="24"/>
                <w:szCs w:val="24"/>
              </w:rPr>
              <w:fldChar w:fldCharType="end"/>
            </w:r>
          </w:p>
          <w:p w14:paraId="0D89BA24" w14:textId="77777777" w:rsidR="00472E6B" w:rsidRPr="00472E6B" w:rsidRDefault="00472E6B" w:rsidP="00472E6B">
            <w:pPr>
              <w:autoSpaceDE w:val="0"/>
              <w:autoSpaceDN w:val="0"/>
              <w:adjustRightInd w:val="0"/>
              <w:jc w:val="center"/>
              <w:rPr>
                <w:rFonts w:ascii="Arial" w:hAnsi="Arial" w:cs="Arial"/>
                <w:b/>
                <w:sz w:val="24"/>
                <w:szCs w:val="24"/>
              </w:rPr>
            </w:pPr>
            <w:r w:rsidRPr="00472E6B">
              <w:rPr>
                <w:rFonts w:ascii="Arial" w:hAnsi="Arial" w:cs="Arial"/>
                <w:b/>
                <w:sz w:val="24"/>
                <w:szCs w:val="24"/>
              </w:rPr>
              <w:t>OFFICIAL</w:t>
            </w:r>
          </w:p>
        </w:sdtContent>
      </w:sdt>
    </w:sdtContent>
  </w:sdt>
  <w:p w14:paraId="77B6A8E7" w14:textId="77777777" w:rsidR="005962B8" w:rsidRPr="007F6040" w:rsidRDefault="005962B8" w:rsidP="007F6040">
    <w:pPr>
      <w:autoSpaceDE w:val="0"/>
      <w:autoSpaceDN w:val="0"/>
      <w:adjustRightInd w:val="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22C83" w14:textId="77777777" w:rsidR="005962B8" w:rsidRPr="00315D6B" w:rsidRDefault="005962B8" w:rsidP="00B62753">
    <w:pPr>
      <w:pStyle w:val="Footer"/>
      <w:rPr>
        <w:rFonts w:ascii="Arial" w:hAnsi="Arial" w:cs="Arial"/>
        <w:sz w:val="24"/>
        <w:szCs w:val="24"/>
      </w:rPr>
    </w:pPr>
    <w:r w:rsidRPr="00315D6B">
      <w:rPr>
        <w:rFonts w:ascii="Arial" w:hAnsi="Arial" w:cs="Arial"/>
        <w:sz w:val="24"/>
        <w:szCs w:val="24"/>
      </w:rPr>
      <w:t>CCTV Policy</w:t>
    </w:r>
    <w:r>
      <w:rPr>
        <w:rFonts w:ascii="Arial" w:hAnsi="Arial" w:cs="Arial"/>
        <w:sz w:val="24"/>
        <w:szCs w:val="24"/>
      </w:rPr>
      <w:t xml:space="preserve"> version 2</w:t>
    </w:r>
    <w:r w:rsidRPr="00315D6B">
      <w:rPr>
        <w:rFonts w:ascii="Arial" w:hAnsi="Arial" w:cs="Arial"/>
        <w:sz w:val="24"/>
        <w:szCs w:val="24"/>
      </w:rPr>
      <w:tab/>
    </w:r>
    <w:r w:rsidRPr="00315D6B">
      <w:rPr>
        <w:rFonts w:ascii="Arial" w:hAnsi="Arial" w:cs="Arial"/>
        <w:sz w:val="24"/>
        <w:szCs w:val="24"/>
      </w:rPr>
      <w:tab/>
    </w:r>
    <w:r w:rsidRPr="00315D6B">
      <w:rPr>
        <w:rFonts w:ascii="Arial" w:hAnsi="Arial" w:cs="Arial"/>
        <w:sz w:val="24"/>
        <w:szCs w:val="24"/>
      </w:rPr>
      <w:tab/>
      <w:t xml:space="preserve">Page | </w:t>
    </w:r>
    <w:r w:rsidRPr="00315D6B">
      <w:rPr>
        <w:rFonts w:ascii="Arial" w:hAnsi="Arial" w:cs="Arial"/>
        <w:sz w:val="24"/>
        <w:szCs w:val="24"/>
      </w:rPr>
      <w:fldChar w:fldCharType="begin"/>
    </w:r>
    <w:r w:rsidRPr="00315D6B">
      <w:rPr>
        <w:rFonts w:ascii="Arial" w:hAnsi="Arial" w:cs="Arial"/>
        <w:sz w:val="24"/>
        <w:szCs w:val="24"/>
      </w:rPr>
      <w:instrText xml:space="preserve"> PAGE   \* MERGEFORMAT </w:instrText>
    </w:r>
    <w:r w:rsidRPr="00315D6B">
      <w:rPr>
        <w:rFonts w:ascii="Arial" w:hAnsi="Arial" w:cs="Arial"/>
        <w:sz w:val="24"/>
        <w:szCs w:val="24"/>
      </w:rPr>
      <w:fldChar w:fldCharType="separate"/>
    </w:r>
    <w:r>
      <w:rPr>
        <w:rFonts w:ascii="Arial" w:hAnsi="Arial" w:cs="Arial"/>
        <w:noProof/>
        <w:sz w:val="24"/>
        <w:szCs w:val="24"/>
      </w:rPr>
      <w:t>1</w:t>
    </w:r>
    <w:r w:rsidRPr="00315D6B">
      <w:rPr>
        <w:rFonts w:ascii="Arial" w:hAnsi="Arial" w:cs="Arial"/>
        <w:sz w:val="24"/>
        <w:szCs w:val="24"/>
      </w:rPr>
      <w:fldChar w:fldCharType="end"/>
    </w:r>
    <w:r w:rsidRPr="00315D6B">
      <w:rPr>
        <w:rFonts w:ascii="Arial" w:hAnsi="Arial" w:cs="Arial"/>
        <w:sz w:val="24"/>
        <w:szCs w:val="24"/>
      </w:rPr>
      <w:t xml:space="preserve"> </w:t>
    </w:r>
  </w:p>
  <w:p w14:paraId="18726287" w14:textId="77777777" w:rsidR="005962B8" w:rsidRPr="00315D6B" w:rsidRDefault="005962B8" w:rsidP="007A3074">
    <w:pPr>
      <w:autoSpaceDE w:val="0"/>
      <w:autoSpaceDN w:val="0"/>
      <w:adjustRightInd w:val="0"/>
      <w:jc w:val="center"/>
      <w:rPr>
        <w:rFonts w:ascii="Arial" w:hAnsi="Arial" w:cs="Arial"/>
        <w:b/>
        <w:sz w:val="24"/>
        <w:szCs w:val="24"/>
      </w:rPr>
    </w:pPr>
    <w:r w:rsidRPr="00315D6B">
      <w:rPr>
        <w:rFonts w:ascii="Arial" w:hAnsi="Arial" w:cs="Arial"/>
        <w:b/>
        <w:sz w:val="24"/>
        <w:szCs w:val="24"/>
      </w:rPr>
      <w:t>OFFICIAL</w:t>
    </w:r>
  </w:p>
  <w:p w14:paraId="773A8CB6" w14:textId="77777777" w:rsidR="005962B8" w:rsidRDefault="005962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D1B1E" w14:textId="77777777" w:rsidR="00C473D6" w:rsidRDefault="00C473D6">
      <w:r>
        <w:separator/>
      </w:r>
    </w:p>
  </w:footnote>
  <w:footnote w:type="continuationSeparator" w:id="0">
    <w:p w14:paraId="57D6A551" w14:textId="77777777" w:rsidR="00C473D6" w:rsidRDefault="00C473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DF0DA" w14:textId="7F88E30A" w:rsidR="00734F56" w:rsidRDefault="00734F56">
    <w:pPr>
      <w:pStyle w:val="Header"/>
    </w:pPr>
    <w:r>
      <w:rPr>
        <w:noProof/>
      </w:rPr>
      <mc:AlternateContent>
        <mc:Choice Requires="wps">
          <w:drawing>
            <wp:anchor distT="0" distB="0" distL="0" distR="0" simplePos="0" relativeHeight="251659264" behindDoc="0" locked="0" layoutInCell="1" allowOverlap="1" wp14:anchorId="417AE993" wp14:editId="26A6B97A">
              <wp:simplePos x="635" y="635"/>
              <wp:positionH relativeFrom="page">
                <wp:align>left</wp:align>
              </wp:positionH>
              <wp:positionV relativeFrom="page">
                <wp:align>top</wp:align>
              </wp:positionV>
              <wp:extent cx="1517650" cy="345440"/>
              <wp:effectExtent l="0" t="0" r="6350" b="16510"/>
              <wp:wrapNone/>
              <wp:docPr id="372478761" name="Text Box 2"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17650" cy="345440"/>
                      </a:xfrm>
                      <a:prstGeom prst="rect">
                        <a:avLst/>
                      </a:prstGeom>
                      <a:noFill/>
                      <a:ln>
                        <a:noFill/>
                      </a:ln>
                    </wps:spPr>
                    <wps:txbx>
                      <w:txbxContent>
                        <w:p w14:paraId="3D969DAC" w14:textId="562BA580" w:rsidR="00734F56" w:rsidRPr="00734F56" w:rsidRDefault="00734F56" w:rsidP="00734F56">
                          <w:pPr>
                            <w:rPr>
                              <w:rFonts w:ascii="Aptos" w:eastAsia="Aptos" w:hAnsi="Aptos" w:cs="Aptos"/>
                              <w:noProof/>
                              <w:color w:val="000000"/>
                              <w:sz w:val="20"/>
                              <w:szCs w:val="20"/>
                            </w:rPr>
                          </w:pPr>
                          <w:r w:rsidRPr="00734F56">
                            <w:rPr>
                              <w:rFonts w:ascii="Aptos" w:eastAsia="Aptos" w:hAnsi="Aptos" w:cs="Aptos"/>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17AE993" id="_x0000_t202" coordsize="21600,21600" o:spt="202" path="m,l,21600r21600,l21600,xe">
              <v:stroke joinstyle="miter"/>
              <v:path gradientshapeok="t" o:connecttype="rect"/>
            </v:shapetype>
            <v:shape id="Text Box 2" o:spid="_x0000_s1026" type="#_x0000_t202" alt="NO RESTRICTIONS" style="position:absolute;left:0;text-align:left;margin-left:0;margin-top:0;width:119.5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" filled="f" stroked="f">
              <v:fill o:detectmouseclick="t"/>
              <v:textbox style="mso-fit-shape-to-text:t" inset="20pt,15pt,0,0">
                <w:txbxContent>
                  <w:p w14:paraId="3D969DAC" w14:textId="562BA580" w:rsidR="00734F56" w:rsidRPr="00734F56" w:rsidRDefault="00734F56" w:rsidP="00734F56">
                    <w:pPr>
                      <w:rPr>
                        <w:rFonts w:ascii="Aptos" w:eastAsia="Aptos" w:hAnsi="Aptos" w:cs="Aptos"/>
                        <w:noProof/>
                        <w:color w:val="000000"/>
                        <w:sz w:val="20"/>
                        <w:szCs w:val="20"/>
                      </w:rPr>
                    </w:pPr>
                    <w:r w:rsidRPr="00734F56">
                      <w:rPr>
                        <w:rFonts w:ascii="Aptos" w:eastAsia="Aptos" w:hAnsi="Aptos" w:cs="Aptos"/>
                        <w:noProof/>
                        <w:color w:val="000000"/>
                        <w:sz w:val="20"/>
                        <w:szCs w:val="20"/>
                      </w:rPr>
                      <w:t>NO RESTRICTIONS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C6C2F" w14:textId="06BD41AE" w:rsidR="005962B8" w:rsidRDefault="00734F56" w:rsidP="007F6040">
    <w:pPr>
      <w:autoSpaceDE w:val="0"/>
      <w:autoSpaceDN w:val="0"/>
      <w:adjustRightInd w:val="0"/>
      <w:jc w:val="center"/>
      <w:rPr>
        <w:rFonts w:ascii="Arial" w:hAnsi="Arial" w:cs="Arial"/>
        <w:b/>
        <w:sz w:val="24"/>
        <w:szCs w:val="24"/>
      </w:rPr>
    </w:pPr>
    <w:r>
      <w:rPr>
        <w:rFonts w:ascii="Arial" w:hAnsi="Arial" w:cs="Arial"/>
        <w:b/>
        <w:noProof/>
        <w:sz w:val="24"/>
        <w:szCs w:val="24"/>
      </w:rPr>
      <mc:AlternateContent>
        <mc:Choice Requires="wps">
          <w:drawing>
            <wp:anchor distT="0" distB="0" distL="0" distR="0" simplePos="0" relativeHeight="251660288" behindDoc="0" locked="0" layoutInCell="1" allowOverlap="1" wp14:anchorId="258D61BE" wp14:editId="7E8D13BB">
              <wp:simplePos x="575472" y="360111"/>
              <wp:positionH relativeFrom="page">
                <wp:align>left</wp:align>
              </wp:positionH>
              <wp:positionV relativeFrom="page">
                <wp:align>top</wp:align>
              </wp:positionV>
              <wp:extent cx="1517650" cy="345440"/>
              <wp:effectExtent l="0" t="0" r="6350" b="16510"/>
              <wp:wrapNone/>
              <wp:docPr id="927440937" name="Text Box 3"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17650" cy="345440"/>
                      </a:xfrm>
                      <a:prstGeom prst="rect">
                        <a:avLst/>
                      </a:prstGeom>
                      <a:noFill/>
                      <a:ln>
                        <a:noFill/>
                      </a:ln>
                    </wps:spPr>
                    <wps:txbx>
                      <w:txbxContent>
                        <w:p w14:paraId="1C2188C5" w14:textId="4D88A1CA" w:rsidR="00734F56" w:rsidRPr="00734F56" w:rsidRDefault="00734F56" w:rsidP="00734F56">
                          <w:pPr>
                            <w:rPr>
                              <w:rFonts w:ascii="Aptos" w:eastAsia="Aptos" w:hAnsi="Aptos" w:cs="Aptos"/>
                              <w:noProof/>
                              <w:color w:val="000000"/>
                              <w:sz w:val="20"/>
                              <w:szCs w:val="20"/>
                            </w:rPr>
                          </w:pPr>
                          <w:r w:rsidRPr="00734F56">
                            <w:rPr>
                              <w:rFonts w:ascii="Aptos" w:eastAsia="Aptos" w:hAnsi="Aptos" w:cs="Aptos"/>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58D61BE" id="_x0000_t202" coordsize="21600,21600" o:spt="202" path="m,l,21600r21600,l21600,xe">
              <v:stroke joinstyle="miter"/>
              <v:path gradientshapeok="t" o:connecttype="rect"/>
            </v:shapetype>
            <v:shape id="Text Box 3" o:spid="_x0000_s1027" type="#_x0000_t202" alt="NO RESTRICTIONS" style="position:absolute;left:0;text-align:left;margin-left:0;margin-top:0;width:119.5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" filled="f" stroked="f">
              <v:fill o:detectmouseclick="t"/>
              <v:textbox style="mso-fit-shape-to-text:t" inset="20pt,15pt,0,0">
                <w:txbxContent>
                  <w:p w14:paraId="1C2188C5" w14:textId="4D88A1CA" w:rsidR="00734F56" w:rsidRPr="00734F56" w:rsidRDefault="00734F56" w:rsidP="00734F56">
                    <w:pPr>
                      <w:rPr>
                        <w:rFonts w:ascii="Aptos" w:eastAsia="Aptos" w:hAnsi="Aptos" w:cs="Aptos"/>
                        <w:noProof/>
                        <w:color w:val="000000"/>
                        <w:sz w:val="20"/>
                        <w:szCs w:val="20"/>
                      </w:rPr>
                    </w:pPr>
                    <w:r w:rsidRPr="00734F56">
                      <w:rPr>
                        <w:rFonts w:ascii="Aptos" w:eastAsia="Aptos" w:hAnsi="Aptos" w:cs="Aptos"/>
                        <w:noProof/>
                        <w:color w:val="000000"/>
                        <w:sz w:val="20"/>
                        <w:szCs w:val="20"/>
                      </w:rPr>
                      <w:t>NO RESTRICTIONS</w:t>
                    </w:r>
                  </w:p>
                </w:txbxContent>
              </v:textbox>
              <w10:wrap anchorx="page" anchory="page"/>
            </v:shape>
          </w:pict>
        </mc:Fallback>
      </mc:AlternateContent>
    </w:r>
    <w:r w:rsidR="005962B8" w:rsidRPr="00315D6B">
      <w:rPr>
        <w:rFonts w:ascii="Arial" w:hAnsi="Arial" w:cs="Arial"/>
        <w:b/>
        <w:sz w:val="24"/>
        <w:szCs w:val="24"/>
      </w:rPr>
      <w:t>OFFICIAL</w:t>
    </w:r>
  </w:p>
  <w:p w14:paraId="426F0963" w14:textId="77777777" w:rsidR="005962B8" w:rsidRDefault="005962B8" w:rsidP="007F6040">
    <w:pPr>
      <w:autoSpaceDE w:val="0"/>
      <w:autoSpaceDN w:val="0"/>
      <w:adjustRightInd w:val="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032C6" w14:textId="6B0D30A3" w:rsidR="005962B8" w:rsidRPr="00315D6B" w:rsidRDefault="00734F56" w:rsidP="00315D6B">
    <w:pPr>
      <w:pStyle w:val="Heading6"/>
      <w:numPr>
        <w:ilvl w:val="12"/>
        <w:numId w:val="0"/>
      </w:numPr>
      <w:spacing w:before="0" w:after="0"/>
      <w:jc w:val="center"/>
      <w:rPr>
        <w:rFonts w:ascii="Arial" w:hAnsi="Arial" w:cs="Arial"/>
        <w:b/>
        <w:i w:val="0"/>
        <w:color w:val="auto"/>
        <w:sz w:val="24"/>
        <w:szCs w:val="24"/>
      </w:rPr>
    </w:pPr>
    <w:r>
      <w:rPr>
        <w:rFonts w:ascii="Arial" w:hAnsi="Arial" w:cs="Arial"/>
        <w:b/>
        <w:i w:val="0"/>
        <w:noProof/>
        <w:color w:val="auto"/>
        <w:sz w:val="24"/>
        <w:szCs w:val="24"/>
      </w:rPr>
      <mc:AlternateContent>
        <mc:Choice Requires="wps">
          <w:drawing>
            <wp:anchor distT="0" distB="0" distL="0" distR="0" simplePos="0" relativeHeight="251658240" behindDoc="0" locked="0" layoutInCell="1" allowOverlap="1" wp14:anchorId="740FC31D" wp14:editId="0A7C362B">
              <wp:simplePos x="635" y="635"/>
              <wp:positionH relativeFrom="page">
                <wp:align>left</wp:align>
              </wp:positionH>
              <wp:positionV relativeFrom="page">
                <wp:align>top</wp:align>
              </wp:positionV>
              <wp:extent cx="1517650" cy="345440"/>
              <wp:effectExtent l="0" t="0" r="6350" b="16510"/>
              <wp:wrapNone/>
              <wp:docPr id="2029713494" name="Text Box 1"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17650" cy="345440"/>
                      </a:xfrm>
                      <a:prstGeom prst="rect">
                        <a:avLst/>
                      </a:prstGeom>
                      <a:noFill/>
                      <a:ln>
                        <a:noFill/>
                      </a:ln>
                    </wps:spPr>
                    <wps:txbx>
                      <w:txbxContent>
                        <w:p w14:paraId="7D0A0F63" w14:textId="05FD3F6E" w:rsidR="00734F56" w:rsidRPr="00734F56" w:rsidRDefault="00734F56" w:rsidP="00734F56">
                          <w:pPr>
                            <w:rPr>
                              <w:rFonts w:ascii="Aptos" w:eastAsia="Aptos" w:hAnsi="Aptos" w:cs="Aptos"/>
                              <w:noProof/>
                              <w:color w:val="000000"/>
                              <w:sz w:val="20"/>
                              <w:szCs w:val="20"/>
                            </w:rPr>
                          </w:pPr>
                          <w:r w:rsidRPr="00734F56">
                            <w:rPr>
                              <w:rFonts w:ascii="Aptos" w:eastAsia="Aptos" w:hAnsi="Aptos" w:cs="Aptos"/>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40FC31D" id="_x0000_t202" coordsize="21600,21600" o:spt="202" path="m,l,21600r21600,l21600,xe">
              <v:stroke joinstyle="miter"/>
              <v:path gradientshapeok="t" o:connecttype="rect"/>
            </v:shapetype>
            <v:shape id="Text Box 1" o:spid="_x0000_s1028" type="#_x0000_t202" alt="NO RESTRICTIONS" style="position:absolute;left:0;text-align:left;margin-left:0;margin-top:0;width:119.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" filled="f" stroked="f">
              <v:fill o:detectmouseclick="t"/>
              <v:textbox style="mso-fit-shape-to-text:t" inset="20pt,15pt,0,0">
                <w:txbxContent>
                  <w:p w14:paraId="7D0A0F63" w14:textId="05FD3F6E" w:rsidR="00734F56" w:rsidRPr="00734F56" w:rsidRDefault="00734F56" w:rsidP="00734F56">
                    <w:pPr>
                      <w:rPr>
                        <w:rFonts w:ascii="Aptos" w:eastAsia="Aptos" w:hAnsi="Aptos" w:cs="Aptos"/>
                        <w:noProof/>
                        <w:color w:val="000000"/>
                        <w:sz w:val="20"/>
                        <w:szCs w:val="20"/>
                      </w:rPr>
                    </w:pPr>
                    <w:r w:rsidRPr="00734F56">
                      <w:rPr>
                        <w:rFonts w:ascii="Aptos" w:eastAsia="Aptos" w:hAnsi="Aptos" w:cs="Aptos"/>
                        <w:noProof/>
                        <w:color w:val="000000"/>
                        <w:sz w:val="20"/>
                        <w:szCs w:val="20"/>
                      </w:rPr>
                      <w:t>NO RESTRICTIONS</w:t>
                    </w:r>
                  </w:p>
                </w:txbxContent>
              </v:textbox>
              <w10:wrap anchorx="page" anchory="page"/>
            </v:shape>
          </w:pict>
        </mc:Fallback>
      </mc:AlternateContent>
    </w:r>
    <w:r w:rsidR="005962B8" w:rsidRPr="00315D6B">
      <w:rPr>
        <w:rFonts w:ascii="Arial" w:hAnsi="Arial" w:cs="Arial"/>
        <w:b/>
        <w:i w:val="0"/>
        <w:color w:val="auto"/>
        <w:sz w:val="24"/>
        <w:szCs w:val="24"/>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327E5"/>
    <w:multiLevelType w:val="hybridMultilevel"/>
    <w:tmpl w:val="5EB4A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B594C"/>
    <w:multiLevelType w:val="hybridMultilevel"/>
    <w:tmpl w:val="F646856A"/>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59C292C"/>
    <w:multiLevelType w:val="hybridMultilevel"/>
    <w:tmpl w:val="008C7766"/>
    <w:lvl w:ilvl="0" w:tplc="0074CA50">
      <w:start w:val="1"/>
      <w:numFmt w:val="lowerLetter"/>
      <w:lvlText w:val="%1)"/>
      <w:lvlJc w:val="left"/>
      <w:pPr>
        <w:ind w:left="1102" w:hanging="360"/>
      </w:pPr>
      <w:rPr>
        <w:rFonts w:hint="default"/>
      </w:rPr>
    </w:lvl>
    <w:lvl w:ilvl="1" w:tplc="08090019" w:tentative="1">
      <w:start w:val="1"/>
      <w:numFmt w:val="lowerLetter"/>
      <w:lvlText w:val="%2."/>
      <w:lvlJc w:val="left"/>
      <w:pPr>
        <w:ind w:left="1822" w:hanging="360"/>
      </w:pPr>
    </w:lvl>
    <w:lvl w:ilvl="2" w:tplc="0809001B" w:tentative="1">
      <w:start w:val="1"/>
      <w:numFmt w:val="lowerRoman"/>
      <w:lvlText w:val="%3."/>
      <w:lvlJc w:val="right"/>
      <w:pPr>
        <w:ind w:left="2542" w:hanging="180"/>
      </w:pPr>
    </w:lvl>
    <w:lvl w:ilvl="3" w:tplc="0809000F" w:tentative="1">
      <w:start w:val="1"/>
      <w:numFmt w:val="decimal"/>
      <w:lvlText w:val="%4."/>
      <w:lvlJc w:val="left"/>
      <w:pPr>
        <w:ind w:left="3262" w:hanging="360"/>
      </w:pPr>
    </w:lvl>
    <w:lvl w:ilvl="4" w:tplc="08090019" w:tentative="1">
      <w:start w:val="1"/>
      <w:numFmt w:val="lowerLetter"/>
      <w:lvlText w:val="%5."/>
      <w:lvlJc w:val="left"/>
      <w:pPr>
        <w:ind w:left="3982" w:hanging="360"/>
      </w:pPr>
    </w:lvl>
    <w:lvl w:ilvl="5" w:tplc="0809001B" w:tentative="1">
      <w:start w:val="1"/>
      <w:numFmt w:val="lowerRoman"/>
      <w:lvlText w:val="%6."/>
      <w:lvlJc w:val="right"/>
      <w:pPr>
        <w:ind w:left="4702" w:hanging="180"/>
      </w:pPr>
    </w:lvl>
    <w:lvl w:ilvl="6" w:tplc="0809000F" w:tentative="1">
      <w:start w:val="1"/>
      <w:numFmt w:val="decimal"/>
      <w:lvlText w:val="%7."/>
      <w:lvlJc w:val="left"/>
      <w:pPr>
        <w:ind w:left="5422" w:hanging="360"/>
      </w:pPr>
    </w:lvl>
    <w:lvl w:ilvl="7" w:tplc="08090019" w:tentative="1">
      <w:start w:val="1"/>
      <w:numFmt w:val="lowerLetter"/>
      <w:lvlText w:val="%8."/>
      <w:lvlJc w:val="left"/>
      <w:pPr>
        <w:ind w:left="6142" w:hanging="360"/>
      </w:pPr>
    </w:lvl>
    <w:lvl w:ilvl="8" w:tplc="0809001B" w:tentative="1">
      <w:start w:val="1"/>
      <w:numFmt w:val="lowerRoman"/>
      <w:lvlText w:val="%9."/>
      <w:lvlJc w:val="right"/>
      <w:pPr>
        <w:ind w:left="6862" w:hanging="180"/>
      </w:pPr>
    </w:lvl>
  </w:abstractNum>
  <w:abstractNum w:abstractNumId="3" w15:restartNumberingAfterBreak="0">
    <w:nsid w:val="1777546A"/>
    <w:multiLevelType w:val="multilevel"/>
    <w:tmpl w:val="A2BED9FA"/>
    <w:lvl w:ilvl="0">
      <w:start w:val="1"/>
      <w:numFmt w:val="decimal"/>
      <w:lvlText w:val="%1."/>
      <w:lvlJc w:val="left"/>
      <w:pPr>
        <w:tabs>
          <w:tab w:val="num" w:pos="927"/>
        </w:tabs>
        <w:ind w:left="927" w:hanging="360"/>
      </w:pPr>
      <w:rPr>
        <w:rFonts w:cs="Times New Roman"/>
        <w:i w:val="0"/>
      </w:rPr>
    </w:lvl>
    <w:lvl w:ilvl="1">
      <w:start w:val="1"/>
      <w:numFmt w:val="decimal"/>
      <w:isLgl/>
      <w:lvlText w:val="%1.%2"/>
      <w:lvlJc w:val="left"/>
      <w:pPr>
        <w:tabs>
          <w:tab w:val="num" w:pos="927"/>
        </w:tabs>
        <w:ind w:left="927" w:hanging="360"/>
      </w:pPr>
      <w:rPr>
        <w:rFonts w:cs="Times New Roman" w:hint="default"/>
        <w:i w:val="0"/>
      </w:rPr>
    </w:lvl>
    <w:lvl w:ilvl="2">
      <w:start w:val="1"/>
      <w:numFmt w:val="decimal"/>
      <w:isLgl/>
      <w:lvlText w:val="%1.%2.%3"/>
      <w:lvlJc w:val="left"/>
      <w:pPr>
        <w:tabs>
          <w:tab w:val="num" w:pos="1287"/>
        </w:tabs>
        <w:ind w:left="1287" w:hanging="720"/>
      </w:pPr>
      <w:rPr>
        <w:rFonts w:cs="Times New Roman" w:hint="default"/>
      </w:rPr>
    </w:lvl>
    <w:lvl w:ilvl="3">
      <w:start w:val="1"/>
      <w:numFmt w:val="decimal"/>
      <w:isLgl/>
      <w:lvlText w:val="%1.%2.%3.%4"/>
      <w:lvlJc w:val="left"/>
      <w:pPr>
        <w:tabs>
          <w:tab w:val="num" w:pos="1647"/>
        </w:tabs>
        <w:ind w:left="1647" w:hanging="108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2007"/>
        </w:tabs>
        <w:ind w:left="2007" w:hanging="144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367"/>
        </w:tabs>
        <w:ind w:left="2367" w:hanging="180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4" w15:restartNumberingAfterBreak="0">
    <w:nsid w:val="1DFE518A"/>
    <w:multiLevelType w:val="hybridMultilevel"/>
    <w:tmpl w:val="BA74827E"/>
    <w:lvl w:ilvl="0" w:tplc="08090017">
      <w:start w:val="1"/>
      <w:numFmt w:val="lowerLetter"/>
      <w:lvlText w:val="%1)"/>
      <w:lvlJc w:val="left"/>
      <w:pPr>
        <w:ind w:left="1211" w:hanging="360"/>
      </w:pPr>
      <w:rPr>
        <w:rFonts w:hint="default"/>
      </w:rPr>
    </w:lvl>
    <w:lvl w:ilvl="1" w:tplc="FFFFFFFF">
      <w:start w:val="1"/>
      <w:numFmt w:val="bullet"/>
      <w:lvlText w:val="o"/>
      <w:lvlJc w:val="left"/>
      <w:pPr>
        <w:ind w:left="1931" w:hanging="360"/>
      </w:pPr>
      <w:rPr>
        <w:rFonts w:ascii="Courier New" w:hAnsi="Courier New" w:cs="Courier New" w:hint="default"/>
      </w:rPr>
    </w:lvl>
    <w:lvl w:ilvl="2" w:tplc="FFFFFFFF">
      <w:start w:val="1"/>
      <w:numFmt w:val="bullet"/>
      <w:lvlText w:val=""/>
      <w:lvlJc w:val="left"/>
      <w:pPr>
        <w:ind w:left="2651" w:hanging="360"/>
      </w:pPr>
      <w:rPr>
        <w:rFonts w:ascii="Wingdings" w:hAnsi="Wingdings" w:hint="default"/>
      </w:rPr>
    </w:lvl>
    <w:lvl w:ilvl="3" w:tplc="FFFFFFFF">
      <w:start w:val="1"/>
      <w:numFmt w:val="bullet"/>
      <w:lvlText w:val=""/>
      <w:lvlJc w:val="left"/>
      <w:pPr>
        <w:ind w:left="3371" w:hanging="360"/>
      </w:pPr>
      <w:rPr>
        <w:rFonts w:ascii="Symbol" w:hAnsi="Symbol" w:hint="default"/>
      </w:rPr>
    </w:lvl>
    <w:lvl w:ilvl="4" w:tplc="FFFFFFFF">
      <w:start w:val="1"/>
      <w:numFmt w:val="bullet"/>
      <w:lvlText w:val="o"/>
      <w:lvlJc w:val="left"/>
      <w:pPr>
        <w:ind w:left="4091" w:hanging="360"/>
      </w:pPr>
      <w:rPr>
        <w:rFonts w:ascii="Courier New" w:hAnsi="Courier New" w:cs="Courier New" w:hint="default"/>
      </w:rPr>
    </w:lvl>
    <w:lvl w:ilvl="5" w:tplc="FFFFFFFF">
      <w:start w:val="1"/>
      <w:numFmt w:val="bullet"/>
      <w:lvlText w:val=""/>
      <w:lvlJc w:val="left"/>
      <w:pPr>
        <w:ind w:left="4811" w:hanging="360"/>
      </w:pPr>
      <w:rPr>
        <w:rFonts w:ascii="Wingdings" w:hAnsi="Wingdings" w:hint="default"/>
      </w:rPr>
    </w:lvl>
    <w:lvl w:ilvl="6" w:tplc="FFFFFFFF">
      <w:start w:val="1"/>
      <w:numFmt w:val="bullet"/>
      <w:lvlText w:val=""/>
      <w:lvlJc w:val="left"/>
      <w:pPr>
        <w:ind w:left="5531" w:hanging="360"/>
      </w:pPr>
      <w:rPr>
        <w:rFonts w:ascii="Symbol" w:hAnsi="Symbol" w:hint="default"/>
      </w:rPr>
    </w:lvl>
    <w:lvl w:ilvl="7" w:tplc="FFFFFFFF">
      <w:start w:val="1"/>
      <w:numFmt w:val="bullet"/>
      <w:lvlText w:val="o"/>
      <w:lvlJc w:val="left"/>
      <w:pPr>
        <w:ind w:left="6251" w:hanging="360"/>
      </w:pPr>
      <w:rPr>
        <w:rFonts w:ascii="Courier New" w:hAnsi="Courier New" w:cs="Courier New" w:hint="default"/>
      </w:rPr>
    </w:lvl>
    <w:lvl w:ilvl="8" w:tplc="FFFFFFFF">
      <w:start w:val="1"/>
      <w:numFmt w:val="bullet"/>
      <w:lvlText w:val=""/>
      <w:lvlJc w:val="left"/>
      <w:pPr>
        <w:ind w:left="6971" w:hanging="360"/>
      </w:pPr>
      <w:rPr>
        <w:rFonts w:ascii="Wingdings" w:hAnsi="Wingdings" w:hint="default"/>
      </w:rPr>
    </w:lvl>
  </w:abstractNum>
  <w:abstractNum w:abstractNumId="5" w15:restartNumberingAfterBreak="0">
    <w:nsid w:val="1FA83740"/>
    <w:multiLevelType w:val="hybridMultilevel"/>
    <w:tmpl w:val="97C25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FF391E"/>
    <w:multiLevelType w:val="hybridMultilevel"/>
    <w:tmpl w:val="EFC2AC7E"/>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215A3A16"/>
    <w:multiLevelType w:val="hybridMultilevel"/>
    <w:tmpl w:val="FC945488"/>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22695680"/>
    <w:multiLevelType w:val="hybridMultilevel"/>
    <w:tmpl w:val="4E58E704"/>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 w15:restartNumberingAfterBreak="0">
    <w:nsid w:val="237D36B9"/>
    <w:multiLevelType w:val="hybridMultilevel"/>
    <w:tmpl w:val="72FE0326"/>
    <w:lvl w:ilvl="0" w:tplc="FFFFFFFF">
      <w:start w:val="1"/>
      <w:numFmt w:val="decimal"/>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15:restartNumberingAfterBreak="0">
    <w:nsid w:val="23DE333B"/>
    <w:multiLevelType w:val="hybridMultilevel"/>
    <w:tmpl w:val="AC8E558E"/>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951139"/>
    <w:multiLevelType w:val="hybridMultilevel"/>
    <w:tmpl w:val="A1B4ED74"/>
    <w:lvl w:ilvl="0" w:tplc="0809000F">
      <w:start w:val="1"/>
      <w:numFmt w:val="decimal"/>
      <w:lvlText w:val="%1."/>
      <w:lvlJc w:val="left"/>
      <w:pPr>
        <w:ind w:left="927" w:hanging="360"/>
      </w:pPr>
    </w:lvl>
    <w:lvl w:ilvl="1" w:tplc="08090019" w:tentative="1">
      <w:start w:val="1"/>
      <w:numFmt w:val="lowerLetter"/>
      <w:lvlText w:val="%2."/>
      <w:lvlJc w:val="left"/>
      <w:pPr>
        <w:ind w:left="927" w:hanging="360"/>
      </w:pPr>
    </w:lvl>
    <w:lvl w:ilvl="2" w:tplc="0809001B" w:tentative="1">
      <w:start w:val="1"/>
      <w:numFmt w:val="lowerRoman"/>
      <w:lvlText w:val="%3."/>
      <w:lvlJc w:val="right"/>
      <w:pPr>
        <w:ind w:left="1647" w:hanging="180"/>
      </w:pPr>
    </w:lvl>
    <w:lvl w:ilvl="3" w:tplc="0809000F" w:tentative="1">
      <w:start w:val="1"/>
      <w:numFmt w:val="decimal"/>
      <w:lvlText w:val="%4."/>
      <w:lvlJc w:val="left"/>
      <w:pPr>
        <w:ind w:left="2367" w:hanging="360"/>
      </w:pPr>
    </w:lvl>
    <w:lvl w:ilvl="4" w:tplc="08090019" w:tentative="1">
      <w:start w:val="1"/>
      <w:numFmt w:val="lowerLetter"/>
      <w:lvlText w:val="%5."/>
      <w:lvlJc w:val="left"/>
      <w:pPr>
        <w:ind w:left="3087" w:hanging="360"/>
      </w:pPr>
    </w:lvl>
    <w:lvl w:ilvl="5" w:tplc="0809001B" w:tentative="1">
      <w:start w:val="1"/>
      <w:numFmt w:val="lowerRoman"/>
      <w:lvlText w:val="%6."/>
      <w:lvlJc w:val="right"/>
      <w:pPr>
        <w:ind w:left="3807" w:hanging="180"/>
      </w:pPr>
    </w:lvl>
    <w:lvl w:ilvl="6" w:tplc="0809000F" w:tentative="1">
      <w:start w:val="1"/>
      <w:numFmt w:val="decimal"/>
      <w:lvlText w:val="%7."/>
      <w:lvlJc w:val="left"/>
      <w:pPr>
        <w:ind w:left="4527" w:hanging="360"/>
      </w:pPr>
    </w:lvl>
    <w:lvl w:ilvl="7" w:tplc="08090019" w:tentative="1">
      <w:start w:val="1"/>
      <w:numFmt w:val="lowerLetter"/>
      <w:lvlText w:val="%8."/>
      <w:lvlJc w:val="left"/>
      <w:pPr>
        <w:ind w:left="5247" w:hanging="360"/>
      </w:pPr>
    </w:lvl>
    <w:lvl w:ilvl="8" w:tplc="0809001B" w:tentative="1">
      <w:start w:val="1"/>
      <w:numFmt w:val="lowerRoman"/>
      <w:lvlText w:val="%9."/>
      <w:lvlJc w:val="right"/>
      <w:pPr>
        <w:ind w:left="5967" w:hanging="180"/>
      </w:pPr>
    </w:lvl>
  </w:abstractNum>
  <w:abstractNum w:abstractNumId="12" w15:restartNumberingAfterBreak="0">
    <w:nsid w:val="27411D0F"/>
    <w:multiLevelType w:val="hybridMultilevel"/>
    <w:tmpl w:val="FC94548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3" w15:restartNumberingAfterBreak="0">
    <w:nsid w:val="295F4CF9"/>
    <w:multiLevelType w:val="hybridMultilevel"/>
    <w:tmpl w:val="46441EB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E925607"/>
    <w:multiLevelType w:val="hybridMultilevel"/>
    <w:tmpl w:val="46441EB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81E16A4"/>
    <w:multiLevelType w:val="hybridMultilevel"/>
    <w:tmpl w:val="68ACF3EA"/>
    <w:lvl w:ilvl="0" w:tplc="0809001B">
      <w:start w:val="1"/>
      <w:numFmt w:val="lowerRoman"/>
      <w:lvlText w:val="%1."/>
      <w:lvlJc w:val="righ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3C1506"/>
    <w:multiLevelType w:val="multilevel"/>
    <w:tmpl w:val="6D885A0A"/>
    <w:lvl w:ilvl="0">
      <w:start w:val="1"/>
      <w:numFmt w:val="decimal"/>
      <w:lvlText w:val="%1."/>
      <w:lvlJc w:val="left"/>
      <w:pPr>
        <w:tabs>
          <w:tab w:val="num" w:pos="993"/>
        </w:tabs>
        <w:ind w:left="993" w:hanging="709"/>
      </w:pPr>
      <w:rPr>
        <w:rFonts w:cs="Times New Roman" w:hint="default"/>
      </w:rPr>
    </w:lvl>
    <w:lvl w:ilvl="1">
      <w:start w:val="1"/>
      <w:numFmt w:val="decimal"/>
      <w:pStyle w:val="StyleHeading2NotBold"/>
      <w:lvlText w:val="%1.%2"/>
      <w:lvlJc w:val="left"/>
      <w:pPr>
        <w:tabs>
          <w:tab w:val="num" w:pos="709"/>
        </w:tabs>
        <w:ind w:left="709" w:hanging="709"/>
      </w:pPr>
      <w:rPr>
        <w:rFonts w:cs="Times New Roman" w:hint="default"/>
      </w:rPr>
    </w:lvl>
    <w:lvl w:ilvl="2">
      <w:start w:val="1"/>
      <w:numFmt w:val="lowerLetter"/>
      <w:lvlText w:val="%1.%2.%3"/>
      <w:lvlJc w:val="left"/>
      <w:pPr>
        <w:tabs>
          <w:tab w:val="num" w:pos="1724"/>
        </w:tabs>
        <w:ind w:left="1508" w:hanging="504"/>
      </w:pPr>
      <w:rPr>
        <w:rFonts w:cs="Times New Roman" w:hint="default"/>
      </w:rPr>
    </w:lvl>
    <w:lvl w:ilvl="3">
      <w:start w:val="1"/>
      <w:numFmt w:val="decimal"/>
      <w:lvlText w:val="%1.%2.%3.%4."/>
      <w:lvlJc w:val="left"/>
      <w:pPr>
        <w:tabs>
          <w:tab w:val="num" w:pos="2084"/>
        </w:tabs>
        <w:ind w:left="2012" w:hanging="648"/>
      </w:pPr>
      <w:rPr>
        <w:rFonts w:cs="Times New Roman" w:hint="default"/>
      </w:rPr>
    </w:lvl>
    <w:lvl w:ilvl="4">
      <w:start w:val="1"/>
      <w:numFmt w:val="decimal"/>
      <w:lvlText w:val="%1.%2.%3.%4.%5."/>
      <w:lvlJc w:val="left"/>
      <w:pPr>
        <w:tabs>
          <w:tab w:val="num" w:pos="2804"/>
        </w:tabs>
        <w:ind w:left="2516" w:hanging="792"/>
      </w:pPr>
      <w:rPr>
        <w:rFonts w:cs="Times New Roman" w:hint="default"/>
      </w:rPr>
    </w:lvl>
    <w:lvl w:ilvl="5">
      <w:start w:val="1"/>
      <w:numFmt w:val="decimal"/>
      <w:lvlText w:val="%1.%2.%3.%4.%5.%6."/>
      <w:lvlJc w:val="left"/>
      <w:pPr>
        <w:tabs>
          <w:tab w:val="num" w:pos="3164"/>
        </w:tabs>
        <w:ind w:left="3020" w:hanging="936"/>
      </w:pPr>
      <w:rPr>
        <w:rFonts w:cs="Times New Roman" w:hint="default"/>
      </w:rPr>
    </w:lvl>
    <w:lvl w:ilvl="6">
      <w:start w:val="1"/>
      <w:numFmt w:val="decimal"/>
      <w:lvlText w:val="%1.%2.%3.%4.%5.%6.%7."/>
      <w:lvlJc w:val="left"/>
      <w:pPr>
        <w:tabs>
          <w:tab w:val="num" w:pos="3884"/>
        </w:tabs>
        <w:ind w:left="3524" w:hanging="1080"/>
      </w:pPr>
      <w:rPr>
        <w:rFonts w:cs="Times New Roman" w:hint="default"/>
      </w:rPr>
    </w:lvl>
    <w:lvl w:ilvl="7">
      <w:start w:val="1"/>
      <w:numFmt w:val="decimal"/>
      <w:lvlText w:val="%1.%2.%3.%4.%5.%6.%7.%8."/>
      <w:lvlJc w:val="left"/>
      <w:pPr>
        <w:tabs>
          <w:tab w:val="num" w:pos="4244"/>
        </w:tabs>
        <w:ind w:left="4028" w:hanging="1224"/>
      </w:pPr>
      <w:rPr>
        <w:rFonts w:cs="Times New Roman" w:hint="default"/>
      </w:rPr>
    </w:lvl>
    <w:lvl w:ilvl="8">
      <w:start w:val="1"/>
      <w:numFmt w:val="decimal"/>
      <w:lvlText w:val="%1.%2.%3.%4.%5.%6.%7.%8.%9."/>
      <w:lvlJc w:val="left"/>
      <w:pPr>
        <w:tabs>
          <w:tab w:val="num" w:pos="4964"/>
        </w:tabs>
        <w:ind w:left="4604" w:hanging="1440"/>
      </w:pPr>
      <w:rPr>
        <w:rFonts w:cs="Times New Roman" w:hint="default"/>
      </w:rPr>
    </w:lvl>
  </w:abstractNum>
  <w:abstractNum w:abstractNumId="17" w15:restartNumberingAfterBreak="0">
    <w:nsid w:val="39180297"/>
    <w:multiLevelType w:val="hybridMultilevel"/>
    <w:tmpl w:val="A1B4ED74"/>
    <w:lvl w:ilvl="0" w:tplc="0809000F">
      <w:start w:val="1"/>
      <w:numFmt w:val="decimal"/>
      <w:lvlText w:val="%1."/>
      <w:lvlJc w:val="left"/>
      <w:pPr>
        <w:ind w:left="927" w:hanging="360"/>
      </w:pPr>
    </w:lvl>
    <w:lvl w:ilvl="1" w:tplc="08090019" w:tentative="1">
      <w:start w:val="1"/>
      <w:numFmt w:val="lowerLetter"/>
      <w:lvlText w:val="%2."/>
      <w:lvlJc w:val="left"/>
      <w:pPr>
        <w:ind w:left="927" w:hanging="360"/>
      </w:pPr>
    </w:lvl>
    <w:lvl w:ilvl="2" w:tplc="0809001B" w:tentative="1">
      <w:start w:val="1"/>
      <w:numFmt w:val="lowerRoman"/>
      <w:lvlText w:val="%3."/>
      <w:lvlJc w:val="right"/>
      <w:pPr>
        <w:ind w:left="1647" w:hanging="180"/>
      </w:pPr>
    </w:lvl>
    <w:lvl w:ilvl="3" w:tplc="0809000F" w:tentative="1">
      <w:start w:val="1"/>
      <w:numFmt w:val="decimal"/>
      <w:lvlText w:val="%4."/>
      <w:lvlJc w:val="left"/>
      <w:pPr>
        <w:ind w:left="2367" w:hanging="360"/>
      </w:pPr>
    </w:lvl>
    <w:lvl w:ilvl="4" w:tplc="08090019" w:tentative="1">
      <w:start w:val="1"/>
      <w:numFmt w:val="lowerLetter"/>
      <w:lvlText w:val="%5."/>
      <w:lvlJc w:val="left"/>
      <w:pPr>
        <w:ind w:left="3087" w:hanging="360"/>
      </w:pPr>
    </w:lvl>
    <w:lvl w:ilvl="5" w:tplc="0809001B" w:tentative="1">
      <w:start w:val="1"/>
      <w:numFmt w:val="lowerRoman"/>
      <w:lvlText w:val="%6."/>
      <w:lvlJc w:val="right"/>
      <w:pPr>
        <w:ind w:left="3807" w:hanging="180"/>
      </w:pPr>
    </w:lvl>
    <w:lvl w:ilvl="6" w:tplc="0809000F" w:tentative="1">
      <w:start w:val="1"/>
      <w:numFmt w:val="decimal"/>
      <w:lvlText w:val="%7."/>
      <w:lvlJc w:val="left"/>
      <w:pPr>
        <w:ind w:left="4527" w:hanging="360"/>
      </w:pPr>
    </w:lvl>
    <w:lvl w:ilvl="7" w:tplc="08090019" w:tentative="1">
      <w:start w:val="1"/>
      <w:numFmt w:val="lowerLetter"/>
      <w:lvlText w:val="%8."/>
      <w:lvlJc w:val="left"/>
      <w:pPr>
        <w:ind w:left="5247" w:hanging="360"/>
      </w:pPr>
    </w:lvl>
    <w:lvl w:ilvl="8" w:tplc="0809001B" w:tentative="1">
      <w:start w:val="1"/>
      <w:numFmt w:val="lowerRoman"/>
      <w:lvlText w:val="%9."/>
      <w:lvlJc w:val="right"/>
      <w:pPr>
        <w:ind w:left="5967" w:hanging="180"/>
      </w:pPr>
    </w:lvl>
  </w:abstractNum>
  <w:abstractNum w:abstractNumId="18" w15:restartNumberingAfterBreak="0">
    <w:nsid w:val="3A3129F3"/>
    <w:multiLevelType w:val="hybridMultilevel"/>
    <w:tmpl w:val="FC945488"/>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9" w15:restartNumberingAfterBreak="0">
    <w:nsid w:val="413303B5"/>
    <w:multiLevelType w:val="hybridMultilevel"/>
    <w:tmpl w:val="7AFC8A96"/>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0" w15:restartNumberingAfterBreak="0">
    <w:nsid w:val="41550A0B"/>
    <w:multiLevelType w:val="hybridMultilevel"/>
    <w:tmpl w:val="F1E460D6"/>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1CC6349"/>
    <w:multiLevelType w:val="hybridMultilevel"/>
    <w:tmpl w:val="44BC72DE"/>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15:restartNumberingAfterBreak="0">
    <w:nsid w:val="45A641A6"/>
    <w:multiLevelType w:val="multilevel"/>
    <w:tmpl w:val="A2BED9FA"/>
    <w:lvl w:ilvl="0">
      <w:start w:val="1"/>
      <w:numFmt w:val="decimal"/>
      <w:lvlText w:val="%1."/>
      <w:lvlJc w:val="left"/>
      <w:pPr>
        <w:tabs>
          <w:tab w:val="num" w:pos="927"/>
        </w:tabs>
        <w:ind w:left="927" w:hanging="360"/>
      </w:pPr>
      <w:rPr>
        <w:rFonts w:cs="Times New Roman"/>
        <w:i w:val="0"/>
      </w:rPr>
    </w:lvl>
    <w:lvl w:ilvl="1">
      <w:start w:val="1"/>
      <w:numFmt w:val="decimal"/>
      <w:isLgl/>
      <w:lvlText w:val="%1.%2"/>
      <w:lvlJc w:val="left"/>
      <w:pPr>
        <w:tabs>
          <w:tab w:val="num" w:pos="927"/>
        </w:tabs>
        <w:ind w:left="927" w:hanging="360"/>
      </w:pPr>
      <w:rPr>
        <w:rFonts w:cs="Times New Roman" w:hint="default"/>
        <w:i w:val="0"/>
      </w:rPr>
    </w:lvl>
    <w:lvl w:ilvl="2">
      <w:start w:val="1"/>
      <w:numFmt w:val="decimal"/>
      <w:isLgl/>
      <w:lvlText w:val="%1.%2.%3"/>
      <w:lvlJc w:val="left"/>
      <w:pPr>
        <w:tabs>
          <w:tab w:val="num" w:pos="1287"/>
        </w:tabs>
        <w:ind w:left="1287" w:hanging="720"/>
      </w:pPr>
      <w:rPr>
        <w:rFonts w:cs="Times New Roman" w:hint="default"/>
      </w:rPr>
    </w:lvl>
    <w:lvl w:ilvl="3">
      <w:start w:val="1"/>
      <w:numFmt w:val="decimal"/>
      <w:isLgl/>
      <w:lvlText w:val="%1.%2.%3.%4"/>
      <w:lvlJc w:val="left"/>
      <w:pPr>
        <w:tabs>
          <w:tab w:val="num" w:pos="1647"/>
        </w:tabs>
        <w:ind w:left="1647" w:hanging="108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2007"/>
        </w:tabs>
        <w:ind w:left="2007" w:hanging="144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367"/>
        </w:tabs>
        <w:ind w:left="2367" w:hanging="180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23" w15:restartNumberingAfterBreak="0">
    <w:nsid w:val="461E2AD6"/>
    <w:multiLevelType w:val="hybridMultilevel"/>
    <w:tmpl w:val="395CFC2E"/>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482E4B8B"/>
    <w:multiLevelType w:val="hybridMultilevel"/>
    <w:tmpl w:val="FC945488"/>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5" w15:restartNumberingAfterBreak="0">
    <w:nsid w:val="4DDF2464"/>
    <w:multiLevelType w:val="hybridMultilevel"/>
    <w:tmpl w:val="46441EB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2B351A5"/>
    <w:multiLevelType w:val="hybridMultilevel"/>
    <w:tmpl w:val="7AFC8A9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5D542652"/>
    <w:multiLevelType w:val="hybridMultilevel"/>
    <w:tmpl w:val="FC945488"/>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15:restartNumberingAfterBreak="0">
    <w:nsid w:val="62302072"/>
    <w:multiLevelType w:val="hybridMultilevel"/>
    <w:tmpl w:val="E474DF68"/>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653B67AA"/>
    <w:multiLevelType w:val="hybridMultilevel"/>
    <w:tmpl w:val="395CFC2E"/>
    <w:lvl w:ilvl="0" w:tplc="FFFFFFFF">
      <w:start w:val="1"/>
      <w:numFmt w:val="decimal"/>
      <w:lvlText w:val="%1."/>
      <w:lvlJc w:val="left"/>
      <w:pPr>
        <w:ind w:left="1211" w:hanging="360"/>
      </w:p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0" w15:restartNumberingAfterBreak="0">
    <w:nsid w:val="66797405"/>
    <w:multiLevelType w:val="hybridMultilevel"/>
    <w:tmpl w:val="7AFC8A96"/>
    <w:lvl w:ilvl="0" w:tplc="0809000F">
      <w:start w:val="1"/>
      <w:numFmt w:val="decimal"/>
      <w:lvlText w:val="%1."/>
      <w:lvlJc w:val="left"/>
      <w:pPr>
        <w:ind w:left="927" w:hanging="360"/>
      </w:p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1" w15:restartNumberingAfterBreak="0">
    <w:nsid w:val="6FC525DB"/>
    <w:multiLevelType w:val="multilevel"/>
    <w:tmpl w:val="6AF0E392"/>
    <w:lvl w:ilvl="0">
      <w:start w:val="1"/>
      <w:numFmt w:val="decimal"/>
      <w:pStyle w:val="StyleBoldAllcaps"/>
      <w:lvlText w:val="%1."/>
      <w:lvlJc w:val="left"/>
      <w:pPr>
        <w:tabs>
          <w:tab w:val="num" w:pos="1474"/>
        </w:tabs>
        <w:ind w:left="1474" w:hanging="754"/>
      </w:pPr>
      <w:rPr>
        <w:rFonts w:ascii="Arial" w:hAnsi="Arial" w:cs="Times New Roman" w:hint="default"/>
        <w:b/>
        <w:i w:val="0"/>
      </w:rPr>
    </w:lvl>
    <w:lvl w:ilvl="1">
      <w:start w:val="1"/>
      <w:numFmt w:val="decimal"/>
      <w:isLgl/>
      <w:lvlText w:val="%1.%2"/>
      <w:lvlJc w:val="left"/>
      <w:pPr>
        <w:tabs>
          <w:tab w:val="num" w:pos="824"/>
        </w:tabs>
        <w:ind w:left="824" w:hanging="709"/>
      </w:pPr>
      <w:rPr>
        <w:rFonts w:cs="Times New Roman" w:hint="default"/>
        <w:b w:val="0"/>
        <w:bCs w:val="0"/>
        <w:i w:val="0"/>
      </w:rPr>
    </w:lvl>
    <w:lvl w:ilvl="2">
      <w:start w:val="1"/>
      <w:numFmt w:val="none"/>
      <w:isLgl/>
      <w:lvlText w:val="%2.1"/>
      <w:lvlJc w:val="left"/>
      <w:pPr>
        <w:tabs>
          <w:tab w:val="num" w:pos="1418"/>
        </w:tabs>
        <w:ind w:left="1418" w:hanging="709"/>
      </w:pPr>
      <w:rPr>
        <w:rFonts w:ascii="Arial" w:hAnsi="Arial" w:cs="Times New Roman" w:hint="default"/>
        <w:b/>
        <w:bCs w:val="0"/>
        <w:i w:val="0"/>
        <w:sz w:val="20"/>
        <w:szCs w:val="20"/>
      </w:rPr>
    </w:lvl>
    <w:lvl w:ilvl="3">
      <w:start w:val="1"/>
      <w:numFmt w:val="decimal"/>
      <w:isLgl/>
      <w:lvlText w:val="%1.%2.%3.%4"/>
      <w:lvlJc w:val="left"/>
      <w:pPr>
        <w:tabs>
          <w:tab w:val="num" w:pos="966"/>
        </w:tabs>
        <w:ind w:left="1958" w:hanging="992"/>
      </w:pPr>
      <w:rPr>
        <w:rFonts w:cs="Times New Roman" w:hint="default"/>
      </w:rPr>
    </w:lvl>
    <w:lvl w:ilvl="4">
      <w:start w:val="1"/>
      <w:numFmt w:val="decimal"/>
      <w:isLgl/>
      <w:lvlText w:val="%1.%2.%3.%4.%5"/>
      <w:lvlJc w:val="left"/>
      <w:pPr>
        <w:tabs>
          <w:tab w:val="num" w:pos="4435"/>
        </w:tabs>
        <w:ind w:left="4435" w:hanging="1080"/>
      </w:pPr>
      <w:rPr>
        <w:rFonts w:cs="Times New Roman" w:hint="default"/>
      </w:rPr>
    </w:lvl>
    <w:lvl w:ilvl="5">
      <w:start w:val="1"/>
      <w:numFmt w:val="decimal"/>
      <w:isLgl/>
      <w:lvlText w:val="%1.%2.%3.%4.%5.%6"/>
      <w:lvlJc w:val="left"/>
      <w:pPr>
        <w:tabs>
          <w:tab w:val="num" w:pos="5155"/>
        </w:tabs>
        <w:ind w:left="5155" w:hanging="1080"/>
      </w:pPr>
      <w:rPr>
        <w:rFonts w:cs="Times New Roman" w:hint="default"/>
      </w:rPr>
    </w:lvl>
    <w:lvl w:ilvl="6">
      <w:start w:val="1"/>
      <w:numFmt w:val="decimal"/>
      <w:isLgl/>
      <w:lvlText w:val="%1.%2.%3.%4.%5.%6.%7"/>
      <w:lvlJc w:val="left"/>
      <w:pPr>
        <w:tabs>
          <w:tab w:val="num" w:pos="6235"/>
        </w:tabs>
        <w:ind w:left="6235" w:hanging="1440"/>
      </w:pPr>
      <w:rPr>
        <w:rFonts w:cs="Times New Roman" w:hint="default"/>
      </w:rPr>
    </w:lvl>
    <w:lvl w:ilvl="7">
      <w:start w:val="1"/>
      <w:numFmt w:val="decimal"/>
      <w:isLgl/>
      <w:lvlText w:val="%1.%2.%3.%4.%5.%6.%7.%8"/>
      <w:lvlJc w:val="left"/>
      <w:pPr>
        <w:tabs>
          <w:tab w:val="num" w:pos="6955"/>
        </w:tabs>
        <w:ind w:left="6955" w:hanging="1440"/>
      </w:pPr>
      <w:rPr>
        <w:rFonts w:cs="Times New Roman" w:hint="default"/>
      </w:rPr>
    </w:lvl>
    <w:lvl w:ilvl="8">
      <w:start w:val="1"/>
      <w:numFmt w:val="decimal"/>
      <w:isLgl/>
      <w:lvlText w:val="%1.%2.%3.%4.%5.%6.%7.%8.%9"/>
      <w:lvlJc w:val="left"/>
      <w:pPr>
        <w:tabs>
          <w:tab w:val="num" w:pos="8035"/>
        </w:tabs>
        <w:ind w:left="8035" w:hanging="1800"/>
      </w:pPr>
      <w:rPr>
        <w:rFonts w:cs="Times New Roman" w:hint="default"/>
      </w:rPr>
    </w:lvl>
  </w:abstractNum>
  <w:abstractNum w:abstractNumId="32" w15:restartNumberingAfterBreak="0">
    <w:nsid w:val="70FF37F2"/>
    <w:multiLevelType w:val="hybridMultilevel"/>
    <w:tmpl w:val="2356EC68"/>
    <w:lvl w:ilvl="0" w:tplc="0074CA50">
      <w:start w:val="1"/>
      <w:numFmt w:val="lowerLetter"/>
      <w:lvlText w:val="%1)"/>
      <w:lvlJc w:val="left"/>
      <w:pPr>
        <w:ind w:left="1211" w:hanging="360"/>
      </w:pPr>
      <w:rPr>
        <w:rFonts w:hint="default"/>
      </w:rPr>
    </w:lvl>
    <w:lvl w:ilvl="1" w:tplc="D42AE4FE">
      <w:start w:val="1"/>
      <w:numFmt w:val="lowerLetter"/>
      <w:lvlText w:val="(%2)"/>
      <w:lvlJc w:val="left"/>
      <w:pPr>
        <w:ind w:left="1996" w:hanging="425"/>
      </w:pPr>
      <w:rPr>
        <w:rFonts w:hint="default"/>
      </w:r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3" w15:restartNumberingAfterBreak="0">
    <w:nsid w:val="75B91D27"/>
    <w:multiLevelType w:val="hybridMultilevel"/>
    <w:tmpl w:val="FC945488"/>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4" w15:restartNumberingAfterBreak="0">
    <w:nsid w:val="77391C43"/>
    <w:multiLevelType w:val="hybridMultilevel"/>
    <w:tmpl w:val="C8724D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7F118FE"/>
    <w:multiLevelType w:val="hybridMultilevel"/>
    <w:tmpl w:val="FC945488"/>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6" w15:restartNumberingAfterBreak="0">
    <w:nsid w:val="7BBA6CCC"/>
    <w:multiLevelType w:val="hybridMultilevel"/>
    <w:tmpl w:val="299818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BF709A5"/>
    <w:multiLevelType w:val="hybridMultilevel"/>
    <w:tmpl w:val="72FE0326"/>
    <w:lvl w:ilvl="0" w:tplc="FFFFFFFF">
      <w:start w:val="1"/>
      <w:numFmt w:val="decimal"/>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8" w15:restartNumberingAfterBreak="0">
    <w:nsid w:val="7DC2565F"/>
    <w:multiLevelType w:val="hybridMultilevel"/>
    <w:tmpl w:val="72FE0326"/>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462501096">
    <w:abstractNumId w:val="16"/>
  </w:num>
  <w:num w:numId="2" w16cid:durableId="55906721">
    <w:abstractNumId w:val="31"/>
  </w:num>
  <w:num w:numId="3" w16cid:durableId="1947036203">
    <w:abstractNumId w:val="22"/>
  </w:num>
  <w:num w:numId="4" w16cid:durableId="1289580773">
    <w:abstractNumId w:val="3"/>
  </w:num>
  <w:num w:numId="5" w16cid:durableId="2017075483">
    <w:abstractNumId w:val="28"/>
  </w:num>
  <w:num w:numId="6" w16cid:durableId="432475433">
    <w:abstractNumId w:val="10"/>
  </w:num>
  <w:num w:numId="7" w16cid:durableId="1742487967">
    <w:abstractNumId w:val="21"/>
  </w:num>
  <w:num w:numId="8" w16cid:durableId="1842163323">
    <w:abstractNumId w:val="18"/>
  </w:num>
  <w:num w:numId="9" w16cid:durableId="1582131066">
    <w:abstractNumId w:val="27"/>
  </w:num>
  <w:num w:numId="10" w16cid:durableId="327445379">
    <w:abstractNumId w:val="12"/>
  </w:num>
  <w:num w:numId="11" w16cid:durableId="335815651">
    <w:abstractNumId w:val="17"/>
  </w:num>
  <w:num w:numId="12" w16cid:durableId="642350095">
    <w:abstractNumId w:val="11"/>
  </w:num>
  <w:num w:numId="13" w16cid:durableId="1898935493">
    <w:abstractNumId w:val="30"/>
  </w:num>
  <w:num w:numId="14" w16cid:durableId="859709555">
    <w:abstractNumId w:val="19"/>
  </w:num>
  <w:num w:numId="15" w16cid:durableId="1384985068">
    <w:abstractNumId w:val="35"/>
  </w:num>
  <w:num w:numId="16" w16cid:durableId="1860272003">
    <w:abstractNumId w:val="33"/>
  </w:num>
  <w:num w:numId="17" w16cid:durableId="1332945843">
    <w:abstractNumId w:val="24"/>
  </w:num>
  <w:num w:numId="18" w16cid:durableId="1809779031">
    <w:abstractNumId w:val="38"/>
  </w:num>
  <w:num w:numId="19" w16cid:durableId="296492161">
    <w:abstractNumId w:val="8"/>
  </w:num>
  <w:num w:numId="20" w16cid:durableId="962031520">
    <w:abstractNumId w:val="7"/>
  </w:num>
  <w:num w:numId="21" w16cid:durableId="1959988931">
    <w:abstractNumId w:val="26"/>
  </w:num>
  <w:num w:numId="22" w16cid:durableId="857159422">
    <w:abstractNumId w:val="23"/>
  </w:num>
  <w:num w:numId="23" w16cid:durableId="1560286777">
    <w:abstractNumId w:val="13"/>
  </w:num>
  <w:num w:numId="24" w16cid:durableId="1221863786">
    <w:abstractNumId w:val="6"/>
  </w:num>
  <w:num w:numId="25" w16cid:durableId="856846328">
    <w:abstractNumId w:val="2"/>
  </w:num>
  <w:num w:numId="26" w16cid:durableId="569391381">
    <w:abstractNumId w:val="14"/>
  </w:num>
  <w:num w:numId="27" w16cid:durableId="1680112295">
    <w:abstractNumId w:val="25"/>
  </w:num>
  <w:num w:numId="28" w16cid:durableId="1912962498">
    <w:abstractNumId w:val="32"/>
  </w:num>
  <w:num w:numId="29" w16cid:durableId="1254050923">
    <w:abstractNumId w:val="15"/>
  </w:num>
  <w:num w:numId="30" w16cid:durableId="1142575876">
    <w:abstractNumId w:val="20"/>
  </w:num>
  <w:num w:numId="31" w16cid:durableId="104814246">
    <w:abstractNumId w:val="0"/>
  </w:num>
  <w:num w:numId="32" w16cid:durableId="446703593">
    <w:abstractNumId w:val="5"/>
  </w:num>
  <w:num w:numId="33" w16cid:durableId="1391492152">
    <w:abstractNumId w:val="34"/>
  </w:num>
  <w:num w:numId="34" w16cid:durableId="987320040">
    <w:abstractNumId w:val="37"/>
  </w:num>
  <w:num w:numId="35" w16cid:durableId="610237352">
    <w:abstractNumId w:val="9"/>
  </w:num>
  <w:num w:numId="36" w16cid:durableId="1594628016">
    <w:abstractNumId w:val="4"/>
  </w:num>
  <w:num w:numId="37" w16cid:durableId="538205287">
    <w:abstractNumId w:val="29"/>
  </w:num>
  <w:num w:numId="38" w16cid:durableId="1470051224">
    <w:abstractNumId w:val="36"/>
  </w:num>
  <w:num w:numId="39" w16cid:durableId="16742184">
    <w:abstractNumId w:val="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51"/>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8DD"/>
    <w:rsid w:val="00001596"/>
    <w:rsid w:val="00002BB0"/>
    <w:rsid w:val="00002E9B"/>
    <w:rsid w:val="000032CE"/>
    <w:rsid w:val="000032E4"/>
    <w:rsid w:val="000037D9"/>
    <w:rsid w:val="000117F0"/>
    <w:rsid w:val="00015144"/>
    <w:rsid w:val="00015644"/>
    <w:rsid w:val="000177CD"/>
    <w:rsid w:val="00023FFF"/>
    <w:rsid w:val="00024744"/>
    <w:rsid w:val="00027060"/>
    <w:rsid w:val="0003343D"/>
    <w:rsid w:val="00034070"/>
    <w:rsid w:val="000413F3"/>
    <w:rsid w:val="000505E2"/>
    <w:rsid w:val="00052D65"/>
    <w:rsid w:val="000534F8"/>
    <w:rsid w:val="00054929"/>
    <w:rsid w:val="00057F5B"/>
    <w:rsid w:val="00060347"/>
    <w:rsid w:val="000613FE"/>
    <w:rsid w:val="00061DB0"/>
    <w:rsid w:val="00063D8E"/>
    <w:rsid w:val="00063E75"/>
    <w:rsid w:val="00067EFB"/>
    <w:rsid w:val="000701F5"/>
    <w:rsid w:val="000709FE"/>
    <w:rsid w:val="000723D3"/>
    <w:rsid w:val="00073DE3"/>
    <w:rsid w:val="0007544C"/>
    <w:rsid w:val="00076F07"/>
    <w:rsid w:val="00077130"/>
    <w:rsid w:val="0008443D"/>
    <w:rsid w:val="00085605"/>
    <w:rsid w:val="00085633"/>
    <w:rsid w:val="00090DA1"/>
    <w:rsid w:val="00091BBD"/>
    <w:rsid w:val="0009254C"/>
    <w:rsid w:val="00092F65"/>
    <w:rsid w:val="0009548C"/>
    <w:rsid w:val="000A0A4C"/>
    <w:rsid w:val="000A0E5A"/>
    <w:rsid w:val="000A3405"/>
    <w:rsid w:val="000A4079"/>
    <w:rsid w:val="000A743B"/>
    <w:rsid w:val="000A76FE"/>
    <w:rsid w:val="000B0BAE"/>
    <w:rsid w:val="000B1E5A"/>
    <w:rsid w:val="000B4BCF"/>
    <w:rsid w:val="000B6027"/>
    <w:rsid w:val="000B6AC8"/>
    <w:rsid w:val="000C0FDB"/>
    <w:rsid w:val="000C5CCE"/>
    <w:rsid w:val="000D445F"/>
    <w:rsid w:val="000D524C"/>
    <w:rsid w:val="000E0B00"/>
    <w:rsid w:val="000E4610"/>
    <w:rsid w:val="000E76D7"/>
    <w:rsid w:val="000E7B1F"/>
    <w:rsid w:val="000F3913"/>
    <w:rsid w:val="000F3BE4"/>
    <w:rsid w:val="000F3CF7"/>
    <w:rsid w:val="000F4EAC"/>
    <w:rsid w:val="000F68C2"/>
    <w:rsid w:val="000F769B"/>
    <w:rsid w:val="000F78FE"/>
    <w:rsid w:val="001006D5"/>
    <w:rsid w:val="001016C5"/>
    <w:rsid w:val="00101E97"/>
    <w:rsid w:val="00104F93"/>
    <w:rsid w:val="0010534F"/>
    <w:rsid w:val="00106F48"/>
    <w:rsid w:val="0011549A"/>
    <w:rsid w:val="001167D3"/>
    <w:rsid w:val="00116E92"/>
    <w:rsid w:val="00123A91"/>
    <w:rsid w:val="00124651"/>
    <w:rsid w:val="00125271"/>
    <w:rsid w:val="00127986"/>
    <w:rsid w:val="00130351"/>
    <w:rsid w:val="00130E88"/>
    <w:rsid w:val="001320C1"/>
    <w:rsid w:val="001335E5"/>
    <w:rsid w:val="00135F8C"/>
    <w:rsid w:val="001368A4"/>
    <w:rsid w:val="0013768C"/>
    <w:rsid w:val="00141FED"/>
    <w:rsid w:val="00142F7D"/>
    <w:rsid w:val="0014423D"/>
    <w:rsid w:val="001506DB"/>
    <w:rsid w:val="00155914"/>
    <w:rsid w:val="001603A7"/>
    <w:rsid w:val="001612FF"/>
    <w:rsid w:val="001615D5"/>
    <w:rsid w:val="00162C0C"/>
    <w:rsid w:val="00163AB5"/>
    <w:rsid w:val="00163F7D"/>
    <w:rsid w:val="00164C6C"/>
    <w:rsid w:val="001709B7"/>
    <w:rsid w:val="00173172"/>
    <w:rsid w:val="00173ACB"/>
    <w:rsid w:val="00174257"/>
    <w:rsid w:val="001770C8"/>
    <w:rsid w:val="0018050F"/>
    <w:rsid w:val="001822D6"/>
    <w:rsid w:val="001829AE"/>
    <w:rsid w:val="0018326B"/>
    <w:rsid w:val="001837C4"/>
    <w:rsid w:val="001851A0"/>
    <w:rsid w:val="001878FF"/>
    <w:rsid w:val="00190570"/>
    <w:rsid w:val="001912AB"/>
    <w:rsid w:val="00191D1B"/>
    <w:rsid w:val="001947CD"/>
    <w:rsid w:val="00194D73"/>
    <w:rsid w:val="001957C1"/>
    <w:rsid w:val="0019670B"/>
    <w:rsid w:val="001A0101"/>
    <w:rsid w:val="001A0E2A"/>
    <w:rsid w:val="001A2873"/>
    <w:rsid w:val="001A677A"/>
    <w:rsid w:val="001B1C1A"/>
    <w:rsid w:val="001B5345"/>
    <w:rsid w:val="001B60E6"/>
    <w:rsid w:val="001B7DFD"/>
    <w:rsid w:val="001C15D7"/>
    <w:rsid w:val="001C680F"/>
    <w:rsid w:val="001C6944"/>
    <w:rsid w:val="001D0343"/>
    <w:rsid w:val="001D41D2"/>
    <w:rsid w:val="001D4A7E"/>
    <w:rsid w:val="001D5412"/>
    <w:rsid w:val="001D68FD"/>
    <w:rsid w:val="001E02D7"/>
    <w:rsid w:val="001E0C40"/>
    <w:rsid w:val="001E1EE8"/>
    <w:rsid w:val="001E60DC"/>
    <w:rsid w:val="001E68F5"/>
    <w:rsid w:val="001E6C1A"/>
    <w:rsid w:val="001E7C29"/>
    <w:rsid w:val="001F0573"/>
    <w:rsid w:val="001F208A"/>
    <w:rsid w:val="001F3DA5"/>
    <w:rsid w:val="001F4D1E"/>
    <w:rsid w:val="001F6884"/>
    <w:rsid w:val="001F6D97"/>
    <w:rsid w:val="001F7652"/>
    <w:rsid w:val="001F7D2A"/>
    <w:rsid w:val="00203937"/>
    <w:rsid w:val="002055FA"/>
    <w:rsid w:val="002100CB"/>
    <w:rsid w:val="00210CFD"/>
    <w:rsid w:val="002121EC"/>
    <w:rsid w:val="0021269B"/>
    <w:rsid w:val="002128A7"/>
    <w:rsid w:val="002151B3"/>
    <w:rsid w:val="002169A4"/>
    <w:rsid w:val="00216D7A"/>
    <w:rsid w:val="00220799"/>
    <w:rsid w:val="00221D42"/>
    <w:rsid w:val="00225A7E"/>
    <w:rsid w:val="00225AC5"/>
    <w:rsid w:val="00230929"/>
    <w:rsid w:val="0023244D"/>
    <w:rsid w:val="00234E3E"/>
    <w:rsid w:val="00237216"/>
    <w:rsid w:val="00240C02"/>
    <w:rsid w:val="00241B5A"/>
    <w:rsid w:val="00242FB4"/>
    <w:rsid w:val="00247EBB"/>
    <w:rsid w:val="002545E2"/>
    <w:rsid w:val="002550D3"/>
    <w:rsid w:val="002568BD"/>
    <w:rsid w:val="00261D78"/>
    <w:rsid w:val="002676BC"/>
    <w:rsid w:val="00267A2F"/>
    <w:rsid w:val="002706B2"/>
    <w:rsid w:val="00270A09"/>
    <w:rsid w:val="002725FF"/>
    <w:rsid w:val="00273620"/>
    <w:rsid w:val="00275B16"/>
    <w:rsid w:val="00285EEC"/>
    <w:rsid w:val="00286FE2"/>
    <w:rsid w:val="00287527"/>
    <w:rsid w:val="0029114F"/>
    <w:rsid w:val="00293FA7"/>
    <w:rsid w:val="00296014"/>
    <w:rsid w:val="00296353"/>
    <w:rsid w:val="002A0DAF"/>
    <w:rsid w:val="002A235F"/>
    <w:rsid w:val="002B1C4F"/>
    <w:rsid w:val="002B2C4E"/>
    <w:rsid w:val="002B7D45"/>
    <w:rsid w:val="002C235C"/>
    <w:rsid w:val="002C2A30"/>
    <w:rsid w:val="002C3985"/>
    <w:rsid w:val="002C47F6"/>
    <w:rsid w:val="002C5581"/>
    <w:rsid w:val="002D03E0"/>
    <w:rsid w:val="002D1381"/>
    <w:rsid w:val="002D4389"/>
    <w:rsid w:val="002D4D5C"/>
    <w:rsid w:val="002D56B9"/>
    <w:rsid w:val="002D57F3"/>
    <w:rsid w:val="002E0C66"/>
    <w:rsid w:val="002E26BA"/>
    <w:rsid w:val="002E31B2"/>
    <w:rsid w:val="002E3B09"/>
    <w:rsid w:val="002E6176"/>
    <w:rsid w:val="002E64DB"/>
    <w:rsid w:val="002F09D9"/>
    <w:rsid w:val="002F0A48"/>
    <w:rsid w:val="002F3FBE"/>
    <w:rsid w:val="00304496"/>
    <w:rsid w:val="0030488B"/>
    <w:rsid w:val="00304A83"/>
    <w:rsid w:val="00306DE1"/>
    <w:rsid w:val="003070D9"/>
    <w:rsid w:val="00307C1C"/>
    <w:rsid w:val="00311400"/>
    <w:rsid w:val="00313E77"/>
    <w:rsid w:val="00315D6B"/>
    <w:rsid w:val="0031685F"/>
    <w:rsid w:val="00324982"/>
    <w:rsid w:val="0032732B"/>
    <w:rsid w:val="0033041D"/>
    <w:rsid w:val="00332A2F"/>
    <w:rsid w:val="003337D9"/>
    <w:rsid w:val="003338AC"/>
    <w:rsid w:val="00342141"/>
    <w:rsid w:val="00342419"/>
    <w:rsid w:val="00342E81"/>
    <w:rsid w:val="00343692"/>
    <w:rsid w:val="0034509C"/>
    <w:rsid w:val="00346343"/>
    <w:rsid w:val="003533D3"/>
    <w:rsid w:val="0035365A"/>
    <w:rsid w:val="0035480C"/>
    <w:rsid w:val="00356CFB"/>
    <w:rsid w:val="00356E0F"/>
    <w:rsid w:val="003638DC"/>
    <w:rsid w:val="003652BB"/>
    <w:rsid w:val="00365CBD"/>
    <w:rsid w:val="00366827"/>
    <w:rsid w:val="00367200"/>
    <w:rsid w:val="00370119"/>
    <w:rsid w:val="003728F3"/>
    <w:rsid w:val="00374EFB"/>
    <w:rsid w:val="00375304"/>
    <w:rsid w:val="00376C4C"/>
    <w:rsid w:val="0038024C"/>
    <w:rsid w:val="00384876"/>
    <w:rsid w:val="0038728F"/>
    <w:rsid w:val="00387CCC"/>
    <w:rsid w:val="003909D0"/>
    <w:rsid w:val="00395C40"/>
    <w:rsid w:val="00396CEA"/>
    <w:rsid w:val="003A448D"/>
    <w:rsid w:val="003B2742"/>
    <w:rsid w:val="003B2949"/>
    <w:rsid w:val="003B697C"/>
    <w:rsid w:val="003C0BB8"/>
    <w:rsid w:val="003C0BC4"/>
    <w:rsid w:val="003C480D"/>
    <w:rsid w:val="003C50E0"/>
    <w:rsid w:val="003C64CC"/>
    <w:rsid w:val="003C6AB7"/>
    <w:rsid w:val="003D1469"/>
    <w:rsid w:val="003D544E"/>
    <w:rsid w:val="003D5F5F"/>
    <w:rsid w:val="003D6C3E"/>
    <w:rsid w:val="003E26FF"/>
    <w:rsid w:val="003E38C4"/>
    <w:rsid w:val="003E57D4"/>
    <w:rsid w:val="003F0B58"/>
    <w:rsid w:val="003F7820"/>
    <w:rsid w:val="003F7C9A"/>
    <w:rsid w:val="00400F1B"/>
    <w:rsid w:val="00400FD6"/>
    <w:rsid w:val="00404D86"/>
    <w:rsid w:val="00405C9F"/>
    <w:rsid w:val="00406722"/>
    <w:rsid w:val="00410C08"/>
    <w:rsid w:val="00413C0A"/>
    <w:rsid w:val="00413E5B"/>
    <w:rsid w:val="00414713"/>
    <w:rsid w:val="004155D4"/>
    <w:rsid w:val="00415BC0"/>
    <w:rsid w:val="00416656"/>
    <w:rsid w:val="00416BF8"/>
    <w:rsid w:val="00420577"/>
    <w:rsid w:val="0042499C"/>
    <w:rsid w:val="004252D9"/>
    <w:rsid w:val="0042644E"/>
    <w:rsid w:val="004327E8"/>
    <w:rsid w:val="00432B68"/>
    <w:rsid w:val="00441302"/>
    <w:rsid w:val="00441D50"/>
    <w:rsid w:val="00441D8D"/>
    <w:rsid w:val="00446ECF"/>
    <w:rsid w:val="00447956"/>
    <w:rsid w:val="00450A54"/>
    <w:rsid w:val="004513E8"/>
    <w:rsid w:val="0045143B"/>
    <w:rsid w:val="004534B1"/>
    <w:rsid w:val="00462543"/>
    <w:rsid w:val="00462847"/>
    <w:rsid w:val="00462AB4"/>
    <w:rsid w:val="00463575"/>
    <w:rsid w:val="00466D47"/>
    <w:rsid w:val="00467345"/>
    <w:rsid w:val="00472E6B"/>
    <w:rsid w:val="00482ECD"/>
    <w:rsid w:val="0048691F"/>
    <w:rsid w:val="00491A05"/>
    <w:rsid w:val="004965AA"/>
    <w:rsid w:val="004969EF"/>
    <w:rsid w:val="00496FE7"/>
    <w:rsid w:val="004B0A5D"/>
    <w:rsid w:val="004B6A74"/>
    <w:rsid w:val="004C0595"/>
    <w:rsid w:val="004C0DA2"/>
    <w:rsid w:val="004C6D4C"/>
    <w:rsid w:val="004D0BE2"/>
    <w:rsid w:val="004D2708"/>
    <w:rsid w:val="004D27C8"/>
    <w:rsid w:val="004D59B8"/>
    <w:rsid w:val="004D7416"/>
    <w:rsid w:val="004E179F"/>
    <w:rsid w:val="004E7101"/>
    <w:rsid w:val="004E7A41"/>
    <w:rsid w:val="004F516C"/>
    <w:rsid w:val="00500089"/>
    <w:rsid w:val="00504127"/>
    <w:rsid w:val="005048CD"/>
    <w:rsid w:val="00505568"/>
    <w:rsid w:val="0051793A"/>
    <w:rsid w:val="00536E62"/>
    <w:rsid w:val="0053772B"/>
    <w:rsid w:val="00537ED8"/>
    <w:rsid w:val="00540F54"/>
    <w:rsid w:val="0054346C"/>
    <w:rsid w:val="0054434B"/>
    <w:rsid w:val="00553093"/>
    <w:rsid w:val="00555D4C"/>
    <w:rsid w:val="005562FE"/>
    <w:rsid w:val="005632FB"/>
    <w:rsid w:val="00563A2F"/>
    <w:rsid w:val="005648A7"/>
    <w:rsid w:val="00565551"/>
    <w:rsid w:val="00565712"/>
    <w:rsid w:val="00571BB3"/>
    <w:rsid w:val="00571D71"/>
    <w:rsid w:val="00571F1A"/>
    <w:rsid w:val="005728B0"/>
    <w:rsid w:val="0057458F"/>
    <w:rsid w:val="005758E5"/>
    <w:rsid w:val="005810C5"/>
    <w:rsid w:val="00581595"/>
    <w:rsid w:val="005860D8"/>
    <w:rsid w:val="005878E3"/>
    <w:rsid w:val="00590717"/>
    <w:rsid w:val="005908FA"/>
    <w:rsid w:val="00590B88"/>
    <w:rsid w:val="005945C3"/>
    <w:rsid w:val="005951CB"/>
    <w:rsid w:val="005957B1"/>
    <w:rsid w:val="005962B8"/>
    <w:rsid w:val="00597D40"/>
    <w:rsid w:val="005A3430"/>
    <w:rsid w:val="005A3C94"/>
    <w:rsid w:val="005A47D3"/>
    <w:rsid w:val="005A49AA"/>
    <w:rsid w:val="005B1BC1"/>
    <w:rsid w:val="005B3EFA"/>
    <w:rsid w:val="005B496D"/>
    <w:rsid w:val="005B5DCA"/>
    <w:rsid w:val="005C1EE6"/>
    <w:rsid w:val="005C7961"/>
    <w:rsid w:val="005D178D"/>
    <w:rsid w:val="005D21A0"/>
    <w:rsid w:val="005D3BDE"/>
    <w:rsid w:val="005D4B7A"/>
    <w:rsid w:val="005D64CD"/>
    <w:rsid w:val="005D7703"/>
    <w:rsid w:val="005F0C3F"/>
    <w:rsid w:val="005F125F"/>
    <w:rsid w:val="005F21A3"/>
    <w:rsid w:val="005F2B5A"/>
    <w:rsid w:val="005F2C95"/>
    <w:rsid w:val="006029DB"/>
    <w:rsid w:val="006058A2"/>
    <w:rsid w:val="00607BB1"/>
    <w:rsid w:val="00611452"/>
    <w:rsid w:val="00616F1E"/>
    <w:rsid w:val="00620660"/>
    <w:rsid w:val="006222A7"/>
    <w:rsid w:val="00626AA0"/>
    <w:rsid w:val="006275BB"/>
    <w:rsid w:val="00632BCB"/>
    <w:rsid w:val="00633C3E"/>
    <w:rsid w:val="006374B0"/>
    <w:rsid w:val="006412A6"/>
    <w:rsid w:val="00644DDD"/>
    <w:rsid w:val="0065053E"/>
    <w:rsid w:val="0065251F"/>
    <w:rsid w:val="00655AC4"/>
    <w:rsid w:val="00655BF4"/>
    <w:rsid w:val="006579A5"/>
    <w:rsid w:val="006611CF"/>
    <w:rsid w:val="006646C2"/>
    <w:rsid w:val="00665688"/>
    <w:rsid w:val="00670748"/>
    <w:rsid w:val="00671949"/>
    <w:rsid w:val="00676739"/>
    <w:rsid w:val="0068307D"/>
    <w:rsid w:val="00683D60"/>
    <w:rsid w:val="00686B9F"/>
    <w:rsid w:val="00691AA8"/>
    <w:rsid w:val="006A1D28"/>
    <w:rsid w:val="006B0F9B"/>
    <w:rsid w:val="006B0FD8"/>
    <w:rsid w:val="006B30DD"/>
    <w:rsid w:val="006B374B"/>
    <w:rsid w:val="006B6B1B"/>
    <w:rsid w:val="006B7F37"/>
    <w:rsid w:val="006C0D26"/>
    <w:rsid w:val="006C3B9B"/>
    <w:rsid w:val="006C562E"/>
    <w:rsid w:val="006D55F7"/>
    <w:rsid w:val="006D7613"/>
    <w:rsid w:val="006E0BE6"/>
    <w:rsid w:val="006E6A1C"/>
    <w:rsid w:val="006E736B"/>
    <w:rsid w:val="006F005F"/>
    <w:rsid w:val="006F361C"/>
    <w:rsid w:val="006F543E"/>
    <w:rsid w:val="006F68A2"/>
    <w:rsid w:val="0070175E"/>
    <w:rsid w:val="00710CC5"/>
    <w:rsid w:val="00711064"/>
    <w:rsid w:val="007115E2"/>
    <w:rsid w:val="007126FC"/>
    <w:rsid w:val="0071797B"/>
    <w:rsid w:val="00724C25"/>
    <w:rsid w:val="007261B1"/>
    <w:rsid w:val="007305AC"/>
    <w:rsid w:val="00730C37"/>
    <w:rsid w:val="007344F4"/>
    <w:rsid w:val="007347B3"/>
    <w:rsid w:val="00734B25"/>
    <w:rsid w:val="00734F56"/>
    <w:rsid w:val="00736900"/>
    <w:rsid w:val="007375C8"/>
    <w:rsid w:val="00744D85"/>
    <w:rsid w:val="00745319"/>
    <w:rsid w:val="00747321"/>
    <w:rsid w:val="00750159"/>
    <w:rsid w:val="00751D64"/>
    <w:rsid w:val="0075411D"/>
    <w:rsid w:val="00754ADC"/>
    <w:rsid w:val="00760B6F"/>
    <w:rsid w:val="0076557C"/>
    <w:rsid w:val="00765CAB"/>
    <w:rsid w:val="007668DD"/>
    <w:rsid w:val="00766AB2"/>
    <w:rsid w:val="00767173"/>
    <w:rsid w:val="00775DBB"/>
    <w:rsid w:val="00781663"/>
    <w:rsid w:val="007821CC"/>
    <w:rsid w:val="00783CF7"/>
    <w:rsid w:val="00790505"/>
    <w:rsid w:val="0079191B"/>
    <w:rsid w:val="00791BD7"/>
    <w:rsid w:val="0079289F"/>
    <w:rsid w:val="00792C96"/>
    <w:rsid w:val="007A18EC"/>
    <w:rsid w:val="007A3074"/>
    <w:rsid w:val="007A4534"/>
    <w:rsid w:val="007A7ED8"/>
    <w:rsid w:val="007B0AE5"/>
    <w:rsid w:val="007B271D"/>
    <w:rsid w:val="007B4D27"/>
    <w:rsid w:val="007C0239"/>
    <w:rsid w:val="007C0DE6"/>
    <w:rsid w:val="007C1B3C"/>
    <w:rsid w:val="007C24D5"/>
    <w:rsid w:val="007C3402"/>
    <w:rsid w:val="007C40B8"/>
    <w:rsid w:val="007D21A2"/>
    <w:rsid w:val="007D40BE"/>
    <w:rsid w:val="007D4263"/>
    <w:rsid w:val="007D73F8"/>
    <w:rsid w:val="007E1C23"/>
    <w:rsid w:val="007E2C7F"/>
    <w:rsid w:val="007E5286"/>
    <w:rsid w:val="007E5B43"/>
    <w:rsid w:val="007E74BA"/>
    <w:rsid w:val="007E7D33"/>
    <w:rsid w:val="007F04B9"/>
    <w:rsid w:val="007F0B7E"/>
    <w:rsid w:val="007F36E6"/>
    <w:rsid w:val="007F6040"/>
    <w:rsid w:val="007F7747"/>
    <w:rsid w:val="007F7D0F"/>
    <w:rsid w:val="00800AF9"/>
    <w:rsid w:val="008011E6"/>
    <w:rsid w:val="00801455"/>
    <w:rsid w:val="00804DC1"/>
    <w:rsid w:val="00806A38"/>
    <w:rsid w:val="008107BC"/>
    <w:rsid w:val="008118EA"/>
    <w:rsid w:val="0081238D"/>
    <w:rsid w:val="008123F6"/>
    <w:rsid w:val="00812D50"/>
    <w:rsid w:val="008142CE"/>
    <w:rsid w:val="0081534F"/>
    <w:rsid w:val="00820DEB"/>
    <w:rsid w:val="00820FD3"/>
    <w:rsid w:val="0082409D"/>
    <w:rsid w:val="00824497"/>
    <w:rsid w:val="00831B70"/>
    <w:rsid w:val="00832A14"/>
    <w:rsid w:val="00835237"/>
    <w:rsid w:val="0083553A"/>
    <w:rsid w:val="0083765B"/>
    <w:rsid w:val="008401EA"/>
    <w:rsid w:val="008449D0"/>
    <w:rsid w:val="00844CF8"/>
    <w:rsid w:val="00845844"/>
    <w:rsid w:val="00852001"/>
    <w:rsid w:val="0086149B"/>
    <w:rsid w:val="008615DB"/>
    <w:rsid w:val="00862618"/>
    <w:rsid w:val="00862D2A"/>
    <w:rsid w:val="00865440"/>
    <w:rsid w:val="00866CB1"/>
    <w:rsid w:val="00870086"/>
    <w:rsid w:val="008729D7"/>
    <w:rsid w:val="00874230"/>
    <w:rsid w:val="0087564D"/>
    <w:rsid w:val="0088289F"/>
    <w:rsid w:val="008832F3"/>
    <w:rsid w:val="008836DE"/>
    <w:rsid w:val="008843EF"/>
    <w:rsid w:val="0089057B"/>
    <w:rsid w:val="00891202"/>
    <w:rsid w:val="00892AFF"/>
    <w:rsid w:val="00893125"/>
    <w:rsid w:val="00896319"/>
    <w:rsid w:val="008974B5"/>
    <w:rsid w:val="008A11B8"/>
    <w:rsid w:val="008A1BE4"/>
    <w:rsid w:val="008A2A72"/>
    <w:rsid w:val="008A44FE"/>
    <w:rsid w:val="008B217E"/>
    <w:rsid w:val="008B36CC"/>
    <w:rsid w:val="008B4B25"/>
    <w:rsid w:val="008B4F8C"/>
    <w:rsid w:val="008C1591"/>
    <w:rsid w:val="008C30A5"/>
    <w:rsid w:val="008C619C"/>
    <w:rsid w:val="008D2D56"/>
    <w:rsid w:val="008D5767"/>
    <w:rsid w:val="008D63D4"/>
    <w:rsid w:val="008E175C"/>
    <w:rsid w:val="008E1842"/>
    <w:rsid w:val="008E2243"/>
    <w:rsid w:val="008E4DEB"/>
    <w:rsid w:val="008E51F8"/>
    <w:rsid w:val="008E67A9"/>
    <w:rsid w:val="008E6C41"/>
    <w:rsid w:val="008F1A1A"/>
    <w:rsid w:val="008F296D"/>
    <w:rsid w:val="008F49C7"/>
    <w:rsid w:val="008F6933"/>
    <w:rsid w:val="008F7992"/>
    <w:rsid w:val="009012C0"/>
    <w:rsid w:val="00927990"/>
    <w:rsid w:val="00932053"/>
    <w:rsid w:val="00935012"/>
    <w:rsid w:val="009412D2"/>
    <w:rsid w:val="009439E1"/>
    <w:rsid w:val="00947AF0"/>
    <w:rsid w:val="00950B31"/>
    <w:rsid w:val="009512A7"/>
    <w:rsid w:val="00954B8E"/>
    <w:rsid w:val="00955029"/>
    <w:rsid w:val="00955972"/>
    <w:rsid w:val="00957AC7"/>
    <w:rsid w:val="00964EEF"/>
    <w:rsid w:val="009652F9"/>
    <w:rsid w:val="009731ED"/>
    <w:rsid w:val="009746FB"/>
    <w:rsid w:val="00976130"/>
    <w:rsid w:val="00976A55"/>
    <w:rsid w:val="00985115"/>
    <w:rsid w:val="009862EE"/>
    <w:rsid w:val="00992471"/>
    <w:rsid w:val="0099319B"/>
    <w:rsid w:val="009933CA"/>
    <w:rsid w:val="00993ACD"/>
    <w:rsid w:val="00993F6A"/>
    <w:rsid w:val="00994C0A"/>
    <w:rsid w:val="00994C6B"/>
    <w:rsid w:val="00995FDF"/>
    <w:rsid w:val="009A570A"/>
    <w:rsid w:val="009B09C6"/>
    <w:rsid w:val="009B0ECD"/>
    <w:rsid w:val="009B10BF"/>
    <w:rsid w:val="009B54E3"/>
    <w:rsid w:val="009B5685"/>
    <w:rsid w:val="009B5E89"/>
    <w:rsid w:val="009B6274"/>
    <w:rsid w:val="009B6BB1"/>
    <w:rsid w:val="009C05BF"/>
    <w:rsid w:val="009C2B32"/>
    <w:rsid w:val="009D24D0"/>
    <w:rsid w:val="009D27A9"/>
    <w:rsid w:val="009D2B32"/>
    <w:rsid w:val="009E2A70"/>
    <w:rsid w:val="009E52D2"/>
    <w:rsid w:val="009E53F0"/>
    <w:rsid w:val="009F0CE0"/>
    <w:rsid w:val="009F3709"/>
    <w:rsid w:val="009F5256"/>
    <w:rsid w:val="00A023B8"/>
    <w:rsid w:val="00A025A1"/>
    <w:rsid w:val="00A02C2C"/>
    <w:rsid w:val="00A06EEE"/>
    <w:rsid w:val="00A106ED"/>
    <w:rsid w:val="00A10727"/>
    <w:rsid w:val="00A12B3F"/>
    <w:rsid w:val="00A13A9D"/>
    <w:rsid w:val="00A13DF5"/>
    <w:rsid w:val="00A142E6"/>
    <w:rsid w:val="00A14921"/>
    <w:rsid w:val="00A153D6"/>
    <w:rsid w:val="00A1737C"/>
    <w:rsid w:val="00A17C02"/>
    <w:rsid w:val="00A202F8"/>
    <w:rsid w:val="00A20853"/>
    <w:rsid w:val="00A241B0"/>
    <w:rsid w:val="00A249FD"/>
    <w:rsid w:val="00A25463"/>
    <w:rsid w:val="00A27D7D"/>
    <w:rsid w:val="00A33981"/>
    <w:rsid w:val="00A3398E"/>
    <w:rsid w:val="00A36A66"/>
    <w:rsid w:val="00A41659"/>
    <w:rsid w:val="00A41E11"/>
    <w:rsid w:val="00A445EB"/>
    <w:rsid w:val="00A50695"/>
    <w:rsid w:val="00A614F6"/>
    <w:rsid w:val="00A6527A"/>
    <w:rsid w:val="00A66F11"/>
    <w:rsid w:val="00A70D15"/>
    <w:rsid w:val="00A73958"/>
    <w:rsid w:val="00A740EC"/>
    <w:rsid w:val="00A77808"/>
    <w:rsid w:val="00A7782D"/>
    <w:rsid w:val="00A778D2"/>
    <w:rsid w:val="00A83E96"/>
    <w:rsid w:val="00A85817"/>
    <w:rsid w:val="00A86DB9"/>
    <w:rsid w:val="00A87207"/>
    <w:rsid w:val="00A8788B"/>
    <w:rsid w:val="00A94530"/>
    <w:rsid w:val="00A95198"/>
    <w:rsid w:val="00AA14B6"/>
    <w:rsid w:val="00AA32D2"/>
    <w:rsid w:val="00AA4358"/>
    <w:rsid w:val="00AA5BEE"/>
    <w:rsid w:val="00AA7C8D"/>
    <w:rsid w:val="00AB586E"/>
    <w:rsid w:val="00AC0B08"/>
    <w:rsid w:val="00AC247B"/>
    <w:rsid w:val="00AC396B"/>
    <w:rsid w:val="00AC3D71"/>
    <w:rsid w:val="00AC3DA1"/>
    <w:rsid w:val="00AC604B"/>
    <w:rsid w:val="00AC6C7D"/>
    <w:rsid w:val="00AD351B"/>
    <w:rsid w:val="00AD3F99"/>
    <w:rsid w:val="00AD42F6"/>
    <w:rsid w:val="00AD4780"/>
    <w:rsid w:val="00AD6A3F"/>
    <w:rsid w:val="00AE295E"/>
    <w:rsid w:val="00AE37FA"/>
    <w:rsid w:val="00AE473A"/>
    <w:rsid w:val="00AE4BA2"/>
    <w:rsid w:val="00AE54E1"/>
    <w:rsid w:val="00AE7C65"/>
    <w:rsid w:val="00AF00A7"/>
    <w:rsid w:val="00AF253C"/>
    <w:rsid w:val="00AF2C7A"/>
    <w:rsid w:val="00AF55D6"/>
    <w:rsid w:val="00AF61FC"/>
    <w:rsid w:val="00AF6392"/>
    <w:rsid w:val="00B040B8"/>
    <w:rsid w:val="00B07F3C"/>
    <w:rsid w:val="00B128D8"/>
    <w:rsid w:val="00B145A9"/>
    <w:rsid w:val="00B159D8"/>
    <w:rsid w:val="00B20C95"/>
    <w:rsid w:val="00B20E44"/>
    <w:rsid w:val="00B20E83"/>
    <w:rsid w:val="00B21F47"/>
    <w:rsid w:val="00B23755"/>
    <w:rsid w:val="00B24AF0"/>
    <w:rsid w:val="00B269D2"/>
    <w:rsid w:val="00B34474"/>
    <w:rsid w:val="00B418F7"/>
    <w:rsid w:val="00B430D6"/>
    <w:rsid w:val="00B52F4F"/>
    <w:rsid w:val="00B54134"/>
    <w:rsid w:val="00B5599D"/>
    <w:rsid w:val="00B60FE4"/>
    <w:rsid w:val="00B61822"/>
    <w:rsid w:val="00B62753"/>
    <w:rsid w:val="00B64B00"/>
    <w:rsid w:val="00B66CA6"/>
    <w:rsid w:val="00B7086F"/>
    <w:rsid w:val="00B70F2D"/>
    <w:rsid w:val="00B745AB"/>
    <w:rsid w:val="00B768BD"/>
    <w:rsid w:val="00B76B13"/>
    <w:rsid w:val="00B81064"/>
    <w:rsid w:val="00B82619"/>
    <w:rsid w:val="00B835BD"/>
    <w:rsid w:val="00B83E23"/>
    <w:rsid w:val="00B85155"/>
    <w:rsid w:val="00B85ECB"/>
    <w:rsid w:val="00B92894"/>
    <w:rsid w:val="00B929B6"/>
    <w:rsid w:val="00B93DDD"/>
    <w:rsid w:val="00B952C4"/>
    <w:rsid w:val="00B952CE"/>
    <w:rsid w:val="00BA04FE"/>
    <w:rsid w:val="00BA0F8A"/>
    <w:rsid w:val="00BA4DA1"/>
    <w:rsid w:val="00BA5EAE"/>
    <w:rsid w:val="00BB0FFA"/>
    <w:rsid w:val="00BB2F76"/>
    <w:rsid w:val="00BB3B8C"/>
    <w:rsid w:val="00BB3BCB"/>
    <w:rsid w:val="00BB4846"/>
    <w:rsid w:val="00BB4C10"/>
    <w:rsid w:val="00BB4E0F"/>
    <w:rsid w:val="00BB6742"/>
    <w:rsid w:val="00BB6E06"/>
    <w:rsid w:val="00BC02CA"/>
    <w:rsid w:val="00BC11AF"/>
    <w:rsid w:val="00BC4D14"/>
    <w:rsid w:val="00BC7699"/>
    <w:rsid w:val="00BD03F1"/>
    <w:rsid w:val="00BD073C"/>
    <w:rsid w:val="00BD4228"/>
    <w:rsid w:val="00BD4846"/>
    <w:rsid w:val="00BE07A4"/>
    <w:rsid w:val="00BE0B08"/>
    <w:rsid w:val="00BE0BAB"/>
    <w:rsid w:val="00BE4E34"/>
    <w:rsid w:val="00BE5671"/>
    <w:rsid w:val="00BE74D4"/>
    <w:rsid w:val="00BE7970"/>
    <w:rsid w:val="00BF541F"/>
    <w:rsid w:val="00BF72B5"/>
    <w:rsid w:val="00C01991"/>
    <w:rsid w:val="00C10E35"/>
    <w:rsid w:val="00C131DA"/>
    <w:rsid w:val="00C13598"/>
    <w:rsid w:val="00C14439"/>
    <w:rsid w:val="00C14E99"/>
    <w:rsid w:val="00C16A98"/>
    <w:rsid w:val="00C20598"/>
    <w:rsid w:val="00C263AF"/>
    <w:rsid w:val="00C27847"/>
    <w:rsid w:val="00C300F1"/>
    <w:rsid w:val="00C30729"/>
    <w:rsid w:val="00C31820"/>
    <w:rsid w:val="00C32CC7"/>
    <w:rsid w:val="00C346C7"/>
    <w:rsid w:val="00C34B82"/>
    <w:rsid w:val="00C40C65"/>
    <w:rsid w:val="00C4561D"/>
    <w:rsid w:val="00C45FCC"/>
    <w:rsid w:val="00C473D6"/>
    <w:rsid w:val="00C50FE8"/>
    <w:rsid w:val="00C52676"/>
    <w:rsid w:val="00C55CD8"/>
    <w:rsid w:val="00C56A53"/>
    <w:rsid w:val="00C56C11"/>
    <w:rsid w:val="00C57C9E"/>
    <w:rsid w:val="00C62569"/>
    <w:rsid w:val="00C62D7F"/>
    <w:rsid w:val="00C6704C"/>
    <w:rsid w:val="00C73945"/>
    <w:rsid w:val="00C73BF0"/>
    <w:rsid w:val="00C824F7"/>
    <w:rsid w:val="00C83608"/>
    <w:rsid w:val="00C83C59"/>
    <w:rsid w:val="00C96982"/>
    <w:rsid w:val="00CA2BE6"/>
    <w:rsid w:val="00CA3752"/>
    <w:rsid w:val="00CA4046"/>
    <w:rsid w:val="00CA40BE"/>
    <w:rsid w:val="00CA685D"/>
    <w:rsid w:val="00CB2A20"/>
    <w:rsid w:val="00CB2F21"/>
    <w:rsid w:val="00CB5E27"/>
    <w:rsid w:val="00CB745E"/>
    <w:rsid w:val="00CC79CB"/>
    <w:rsid w:val="00CD0668"/>
    <w:rsid w:val="00CD1CC1"/>
    <w:rsid w:val="00CD7422"/>
    <w:rsid w:val="00CE3671"/>
    <w:rsid w:val="00CE54E0"/>
    <w:rsid w:val="00CF105A"/>
    <w:rsid w:val="00CF228E"/>
    <w:rsid w:val="00CF5467"/>
    <w:rsid w:val="00D009C8"/>
    <w:rsid w:val="00D00BF2"/>
    <w:rsid w:val="00D021BC"/>
    <w:rsid w:val="00D0292C"/>
    <w:rsid w:val="00D0585F"/>
    <w:rsid w:val="00D07B18"/>
    <w:rsid w:val="00D16E07"/>
    <w:rsid w:val="00D173BF"/>
    <w:rsid w:val="00D26DA1"/>
    <w:rsid w:val="00D27A8D"/>
    <w:rsid w:val="00D31699"/>
    <w:rsid w:val="00D327A6"/>
    <w:rsid w:val="00D32978"/>
    <w:rsid w:val="00D339A0"/>
    <w:rsid w:val="00D375AF"/>
    <w:rsid w:val="00D42DA1"/>
    <w:rsid w:val="00D43439"/>
    <w:rsid w:val="00D45103"/>
    <w:rsid w:val="00D47882"/>
    <w:rsid w:val="00D4791B"/>
    <w:rsid w:val="00D51200"/>
    <w:rsid w:val="00D521BE"/>
    <w:rsid w:val="00D5528B"/>
    <w:rsid w:val="00D56A8D"/>
    <w:rsid w:val="00D63F4C"/>
    <w:rsid w:val="00D65E1B"/>
    <w:rsid w:val="00D671A8"/>
    <w:rsid w:val="00D71C5F"/>
    <w:rsid w:val="00D71D49"/>
    <w:rsid w:val="00D71FBD"/>
    <w:rsid w:val="00D73072"/>
    <w:rsid w:val="00D7352B"/>
    <w:rsid w:val="00D7352E"/>
    <w:rsid w:val="00D7619D"/>
    <w:rsid w:val="00D82C77"/>
    <w:rsid w:val="00D82E9A"/>
    <w:rsid w:val="00D845DD"/>
    <w:rsid w:val="00D84C15"/>
    <w:rsid w:val="00D871F0"/>
    <w:rsid w:val="00D87844"/>
    <w:rsid w:val="00D91376"/>
    <w:rsid w:val="00D92413"/>
    <w:rsid w:val="00D95B30"/>
    <w:rsid w:val="00D973F5"/>
    <w:rsid w:val="00DA1013"/>
    <w:rsid w:val="00DA204C"/>
    <w:rsid w:val="00DA4CA6"/>
    <w:rsid w:val="00DB2126"/>
    <w:rsid w:val="00DB4B1C"/>
    <w:rsid w:val="00DC0899"/>
    <w:rsid w:val="00DC2120"/>
    <w:rsid w:val="00DC2163"/>
    <w:rsid w:val="00DC4F19"/>
    <w:rsid w:val="00DC6742"/>
    <w:rsid w:val="00DD280A"/>
    <w:rsid w:val="00DD5250"/>
    <w:rsid w:val="00DD7150"/>
    <w:rsid w:val="00DE2266"/>
    <w:rsid w:val="00DE23E8"/>
    <w:rsid w:val="00DE41B3"/>
    <w:rsid w:val="00DE61BF"/>
    <w:rsid w:val="00DE62AC"/>
    <w:rsid w:val="00DE7239"/>
    <w:rsid w:val="00DF1BE7"/>
    <w:rsid w:val="00DF3735"/>
    <w:rsid w:val="00DF697B"/>
    <w:rsid w:val="00DF6A8B"/>
    <w:rsid w:val="00E00D36"/>
    <w:rsid w:val="00E03956"/>
    <w:rsid w:val="00E17E8E"/>
    <w:rsid w:val="00E22CBF"/>
    <w:rsid w:val="00E242DA"/>
    <w:rsid w:val="00E3092C"/>
    <w:rsid w:val="00E3238E"/>
    <w:rsid w:val="00E3506B"/>
    <w:rsid w:val="00E36F2F"/>
    <w:rsid w:val="00E37FC0"/>
    <w:rsid w:val="00E40761"/>
    <w:rsid w:val="00E4091F"/>
    <w:rsid w:val="00E430F4"/>
    <w:rsid w:val="00E43955"/>
    <w:rsid w:val="00E44FCA"/>
    <w:rsid w:val="00E458A1"/>
    <w:rsid w:val="00E46041"/>
    <w:rsid w:val="00E4702E"/>
    <w:rsid w:val="00E47101"/>
    <w:rsid w:val="00E507C6"/>
    <w:rsid w:val="00E523FF"/>
    <w:rsid w:val="00E525E0"/>
    <w:rsid w:val="00E529EC"/>
    <w:rsid w:val="00E55879"/>
    <w:rsid w:val="00E566C7"/>
    <w:rsid w:val="00E575BB"/>
    <w:rsid w:val="00E57953"/>
    <w:rsid w:val="00E57F3F"/>
    <w:rsid w:val="00E62659"/>
    <w:rsid w:val="00E62A4B"/>
    <w:rsid w:val="00E63AA1"/>
    <w:rsid w:val="00E64C81"/>
    <w:rsid w:val="00E65ABD"/>
    <w:rsid w:val="00E71D87"/>
    <w:rsid w:val="00E72602"/>
    <w:rsid w:val="00E73009"/>
    <w:rsid w:val="00E73C91"/>
    <w:rsid w:val="00E7495D"/>
    <w:rsid w:val="00E76C1C"/>
    <w:rsid w:val="00E83D75"/>
    <w:rsid w:val="00E84442"/>
    <w:rsid w:val="00E85D8F"/>
    <w:rsid w:val="00E87319"/>
    <w:rsid w:val="00E8761D"/>
    <w:rsid w:val="00E90A9B"/>
    <w:rsid w:val="00E91228"/>
    <w:rsid w:val="00E92ED3"/>
    <w:rsid w:val="00E94120"/>
    <w:rsid w:val="00E94739"/>
    <w:rsid w:val="00E9475E"/>
    <w:rsid w:val="00E951CC"/>
    <w:rsid w:val="00EA094E"/>
    <w:rsid w:val="00EA2B22"/>
    <w:rsid w:val="00EA62D8"/>
    <w:rsid w:val="00EA79AE"/>
    <w:rsid w:val="00EA7F9C"/>
    <w:rsid w:val="00EB357D"/>
    <w:rsid w:val="00EB3FCE"/>
    <w:rsid w:val="00EC0C84"/>
    <w:rsid w:val="00EC110F"/>
    <w:rsid w:val="00EC2019"/>
    <w:rsid w:val="00EC46F7"/>
    <w:rsid w:val="00EC4F03"/>
    <w:rsid w:val="00EC568E"/>
    <w:rsid w:val="00EC7C50"/>
    <w:rsid w:val="00ED1599"/>
    <w:rsid w:val="00ED23E1"/>
    <w:rsid w:val="00ED460C"/>
    <w:rsid w:val="00EE11B0"/>
    <w:rsid w:val="00EE1D22"/>
    <w:rsid w:val="00EE2224"/>
    <w:rsid w:val="00EE2E8E"/>
    <w:rsid w:val="00EE314B"/>
    <w:rsid w:val="00EE6C7C"/>
    <w:rsid w:val="00EF4AA6"/>
    <w:rsid w:val="00EF535E"/>
    <w:rsid w:val="00EF6735"/>
    <w:rsid w:val="00EF7ED3"/>
    <w:rsid w:val="00F03B37"/>
    <w:rsid w:val="00F06E6C"/>
    <w:rsid w:val="00F07237"/>
    <w:rsid w:val="00F14DB9"/>
    <w:rsid w:val="00F15195"/>
    <w:rsid w:val="00F15DE9"/>
    <w:rsid w:val="00F1687B"/>
    <w:rsid w:val="00F170C5"/>
    <w:rsid w:val="00F206E4"/>
    <w:rsid w:val="00F303C8"/>
    <w:rsid w:val="00F32F0E"/>
    <w:rsid w:val="00F343B5"/>
    <w:rsid w:val="00F34F4D"/>
    <w:rsid w:val="00F35065"/>
    <w:rsid w:val="00F37162"/>
    <w:rsid w:val="00F37732"/>
    <w:rsid w:val="00F40F10"/>
    <w:rsid w:val="00F41985"/>
    <w:rsid w:val="00F42BAD"/>
    <w:rsid w:val="00F433E1"/>
    <w:rsid w:val="00F44EE7"/>
    <w:rsid w:val="00F46044"/>
    <w:rsid w:val="00F47D45"/>
    <w:rsid w:val="00F505A9"/>
    <w:rsid w:val="00F51A90"/>
    <w:rsid w:val="00F532B0"/>
    <w:rsid w:val="00F64842"/>
    <w:rsid w:val="00F67CB6"/>
    <w:rsid w:val="00F71E00"/>
    <w:rsid w:val="00F80AC3"/>
    <w:rsid w:val="00F819AA"/>
    <w:rsid w:val="00F82EA5"/>
    <w:rsid w:val="00F83104"/>
    <w:rsid w:val="00F876B4"/>
    <w:rsid w:val="00F964B4"/>
    <w:rsid w:val="00FA2074"/>
    <w:rsid w:val="00FA75A0"/>
    <w:rsid w:val="00FB2352"/>
    <w:rsid w:val="00FB330C"/>
    <w:rsid w:val="00FB627C"/>
    <w:rsid w:val="00FC0BF8"/>
    <w:rsid w:val="00FC27E8"/>
    <w:rsid w:val="00FC5EBA"/>
    <w:rsid w:val="00FC7D7C"/>
    <w:rsid w:val="00FC7DE4"/>
    <w:rsid w:val="00FD5B1B"/>
    <w:rsid w:val="00FD6283"/>
    <w:rsid w:val="00FD7929"/>
    <w:rsid w:val="00FD7940"/>
    <w:rsid w:val="00FD7B95"/>
    <w:rsid w:val="00FE7A1F"/>
    <w:rsid w:val="00FF0C30"/>
    <w:rsid w:val="00FF20A2"/>
    <w:rsid w:val="00FF247B"/>
    <w:rsid w:val="0261B32D"/>
    <w:rsid w:val="037B5CDB"/>
    <w:rsid w:val="081B5589"/>
    <w:rsid w:val="0A8E50D6"/>
    <w:rsid w:val="0ED3044D"/>
    <w:rsid w:val="10F5F2BB"/>
    <w:rsid w:val="12A35E41"/>
    <w:rsid w:val="14DEE1A7"/>
    <w:rsid w:val="153E9A7B"/>
    <w:rsid w:val="15DA2CC1"/>
    <w:rsid w:val="1887530C"/>
    <w:rsid w:val="1AFBF856"/>
    <w:rsid w:val="1B2C399F"/>
    <w:rsid w:val="1F322F5E"/>
    <w:rsid w:val="20E5190B"/>
    <w:rsid w:val="218ED6B0"/>
    <w:rsid w:val="22F8578B"/>
    <w:rsid w:val="25371E40"/>
    <w:rsid w:val="2B10DC8B"/>
    <w:rsid w:val="2EDEA11F"/>
    <w:rsid w:val="31F83C46"/>
    <w:rsid w:val="32000617"/>
    <w:rsid w:val="3428DA4B"/>
    <w:rsid w:val="34D145A5"/>
    <w:rsid w:val="37756F8D"/>
    <w:rsid w:val="3823FCB5"/>
    <w:rsid w:val="394BA4A2"/>
    <w:rsid w:val="3D5B1D99"/>
    <w:rsid w:val="3DFA3A75"/>
    <w:rsid w:val="4116689F"/>
    <w:rsid w:val="482CE385"/>
    <w:rsid w:val="4A2FAD18"/>
    <w:rsid w:val="528CD1BE"/>
    <w:rsid w:val="534CAD4F"/>
    <w:rsid w:val="570D5B0C"/>
    <w:rsid w:val="5820A425"/>
    <w:rsid w:val="58692B33"/>
    <w:rsid w:val="59E0E37D"/>
    <w:rsid w:val="5BED8B8A"/>
    <w:rsid w:val="62BA40AA"/>
    <w:rsid w:val="63F85A29"/>
    <w:rsid w:val="6BD7B6C8"/>
    <w:rsid w:val="739BCD85"/>
    <w:rsid w:val="77358FBE"/>
    <w:rsid w:val="78056A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E73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9DB"/>
    <w:pPr>
      <w:ind w:firstLine="360"/>
    </w:pPr>
    <w:rPr>
      <w:sz w:val="22"/>
      <w:szCs w:val="22"/>
    </w:rPr>
  </w:style>
  <w:style w:type="paragraph" w:styleId="Heading1">
    <w:name w:val="heading 1"/>
    <w:basedOn w:val="Normal"/>
    <w:next w:val="Normal"/>
    <w:link w:val="Heading1Char"/>
    <w:uiPriority w:val="99"/>
    <w:qFormat/>
    <w:rsid w:val="006029DB"/>
    <w:pPr>
      <w:pBdr>
        <w:bottom w:val="single" w:sz="12" w:space="1" w:color="365F91"/>
      </w:pBdr>
      <w:spacing w:before="600" w:after="80"/>
      <w:ind w:firstLine="0"/>
      <w:outlineLvl w:val="0"/>
    </w:pPr>
    <w:rPr>
      <w:rFonts w:ascii="Cambria" w:hAnsi="Cambria"/>
      <w:b/>
      <w:bCs/>
      <w:color w:val="365F91"/>
      <w:sz w:val="24"/>
      <w:szCs w:val="24"/>
    </w:rPr>
  </w:style>
  <w:style w:type="paragraph" w:styleId="Heading2">
    <w:name w:val="heading 2"/>
    <w:basedOn w:val="Normal"/>
    <w:next w:val="Normal"/>
    <w:link w:val="Heading2Char"/>
    <w:uiPriority w:val="99"/>
    <w:qFormat/>
    <w:rsid w:val="006029DB"/>
    <w:pPr>
      <w:pBdr>
        <w:bottom w:val="single" w:sz="8" w:space="1" w:color="4F81BD"/>
      </w:pBdr>
      <w:spacing w:before="200" w:after="80"/>
      <w:ind w:firstLine="0"/>
      <w:outlineLvl w:val="1"/>
    </w:pPr>
    <w:rPr>
      <w:rFonts w:ascii="Cambria" w:hAnsi="Cambria"/>
      <w:color w:val="365F91"/>
      <w:sz w:val="24"/>
      <w:szCs w:val="24"/>
    </w:rPr>
  </w:style>
  <w:style w:type="paragraph" w:styleId="Heading3">
    <w:name w:val="heading 3"/>
    <w:basedOn w:val="Normal"/>
    <w:next w:val="Normal"/>
    <w:link w:val="Heading3Char"/>
    <w:uiPriority w:val="99"/>
    <w:qFormat/>
    <w:rsid w:val="006029DB"/>
    <w:pPr>
      <w:pBdr>
        <w:bottom w:val="single" w:sz="4" w:space="1" w:color="95B3D7"/>
      </w:pBdr>
      <w:spacing w:before="200" w:after="80"/>
      <w:ind w:firstLine="0"/>
      <w:outlineLvl w:val="2"/>
    </w:pPr>
    <w:rPr>
      <w:rFonts w:ascii="Cambria" w:hAnsi="Cambria"/>
      <w:color w:val="4F81BD"/>
      <w:sz w:val="24"/>
      <w:szCs w:val="24"/>
    </w:rPr>
  </w:style>
  <w:style w:type="paragraph" w:styleId="Heading4">
    <w:name w:val="heading 4"/>
    <w:basedOn w:val="Normal"/>
    <w:next w:val="Normal"/>
    <w:link w:val="Heading4Char"/>
    <w:uiPriority w:val="99"/>
    <w:qFormat/>
    <w:rsid w:val="006029DB"/>
    <w:pPr>
      <w:pBdr>
        <w:bottom w:val="single" w:sz="4" w:space="2" w:color="B8CCE4"/>
      </w:pBdr>
      <w:spacing w:before="200" w:after="80"/>
      <w:ind w:firstLine="0"/>
      <w:outlineLvl w:val="3"/>
    </w:pPr>
    <w:rPr>
      <w:rFonts w:ascii="Cambria" w:hAnsi="Cambria"/>
      <w:i/>
      <w:iCs/>
      <w:color w:val="4F81BD"/>
      <w:sz w:val="24"/>
      <w:szCs w:val="24"/>
    </w:rPr>
  </w:style>
  <w:style w:type="paragraph" w:styleId="Heading5">
    <w:name w:val="heading 5"/>
    <w:basedOn w:val="Normal"/>
    <w:next w:val="Normal"/>
    <w:link w:val="Heading5Char"/>
    <w:uiPriority w:val="99"/>
    <w:qFormat/>
    <w:rsid w:val="006029DB"/>
    <w:pPr>
      <w:spacing w:before="200" w:after="80"/>
      <w:ind w:firstLine="0"/>
      <w:outlineLvl w:val="4"/>
    </w:pPr>
    <w:rPr>
      <w:rFonts w:ascii="Cambria" w:hAnsi="Cambria"/>
      <w:color w:val="4F81BD"/>
      <w:sz w:val="20"/>
      <w:szCs w:val="20"/>
    </w:rPr>
  </w:style>
  <w:style w:type="paragraph" w:styleId="Heading6">
    <w:name w:val="heading 6"/>
    <w:basedOn w:val="Normal"/>
    <w:next w:val="Normal"/>
    <w:link w:val="Heading6Char"/>
    <w:uiPriority w:val="99"/>
    <w:qFormat/>
    <w:rsid w:val="006029DB"/>
    <w:pPr>
      <w:spacing w:before="280" w:after="100"/>
      <w:ind w:firstLine="0"/>
      <w:outlineLvl w:val="5"/>
    </w:pPr>
    <w:rPr>
      <w:rFonts w:ascii="Cambria" w:hAnsi="Cambria"/>
      <w:i/>
      <w:iCs/>
      <w:color w:val="4F81BD"/>
      <w:sz w:val="20"/>
      <w:szCs w:val="20"/>
    </w:rPr>
  </w:style>
  <w:style w:type="paragraph" w:styleId="Heading7">
    <w:name w:val="heading 7"/>
    <w:basedOn w:val="Normal"/>
    <w:next w:val="Normal"/>
    <w:link w:val="Heading7Char"/>
    <w:uiPriority w:val="99"/>
    <w:qFormat/>
    <w:rsid w:val="006029DB"/>
    <w:pPr>
      <w:spacing w:before="320" w:after="100"/>
      <w:ind w:firstLine="0"/>
      <w:outlineLvl w:val="6"/>
    </w:pPr>
    <w:rPr>
      <w:rFonts w:ascii="Cambria" w:hAnsi="Cambria"/>
      <w:b/>
      <w:bCs/>
      <w:color w:val="9BBB59"/>
      <w:sz w:val="20"/>
      <w:szCs w:val="20"/>
    </w:rPr>
  </w:style>
  <w:style w:type="paragraph" w:styleId="Heading8">
    <w:name w:val="heading 8"/>
    <w:basedOn w:val="Normal"/>
    <w:next w:val="Normal"/>
    <w:link w:val="Heading8Char"/>
    <w:uiPriority w:val="99"/>
    <w:qFormat/>
    <w:rsid w:val="006029DB"/>
    <w:pPr>
      <w:spacing w:before="320" w:after="100"/>
      <w:ind w:firstLine="0"/>
      <w:outlineLvl w:val="7"/>
    </w:pPr>
    <w:rPr>
      <w:rFonts w:ascii="Cambria" w:hAnsi="Cambria"/>
      <w:b/>
      <w:bCs/>
      <w:i/>
      <w:iCs/>
      <w:color w:val="9BBB59"/>
      <w:sz w:val="20"/>
      <w:szCs w:val="20"/>
    </w:rPr>
  </w:style>
  <w:style w:type="paragraph" w:styleId="Heading9">
    <w:name w:val="heading 9"/>
    <w:basedOn w:val="Normal"/>
    <w:next w:val="Normal"/>
    <w:link w:val="Heading9Char"/>
    <w:uiPriority w:val="99"/>
    <w:qFormat/>
    <w:rsid w:val="006029DB"/>
    <w:pPr>
      <w:spacing w:before="320" w:after="100"/>
      <w:ind w:firstLine="0"/>
      <w:outlineLvl w:val="8"/>
    </w:pPr>
    <w:rPr>
      <w:rFonts w:ascii="Cambria" w:hAnsi="Cambria"/>
      <w:i/>
      <w:iCs/>
      <w:color w:val="9BBB5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029DB"/>
    <w:rPr>
      <w:rFonts w:ascii="Cambria" w:hAnsi="Cambria" w:cs="Times New Roman"/>
      <w:b/>
      <w:color w:val="365F91"/>
      <w:sz w:val="24"/>
    </w:rPr>
  </w:style>
  <w:style w:type="character" w:customStyle="1" w:styleId="Heading2Char">
    <w:name w:val="Heading 2 Char"/>
    <w:link w:val="Heading2"/>
    <w:uiPriority w:val="99"/>
    <w:semiHidden/>
    <w:locked/>
    <w:rsid w:val="006029DB"/>
    <w:rPr>
      <w:rFonts w:ascii="Cambria" w:hAnsi="Cambria" w:cs="Times New Roman"/>
      <w:color w:val="365F91"/>
      <w:sz w:val="24"/>
    </w:rPr>
  </w:style>
  <w:style w:type="character" w:customStyle="1" w:styleId="Heading3Char">
    <w:name w:val="Heading 3 Char"/>
    <w:link w:val="Heading3"/>
    <w:uiPriority w:val="99"/>
    <w:semiHidden/>
    <w:locked/>
    <w:rsid w:val="006029DB"/>
    <w:rPr>
      <w:rFonts w:ascii="Cambria" w:hAnsi="Cambria" w:cs="Times New Roman"/>
      <w:color w:val="4F81BD"/>
      <w:sz w:val="24"/>
    </w:rPr>
  </w:style>
  <w:style w:type="character" w:customStyle="1" w:styleId="Heading4Char">
    <w:name w:val="Heading 4 Char"/>
    <w:link w:val="Heading4"/>
    <w:uiPriority w:val="99"/>
    <w:semiHidden/>
    <w:locked/>
    <w:rsid w:val="006029DB"/>
    <w:rPr>
      <w:rFonts w:ascii="Cambria" w:hAnsi="Cambria" w:cs="Times New Roman"/>
      <w:i/>
      <w:color w:val="4F81BD"/>
      <w:sz w:val="24"/>
    </w:rPr>
  </w:style>
  <w:style w:type="character" w:customStyle="1" w:styleId="Heading5Char">
    <w:name w:val="Heading 5 Char"/>
    <w:link w:val="Heading5"/>
    <w:uiPriority w:val="99"/>
    <w:semiHidden/>
    <w:locked/>
    <w:rsid w:val="006029DB"/>
    <w:rPr>
      <w:rFonts w:ascii="Cambria" w:hAnsi="Cambria" w:cs="Times New Roman"/>
      <w:color w:val="4F81BD"/>
    </w:rPr>
  </w:style>
  <w:style w:type="character" w:customStyle="1" w:styleId="Heading6Char">
    <w:name w:val="Heading 6 Char"/>
    <w:link w:val="Heading6"/>
    <w:uiPriority w:val="99"/>
    <w:semiHidden/>
    <w:locked/>
    <w:rsid w:val="006029DB"/>
    <w:rPr>
      <w:rFonts w:ascii="Cambria" w:hAnsi="Cambria" w:cs="Times New Roman"/>
      <w:i/>
      <w:color w:val="4F81BD"/>
    </w:rPr>
  </w:style>
  <w:style w:type="character" w:customStyle="1" w:styleId="Heading7Char">
    <w:name w:val="Heading 7 Char"/>
    <w:link w:val="Heading7"/>
    <w:uiPriority w:val="99"/>
    <w:semiHidden/>
    <w:locked/>
    <w:rsid w:val="006029DB"/>
    <w:rPr>
      <w:rFonts w:ascii="Cambria" w:hAnsi="Cambria" w:cs="Times New Roman"/>
      <w:b/>
      <w:color w:val="9BBB59"/>
      <w:sz w:val="20"/>
    </w:rPr>
  </w:style>
  <w:style w:type="character" w:customStyle="1" w:styleId="Heading8Char">
    <w:name w:val="Heading 8 Char"/>
    <w:link w:val="Heading8"/>
    <w:uiPriority w:val="99"/>
    <w:semiHidden/>
    <w:locked/>
    <w:rsid w:val="006029DB"/>
    <w:rPr>
      <w:rFonts w:ascii="Cambria" w:hAnsi="Cambria" w:cs="Times New Roman"/>
      <w:b/>
      <w:i/>
      <w:color w:val="9BBB59"/>
      <w:sz w:val="20"/>
    </w:rPr>
  </w:style>
  <w:style w:type="character" w:customStyle="1" w:styleId="Heading9Char">
    <w:name w:val="Heading 9 Char"/>
    <w:link w:val="Heading9"/>
    <w:uiPriority w:val="99"/>
    <w:semiHidden/>
    <w:locked/>
    <w:rsid w:val="006029DB"/>
    <w:rPr>
      <w:rFonts w:ascii="Cambria" w:hAnsi="Cambria" w:cs="Times New Roman"/>
      <w:i/>
      <w:color w:val="9BBB59"/>
      <w:sz w:val="20"/>
    </w:rPr>
  </w:style>
  <w:style w:type="paragraph" w:styleId="Header">
    <w:name w:val="header"/>
    <w:basedOn w:val="Normal"/>
    <w:link w:val="HeaderChar"/>
    <w:uiPriority w:val="99"/>
    <w:rsid w:val="00D73072"/>
    <w:pPr>
      <w:tabs>
        <w:tab w:val="center" w:pos="4153"/>
        <w:tab w:val="right" w:pos="8306"/>
      </w:tabs>
    </w:pPr>
  </w:style>
  <w:style w:type="character" w:customStyle="1" w:styleId="HeaderChar">
    <w:name w:val="Header Char"/>
    <w:link w:val="Header"/>
    <w:uiPriority w:val="99"/>
    <w:semiHidden/>
    <w:locked/>
    <w:rsid w:val="001E6C1A"/>
    <w:rPr>
      <w:rFonts w:ascii="Arial" w:eastAsia="Batang" w:hAnsi="Arial" w:cs="Times New Roman"/>
      <w:lang w:val="en-GB" w:eastAsia="en-US" w:bidi="ar-SA"/>
    </w:rPr>
  </w:style>
  <w:style w:type="paragraph" w:styleId="Footer">
    <w:name w:val="footer"/>
    <w:basedOn w:val="Normal"/>
    <w:link w:val="FooterChar1"/>
    <w:uiPriority w:val="99"/>
    <w:rsid w:val="00D73072"/>
    <w:pPr>
      <w:tabs>
        <w:tab w:val="center" w:pos="4153"/>
        <w:tab w:val="right" w:pos="8306"/>
      </w:tabs>
    </w:pPr>
    <w:rPr>
      <w:szCs w:val="20"/>
    </w:rPr>
  </w:style>
  <w:style w:type="character" w:customStyle="1" w:styleId="FooterChar">
    <w:name w:val="Footer Char"/>
    <w:uiPriority w:val="99"/>
    <w:locked/>
    <w:rsid w:val="00123A91"/>
    <w:rPr>
      <w:rFonts w:cs="Times New Roman"/>
    </w:rPr>
  </w:style>
  <w:style w:type="character" w:styleId="PageNumber">
    <w:name w:val="page number"/>
    <w:uiPriority w:val="99"/>
    <w:rsid w:val="00D73072"/>
    <w:rPr>
      <w:rFonts w:cs="Times New Roman"/>
    </w:rPr>
  </w:style>
  <w:style w:type="paragraph" w:customStyle="1" w:styleId="DefinitionTerm">
    <w:name w:val="Definition Term"/>
    <w:basedOn w:val="Normal"/>
    <w:next w:val="Normal"/>
    <w:uiPriority w:val="99"/>
    <w:rsid w:val="00D73072"/>
    <w:rPr>
      <w:sz w:val="24"/>
      <w:lang w:eastAsia="en-US"/>
    </w:rPr>
  </w:style>
  <w:style w:type="paragraph" w:styleId="BodyText">
    <w:name w:val="Body Text"/>
    <w:basedOn w:val="Normal"/>
    <w:link w:val="BodyTextChar"/>
    <w:uiPriority w:val="99"/>
    <w:rsid w:val="00D73072"/>
    <w:pPr>
      <w:tabs>
        <w:tab w:val="left" w:pos="1134"/>
        <w:tab w:val="left" w:pos="1701"/>
        <w:tab w:val="left" w:pos="4253"/>
      </w:tabs>
      <w:spacing w:before="120" w:after="120"/>
      <w:ind w:left="709" w:right="34"/>
      <w:jc w:val="both"/>
    </w:pPr>
    <w:rPr>
      <w:rFonts w:ascii="Arial" w:hAnsi="Arial"/>
    </w:rPr>
  </w:style>
  <w:style w:type="character" w:customStyle="1" w:styleId="BodyTextChar">
    <w:name w:val="Body Text Char"/>
    <w:link w:val="BodyText"/>
    <w:uiPriority w:val="99"/>
    <w:semiHidden/>
    <w:locked/>
    <w:rsid w:val="00123A91"/>
    <w:rPr>
      <w:rFonts w:cs="Times New Roman"/>
    </w:rPr>
  </w:style>
  <w:style w:type="paragraph" w:styleId="BlockText">
    <w:name w:val="Block Text"/>
    <w:basedOn w:val="Normal"/>
    <w:uiPriority w:val="99"/>
    <w:rsid w:val="00D73072"/>
    <w:pPr>
      <w:tabs>
        <w:tab w:val="left" w:pos="1134"/>
        <w:tab w:val="left" w:pos="1701"/>
        <w:tab w:val="left" w:pos="4253"/>
      </w:tabs>
      <w:ind w:left="1134" w:right="34" w:hanging="850"/>
      <w:jc w:val="both"/>
    </w:pPr>
    <w:rPr>
      <w:rFonts w:ascii="Arial" w:hAnsi="Arial"/>
    </w:rPr>
  </w:style>
  <w:style w:type="paragraph" w:styleId="BodyText3">
    <w:name w:val="Body Text 3"/>
    <w:basedOn w:val="Normal"/>
    <w:link w:val="BodyText3Char"/>
    <w:uiPriority w:val="99"/>
    <w:rsid w:val="00D73072"/>
    <w:pPr>
      <w:tabs>
        <w:tab w:val="left" w:pos="1134"/>
        <w:tab w:val="left" w:pos="2552"/>
        <w:tab w:val="left" w:pos="4253"/>
      </w:tabs>
      <w:ind w:right="34"/>
      <w:jc w:val="both"/>
    </w:pPr>
    <w:rPr>
      <w:rFonts w:ascii="Arial" w:hAnsi="Arial"/>
      <w:sz w:val="18"/>
    </w:rPr>
  </w:style>
  <w:style w:type="character" w:customStyle="1" w:styleId="BodyText3Char">
    <w:name w:val="Body Text 3 Char"/>
    <w:link w:val="BodyText3"/>
    <w:uiPriority w:val="99"/>
    <w:semiHidden/>
    <w:locked/>
    <w:rsid w:val="00123A91"/>
    <w:rPr>
      <w:rFonts w:cs="Times New Roman"/>
      <w:sz w:val="16"/>
      <w:szCs w:val="16"/>
    </w:rPr>
  </w:style>
  <w:style w:type="paragraph" w:styleId="BodyText2">
    <w:name w:val="Body Text 2"/>
    <w:basedOn w:val="Normal"/>
    <w:link w:val="BodyText2Char"/>
    <w:uiPriority w:val="99"/>
    <w:rsid w:val="00D73072"/>
    <w:pPr>
      <w:ind w:right="141"/>
      <w:jc w:val="both"/>
    </w:pPr>
    <w:rPr>
      <w:rFonts w:ascii="Arial" w:hAnsi="Arial"/>
      <w:b/>
      <w:sz w:val="28"/>
    </w:rPr>
  </w:style>
  <w:style w:type="character" w:customStyle="1" w:styleId="BodyText2Char">
    <w:name w:val="Body Text 2 Char"/>
    <w:link w:val="BodyText2"/>
    <w:uiPriority w:val="99"/>
    <w:semiHidden/>
    <w:locked/>
    <w:rsid w:val="00123A91"/>
    <w:rPr>
      <w:rFonts w:cs="Times New Roman"/>
    </w:rPr>
  </w:style>
  <w:style w:type="paragraph" w:styleId="TOC2">
    <w:name w:val="toc 2"/>
    <w:basedOn w:val="Normal"/>
    <w:next w:val="Normal"/>
    <w:autoRedefine/>
    <w:uiPriority w:val="99"/>
    <w:semiHidden/>
    <w:rsid w:val="00866CB1"/>
    <w:pPr>
      <w:tabs>
        <w:tab w:val="left" w:pos="1134"/>
        <w:tab w:val="left" w:leader="dot" w:pos="9356"/>
      </w:tabs>
      <w:spacing w:before="60"/>
      <w:ind w:left="567" w:right="459"/>
    </w:pPr>
    <w:rPr>
      <w:noProof/>
    </w:rPr>
  </w:style>
  <w:style w:type="character" w:styleId="Hyperlink">
    <w:name w:val="Hyperlink"/>
    <w:uiPriority w:val="99"/>
    <w:rsid w:val="00D73072"/>
    <w:rPr>
      <w:rFonts w:cs="Times New Roman"/>
      <w:color w:val="0000FF"/>
      <w:u w:val="single"/>
    </w:rPr>
  </w:style>
  <w:style w:type="paragraph" w:styleId="TOC1">
    <w:name w:val="toc 1"/>
    <w:basedOn w:val="Normal"/>
    <w:next w:val="Normal"/>
    <w:autoRedefine/>
    <w:uiPriority w:val="99"/>
    <w:semiHidden/>
    <w:rsid w:val="00C14E99"/>
    <w:pPr>
      <w:tabs>
        <w:tab w:val="left" w:pos="567"/>
        <w:tab w:val="left" w:leader="dot" w:pos="9356"/>
      </w:tabs>
      <w:spacing w:before="60"/>
      <w:ind w:left="284" w:right="459"/>
    </w:pPr>
    <w:rPr>
      <w:rFonts w:ascii="Arial" w:hAnsi="Arial"/>
      <w:b/>
    </w:rPr>
  </w:style>
  <w:style w:type="paragraph" w:customStyle="1" w:styleId="StyleHeading2NotBold">
    <w:name w:val="Style Heading 2 + Not Bold"/>
    <w:basedOn w:val="Heading2"/>
    <w:uiPriority w:val="99"/>
    <w:rsid w:val="00D73072"/>
    <w:pPr>
      <w:numPr>
        <w:ilvl w:val="1"/>
        <w:numId w:val="1"/>
      </w:numPr>
    </w:pPr>
    <w:rPr>
      <w:b/>
    </w:rPr>
  </w:style>
  <w:style w:type="paragraph" w:customStyle="1" w:styleId="StyleHeading1NotAllcaps">
    <w:name w:val="Style Heading 1 + Not All caps"/>
    <w:basedOn w:val="Heading1"/>
    <w:next w:val="BodyText"/>
    <w:autoRedefine/>
    <w:uiPriority w:val="99"/>
    <w:rsid w:val="00D73072"/>
    <w:rPr>
      <w:bCs w:val="0"/>
      <w:caps/>
    </w:rPr>
  </w:style>
  <w:style w:type="paragraph" w:styleId="NormalWeb">
    <w:name w:val="Normal (Web)"/>
    <w:basedOn w:val="Normal"/>
    <w:uiPriority w:val="99"/>
    <w:rsid w:val="00E36F2F"/>
    <w:pPr>
      <w:spacing w:before="100" w:beforeAutospacing="1" w:after="100" w:afterAutospacing="1"/>
    </w:pPr>
    <w:rPr>
      <w:rFonts w:ascii="Times New Roman" w:hAnsi="Times New Roman"/>
      <w:sz w:val="24"/>
      <w:szCs w:val="24"/>
    </w:rPr>
  </w:style>
  <w:style w:type="paragraph" w:customStyle="1" w:styleId="StyleBoldAllcaps">
    <w:name w:val="Style Bold All caps"/>
    <w:basedOn w:val="Normal"/>
    <w:uiPriority w:val="99"/>
    <w:rsid w:val="00D73072"/>
    <w:pPr>
      <w:numPr>
        <w:numId w:val="2"/>
      </w:numPr>
    </w:pPr>
  </w:style>
  <w:style w:type="paragraph" w:customStyle="1" w:styleId="HS1">
    <w:name w:val="H&amp;S1"/>
    <w:basedOn w:val="Normal"/>
    <w:uiPriority w:val="99"/>
    <w:rsid w:val="008E51F8"/>
    <w:pPr>
      <w:tabs>
        <w:tab w:val="left" w:pos="-720"/>
        <w:tab w:val="left" w:pos="720"/>
      </w:tabs>
      <w:suppressAutoHyphens/>
      <w:ind w:left="720" w:hanging="720"/>
      <w:jc w:val="both"/>
    </w:pPr>
    <w:rPr>
      <w:rFonts w:ascii="Times New Roman" w:hAnsi="Times New Roman"/>
      <w:b/>
      <w:spacing w:val="-3"/>
      <w:sz w:val="24"/>
      <w:u w:val="single"/>
    </w:rPr>
  </w:style>
  <w:style w:type="paragraph" w:styleId="BalloonText">
    <w:name w:val="Balloon Text"/>
    <w:basedOn w:val="Normal"/>
    <w:link w:val="BalloonTextChar"/>
    <w:uiPriority w:val="99"/>
    <w:semiHidden/>
    <w:rsid w:val="00FD7929"/>
    <w:rPr>
      <w:rFonts w:ascii="Tahoma" w:hAnsi="Tahoma" w:cs="Tahoma"/>
      <w:sz w:val="16"/>
      <w:szCs w:val="16"/>
    </w:rPr>
  </w:style>
  <w:style w:type="character" w:customStyle="1" w:styleId="BalloonTextChar">
    <w:name w:val="Balloon Text Char"/>
    <w:link w:val="BalloonText"/>
    <w:uiPriority w:val="99"/>
    <w:semiHidden/>
    <w:locked/>
    <w:rsid w:val="00123A91"/>
    <w:rPr>
      <w:rFonts w:ascii="Times New Roman" w:hAnsi="Times New Roman" w:cs="Times New Roman"/>
      <w:sz w:val="2"/>
    </w:rPr>
  </w:style>
  <w:style w:type="character" w:styleId="Strong">
    <w:name w:val="Strong"/>
    <w:uiPriority w:val="99"/>
    <w:qFormat/>
    <w:rsid w:val="006029DB"/>
    <w:rPr>
      <w:rFonts w:cs="Times New Roman"/>
      <w:b/>
      <w:spacing w:val="0"/>
    </w:rPr>
  </w:style>
  <w:style w:type="paragraph" w:styleId="Title">
    <w:name w:val="Title"/>
    <w:basedOn w:val="Normal"/>
    <w:next w:val="Normal"/>
    <w:link w:val="TitleChar"/>
    <w:uiPriority w:val="99"/>
    <w:qFormat/>
    <w:rsid w:val="006029DB"/>
    <w:pPr>
      <w:pBdr>
        <w:top w:val="single" w:sz="8" w:space="10" w:color="A7BFDE"/>
        <w:bottom w:val="single" w:sz="24" w:space="15" w:color="9BBB59"/>
      </w:pBdr>
      <w:ind w:firstLine="0"/>
      <w:jc w:val="center"/>
    </w:pPr>
    <w:rPr>
      <w:rFonts w:ascii="Cambria" w:hAnsi="Cambria"/>
      <w:i/>
      <w:iCs/>
      <w:color w:val="243F60"/>
      <w:sz w:val="60"/>
      <w:szCs w:val="60"/>
    </w:rPr>
  </w:style>
  <w:style w:type="character" w:customStyle="1" w:styleId="TitleChar">
    <w:name w:val="Title Char"/>
    <w:link w:val="Title"/>
    <w:uiPriority w:val="99"/>
    <w:locked/>
    <w:rsid w:val="006029DB"/>
    <w:rPr>
      <w:rFonts w:ascii="Cambria" w:hAnsi="Cambria" w:cs="Times New Roman"/>
      <w:i/>
      <w:color w:val="243F60"/>
      <w:sz w:val="60"/>
    </w:rPr>
  </w:style>
  <w:style w:type="paragraph" w:styleId="ListContinue">
    <w:name w:val="List Continue"/>
    <w:basedOn w:val="Normal"/>
    <w:uiPriority w:val="99"/>
    <w:rsid w:val="0054434B"/>
    <w:pPr>
      <w:spacing w:after="120"/>
      <w:ind w:left="283"/>
    </w:pPr>
  </w:style>
  <w:style w:type="paragraph" w:styleId="BodyTextIndent2">
    <w:name w:val="Body Text Indent 2"/>
    <w:basedOn w:val="Normal"/>
    <w:link w:val="BodyTextIndent2Char"/>
    <w:uiPriority w:val="99"/>
    <w:rsid w:val="00D91376"/>
    <w:pPr>
      <w:spacing w:after="120" w:line="480" w:lineRule="auto"/>
      <w:ind w:left="283"/>
    </w:pPr>
  </w:style>
  <w:style w:type="character" w:customStyle="1" w:styleId="BodyTextIndent2Char">
    <w:name w:val="Body Text Indent 2 Char"/>
    <w:link w:val="BodyTextIndent2"/>
    <w:uiPriority w:val="99"/>
    <w:semiHidden/>
    <w:locked/>
    <w:rsid w:val="00123A91"/>
    <w:rPr>
      <w:rFonts w:cs="Times New Roman"/>
    </w:rPr>
  </w:style>
  <w:style w:type="paragraph" w:customStyle="1" w:styleId="Blockquote">
    <w:name w:val="Blockquote"/>
    <w:basedOn w:val="Normal"/>
    <w:uiPriority w:val="99"/>
    <w:rsid w:val="00D91376"/>
    <w:pPr>
      <w:spacing w:before="100" w:after="100"/>
      <w:ind w:left="360" w:right="360"/>
    </w:pPr>
    <w:rPr>
      <w:rFonts w:ascii="Times New Roman" w:hAnsi="Times New Roman"/>
      <w:sz w:val="24"/>
    </w:rPr>
  </w:style>
  <w:style w:type="paragraph" w:styleId="Caption">
    <w:name w:val="caption"/>
    <w:basedOn w:val="Normal"/>
    <w:next w:val="Normal"/>
    <w:uiPriority w:val="99"/>
    <w:qFormat/>
    <w:rsid w:val="006029DB"/>
    <w:rPr>
      <w:b/>
      <w:bCs/>
      <w:sz w:val="18"/>
      <w:szCs w:val="18"/>
    </w:rPr>
  </w:style>
  <w:style w:type="paragraph" w:styleId="BodyTextIndent">
    <w:name w:val="Body Text Indent"/>
    <w:basedOn w:val="Normal"/>
    <w:link w:val="BodyTextIndentChar"/>
    <w:uiPriority w:val="99"/>
    <w:rsid w:val="00F40F10"/>
    <w:pPr>
      <w:spacing w:after="120"/>
      <w:ind w:left="360"/>
    </w:pPr>
    <w:rPr>
      <w:rFonts w:ascii="Times New Roman" w:hAnsi="Times New Roman"/>
    </w:rPr>
  </w:style>
  <w:style w:type="character" w:customStyle="1" w:styleId="BodyTextIndentChar">
    <w:name w:val="Body Text Indent Char"/>
    <w:link w:val="BodyTextIndent"/>
    <w:uiPriority w:val="99"/>
    <w:semiHidden/>
    <w:locked/>
    <w:rsid w:val="00123A91"/>
    <w:rPr>
      <w:rFonts w:cs="Times New Roman"/>
    </w:rPr>
  </w:style>
  <w:style w:type="table" w:styleId="TableGrid">
    <w:name w:val="Table Grid"/>
    <w:basedOn w:val="TableNormal"/>
    <w:uiPriority w:val="59"/>
    <w:rsid w:val="000A74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rsid w:val="00F206E4"/>
    <w:pPr>
      <w:spacing w:after="120"/>
      <w:ind w:left="283"/>
    </w:pPr>
    <w:rPr>
      <w:sz w:val="16"/>
      <w:szCs w:val="16"/>
    </w:rPr>
  </w:style>
  <w:style w:type="character" w:customStyle="1" w:styleId="BodyTextIndent3Char">
    <w:name w:val="Body Text Indent 3 Char"/>
    <w:link w:val="BodyTextIndent3"/>
    <w:uiPriority w:val="99"/>
    <w:semiHidden/>
    <w:locked/>
    <w:rsid w:val="00123A91"/>
    <w:rPr>
      <w:rFonts w:cs="Times New Roman"/>
      <w:sz w:val="16"/>
      <w:szCs w:val="16"/>
    </w:rPr>
  </w:style>
  <w:style w:type="table" w:customStyle="1" w:styleId="TableNormal1">
    <w:name w:val="Table Normal1"/>
    <w:uiPriority w:val="99"/>
    <w:semiHidden/>
    <w:rsid w:val="00744D85"/>
    <w:pPr>
      <w:ind w:firstLine="360"/>
    </w:pPr>
    <w:rPr>
      <w:sz w:val="22"/>
      <w:szCs w:val="22"/>
    </w:rPr>
    <w:tblPr>
      <w:tblInd w:w="0" w:type="dxa"/>
      <w:tblCellMar>
        <w:top w:w="0" w:type="dxa"/>
        <w:left w:w="108" w:type="dxa"/>
        <w:bottom w:w="0" w:type="dxa"/>
        <w:right w:w="108" w:type="dxa"/>
      </w:tblCellMar>
    </w:tblPr>
  </w:style>
  <w:style w:type="character" w:customStyle="1" w:styleId="Heading3CharChar">
    <w:name w:val="Heading 3 Char Char"/>
    <w:uiPriority w:val="99"/>
    <w:rsid w:val="00E55879"/>
    <w:rPr>
      <w:rFonts w:ascii="Arial" w:eastAsia="Batang" w:hAnsi="Arial" w:cs="Times New Roman"/>
      <w:lang w:val="en-GB" w:eastAsia="en-US" w:bidi="ar-SA"/>
    </w:rPr>
  </w:style>
  <w:style w:type="paragraph" w:customStyle="1" w:styleId="Default">
    <w:name w:val="Default"/>
    <w:uiPriority w:val="99"/>
    <w:rsid w:val="004B6A74"/>
    <w:pPr>
      <w:widowControl w:val="0"/>
      <w:autoSpaceDE w:val="0"/>
      <w:autoSpaceDN w:val="0"/>
      <w:adjustRightInd w:val="0"/>
      <w:ind w:firstLine="360"/>
    </w:pPr>
    <w:rPr>
      <w:color w:val="000000"/>
      <w:sz w:val="24"/>
      <w:szCs w:val="24"/>
      <w:lang w:val="en-US" w:eastAsia="en-US"/>
    </w:rPr>
  </w:style>
  <w:style w:type="paragraph" w:styleId="Subtitle">
    <w:name w:val="Subtitle"/>
    <w:basedOn w:val="Normal"/>
    <w:next w:val="Normal"/>
    <w:link w:val="SubtitleChar"/>
    <w:uiPriority w:val="99"/>
    <w:qFormat/>
    <w:rsid w:val="006029DB"/>
    <w:pPr>
      <w:spacing w:before="200" w:after="900"/>
      <w:ind w:firstLine="0"/>
      <w:jc w:val="right"/>
    </w:pPr>
    <w:rPr>
      <w:i/>
      <w:iCs/>
      <w:sz w:val="24"/>
      <w:szCs w:val="24"/>
    </w:rPr>
  </w:style>
  <w:style w:type="character" w:customStyle="1" w:styleId="SubtitleChar">
    <w:name w:val="Subtitle Char"/>
    <w:link w:val="Subtitle"/>
    <w:uiPriority w:val="99"/>
    <w:locked/>
    <w:rsid w:val="006029DB"/>
    <w:rPr>
      <w:rFonts w:ascii="Calibri" w:cs="Times New Roman"/>
      <w:i/>
      <w:sz w:val="24"/>
    </w:rPr>
  </w:style>
  <w:style w:type="character" w:styleId="Emphasis">
    <w:name w:val="Emphasis"/>
    <w:uiPriority w:val="99"/>
    <w:qFormat/>
    <w:rsid w:val="006029DB"/>
    <w:rPr>
      <w:rFonts w:cs="Times New Roman"/>
      <w:b/>
      <w:i/>
      <w:color w:val="5A5A5A"/>
    </w:rPr>
  </w:style>
  <w:style w:type="paragraph" w:styleId="NoSpacing">
    <w:name w:val="No Spacing"/>
    <w:basedOn w:val="Normal"/>
    <w:link w:val="NoSpacingChar"/>
    <w:uiPriority w:val="99"/>
    <w:qFormat/>
    <w:rsid w:val="006029DB"/>
    <w:pPr>
      <w:ind w:firstLine="0"/>
    </w:pPr>
  </w:style>
  <w:style w:type="paragraph" w:styleId="ListParagraph">
    <w:name w:val="List Paragraph"/>
    <w:basedOn w:val="Normal"/>
    <w:uiPriority w:val="34"/>
    <w:qFormat/>
    <w:rsid w:val="006029DB"/>
    <w:pPr>
      <w:ind w:left="720"/>
      <w:contextualSpacing/>
    </w:pPr>
  </w:style>
  <w:style w:type="paragraph" w:styleId="Quote">
    <w:name w:val="Quote"/>
    <w:basedOn w:val="Normal"/>
    <w:next w:val="Normal"/>
    <w:link w:val="QuoteChar"/>
    <w:uiPriority w:val="99"/>
    <w:qFormat/>
    <w:rsid w:val="006029DB"/>
    <w:rPr>
      <w:rFonts w:ascii="Cambria" w:hAnsi="Cambria"/>
      <w:i/>
      <w:iCs/>
      <w:color w:val="5A5A5A"/>
      <w:sz w:val="20"/>
      <w:szCs w:val="20"/>
    </w:rPr>
  </w:style>
  <w:style w:type="character" w:customStyle="1" w:styleId="QuoteChar">
    <w:name w:val="Quote Char"/>
    <w:link w:val="Quote"/>
    <w:uiPriority w:val="99"/>
    <w:locked/>
    <w:rsid w:val="006029DB"/>
    <w:rPr>
      <w:rFonts w:ascii="Cambria" w:hAnsi="Cambria" w:cs="Times New Roman"/>
      <w:i/>
      <w:color w:val="5A5A5A"/>
    </w:rPr>
  </w:style>
  <w:style w:type="paragraph" w:styleId="IntenseQuote">
    <w:name w:val="Intense Quote"/>
    <w:basedOn w:val="Normal"/>
    <w:next w:val="Normal"/>
    <w:link w:val="IntenseQuoteChar"/>
    <w:uiPriority w:val="99"/>
    <w:qFormat/>
    <w:rsid w:val="006029DB"/>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rPr>
  </w:style>
  <w:style w:type="character" w:customStyle="1" w:styleId="IntenseQuoteChar">
    <w:name w:val="Intense Quote Char"/>
    <w:link w:val="IntenseQuote"/>
    <w:uiPriority w:val="99"/>
    <w:locked/>
    <w:rsid w:val="006029DB"/>
    <w:rPr>
      <w:rFonts w:ascii="Cambria" w:hAnsi="Cambria" w:cs="Times New Roman"/>
      <w:i/>
      <w:color w:val="FFFFFF"/>
      <w:sz w:val="24"/>
      <w:shd w:val="clear" w:color="auto" w:fill="4F81BD"/>
    </w:rPr>
  </w:style>
  <w:style w:type="character" w:styleId="SubtleEmphasis">
    <w:name w:val="Subtle Emphasis"/>
    <w:uiPriority w:val="99"/>
    <w:qFormat/>
    <w:rsid w:val="006029DB"/>
    <w:rPr>
      <w:rFonts w:cs="Times New Roman"/>
      <w:i/>
      <w:color w:val="5A5A5A"/>
    </w:rPr>
  </w:style>
  <w:style w:type="character" w:styleId="IntenseEmphasis">
    <w:name w:val="Intense Emphasis"/>
    <w:uiPriority w:val="99"/>
    <w:qFormat/>
    <w:rsid w:val="006029DB"/>
    <w:rPr>
      <w:rFonts w:cs="Times New Roman"/>
      <w:b/>
      <w:i/>
      <w:color w:val="4F81BD"/>
      <w:sz w:val="22"/>
    </w:rPr>
  </w:style>
  <w:style w:type="character" w:styleId="SubtleReference">
    <w:name w:val="Subtle Reference"/>
    <w:uiPriority w:val="99"/>
    <w:qFormat/>
    <w:rsid w:val="006029DB"/>
    <w:rPr>
      <w:rFonts w:cs="Times New Roman"/>
      <w:color w:val="auto"/>
      <w:u w:val="single" w:color="9BBB59"/>
    </w:rPr>
  </w:style>
  <w:style w:type="character" w:styleId="IntenseReference">
    <w:name w:val="Intense Reference"/>
    <w:uiPriority w:val="99"/>
    <w:qFormat/>
    <w:rsid w:val="006029DB"/>
    <w:rPr>
      <w:rFonts w:cs="Times New Roman"/>
      <w:b/>
      <w:color w:val="76923C"/>
      <w:u w:val="single" w:color="9BBB59"/>
    </w:rPr>
  </w:style>
  <w:style w:type="character" w:styleId="BookTitle">
    <w:name w:val="Book Title"/>
    <w:uiPriority w:val="99"/>
    <w:qFormat/>
    <w:rsid w:val="006029DB"/>
    <w:rPr>
      <w:rFonts w:ascii="Cambria" w:hAnsi="Cambria" w:cs="Times New Roman"/>
      <w:b/>
      <w:i/>
      <w:color w:val="auto"/>
    </w:rPr>
  </w:style>
  <w:style w:type="paragraph" w:styleId="TOCHeading">
    <w:name w:val="TOC Heading"/>
    <w:basedOn w:val="Heading1"/>
    <w:next w:val="Normal"/>
    <w:uiPriority w:val="99"/>
    <w:qFormat/>
    <w:rsid w:val="006029DB"/>
    <w:pPr>
      <w:outlineLvl w:val="9"/>
    </w:pPr>
  </w:style>
  <w:style w:type="character" w:customStyle="1" w:styleId="NoSpacingChar">
    <w:name w:val="No Spacing Char"/>
    <w:link w:val="NoSpacing"/>
    <w:uiPriority w:val="99"/>
    <w:locked/>
    <w:rsid w:val="006029DB"/>
  </w:style>
  <w:style w:type="character" w:customStyle="1" w:styleId="FooterChar1">
    <w:name w:val="Footer Char1"/>
    <w:link w:val="Footer"/>
    <w:uiPriority w:val="99"/>
    <w:locked/>
    <w:rsid w:val="00B62753"/>
    <w:rPr>
      <w:rFonts w:ascii="Calibri" w:hAnsi="Calibri"/>
      <w:sz w:val="22"/>
      <w:lang w:val="en-GB" w:eastAsia="en-GB"/>
    </w:rPr>
  </w:style>
  <w:style w:type="paragraph" w:customStyle="1" w:styleId="H3">
    <w:name w:val="H3"/>
    <w:basedOn w:val="Normal"/>
    <w:next w:val="Normal"/>
    <w:uiPriority w:val="99"/>
    <w:rsid w:val="00835237"/>
    <w:pPr>
      <w:keepNext/>
      <w:widowControl w:val="0"/>
      <w:spacing w:before="100" w:after="100"/>
      <w:ind w:firstLine="0"/>
      <w:outlineLvl w:val="3"/>
    </w:pPr>
    <w:rPr>
      <w:rFonts w:ascii="Times New Roman" w:hAnsi="Times New Roman"/>
      <w:b/>
      <w:sz w:val="28"/>
      <w:szCs w:val="20"/>
      <w:lang w:eastAsia="en-US"/>
    </w:rPr>
  </w:style>
  <w:style w:type="character" w:styleId="CommentReference">
    <w:name w:val="annotation reference"/>
    <w:basedOn w:val="DefaultParagraphFont"/>
    <w:uiPriority w:val="99"/>
    <w:semiHidden/>
    <w:unhideWhenUsed/>
    <w:locked/>
    <w:rsid w:val="00307C1C"/>
    <w:rPr>
      <w:sz w:val="16"/>
      <w:szCs w:val="16"/>
    </w:rPr>
  </w:style>
  <w:style w:type="paragraph" w:styleId="CommentText">
    <w:name w:val="annotation text"/>
    <w:basedOn w:val="Normal"/>
    <w:link w:val="CommentTextChar"/>
    <w:uiPriority w:val="99"/>
    <w:unhideWhenUsed/>
    <w:locked/>
    <w:rsid w:val="00307C1C"/>
    <w:rPr>
      <w:sz w:val="20"/>
      <w:szCs w:val="20"/>
    </w:rPr>
  </w:style>
  <w:style w:type="character" w:customStyle="1" w:styleId="CommentTextChar">
    <w:name w:val="Comment Text Char"/>
    <w:basedOn w:val="DefaultParagraphFont"/>
    <w:link w:val="CommentText"/>
    <w:uiPriority w:val="99"/>
    <w:rsid w:val="00307C1C"/>
  </w:style>
  <w:style w:type="paragraph" w:styleId="CommentSubject">
    <w:name w:val="annotation subject"/>
    <w:basedOn w:val="CommentText"/>
    <w:next w:val="CommentText"/>
    <w:link w:val="CommentSubjectChar"/>
    <w:uiPriority w:val="99"/>
    <w:semiHidden/>
    <w:unhideWhenUsed/>
    <w:locked/>
    <w:rsid w:val="00307C1C"/>
    <w:rPr>
      <w:b/>
      <w:bCs/>
    </w:rPr>
  </w:style>
  <w:style w:type="character" w:customStyle="1" w:styleId="CommentSubjectChar">
    <w:name w:val="Comment Subject Char"/>
    <w:basedOn w:val="CommentTextChar"/>
    <w:link w:val="CommentSubject"/>
    <w:uiPriority w:val="99"/>
    <w:semiHidden/>
    <w:rsid w:val="00307C1C"/>
    <w:rPr>
      <w:b/>
      <w:bCs/>
    </w:rPr>
  </w:style>
  <w:style w:type="character" w:customStyle="1" w:styleId="legds2">
    <w:name w:val="legds2"/>
    <w:basedOn w:val="DefaultParagraphFont"/>
    <w:rsid w:val="00307C1C"/>
    <w:rPr>
      <w:vanish w:val="0"/>
      <w:webHidden w:val="0"/>
      <w:specVanish w:val="0"/>
    </w:rPr>
  </w:style>
  <w:style w:type="paragraph" w:styleId="Revision">
    <w:name w:val="Revision"/>
    <w:hidden/>
    <w:uiPriority w:val="99"/>
    <w:semiHidden/>
    <w:rsid w:val="00A41E1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621484">
      <w:bodyDiv w:val="1"/>
      <w:marLeft w:val="0"/>
      <w:marRight w:val="0"/>
      <w:marTop w:val="0"/>
      <w:marBottom w:val="0"/>
      <w:divBdr>
        <w:top w:val="none" w:sz="0" w:space="0" w:color="auto"/>
        <w:left w:val="none" w:sz="0" w:space="0" w:color="auto"/>
        <w:bottom w:val="none" w:sz="0" w:space="0" w:color="auto"/>
        <w:right w:val="none" w:sz="0" w:space="0" w:color="auto"/>
      </w:divBdr>
      <w:divsChild>
        <w:div w:id="1949241713">
          <w:marLeft w:val="0"/>
          <w:marRight w:val="0"/>
          <w:marTop w:val="0"/>
          <w:marBottom w:val="0"/>
          <w:divBdr>
            <w:top w:val="none" w:sz="0" w:space="0" w:color="auto"/>
            <w:left w:val="none" w:sz="0" w:space="0" w:color="auto"/>
            <w:bottom w:val="none" w:sz="0" w:space="0" w:color="auto"/>
            <w:right w:val="none" w:sz="0" w:space="0" w:color="auto"/>
          </w:divBdr>
          <w:divsChild>
            <w:div w:id="428432500">
              <w:marLeft w:val="0"/>
              <w:marRight w:val="0"/>
              <w:marTop w:val="0"/>
              <w:marBottom w:val="0"/>
              <w:divBdr>
                <w:top w:val="none" w:sz="0" w:space="0" w:color="auto"/>
                <w:left w:val="none" w:sz="0" w:space="0" w:color="auto"/>
                <w:bottom w:val="none" w:sz="0" w:space="0" w:color="auto"/>
                <w:right w:val="none" w:sz="0" w:space="0" w:color="auto"/>
              </w:divBdr>
              <w:divsChild>
                <w:div w:id="48123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296238">
      <w:bodyDiv w:val="1"/>
      <w:marLeft w:val="0"/>
      <w:marRight w:val="0"/>
      <w:marTop w:val="0"/>
      <w:marBottom w:val="0"/>
      <w:divBdr>
        <w:top w:val="none" w:sz="0" w:space="0" w:color="auto"/>
        <w:left w:val="none" w:sz="0" w:space="0" w:color="auto"/>
        <w:bottom w:val="none" w:sz="0" w:space="0" w:color="auto"/>
        <w:right w:val="none" w:sz="0" w:space="0" w:color="auto"/>
      </w:divBdr>
    </w:div>
    <w:div w:id="1463301685">
      <w:bodyDiv w:val="1"/>
      <w:marLeft w:val="0"/>
      <w:marRight w:val="0"/>
      <w:marTop w:val="0"/>
      <w:marBottom w:val="0"/>
      <w:divBdr>
        <w:top w:val="none" w:sz="0" w:space="0" w:color="auto"/>
        <w:left w:val="none" w:sz="0" w:space="0" w:color="auto"/>
        <w:bottom w:val="none" w:sz="0" w:space="0" w:color="auto"/>
        <w:right w:val="none" w:sz="0" w:space="0" w:color="auto"/>
      </w:divBdr>
    </w:div>
    <w:div w:id="2025088716">
      <w:marLeft w:val="0"/>
      <w:marRight w:val="0"/>
      <w:marTop w:val="0"/>
      <w:marBottom w:val="0"/>
      <w:divBdr>
        <w:top w:val="none" w:sz="0" w:space="0" w:color="auto"/>
        <w:left w:val="none" w:sz="0" w:space="0" w:color="auto"/>
        <w:bottom w:val="none" w:sz="0" w:space="0" w:color="auto"/>
        <w:right w:val="none" w:sz="0" w:space="0" w:color="auto"/>
      </w:divBdr>
    </w:div>
    <w:div w:id="20250887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elincs.gov.uk/council-information-partnerships/information-governance/data-protectio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nelincs.gov.uk/council-information-partnerships/complaints-compliments-and-suggestion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OI@nelincs.gov.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A9AF3-EDD7-44E3-BD68-BFAE4EEB9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4469</Words>
  <Characters>22927</Characters>
  <Application>Microsoft Office Word</Application>
  <DocSecurity>0</DocSecurity>
  <Lines>587</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2026-04-13T08:13:00Z</dcterms:created>
  <dcterms:modified xsi:type="dcterms:W3CDTF">2026-04-13T08:13:00Z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78faf856,16339329,3747a029</vt:lpwstr>
  </property>
  <property fmtid="{D5CDD505-2E9C-101B-9397-08002B2CF9AE}" pid="3" name="ClassificationContentMarkingHeaderFontProps">
    <vt:lpwstr>#000000,10,Aptos</vt:lpwstr>
  </property>
  <property fmtid="{D5CDD505-2E9C-101B-9397-08002B2CF9AE}" pid="4" name="ClassificationContentMarkingHeaderText">
    <vt:lpwstr>NO RESTRICTIONS</vt:lpwstr>
  </property>
  <property fmtid="{D5CDD505-2E9C-101B-9397-08002B2CF9AE}" pid="5" name="MSIP_Label_18076c21-4a3b-406b-aecb-24d0ab5efba3_Enabled">
    <vt:lpwstr>true</vt:lpwstr>
  </property>
  <property fmtid="{D5CDD505-2E9C-101B-9397-08002B2CF9AE}" pid="6" name="MSIP_Label_18076c21-4a3b-406b-aecb-24d0ab5efba3_SetDate">
    <vt:lpwstr>2026-04-13T08:13:56Z</vt:lpwstr>
  </property>
  <property fmtid="{D5CDD505-2E9C-101B-9397-08002B2CF9AE}" pid="7" name="MSIP_Label_18076c21-4a3b-406b-aecb-24d0ab5efba3_Method">
    <vt:lpwstr>Privileged</vt:lpwstr>
  </property>
  <property fmtid="{D5CDD505-2E9C-101B-9397-08002B2CF9AE}" pid="8" name="MSIP_Label_18076c21-4a3b-406b-aecb-24d0ab5efba3_Name">
    <vt:lpwstr>No Restrictions</vt:lpwstr>
  </property>
  <property fmtid="{D5CDD505-2E9C-101B-9397-08002B2CF9AE}" pid="9" name="MSIP_Label_18076c21-4a3b-406b-aecb-24d0ab5efba3_SiteId">
    <vt:lpwstr>2000653a-c2c6-4009-ac5a-2455bfbfb61d</vt:lpwstr>
  </property>
  <property fmtid="{D5CDD505-2E9C-101B-9397-08002B2CF9AE}" pid="10" name="MSIP_Label_18076c21-4a3b-406b-aecb-24d0ab5efba3_ActionId">
    <vt:lpwstr>f345b8d2-d15a-43b0-9f97-ed4e9be8d185</vt:lpwstr>
  </property>
  <property fmtid="{D5CDD505-2E9C-101B-9397-08002B2CF9AE}" pid="11" name="MSIP_Label_18076c21-4a3b-406b-aecb-24d0ab5efba3_ContentBits">
    <vt:lpwstr>1</vt:lpwstr>
  </property>
  <property fmtid="{D5CDD505-2E9C-101B-9397-08002B2CF9AE}" pid="12" name="MSIP_Label_18076c21-4a3b-406b-aecb-24d0ab5efba3_Tag">
    <vt:lpwstr>10, 0, 1, 1</vt:lpwstr>
  </property>
</Properties>
</file>