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D9AC1" w14:textId="1DCC10B6" w:rsidR="00950C55" w:rsidRDefault="390E1474" w:rsidP="51965855">
      <w:pPr>
        <w:pStyle w:val="Heading2"/>
        <w:spacing w:before="0" w:after="120"/>
        <w:jc w:val="center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51965855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GY28 </w:t>
      </w:r>
      <w:r w:rsidR="74BA1D51" w:rsidRPr="51965855">
        <w:rPr>
          <w:rFonts w:asciiTheme="minorHAnsi" w:eastAsiaTheme="minorEastAsia" w:hAnsiTheme="minorHAnsi" w:cstheme="minorBidi"/>
          <w:b/>
          <w:bCs/>
          <w:color w:val="000000" w:themeColor="text1"/>
        </w:rPr>
        <w:t>Design</w:t>
      </w:r>
      <w:r w:rsidR="447632EB" w:rsidRPr="51965855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&amp; B</w:t>
      </w:r>
      <w:r w:rsidR="74BA1D51" w:rsidRPr="51965855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randing </w:t>
      </w:r>
      <w:r w:rsidR="50B8A571" w:rsidRPr="51965855">
        <w:rPr>
          <w:rFonts w:asciiTheme="minorHAnsi" w:eastAsiaTheme="minorEastAsia" w:hAnsiTheme="minorHAnsi" w:cstheme="minorBidi"/>
          <w:b/>
          <w:bCs/>
          <w:color w:val="000000" w:themeColor="text1"/>
        </w:rPr>
        <w:t>E</w:t>
      </w:r>
      <w:r w:rsidR="74BA1D51" w:rsidRPr="51965855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xpression of </w:t>
      </w:r>
      <w:r w:rsidR="2396868A" w:rsidRPr="51965855">
        <w:rPr>
          <w:rFonts w:asciiTheme="minorHAnsi" w:eastAsiaTheme="minorEastAsia" w:hAnsiTheme="minorHAnsi" w:cstheme="minorBidi"/>
          <w:b/>
          <w:bCs/>
          <w:color w:val="000000" w:themeColor="text1"/>
        </w:rPr>
        <w:t>I</w:t>
      </w:r>
      <w:r w:rsidR="74BA1D51" w:rsidRPr="51965855">
        <w:rPr>
          <w:rFonts w:asciiTheme="minorHAnsi" w:eastAsiaTheme="minorEastAsia" w:hAnsiTheme="minorHAnsi" w:cstheme="minorBidi"/>
          <w:b/>
          <w:bCs/>
          <w:color w:val="000000" w:themeColor="text1"/>
        </w:rPr>
        <w:t>nterest</w:t>
      </w:r>
      <w:r w:rsidR="0FAD1978" w:rsidRPr="51965855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Brief</w:t>
      </w:r>
    </w:p>
    <w:p w14:paraId="6ADFAAFE" w14:textId="06269154" w:rsidR="4F833461" w:rsidRDefault="4F833461" w:rsidP="51965855">
      <w:pPr>
        <w:spacing w:after="312"/>
        <w:rPr>
          <w:color w:val="000000" w:themeColor="text1"/>
        </w:rPr>
      </w:pPr>
      <w:r w:rsidRPr="6539CA5F">
        <w:rPr>
          <w:color w:val="000000" w:themeColor="text1"/>
        </w:rPr>
        <w:t>We are looking for a creative partner who can</w:t>
      </w:r>
      <w:r w:rsidR="6A113373" w:rsidRPr="6539CA5F">
        <w:rPr>
          <w:color w:val="000000" w:themeColor="text1"/>
        </w:rPr>
        <w:t xml:space="preserve"> build on the established GY28 </w:t>
      </w:r>
      <w:r w:rsidR="2DE6B7DC" w:rsidRPr="6539CA5F">
        <w:rPr>
          <w:color w:val="000000" w:themeColor="text1"/>
        </w:rPr>
        <w:t>identity</w:t>
      </w:r>
      <w:r w:rsidR="6A113373" w:rsidRPr="6539CA5F">
        <w:rPr>
          <w:color w:val="000000" w:themeColor="text1"/>
        </w:rPr>
        <w:t xml:space="preserve"> and turn it into some</w:t>
      </w:r>
      <w:r w:rsidR="219955C0" w:rsidRPr="6539CA5F">
        <w:rPr>
          <w:color w:val="000000" w:themeColor="text1"/>
        </w:rPr>
        <w:t>thing</w:t>
      </w:r>
      <w:r w:rsidR="6A113373" w:rsidRPr="6539CA5F">
        <w:rPr>
          <w:color w:val="000000" w:themeColor="text1"/>
        </w:rPr>
        <w:t xml:space="preserve"> creative that resonates with the </w:t>
      </w:r>
      <w:r w:rsidR="15FF1838" w:rsidRPr="6539CA5F">
        <w:rPr>
          <w:color w:val="000000" w:themeColor="text1"/>
        </w:rPr>
        <w:t xml:space="preserve">people of Grimsby. We are looking for someone to </w:t>
      </w:r>
      <w:r w:rsidR="7E7816BD" w:rsidRPr="6539CA5F">
        <w:rPr>
          <w:color w:val="000000" w:themeColor="text1"/>
        </w:rPr>
        <w:t>deliver a cohesive, campaign creative</w:t>
      </w:r>
      <w:r w:rsidR="76FD700A" w:rsidRPr="6539CA5F">
        <w:rPr>
          <w:color w:val="000000" w:themeColor="text1"/>
        </w:rPr>
        <w:t xml:space="preserve"> toolkit</w:t>
      </w:r>
      <w:r w:rsidR="7E7816BD" w:rsidRPr="6539CA5F">
        <w:rPr>
          <w:color w:val="000000" w:themeColor="text1"/>
        </w:rPr>
        <w:t xml:space="preserve"> for our Town of Culture (ToC) bid. This should include the development of a clear visual system and supporting messaging that can be applied consistently across channels and adapted by partners.  </w:t>
      </w:r>
    </w:p>
    <w:p w14:paraId="578AD9E3" w14:textId="594B0A08" w:rsidR="7E7816BD" w:rsidRDefault="7E7816BD" w:rsidP="51965855">
      <w:pPr>
        <w:spacing w:after="312"/>
        <w:rPr>
          <w:color w:val="000000" w:themeColor="text1"/>
        </w:rPr>
      </w:pPr>
      <w:r w:rsidRPr="51965855">
        <w:rPr>
          <w:color w:val="000000" w:themeColor="text1"/>
        </w:rPr>
        <w:t xml:space="preserve">The design should feel authentic, confident and reflective of Grimsby’s grassroots cultural identity, avoiding overly corporate or generic place-branding approaches.  </w:t>
      </w:r>
    </w:p>
    <w:p w14:paraId="430771AE" w14:textId="6FE9035E" w:rsidR="7E7816BD" w:rsidRDefault="7E7816BD" w:rsidP="51965855">
      <w:pPr>
        <w:spacing w:after="312"/>
        <w:rPr>
          <w:color w:val="000000" w:themeColor="text1"/>
        </w:rPr>
      </w:pPr>
      <w:r w:rsidRPr="51965855">
        <w:rPr>
          <w:color w:val="000000" w:themeColor="text1"/>
        </w:rPr>
        <w:t>We plan to lead a coordinated, borough wide effort to inspire artists, culture sector stakeholders, residents particularly young people, visitors and businesses, showing that A) Grimsby is a real contender for UK ToC 2028 and B) regardless of the outcome of the bid, the town’s creativity is exciting and ambitious.</w:t>
      </w:r>
    </w:p>
    <w:p w14:paraId="3B595B70" w14:textId="5C60FEA7" w:rsidR="7E7816BD" w:rsidRDefault="7E7816BD" w:rsidP="51965855">
      <w:pPr>
        <w:spacing w:after="312"/>
      </w:pPr>
      <w:r w:rsidRPr="51965855">
        <w:rPr>
          <w:color w:val="000000" w:themeColor="text1"/>
        </w:rPr>
        <w:t xml:space="preserve">It is time for Grimsby to celebrate our ambitions for our town through our heritage, our bustling industries and our contribution to the UK’s future as a leader of green energy.  As proud Grimbarians, we want our grit &amp; resilience to shine through making a step change in how people see us. This is our time; the future is at our feet. </w:t>
      </w:r>
      <w:r w:rsidRPr="51965855">
        <w:t xml:space="preserve"> </w:t>
      </w:r>
    </w:p>
    <w:p w14:paraId="15016FF9" w14:textId="2C3A6F79" w:rsidR="51965855" w:rsidRDefault="51965855" w:rsidP="51965855">
      <w:pPr>
        <w:spacing w:after="312"/>
        <w:rPr>
          <w:color w:val="000000" w:themeColor="text1"/>
        </w:rPr>
      </w:pPr>
    </w:p>
    <w:p w14:paraId="473A3658" w14:textId="2053256D" w:rsidR="51965855" w:rsidRDefault="51965855" w:rsidP="51965855">
      <w:pPr>
        <w:spacing w:after="312"/>
        <w:rPr>
          <w:color w:val="000000" w:themeColor="text1"/>
        </w:rPr>
      </w:pPr>
    </w:p>
    <w:p w14:paraId="016771F6" w14:textId="5C68F92F" w:rsidR="51965855" w:rsidRDefault="51965855" w:rsidP="51965855">
      <w:pPr>
        <w:spacing w:after="312"/>
      </w:pPr>
    </w:p>
    <w:p w14:paraId="1B219CEA" w14:textId="298A7FDF" w:rsidR="084996A9" w:rsidRDefault="084996A9" w:rsidP="51965855">
      <w:pPr>
        <w:pStyle w:val="Heading1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en-GB"/>
        </w:rPr>
      </w:pPr>
      <w:r w:rsidRPr="5196585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en-GB"/>
        </w:rPr>
        <w:lastRenderedPageBreak/>
        <w:t>Scope of Project/Deliverables</w:t>
      </w:r>
      <w:r w:rsidR="3A718251" w:rsidRPr="5196585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en-GB"/>
        </w:rPr>
        <w:t xml:space="preserve"> - To be delivered in a </w:t>
      </w:r>
      <w:r w:rsidR="1A9828EE" w:rsidRPr="5196585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en-GB"/>
        </w:rPr>
        <w:t xml:space="preserve">useable toolkit. </w:t>
      </w:r>
    </w:p>
    <w:p w14:paraId="6689DA5F" w14:textId="3758BB98" w:rsidR="208EA3B0" w:rsidRDefault="208EA3B0" w:rsidP="51965855">
      <w:pPr>
        <w:keepNext/>
        <w:keepLines/>
        <w:rPr>
          <w:lang w:val="en-GB"/>
        </w:rPr>
      </w:pPr>
      <w:r w:rsidRPr="51965855">
        <w:rPr>
          <w:lang w:val="en-GB"/>
        </w:rPr>
        <w:t>Branding for GY28</w:t>
      </w:r>
      <w:r w:rsidR="458805E3" w:rsidRPr="51965855">
        <w:rPr>
          <w:lang w:val="en-GB"/>
        </w:rPr>
        <w:t xml:space="preserve"> </w:t>
      </w:r>
    </w:p>
    <w:p w14:paraId="3537F09B" w14:textId="151F5A14" w:rsidR="458805E3" w:rsidRDefault="458805E3" w:rsidP="51965855">
      <w:pPr>
        <w:pStyle w:val="ListParagraph"/>
        <w:keepNext/>
        <w:keepLines/>
        <w:numPr>
          <w:ilvl w:val="0"/>
          <w:numId w:val="4"/>
        </w:numPr>
        <w:rPr>
          <w:color w:val="000000" w:themeColor="text1"/>
          <w:lang w:val="en-GB"/>
        </w:rPr>
      </w:pPr>
      <w:r w:rsidRPr="51965855">
        <w:rPr>
          <w:color w:val="000000" w:themeColor="text1"/>
          <w:lang w:val="en-GB"/>
        </w:rPr>
        <w:t>Logo to be creatively interpret</w:t>
      </w:r>
      <w:r w:rsidR="3F7477FE" w:rsidRPr="51965855">
        <w:rPr>
          <w:color w:val="000000" w:themeColor="text1"/>
          <w:lang w:val="en-GB"/>
        </w:rPr>
        <w:t>ed</w:t>
      </w:r>
      <w:r w:rsidRPr="51965855">
        <w:rPr>
          <w:color w:val="000000" w:themeColor="text1"/>
          <w:lang w:val="en-GB"/>
        </w:rPr>
        <w:t xml:space="preserve"> </w:t>
      </w:r>
      <w:r w:rsidR="37D19CCE" w:rsidRPr="51965855">
        <w:rPr>
          <w:color w:val="000000" w:themeColor="text1"/>
          <w:lang w:val="en-GB"/>
        </w:rPr>
        <w:t>from GY</w:t>
      </w:r>
      <w:r w:rsidRPr="51965855">
        <w:rPr>
          <w:color w:val="000000" w:themeColor="text1"/>
          <w:lang w:val="en-GB"/>
        </w:rPr>
        <w:t>28.</w:t>
      </w:r>
    </w:p>
    <w:p w14:paraId="675444BE" w14:textId="445DA752" w:rsidR="458805E3" w:rsidRDefault="458805E3" w:rsidP="6539CA5F">
      <w:pPr>
        <w:pStyle w:val="ListParagraph"/>
        <w:keepNext/>
        <w:keepLines/>
        <w:numPr>
          <w:ilvl w:val="0"/>
          <w:numId w:val="4"/>
        </w:numPr>
        <w:rPr>
          <w:color w:val="000000" w:themeColor="text1"/>
        </w:rPr>
      </w:pPr>
      <w:r w:rsidRPr="6539CA5F">
        <w:rPr>
          <w:color w:val="000000" w:themeColor="text1"/>
        </w:rPr>
        <w:t>C</w:t>
      </w:r>
      <w:r w:rsidR="25B2A47C" w:rsidRPr="6539CA5F">
        <w:rPr>
          <w:color w:val="000000" w:themeColor="text1"/>
        </w:rPr>
        <w:t xml:space="preserve">olour </w:t>
      </w:r>
      <w:r w:rsidR="62D10FA4" w:rsidRPr="6539CA5F">
        <w:rPr>
          <w:color w:val="000000" w:themeColor="text1"/>
        </w:rPr>
        <w:t>pallet</w:t>
      </w:r>
      <w:r w:rsidR="208EA3B0" w:rsidRPr="6539CA5F">
        <w:rPr>
          <w:color w:val="000000" w:themeColor="text1"/>
        </w:rPr>
        <w:t xml:space="preserve"> to be created that can be used across different medias and suitable for </w:t>
      </w:r>
      <w:r w:rsidR="6B9BA178" w:rsidRPr="6539CA5F">
        <w:rPr>
          <w:color w:val="000000" w:themeColor="text1"/>
        </w:rPr>
        <w:t>print that</w:t>
      </w:r>
      <w:r w:rsidR="208EA3B0" w:rsidRPr="6539CA5F">
        <w:rPr>
          <w:color w:val="000000" w:themeColor="text1"/>
        </w:rPr>
        <w:t xml:space="preserve"> is </w:t>
      </w:r>
      <w:r w:rsidR="208EA3B0" w:rsidRPr="6539CA5F">
        <w:t xml:space="preserve">reflective of our Grimbarian heritage and future.  </w:t>
      </w:r>
      <w:r w:rsidR="208EA3B0" w:rsidRPr="6539CA5F">
        <w:rPr>
          <w:color w:val="000000" w:themeColor="text1"/>
        </w:rPr>
        <w:t> </w:t>
      </w:r>
    </w:p>
    <w:p w14:paraId="5D01E79D" w14:textId="0ECF0B78" w:rsidR="208EA3B0" w:rsidRDefault="208EA3B0" w:rsidP="51965855">
      <w:pPr>
        <w:pStyle w:val="ListParagraph"/>
        <w:keepNext/>
        <w:keepLines/>
        <w:numPr>
          <w:ilvl w:val="0"/>
          <w:numId w:val="4"/>
        </w:numPr>
        <w:rPr>
          <w:lang w:val="en-GB"/>
        </w:rPr>
      </w:pPr>
      <w:r w:rsidRPr="51965855">
        <w:rPr>
          <w:lang w:val="en-GB"/>
        </w:rPr>
        <w:t>Typography suited to the project which must be freely available on Microsoft platforms</w:t>
      </w:r>
    </w:p>
    <w:p w14:paraId="6EE7F4EA" w14:textId="59B85F1B" w:rsidR="48C27603" w:rsidRDefault="48C27603" w:rsidP="51965855">
      <w:pPr>
        <w:pStyle w:val="ListParagraph"/>
        <w:keepNext/>
        <w:keepLines/>
        <w:numPr>
          <w:ilvl w:val="0"/>
          <w:numId w:val="4"/>
        </w:numPr>
        <w:rPr>
          <w:lang w:val="en-GB"/>
        </w:rPr>
      </w:pPr>
      <w:r w:rsidRPr="51965855">
        <w:rPr>
          <w:lang w:val="en-GB"/>
        </w:rPr>
        <w:t xml:space="preserve">Branding guidelines to </w:t>
      </w:r>
      <w:r w:rsidR="54C3DBBF" w:rsidRPr="51965855">
        <w:rPr>
          <w:lang w:val="en-GB"/>
        </w:rPr>
        <w:t xml:space="preserve">include </w:t>
      </w:r>
      <w:r w:rsidRPr="51965855">
        <w:rPr>
          <w:color w:val="000000" w:themeColor="text1"/>
          <w:lang w:val="en-GB"/>
        </w:rPr>
        <w:t>use of logo</w:t>
      </w:r>
      <w:r w:rsidRPr="51965855">
        <w:rPr>
          <w:color w:val="000000" w:themeColor="text1"/>
          <w:u w:val="single"/>
          <w:lang w:val="en-GB"/>
        </w:rPr>
        <w:t> </w:t>
      </w:r>
      <w:r w:rsidRPr="51965855">
        <w:rPr>
          <w:color w:val="000000" w:themeColor="text1"/>
          <w:lang w:val="en-GB"/>
        </w:rPr>
        <w:t>(variations, spacing), colour palette (HEX, RGB, CMYK), typography, and imagery style</w:t>
      </w:r>
      <w:r w:rsidR="3AD2B097" w:rsidRPr="51965855">
        <w:rPr>
          <w:color w:val="000000" w:themeColor="text1"/>
          <w:lang w:val="en-GB"/>
        </w:rPr>
        <w:t xml:space="preserve">, tone of </w:t>
      </w:r>
      <w:r w:rsidR="64FDEB5E" w:rsidRPr="51965855">
        <w:rPr>
          <w:color w:val="000000" w:themeColor="text1"/>
          <w:lang w:val="en-GB"/>
        </w:rPr>
        <w:t>voice.</w:t>
      </w:r>
      <w:r w:rsidR="3AD2B097" w:rsidRPr="51965855">
        <w:rPr>
          <w:color w:val="000000" w:themeColor="text1"/>
          <w:lang w:val="en-GB"/>
        </w:rPr>
        <w:t xml:space="preserve"> </w:t>
      </w:r>
    </w:p>
    <w:p w14:paraId="33F750BC" w14:textId="699B440F" w:rsidR="0AF97489" w:rsidRDefault="0AF97489" w:rsidP="51965855">
      <w:pPr>
        <w:pStyle w:val="ListParagraph"/>
        <w:keepNext/>
        <w:keepLines/>
        <w:numPr>
          <w:ilvl w:val="0"/>
          <w:numId w:val="4"/>
        </w:numPr>
        <w:rPr>
          <w:color w:val="000000" w:themeColor="text1"/>
          <w:lang w:val="en-GB"/>
        </w:rPr>
      </w:pPr>
      <w:r w:rsidRPr="51965855">
        <w:rPr>
          <w:color w:val="000000" w:themeColor="text1"/>
          <w:lang w:val="en-GB"/>
        </w:rPr>
        <w:t>Logo to be d</w:t>
      </w:r>
      <w:r w:rsidR="19F9B05A" w:rsidRPr="51965855">
        <w:rPr>
          <w:color w:val="000000" w:themeColor="text1"/>
          <w:lang w:val="en-GB"/>
        </w:rPr>
        <w:t>elivered as PNG &amp; SVG</w:t>
      </w:r>
      <w:r w:rsidR="74A7C5C3" w:rsidRPr="51965855">
        <w:rPr>
          <w:color w:val="000000" w:themeColor="text1"/>
          <w:lang w:val="en-GB"/>
        </w:rPr>
        <w:t xml:space="preserve"> in the toolkit</w:t>
      </w:r>
      <w:r w:rsidR="2311B1AC" w:rsidRPr="51965855">
        <w:rPr>
          <w:color w:val="000000" w:themeColor="text1"/>
          <w:lang w:val="en-GB"/>
        </w:rPr>
        <w:t xml:space="preserve">. </w:t>
      </w:r>
    </w:p>
    <w:p w14:paraId="6BABF42C" w14:textId="4CDCABD9" w:rsidR="51965855" w:rsidRDefault="51965855" w:rsidP="51965855">
      <w:pPr>
        <w:pStyle w:val="ListParagraph"/>
        <w:keepNext/>
        <w:keepLines/>
        <w:ind w:left="360"/>
        <w:rPr>
          <w:lang w:val="en-GB"/>
        </w:rPr>
      </w:pPr>
    </w:p>
    <w:p w14:paraId="08FFC878" w14:textId="09FF6E1C" w:rsidR="4F72B57C" w:rsidRDefault="4F72B57C" w:rsidP="51965855">
      <w:pPr>
        <w:keepNext/>
        <w:keepLines/>
        <w:rPr>
          <w:lang w:val="en-GB"/>
        </w:rPr>
      </w:pPr>
      <w:r w:rsidRPr="51965855">
        <w:rPr>
          <w:lang w:val="en-GB"/>
        </w:rPr>
        <w:t>Campaign</w:t>
      </w:r>
      <w:r w:rsidR="4348437F" w:rsidRPr="51965855">
        <w:rPr>
          <w:lang w:val="en-GB"/>
        </w:rPr>
        <w:t xml:space="preserve"> for GY28</w:t>
      </w:r>
      <w:r w:rsidRPr="51965855">
        <w:rPr>
          <w:lang w:val="en-GB"/>
        </w:rPr>
        <w:t xml:space="preserve"> </w:t>
      </w:r>
      <w:r w:rsidR="63A4BD06" w:rsidRPr="51965855">
        <w:rPr>
          <w:lang w:val="en-GB"/>
        </w:rPr>
        <w:t>- pdf summary doc to be included in toolkit</w:t>
      </w:r>
    </w:p>
    <w:p w14:paraId="13030A8B" w14:textId="0E39A627" w:rsidR="74D9EF75" w:rsidRDefault="74D9EF75" w:rsidP="51965855">
      <w:pPr>
        <w:pStyle w:val="ListParagraph"/>
        <w:keepNext/>
        <w:keepLines/>
        <w:numPr>
          <w:ilvl w:val="0"/>
          <w:numId w:val="3"/>
        </w:numPr>
        <w:rPr>
          <w:lang w:val="en-GB"/>
        </w:rPr>
      </w:pPr>
      <w:r w:rsidRPr="51965855">
        <w:rPr>
          <w:lang w:val="en-GB"/>
        </w:rPr>
        <w:t>Creative approach/messaging</w:t>
      </w:r>
    </w:p>
    <w:p w14:paraId="2C5CB638" w14:textId="09BA140A" w:rsidR="74D9EF75" w:rsidRDefault="74D9EF75" w:rsidP="51965855">
      <w:pPr>
        <w:pStyle w:val="ListParagraph"/>
        <w:keepNext/>
        <w:keepLines/>
        <w:numPr>
          <w:ilvl w:val="0"/>
          <w:numId w:val="3"/>
        </w:numPr>
        <w:rPr>
          <w:lang w:val="en-GB"/>
        </w:rPr>
      </w:pPr>
      <w:r w:rsidRPr="51965855">
        <w:rPr>
          <w:lang w:val="en-GB"/>
        </w:rPr>
        <w:t xml:space="preserve">Help refine and develop core campaign messaging through creative approach  </w:t>
      </w:r>
    </w:p>
    <w:p w14:paraId="7D163670" w14:textId="7F537E65" w:rsidR="74D9EF75" w:rsidRDefault="74D9EF75" w:rsidP="51965855">
      <w:pPr>
        <w:pStyle w:val="ListParagraph"/>
        <w:keepNext/>
        <w:keepLines/>
        <w:numPr>
          <w:ilvl w:val="0"/>
          <w:numId w:val="3"/>
        </w:numPr>
        <w:rPr>
          <w:lang w:val="en-GB"/>
        </w:rPr>
      </w:pPr>
      <w:r w:rsidRPr="51965855">
        <w:rPr>
          <w:lang w:val="en-GB"/>
        </w:rPr>
        <w:t xml:space="preserve">Articulate headline lines / key statements in summary doc </w:t>
      </w:r>
    </w:p>
    <w:p w14:paraId="3204AE56" w14:textId="356F2B20" w:rsidR="45ECBFA9" w:rsidRDefault="45ECBFA9" w:rsidP="51965855">
      <w:pPr>
        <w:pStyle w:val="ListParagraph"/>
        <w:keepNext/>
        <w:keepLines/>
        <w:numPr>
          <w:ilvl w:val="0"/>
          <w:numId w:val="3"/>
        </w:numPr>
        <w:rPr>
          <w:lang w:val="en-GB"/>
        </w:rPr>
      </w:pPr>
      <w:r w:rsidRPr="51965855">
        <w:rPr>
          <w:lang w:val="en-GB"/>
        </w:rPr>
        <w:t xml:space="preserve">Calls to action. </w:t>
      </w:r>
    </w:p>
    <w:p w14:paraId="7FCB8C42" w14:textId="1C701385" w:rsidR="45ECBFA9" w:rsidRDefault="45ECBFA9" w:rsidP="51965855">
      <w:pPr>
        <w:pStyle w:val="ListParagraph"/>
        <w:keepNext/>
        <w:keepLines/>
        <w:numPr>
          <w:ilvl w:val="0"/>
          <w:numId w:val="3"/>
        </w:numPr>
        <w:rPr>
          <w:lang w:val="en-GB"/>
        </w:rPr>
      </w:pPr>
      <w:r w:rsidRPr="51965855">
        <w:rPr>
          <w:lang w:val="en-GB"/>
        </w:rPr>
        <w:t>Set out creative approach to using existing photography stock (look/feel)</w:t>
      </w:r>
    </w:p>
    <w:p w14:paraId="3FACF876" w14:textId="0DFE4B98" w:rsidR="51965855" w:rsidRDefault="51965855" w:rsidP="51965855">
      <w:pPr>
        <w:keepNext/>
        <w:keepLines/>
        <w:rPr>
          <w:lang w:val="en-GB"/>
        </w:rPr>
      </w:pPr>
    </w:p>
    <w:p w14:paraId="0C2B7FA2" w14:textId="03ECCA74" w:rsidR="48DA612A" w:rsidRDefault="48DA612A" w:rsidP="51965855">
      <w:pPr>
        <w:keepNext/>
        <w:keepLines/>
        <w:rPr>
          <w:b/>
          <w:bCs/>
          <w:lang w:val="en-GB"/>
        </w:rPr>
      </w:pPr>
      <w:r w:rsidRPr="51965855">
        <w:rPr>
          <w:b/>
          <w:bCs/>
          <w:lang w:val="en-GB"/>
        </w:rPr>
        <w:t xml:space="preserve">Social Media Assets </w:t>
      </w:r>
    </w:p>
    <w:p w14:paraId="11A69D48" w14:textId="3469EEC4" w:rsidR="48DA612A" w:rsidRDefault="48DA612A" w:rsidP="51965855">
      <w:pPr>
        <w:pStyle w:val="ListParagraph"/>
        <w:numPr>
          <w:ilvl w:val="0"/>
          <w:numId w:val="2"/>
        </w:numPr>
        <w:spacing w:after="0" w:line="276" w:lineRule="auto"/>
        <w:rPr>
          <w:color w:val="000000" w:themeColor="text1"/>
        </w:rPr>
      </w:pPr>
      <w:r w:rsidRPr="51965855">
        <w:rPr>
          <w:color w:val="000000" w:themeColor="text1"/>
        </w:rPr>
        <w:t>Suite of modular static assets, designed to work as standalone or carousel sequence</w:t>
      </w:r>
    </w:p>
    <w:p w14:paraId="6882E08F" w14:textId="5AF31751" w:rsidR="48DA612A" w:rsidRDefault="48DA612A" w:rsidP="51965855">
      <w:pPr>
        <w:pStyle w:val="ListParagraph"/>
        <w:numPr>
          <w:ilvl w:val="0"/>
          <w:numId w:val="2"/>
        </w:numPr>
        <w:spacing w:after="0" w:line="276" w:lineRule="auto"/>
        <w:rPr>
          <w:color w:val="000000" w:themeColor="text1"/>
        </w:rPr>
      </w:pPr>
      <w:r w:rsidRPr="51965855">
        <w:rPr>
          <w:color w:val="000000" w:themeColor="text1"/>
        </w:rPr>
        <w:t>Variants reflecting top-line messaging and secondary themes/messaging strands</w:t>
      </w:r>
    </w:p>
    <w:p w14:paraId="54F1220E" w14:textId="1AD017C8" w:rsidR="48DA612A" w:rsidRDefault="48DA612A" w:rsidP="51965855">
      <w:pPr>
        <w:pStyle w:val="ListParagraph"/>
        <w:keepNext/>
        <w:keepLines/>
        <w:numPr>
          <w:ilvl w:val="0"/>
          <w:numId w:val="2"/>
        </w:numPr>
        <w:rPr>
          <w:color w:val="000000" w:themeColor="text1"/>
        </w:rPr>
      </w:pPr>
      <w:r w:rsidRPr="51965855">
        <w:rPr>
          <w:color w:val="000000" w:themeColor="text1"/>
        </w:rPr>
        <w:t xml:space="preserve">Formats for different social media channels – 4:5, 1:1, 9:16, 16:9 </w:t>
      </w:r>
    </w:p>
    <w:p w14:paraId="5C0868D1" w14:textId="2F6ED8E6" w:rsidR="0EEBDD4F" w:rsidRDefault="0EEBDD4F" w:rsidP="51965855">
      <w:pPr>
        <w:pStyle w:val="ListParagraph"/>
        <w:keepNext/>
        <w:keepLines/>
        <w:numPr>
          <w:ilvl w:val="0"/>
          <w:numId w:val="2"/>
        </w:numPr>
        <w:rPr>
          <w:color w:val="000000" w:themeColor="text1"/>
        </w:rPr>
      </w:pPr>
      <w:r w:rsidRPr="51965855">
        <w:rPr>
          <w:color w:val="000000" w:themeColor="text1"/>
        </w:rPr>
        <w:t>Delivered as ready-to-use assets (JPG/PNG also SVG)</w:t>
      </w:r>
    </w:p>
    <w:p w14:paraId="6108C652" w14:textId="72F6188A" w:rsidR="51965855" w:rsidRDefault="51965855" w:rsidP="51965855">
      <w:pPr>
        <w:pStyle w:val="ListParagraph"/>
        <w:keepNext/>
        <w:keepLines/>
        <w:rPr>
          <w:color w:val="000000" w:themeColor="text1"/>
        </w:rPr>
      </w:pPr>
    </w:p>
    <w:p w14:paraId="73BEAF81" w14:textId="3F0BCF1F" w:rsidR="0EEBDD4F" w:rsidRDefault="0EEBDD4F" w:rsidP="51965855">
      <w:pPr>
        <w:keepNext/>
        <w:keepLines/>
        <w:rPr>
          <w:color w:val="000000" w:themeColor="text1"/>
        </w:rPr>
      </w:pPr>
      <w:r w:rsidRPr="51965855">
        <w:rPr>
          <w:b/>
          <w:bCs/>
          <w:color w:val="000000" w:themeColor="text1"/>
        </w:rPr>
        <w:t xml:space="preserve">Partner Co Branding Templates </w:t>
      </w:r>
      <w:r w:rsidRPr="51965855">
        <w:rPr>
          <w:color w:val="000000" w:themeColor="text1"/>
        </w:rPr>
        <w:t xml:space="preserve"> </w:t>
      </w:r>
      <w:r w:rsidR="7A5BDAC8" w:rsidRPr="51965855">
        <w:rPr>
          <w:i/>
          <w:iCs/>
          <w:color w:val="000000" w:themeColor="text1"/>
        </w:rPr>
        <w:t>- (Designed for use by non-designers where possible)</w:t>
      </w:r>
    </w:p>
    <w:p w14:paraId="78B63D5A" w14:textId="127516A7" w:rsidR="0EEBDD4F" w:rsidRDefault="0EEBDD4F" w:rsidP="51965855">
      <w:pPr>
        <w:pStyle w:val="ListParagraph"/>
        <w:numPr>
          <w:ilvl w:val="0"/>
          <w:numId w:val="1"/>
        </w:numPr>
        <w:spacing w:after="0" w:line="276" w:lineRule="auto"/>
        <w:rPr>
          <w:color w:val="000000" w:themeColor="text1"/>
        </w:rPr>
      </w:pPr>
      <w:r w:rsidRPr="51965855">
        <w:rPr>
          <w:color w:val="000000" w:themeColor="text1"/>
        </w:rPr>
        <w:t>Editable or easily adaptable templates supplied in PDF format</w:t>
      </w:r>
      <w:r w:rsidR="22E9E6FA" w:rsidRPr="51965855">
        <w:rPr>
          <w:color w:val="000000" w:themeColor="text1"/>
        </w:rPr>
        <w:t xml:space="preserve"> &amp; Canva Templates</w:t>
      </w:r>
      <w:r w:rsidRPr="51965855">
        <w:rPr>
          <w:color w:val="000000" w:themeColor="text1"/>
        </w:rPr>
        <w:t xml:space="preserve">. </w:t>
      </w:r>
    </w:p>
    <w:p w14:paraId="45D1D1BF" w14:textId="0D654A2D" w:rsidR="3D229904" w:rsidRDefault="3D229904" w:rsidP="51965855">
      <w:pPr>
        <w:pStyle w:val="ListParagraph"/>
        <w:numPr>
          <w:ilvl w:val="0"/>
          <w:numId w:val="1"/>
        </w:numPr>
        <w:spacing w:after="0" w:line="276" w:lineRule="auto"/>
        <w:rPr>
          <w:color w:val="000000" w:themeColor="text1"/>
        </w:rPr>
      </w:pPr>
      <w:r w:rsidRPr="51965855">
        <w:rPr>
          <w:color w:val="000000" w:themeColor="text1"/>
        </w:rPr>
        <w:t xml:space="preserve">Templates to include: </w:t>
      </w:r>
    </w:p>
    <w:p w14:paraId="0A136D28" w14:textId="284C3220" w:rsidR="0EEBDD4F" w:rsidRDefault="0EEBDD4F" w:rsidP="51965855">
      <w:pPr>
        <w:pStyle w:val="ListParagraph"/>
        <w:numPr>
          <w:ilvl w:val="1"/>
          <w:numId w:val="1"/>
        </w:numPr>
        <w:spacing w:after="0" w:line="276" w:lineRule="auto"/>
        <w:rPr>
          <w:color w:val="000000" w:themeColor="text1"/>
        </w:rPr>
      </w:pPr>
      <w:r w:rsidRPr="51965855">
        <w:rPr>
          <w:color w:val="000000" w:themeColor="text1"/>
        </w:rPr>
        <w:t>Flexible logo inclusion</w:t>
      </w:r>
    </w:p>
    <w:p w14:paraId="7987B647" w14:textId="6521C71A" w:rsidR="0EEBDD4F" w:rsidRDefault="0EEBDD4F" w:rsidP="51965855">
      <w:pPr>
        <w:pStyle w:val="ListParagraph"/>
        <w:numPr>
          <w:ilvl w:val="1"/>
          <w:numId w:val="1"/>
        </w:numPr>
        <w:spacing w:after="0" w:line="276" w:lineRule="auto"/>
        <w:rPr>
          <w:color w:val="000000" w:themeColor="text1"/>
        </w:rPr>
      </w:pPr>
      <w:r w:rsidRPr="51965855">
        <w:rPr>
          <w:color w:val="000000" w:themeColor="text1"/>
        </w:rPr>
        <w:t>Optional photo substitution</w:t>
      </w:r>
    </w:p>
    <w:p w14:paraId="13634A25" w14:textId="0DEAD7A1" w:rsidR="0EEBDD4F" w:rsidRDefault="0EEBDD4F" w:rsidP="51965855">
      <w:pPr>
        <w:pStyle w:val="ListParagraph"/>
        <w:numPr>
          <w:ilvl w:val="1"/>
          <w:numId w:val="1"/>
        </w:numPr>
        <w:spacing w:after="0" w:line="276" w:lineRule="auto"/>
        <w:rPr>
          <w:color w:val="000000" w:themeColor="text1"/>
        </w:rPr>
      </w:pPr>
      <w:r w:rsidRPr="51965855">
        <w:rPr>
          <w:color w:val="000000" w:themeColor="text1"/>
        </w:rPr>
        <w:t>Light messaging flexibility (where appropriate, while maintaining campaign consistency)</w:t>
      </w:r>
    </w:p>
    <w:p w14:paraId="1B0A57C5" w14:textId="0EB795C9" w:rsidR="4FC925D1" w:rsidRDefault="4FC925D1" w:rsidP="51965855">
      <w:pPr>
        <w:pStyle w:val="ListParagraph"/>
        <w:numPr>
          <w:ilvl w:val="0"/>
          <w:numId w:val="1"/>
        </w:numPr>
        <w:spacing w:after="0" w:line="276" w:lineRule="auto"/>
      </w:pPr>
      <w:r w:rsidRPr="51965855">
        <w:rPr>
          <w:rFonts w:ascii="Aptos" w:eastAsia="Aptos" w:hAnsi="Aptos" w:cs="Aptos"/>
          <w:color w:val="000000" w:themeColor="text1"/>
          <w:lang w:val="en-GB"/>
        </w:rPr>
        <w:lastRenderedPageBreak/>
        <w:t xml:space="preserve">Partner guidelines </w:t>
      </w:r>
      <w:r w:rsidR="204C0806" w:rsidRPr="51965855">
        <w:rPr>
          <w:rFonts w:ascii="Aptos" w:eastAsia="Aptos" w:hAnsi="Aptos" w:cs="Aptos"/>
          <w:color w:val="000000" w:themeColor="text1"/>
          <w:lang w:val="en-GB"/>
        </w:rPr>
        <w:t>including</w:t>
      </w:r>
      <w:r w:rsidRPr="51965855">
        <w:rPr>
          <w:rFonts w:ascii="Aptos" w:eastAsia="Aptos" w:hAnsi="Aptos" w:cs="Aptos"/>
          <w:color w:val="000000" w:themeColor="text1"/>
          <w:lang w:val="en-GB"/>
        </w:rPr>
        <w:t xml:space="preserve"> How partners can apply the social assets correctly, use of logo &amp; key messages.  </w:t>
      </w:r>
    </w:p>
    <w:p w14:paraId="49E2ECC0" w14:textId="1F4488D5" w:rsidR="51965855" w:rsidRDefault="51965855" w:rsidP="51965855">
      <w:pPr>
        <w:pStyle w:val="ListParagraph"/>
        <w:spacing w:after="0" w:line="276" w:lineRule="auto"/>
        <w:rPr>
          <w:color w:val="000000" w:themeColor="text1"/>
        </w:rPr>
      </w:pPr>
    </w:p>
    <w:p w14:paraId="7C9CAC3C" w14:textId="731ECD39" w:rsidR="51965855" w:rsidRDefault="51965855" w:rsidP="51965855">
      <w:pPr>
        <w:spacing w:after="0"/>
        <w:ind w:left="720"/>
        <w:rPr>
          <w:color w:val="000000" w:themeColor="text1"/>
        </w:rPr>
      </w:pPr>
    </w:p>
    <w:p w14:paraId="5D61A8BC" w14:textId="625B63A8" w:rsidR="316A27C2" w:rsidRDefault="316A27C2" w:rsidP="51965855">
      <w:pPr>
        <w:spacing w:after="0"/>
        <w:rPr>
          <w:b/>
          <w:bCs/>
          <w:color w:val="000000" w:themeColor="text1"/>
        </w:rPr>
      </w:pPr>
      <w:r w:rsidRPr="51965855">
        <w:rPr>
          <w:b/>
          <w:bCs/>
          <w:color w:val="000000" w:themeColor="text1"/>
        </w:rPr>
        <w:t xml:space="preserve">Apply  </w:t>
      </w:r>
    </w:p>
    <w:p w14:paraId="2E0B9A26" w14:textId="45EB15C3" w:rsidR="316A27C2" w:rsidRDefault="316A27C2" w:rsidP="51965855">
      <w:pPr>
        <w:spacing w:after="0"/>
      </w:pPr>
      <w:r w:rsidRPr="51965855">
        <w:rPr>
          <w:color w:val="000000" w:themeColor="text1"/>
        </w:rPr>
        <w:t xml:space="preserve">To apply, please send your CV and a covering letter (maximum </w:t>
      </w:r>
      <w:r w:rsidR="6CEF81DB" w:rsidRPr="51965855">
        <w:rPr>
          <w:color w:val="000000" w:themeColor="text1"/>
        </w:rPr>
        <w:t xml:space="preserve">500 </w:t>
      </w:r>
      <w:r w:rsidRPr="51965855">
        <w:rPr>
          <w:color w:val="000000" w:themeColor="text1"/>
        </w:rPr>
        <w:t xml:space="preserve">words) to  </w:t>
      </w:r>
      <w:hyperlink r:id="rId7">
        <w:r w:rsidRPr="51965855">
          <w:rPr>
            <w:color w:val="000000" w:themeColor="text1"/>
          </w:rPr>
          <w:t>createnortheastlincolnshire@nelincs.gov.uk</w:t>
        </w:r>
      </w:hyperlink>
      <w:r w:rsidRPr="51965855">
        <w:rPr>
          <w:color w:val="000000" w:themeColor="text1"/>
        </w:rPr>
        <w:t xml:space="preserve"> outlining how you meet the full brief with specific reference to the following: </w:t>
      </w:r>
    </w:p>
    <w:p w14:paraId="2D04B396" w14:textId="463D4A66" w:rsidR="51965855" w:rsidRDefault="51965855" w:rsidP="51965855">
      <w:pPr>
        <w:spacing w:after="0"/>
        <w:rPr>
          <w:color w:val="000000" w:themeColor="text1"/>
        </w:rPr>
      </w:pPr>
    </w:p>
    <w:p w14:paraId="415A65D9" w14:textId="174D6DDA" w:rsidR="316A27C2" w:rsidRDefault="316A27C2" w:rsidP="51965855">
      <w:pPr>
        <w:pStyle w:val="ListParagraph"/>
        <w:numPr>
          <w:ilvl w:val="0"/>
          <w:numId w:val="5"/>
        </w:numPr>
        <w:spacing w:after="0"/>
        <w:rPr>
          <w:color w:val="000000" w:themeColor="text1"/>
        </w:rPr>
      </w:pPr>
      <w:r w:rsidRPr="51965855">
        <w:rPr>
          <w:color w:val="000000" w:themeColor="text1"/>
        </w:rPr>
        <w:t>Demonstrating your experience of developing branding and creative assets based on existing branding initiatives.</w:t>
      </w:r>
    </w:p>
    <w:p w14:paraId="47FEA581" w14:textId="62B62939" w:rsidR="316A27C2" w:rsidRDefault="316A27C2" w:rsidP="51965855">
      <w:pPr>
        <w:pStyle w:val="ListParagraph"/>
        <w:numPr>
          <w:ilvl w:val="0"/>
          <w:numId w:val="5"/>
        </w:numPr>
        <w:spacing w:after="0"/>
        <w:rPr>
          <w:color w:val="000000" w:themeColor="text1"/>
        </w:rPr>
      </w:pPr>
      <w:r w:rsidRPr="51965855">
        <w:rPr>
          <w:color w:val="000000" w:themeColor="text1"/>
        </w:rPr>
        <w:t xml:space="preserve">Please include at least 2 examples of previous work of creating branding and assets as either PDF </w:t>
      </w:r>
      <w:r w:rsidR="5379FBE8" w:rsidRPr="51965855">
        <w:rPr>
          <w:color w:val="000000" w:themeColor="text1"/>
        </w:rPr>
        <w:t xml:space="preserve">attachment </w:t>
      </w:r>
      <w:r w:rsidRPr="51965855">
        <w:rPr>
          <w:color w:val="000000" w:themeColor="text1"/>
        </w:rPr>
        <w:t xml:space="preserve">or links </w:t>
      </w:r>
      <w:r w:rsidRPr="51965855">
        <w:rPr>
          <w:i/>
          <w:iCs/>
          <w:color w:val="000000" w:themeColor="text1"/>
        </w:rPr>
        <w:t xml:space="preserve">(not included in word count).  </w:t>
      </w:r>
    </w:p>
    <w:p w14:paraId="15A2EA02" w14:textId="01D40F25" w:rsidR="316A27C2" w:rsidRDefault="316A27C2" w:rsidP="51965855">
      <w:pPr>
        <w:pStyle w:val="ListParagraph"/>
        <w:numPr>
          <w:ilvl w:val="0"/>
          <w:numId w:val="5"/>
        </w:numPr>
        <w:spacing w:after="0"/>
        <w:rPr>
          <w:color w:val="000000" w:themeColor="text1"/>
        </w:rPr>
      </w:pPr>
      <w:r w:rsidRPr="51965855">
        <w:rPr>
          <w:color w:val="000000" w:themeColor="text1"/>
        </w:rPr>
        <w:t xml:space="preserve">Highlight </w:t>
      </w:r>
      <w:r w:rsidR="709CD9C5" w:rsidRPr="51965855">
        <w:rPr>
          <w:color w:val="000000" w:themeColor="text1"/>
        </w:rPr>
        <w:t>briefly your</w:t>
      </w:r>
      <w:r w:rsidRPr="51965855">
        <w:rPr>
          <w:color w:val="000000" w:themeColor="text1"/>
        </w:rPr>
        <w:t xml:space="preserve"> creative approach to branding styles for GY28 and messaging that is aligned with the deliverables outlined.  </w:t>
      </w:r>
    </w:p>
    <w:p w14:paraId="6E471E8E" w14:textId="40045A4C" w:rsidR="316A27C2" w:rsidRDefault="316A27C2" w:rsidP="51965855">
      <w:pPr>
        <w:pStyle w:val="ListParagraph"/>
        <w:numPr>
          <w:ilvl w:val="0"/>
          <w:numId w:val="5"/>
        </w:numPr>
        <w:spacing w:after="0"/>
        <w:rPr>
          <w:color w:val="000000" w:themeColor="text1"/>
        </w:rPr>
      </w:pPr>
      <w:r w:rsidRPr="51965855">
        <w:rPr>
          <w:color w:val="000000" w:themeColor="text1"/>
        </w:rPr>
        <w:t xml:space="preserve">Immediate availability is needed to produce the necessary assets (largely needing to be available by 15 September) </w:t>
      </w:r>
    </w:p>
    <w:p w14:paraId="27679E06" w14:textId="688B65BD" w:rsidR="316A27C2" w:rsidRDefault="316A27C2" w:rsidP="51965855">
      <w:pPr>
        <w:pStyle w:val="ListParagraph"/>
        <w:numPr>
          <w:ilvl w:val="0"/>
          <w:numId w:val="5"/>
        </w:numPr>
        <w:spacing w:after="0"/>
        <w:rPr>
          <w:color w:val="000000" w:themeColor="text1"/>
        </w:rPr>
      </w:pPr>
      <w:r w:rsidRPr="51965855">
        <w:rPr>
          <w:color w:val="000000" w:themeColor="text1"/>
        </w:rPr>
        <w:t>Please indicate the budget expected to complete this project, including a clear cost breakdown.</w:t>
      </w:r>
    </w:p>
    <w:p w14:paraId="1039ACBB" w14:textId="18AF28D3" w:rsidR="51965855" w:rsidRDefault="51965855" w:rsidP="51965855">
      <w:pPr>
        <w:spacing w:after="0"/>
        <w:rPr>
          <w:color w:val="000000" w:themeColor="text1"/>
        </w:rPr>
      </w:pPr>
    </w:p>
    <w:p w14:paraId="4ACF8DC8" w14:textId="3CD916FC" w:rsidR="51965855" w:rsidRDefault="51965855" w:rsidP="51965855">
      <w:pPr>
        <w:spacing w:after="0"/>
        <w:rPr>
          <w:color w:val="000000" w:themeColor="text1"/>
        </w:rPr>
      </w:pPr>
    </w:p>
    <w:p w14:paraId="767A6C4A" w14:textId="7F420FFC" w:rsidR="316A27C2" w:rsidRDefault="316A27C2" w:rsidP="51965855">
      <w:pPr>
        <w:spacing w:after="0"/>
        <w:rPr>
          <w:b/>
          <w:bCs/>
          <w:color w:val="000000" w:themeColor="text1"/>
        </w:rPr>
      </w:pPr>
      <w:r w:rsidRPr="51965855">
        <w:rPr>
          <w:b/>
          <w:bCs/>
          <w:color w:val="000000" w:themeColor="text1"/>
        </w:rPr>
        <w:t>Deadline to submit for EOI: Tuesday 1 September at 14:00</w:t>
      </w:r>
    </w:p>
    <w:p w14:paraId="4A9C4F59" w14:textId="1FA9A297" w:rsidR="51965855" w:rsidRDefault="51965855" w:rsidP="51965855">
      <w:pPr>
        <w:spacing w:after="0"/>
        <w:rPr>
          <w:color w:val="000000" w:themeColor="text1"/>
        </w:rPr>
      </w:pPr>
    </w:p>
    <w:p w14:paraId="1461DF7D" w14:textId="60EEB7E6" w:rsidR="00950C55" w:rsidRDefault="4F833461" w:rsidP="51965855">
      <w:pPr>
        <w:spacing w:after="0"/>
        <w:rPr>
          <w:b/>
          <w:bCs/>
          <w:color w:val="000000" w:themeColor="text1"/>
        </w:rPr>
      </w:pPr>
      <w:r w:rsidRPr="51965855">
        <w:rPr>
          <w:color w:val="000000" w:themeColor="text1"/>
        </w:rPr>
        <w:t xml:space="preserve">Applications to be sent to </w:t>
      </w:r>
      <w:r w:rsidR="3AEAD91A" w:rsidRPr="51965855">
        <w:rPr>
          <w:color w:val="000000" w:themeColor="text1"/>
        </w:rPr>
        <w:t>createnortheastlincolnshire@nelincs</w:t>
      </w:r>
      <w:r w:rsidRPr="51965855">
        <w:rPr>
          <w:color w:val="000000" w:themeColor="text1"/>
        </w:rPr>
        <w:t xml:space="preserve">.gov.uk with subject heading </w:t>
      </w:r>
      <w:r w:rsidR="1877D3CE" w:rsidRPr="51965855">
        <w:rPr>
          <w:color w:val="000000" w:themeColor="text1"/>
        </w:rPr>
        <w:t xml:space="preserve">: </w:t>
      </w:r>
      <w:r w:rsidR="1877D3CE" w:rsidRPr="51965855">
        <w:rPr>
          <w:b/>
          <w:bCs/>
          <w:color w:val="000000" w:themeColor="text1"/>
        </w:rPr>
        <w:t xml:space="preserve">GY28 Branding EOI </w:t>
      </w:r>
      <w:r w:rsidRPr="51965855">
        <w:rPr>
          <w:b/>
          <w:bCs/>
          <w:color w:val="000000" w:themeColor="text1"/>
        </w:rPr>
        <w:t xml:space="preserve">for </w:t>
      </w:r>
      <w:r w:rsidR="065DFF19" w:rsidRPr="51965855">
        <w:rPr>
          <w:b/>
          <w:bCs/>
          <w:color w:val="000000" w:themeColor="text1"/>
        </w:rPr>
        <w:t>T</w:t>
      </w:r>
      <w:r w:rsidRPr="51965855">
        <w:rPr>
          <w:b/>
          <w:bCs/>
          <w:color w:val="000000" w:themeColor="text1"/>
        </w:rPr>
        <w:t xml:space="preserve">oC – </w:t>
      </w:r>
      <w:r w:rsidRPr="51965855">
        <w:rPr>
          <w:b/>
          <w:bCs/>
          <w:i/>
          <w:iCs/>
          <w:color w:val="000000" w:themeColor="text1"/>
        </w:rPr>
        <w:t>[insert your org]’.</w:t>
      </w:r>
      <w:r w:rsidRPr="51965855">
        <w:rPr>
          <w:b/>
          <w:bCs/>
          <w:color w:val="000000" w:themeColor="text1"/>
        </w:rPr>
        <w:t xml:space="preserve"> </w:t>
      </w:r>
    </w:p>
    <w:p w14:paraId="5CD02B9D" w14:textId="671131A7" w:rsidR="51965855" w:rsidRDefault="51965855" w:rsidP="51965855">
      <w:pPr>
        <w:rPr>
          <w:b/>
          <w:bCs/>
          <w:color w:val="000000" w:themeColor="text1"/>
        </w:rPr>
      </w:pPr>
    </w:p>
    <w:sectPr w:rsidR="51965855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2910A" w14:textId="77777777" w:rsidR="005F50D8" w:rsidRDefault="005F50D8" w:rsidP="00E03F81">
      <w:pPr>
        <w:spacing w:after="0" w:line="240" w:lineRule="auto"/>
      </w:pPr>
      <w:r>
        <w:separator/>
      </w:r>
    </w:p>
  </w:endnote>
  <w:endnote w:type="continuationSeparator" w:id="0">
    <w:p w14:paraId="55F4F100" w14:textId="77777777" w:rsidR="005F50D8" w:rsidRDefault="005F50D8" w:rsidP="00E03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95C1D" w14:textId="77777777" w:rsidR="005F50D8" w:rsidRDefault="005F50D8" w:rsidP="00E03F81">
      <w:pPr>
        <w:spacing w:after="0" w:line="240" w:lineRule="auto"/>
      </w:pPr>
      <w:r>
        <w:separator/>
      </w:r>
    </w:p>
  </w:footnote>
  <w:footnote w:type="continuationSeparator" w:id="0">
    <w:p w14:paraId="65791C19" w14:textId="77777777" w:rsidR="005F50D8" w:rsidRDefault="005F50D8" w:rsidP="00E03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740F8" w14:textId="562F57F9" w:rsidR="00E03F81" w:rsidRDefault="00685BA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4EC1EC" wp14:editId="1E7F467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89050" cy="370840"/>
              <wp:effectExtent l="0" t="0" r="6350" b="10160"/>
              <wp:wrapNone/>
              <wp:docPr id="1801365570" name="Text Box 5" descr="NO RESTRICTIO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9050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A9F48B" w14:textId="30173CE8" w:rsidR="00685BA1" w:rsidRPr="00685BA1" w:rsidRDefault="00685BA1" w:rsidP="00685B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5BA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NO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EC1E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NO RESTRICTIONS" style="position:absolute;margin-left:0;margin-top:0;width:101.5pt;height:29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41A9F48B" w14:textId="30173CE8" w:rsidR="00685BA1" w:rsidRPr="00685BA1" w:rsidRDefault="00685BA1" w:rsidP="00685B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85BA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NO RESTRICTIONS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C7D6" w14:textId="2C4E4234" w:rsidR="00E03F81" w:rsidRDefault="00685BA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4E9297" wp14:editId="4E38E2DC">
              <wp:simplePos x="9144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289050" cy="370840"/>
              <wp:effectExtent l="0" t="0" r="6350" b="10160"/>
              <wp:wrapNone/>
              <wp:docPr id="1433157251" name="Text Box 6" descr="NO RESTRICTIO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9050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53A6A" w14:textId="5A8EAC67" w:rsidR="00685BA1" w:rsidRPr="00685BA1" w:rsidRDefault="00685BA1" w:rsidP="00685B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5BA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NO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4E929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NO RESTRICTIONS" style="position:absolute;margin-left:0;margin-top:0;width:101.5pt;height:29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03B53A6A" w14:textId="5A8EAC67" w:rsidR="00685BA1" w:rsidRPr="00685BA1" w:rsidRDefault="00685BA1" w:rsidP="00685B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85BA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NO RESTRICTIONS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8174A" w14:textId="51844756" w:rsidR="00E03F81" w:rsidRDefault="00685BA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B1992A" wp14:editId="6875D39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89050" cy="370840"/>
              <wp:effectExtent l="0" t="0" r="6350" b="10160"/>
              <wp:wrapNone/>
              <wp:docPr id="1333288409" name="Text Box 4" descr="NO RESTRICTIO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9050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11356F" w14:textId="633BBA3D" w:rsidR="00685BA1" w:rsidRPr="00685BA1" w:rsidRDefault="00685BA1" w:rsidP="00685B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5BA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NO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B1992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NO RESTRICTIONS" style="position:absolute;margin-left:0;margin-top:0;width:101.5pt;height:29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4411356F" w14:textId="633BBA3D" w:rsidR="00685BA1" w:rsidRPr="00685BA1" w:rsidRDefault="00685BA1" w:rsidP="00685B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85BA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NO RESTRICTIONS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1A13"/>
    <w:multiLevelType w:val="hybridMultilevel"/>
    <w:tmpl w:val="76C86BE6"/>
    <w:lvl w:ilvl="0" w:tplc="EBE68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CA5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802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CC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94B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FA8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AF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27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2A8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22F93"/>
    <w:multiLevelType w:val="hybridMultilevel"/>
    <w:tmpl w:val="4BFA2054"/>
    <w:lvl w:ilvl="0" w:tplc="A2FE5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8CC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E89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CE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2AA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E85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5E6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560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E66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73D84"/>
    <w:multiLevelType w:val="hybridMultilevel"/>
    <w:tmpl w:val="2AE64564"/>
    <w:lvl w:ilvl="0" w:tplc="7646E97A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81ECE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9EE5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5AF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43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AAD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0F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AE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7C5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2C58F"/>
    <w:multiLevelType w:val="hybridMultilevel"/>
    <w:tmpl w:val="DC80AE84"/>
    <w:lvl w:ilvl="0" w:tplc="7D8CD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6E8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882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B62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4F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BC07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85E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3EF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FEE9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3F092"/>
    <w:multiLevelType w:val="hybridMultilevel"/>
    <w:tmpl w:val="6DB88B00"/>
    <w:lvl w:ilvl="0" w:tplc="29A02944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DB405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4CA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D80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54B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62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B8A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24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6EA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F43B0"/>
    <w:multiLevelType w:val="hybridMultilevel"/>
    <w:tmpl w:val="77823F2C"/>
    <w:lvl w:ilvl="0" w:tplc="C6CE6646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39A8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C7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864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82E7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9020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27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C7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740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47356"/>
    <w:multiLevelType w:val="hybridMultilevel"/>
    <w:tmpl w:val="B680D96A"/>
    <w:lvl w:ilvl="0" w:tplc="7666B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248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582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3E4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441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22B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528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ED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46A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01DE2"/>
    <w:multiLevelType w:val="hybridMultilevel"/>
    <w:tmpl w:val="7692552E"/>
    <w:lvl w:ilvl="0" w:tplc="347AB3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3D6BB7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AC0486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AA750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FB0759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0EEEAF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6801C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9ECC3C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77EE39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FC4CEE"/>
    <w:multiLevelType w:val="hybridMultilevel"/>
    <w:tmpl w:val="AC6C36C8"/>
    <w:lvl w:ilvl="0" w:tplc="EB3053E2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82A8F7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2C1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D8C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89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C626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885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2C0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F899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3988E4"/>
    <w:multiLevelType w:val="hybridMultilevel"/>
    <w:tmpl w:val="D5E67D6E"/>
    <w:lvl w:ilvl="0" w:tplc="5784EEA2">
      <w:start w:val="1"/>
      <w:numFmt w:val="decimal"/>
      <w:lvlText w:val="●"/>
      <w:lvlJc w:val="left"/>
      <w:pPr>
        <w:ind w:left="360" w:hanging="360"/>
      </w:pPr>
    </w:lvl>
    <w:lvl w:ilvl="1" w:tplc="4DEE1D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82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CE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6CD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EB0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24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8D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623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45757"/>
    <w:multiLevelType w:val="hybridMultilevel"/>
    <w:tmpl w:val="FD9862E2"/>
    <w:lvl w:ilvl="0" w:tplc="13842D2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708AB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6C2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AC9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F20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C1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E4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CB1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205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432327">
    <w:abstractNumId w:val="6"/>
  </w:num>
  <w:num w:numId="2" w16cid:durableId="294605193">
    <w:abstractNumId w:val="0"/>
  </w:num>
  <w:num w:numId="3" w16cid:durableId="33582594">
    <w:abstractNumId w:val="3"/>
  </w:num>
  <w:num w:numId="4" w16cid:durableId="1773016308">
    <w:abstractNumId w:val="1"/>
  </w:num>
  <w:num w:numId="5" w16cid:durableId="1400202386">
    <w:abstractNumId w:val="7"/>
  </w:num>
  <w:num w:numId="6" w16cid:durableId="457532368">
    <w:abstractNumId w:val="2"/>
  </w:num>
  <w:num w:numId="7" w16cid:durableId="8874897">
    <w:abstractNumId w:val="10"/>
  </w:num>
  <w:num w:numId="8" w16cid:durableId="1617517521">
    <w:abstractNumId w:val="8"/>
  </w:num>
  <w:num w:numId="9" w16cid:durableId="1959289881">
    <w:abstractNumId w:val="5"/>
  </w:num>
  <w:num w:numId="10" w16cid:durableId="1771776427">
    <w:abstractNumId w:val="9"/>
  </w:num>
  <w:num w:numId="11" w16cid:durableId="571888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407F6B"/>
    <w:rsid w:val="002101B5"/>
    <w:rsid w:val="002D5211"/>
    <w:rsid w:val="004C2D57"/>
    <w:rsid w:val="004E0F53"/>
    <w:rsid w:val="005F50D8"/>
    <w:rsid w:val="00685BA1"/>
    <w:rsid w:val="0073226D"/>
    <w:rsid w:val="00950C55"/>
    <w:rsid w:val="00B706CB"/>
    <w:rsid w:val="00B84A44"/>
    <w:rsid w:val="00BD6F9D"/>
    <w:rsid w:val="00E03F81"/>
    <w:rsid w:val="00F731E2"/>
    <w:rsid w:val="01666B34"/>
    <w:rsid w:val="01720CAC"/>
    <w:rsid w:val="01E69AC5"/>
    <w:rsid w:val="02E76F3D"/>
    <w:rsid w:val="033A40F4"/>
    <w:rsid w:val="03470AF8"/>
    <w:rsid w:val="03ECFDC8"/>
    <w:rsid w:val="044A04A1"/>
    <w:rsid w:val="04FCC2AB"/>
    <w:rsid w:val="065DFF19"/>
    <w:rsid w:val="084996A9"/>
    <w:rsid w:val="0854B60E"/>
    <w:rsid w:val="09DA970E"/>
    <w:rsid w:val="09E613E2"/>
    <w:rsid w:val="0AC6CAAB"/>
    <w:rsid w:val="0AF97489"/>
    <w:rsid w:val="0D21A27D"/>
    <w:rsid w:val="0DDB9422"/>
    <w:rsid w:val="0EEBDD4F"/>
    <w:rsid w:val="0FAD1978"/>
    <w:rsid w:val="0FC34E89"/>
    <w:rsid w:val="0FF68220"/>
    <w:rsid w:val="1005A5F3"/>
    <w:rsid w:val="10549CF7"/>
    <w:rsid w:val="11E74DC5"/>
    <w:rsid w:val="11F77395"/>
    <w:rsid w:val="13BBFC05"/>
    <w:rsid w:val="156FC8CF"/>
    <w:rsid w:val="15FF1838"/>
    <w:rsid w:val="161A9E95"/>
    <w:rsid w:val="1750B5F0"/>
    <w:rsid w:val="1785131F"/>
    <w:rsid w:val="1877D3CE"/>
    <w:rsid w:val="19F9B05A"/>
    <w:rsid w:val="1A9828EE"/>
    <w:rsid w:val="1B7A26ED"/>
    <w:rsid w:val="1BE60B2E"/>
    <w:rsid w:val="1D9C279C"/>
    <w:rsid w:val="1E3F7D9C"/>
    <w:rsid w:val="1E9B687C"/>
    <w:rsid w:val="1F10E232"/>
    <w:rsid w:val="1F352D01"/>
    <w:rsid w:val="1F49D2CE"/>
    <w:rsid w:val="1F6299FB"/>
    <w:rsid w:val="204C0806"/>
    <w:rsid w:val="208EA3B0"/>
    <w:rsid w:val="213F9006"/>
    <w:rsid w:val="21622F00"/>
    <w:rsid w:val="21718213"/>
    <w:rsid w:val="218963F3"/>
    <w:rsid w:val="219955C0"/>
    <w:rsid w:val="2282ACA9"/>
    <w:rsid w:val="22E9E6FA"/>
    <w:rsid w:val="2311B1AC"/>
    <w:rsid w:val="2390BC93"/>
    <w:rsid w:val="2396868A"/>
    <w:rsid w:val="239AE610"/>
    <w:rsid w:val="2534193C"/>
    <w:rsid w:val="256B78E7"/>
    <w:rsid w:val="25B2A47C"/>
    <w:rsid w:val="263736C9"/>
    <w:rsid w:val="275F6DA6"/>
    <w:rsid w:val="28407F6B"/>
    <w:rsid w:val="28889BB3"/>
    <w:rsid w:val="29C0C2BA"/>
    <w:rsid w:val="2C22783D"/>
    <w:rsid w:val="2CA07A28"/>
    <w:rsid w:val="2D3589B4"/>
    <w:rsid w:val="2DB2B0EE"/>
    <w:rsid w:val="2DB5A860"/>
    <w:rsid w:val="2DE6B7DC"/>
    <w:rsid w:val="314DE45D"/>
    <w:rsid w:val="315A44EC"/>
    <w:rsid w:val="316A074A"/>
    <w:rsid w:val="316A1F04"/>
    <w:rsid w:val="316A27C2"/>
    <w:rsid w:val="31BD704A"/>
    <w:rsid w:val="31D62A4C"/>
    <w:rsid w:val="327491F7"/>
    <w:rsid w:val="33286FDC"/>
    <w:rsid w:val="333F30C5"/>
    <w:rsid w:val="35FEF4E4"/>
    <w:rsid w:val="36083E41"/>
    <w:rsid w:val="36477012"/>
    <w:rsid w:val="368D66F3"/>
    <w:rsid w:val="369CC25E"/>
    <w:rsid w:val="36D2B52B"/>
    <w:rsid w:val="371175FF"/>
    <w:rsid w:val="37302F4D"/>
    <w:rsid w:val="375B63A6"/>
    <w:rsid w:val="375B9822"/>
    <w:rsid w:val="37C447E2"/>
    <w:rsid w:val="37D19CCE"/>
    <w:rsid w:val="389B1B03"/>
    <w:rsid w:val="38EE5866"/>
    <w:rsid w:val="390E1474"/>
    <w:rsid w:val="396B526A"/>
    <w:rsid w:val="3A718251"/>
    <w:rsid w:val="3A828F26"/>
    <w:rsid w:val="3ACC3A94"/>
    <w:rsid w:val="3AD2B097"/>
    <w:rsid w:val="3AEAD91A"/>
    <w:rsid w:val="3BF44996"/>
    <w:rsid w:val="3CCE0176"/>
    <w:rsid w:val="3D229904"/>
    <w:rsid w:val="3DD5E975"/>
    <w:rsid w:val="3EA2B5B0"/>
    <w:rsid w:val="3EAFE795"/>
    <w:rsid w:val="3F7477FE"/>
    <w:rsid w:val="40A7C621"/>
    <w:rsid w:val="41138BC8"/>
    <w:rsid w:val="42201F0D"/>
    <w:rsid w:val="4348437F"/>
    <w:rsid w:val="43538DDA"/>
    <w:rsid w:val="4368B884"/>
    <w:rsid w:val="43A14A33"/>
    <w:rsid w:val="4472D64D"/>
    <w:rsid w:val="447632EB"/>
    <w:rsid w:val="44B261C8"/>
    <w:rsid w:val="458805E3"/>
    <w:rsid w:val="45ECBFA9"/>
    <w:rsid w:val="46790FC2"/>
    <w:rsid w:val="47164A74"/>
    <w:rsid w:val="47639FFE"/>
    <w:rsid w:val="47E829A8"/>
    <w:rsid w:val="48C27603"/>
    <w:rsid w:val="48DA612A"/>
    <w:rsid w:val="48EF8F31"/>
    <w:rsid w:val="492E23D1"/>
    <w:rsid w:val="49A1FC10"/>
    <w:rsid w:val="4AFA8DA0"/>
    <w:rsid w:val="4D37B5CA"/>
    <w:rsid w:val="4F72B57C"/>
    <w:rsid w:val="4F833461"/>
    <w:rsid w:val="4F86CD91"/>
    <w:rsid w:val="4FAAA2AE"/>
    <w:rsid w:val="4FC925D1"/>
    <w:rsid w:val="4FF52D84"/>
    <w:rsid w:val="50907A54"/>
    <w:rsid w:val="50B8A571"/>
    <w:rsid w:val="51745CFA"/>
    <w:rsid w:val="51965855"/>
    <w:rsid w:val="51E9C375"/>
    <w:rsid w:val="52C4497D"/>
    <w:rsid w:val="5379FBE8"/>
    <w:rsid w:val="53865236"/>
    <w:rsid w:val="547E8D02"/>
    <w:rsid w:val="54C3DBBF"/>
    <w:rsid w:val="5502667D"/>
    <w:rsid w:val="55934645"/>
    <w:rsid w:val="5665899E"/>
    <w:rsid w:val="56BD9BA7"/>
    <w:rsid w:val="57EFD315"/>
    <w:rsid w:val="5855BB8D"/>
    <w:rsid w:val="59C0ADA7"/>
    <w:rsid w:val="5B8F8F36"/>
    <w:rsid w:val="5BAA1BC9"/>
    <w:rsid w:val="5C248669"/>
    <w:rsid w:val="5CE1334D"/>
    <w:rsid w:val="5D37BF89"/>
    <w:rsid w:val="5E110D20"/>
    <w:rsid w:val="5F90B1C4"/>
    <w:rsid w:val="60468D9B"/>
    <w:rsid w:val="60BF4E0C"/>
    <w:rsid w:val="62526F56"/>
    <w:rsid w:val="625C7ED5"/>
    <w:rsid w:val="62759FB6"/>
    <w:rsid w:val="62D10FA4"/>
    <w:rsid w:val="62DEBD21"/>
    <w:rsid w:val="634CEE4F"/>
    <w:rsid w:val="63A4BD06"/>
    <w:rsid w:val="648094A9"/>
    <w:rsid w:val="64FDEB5E"/>
    <w:rsid w:val="650ABFC6"/>
    <w:rsid w:val="6539CA5F"/>
    <w:rsid w:val="65862B41"/>
    <w:rsid w:val="65EEC769"/>
    <w:rsid w:val="661B2EC6"/>
    <w:rsid w:val="66F4E69C"/>
    <w:rsid w:val="671D9B57"/>
    <w:rsid w:val="68E6B52E"/>
    <w:rsid w:val="69D0B0D2"/>
    <w:rsid w:val="6A113373"/>
    <w:rsid w:val="6B9BA178"/>
    <w:rsid w:val="6BB86ECB"/>
    <w:rsid w:val="6BD5E224"/>
    <w:rsid w:val="6BE0AFAB"/>
    <w:rsid w:val="6C24945C"/>
    <w:rsid w:val="6C8EEEFC"/>
    <w:rsid w:val="6CA48476"/>
    <w:rsid w:val="6CAEFDBF"/>
    <w:rsid w:val="6CAFA4F1"/>
    <w:rsid w:val="6CEF81DB"/>
    <w:rsid w:val="6D3D0F10"/>
    <w:rsid w:val="6E0F92D3"/>
    <w:rsid w:val="708B8387"/>
    <w:rsid w:val="709CD9C5"/>
    <w:rsid w:val="70D3B5CD"/>
    <w:rsid w:val="70F66CE3"/>
    <w:rsid w:val="72421CD6"/>
    <w:rsid w:val="7260AC9F"/>
    <w:rsid w:val="731C7612"/>
    <w:rsid w:val="734064FB"/>
    <w:rsid w:val="73C0ACC5"/>
    <w:rsid w:val="74A7C5C3"/>
    <w:rsid w:val="74BA1D51"/>
    <w:rsid w:val="74D9EF75"/>
    <w:rsid w:val="754EEE2F"/>
    <w:rsid w:val="76EEB39F"/>
    <w:rsid w:val="76FD700A"/>
    <w:rsid w:val="7736D431"/>
    <w:rsid w:val="77841B12"/>
    <w:rsid w:val="780FEFAD"/>
    <w:rsid w:val="791C7C36"/>
    <w:rsid w:val="79EA5E32"/>
    <w:rsid w:val="7A250D15"/>
    <w:rsid w:val="7A2855FD"/>
    <w:rsid w:val="7A5BDAC8"/>
    <w:rsid w:val="7BD6A73E"/>
    <w:rsid w:val="7C156647"/>
    <w:rsid w:val="7C6D0790"/>
    <w:rsid w:val="7D26C412"/>
    <w:rsid w:val="7D956806"/>
    <w:rsid w:val="7E78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8C1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57EFD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3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F81"/>
  </w:style>
  <w:style w:type="paragraph" w:styleId="Footer">
    <w:name w:val="footer"/>
    <w:basedOn w:val="Normal"/>
    <w:link w:val="FooterChar"/>
    <w:uiPriority w:val="99"/>
    <w:unhideWhenUsed/>
    <w:rsid w:val="00685B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reatenortheastlincolnshire@nelincs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2026-08-26T08:37:00Z</dcterms:created>
  <dcterms:modified xsi:type="dcterms:W3CDTF">2026-08-26T08:37:00Z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4f785dd9,6b5ea842,556c3e83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NO RESTRICTIONS</vt:lpwstr>
  </property>
  <property fmtid="{D5CDD505-2E9C-101B-9397-08002B2CF9AE}" pid="5" name="MSIP_Label_18076c21-4a3b-406b-aecb-24d0ab5efba3_Enabled">
    <vt:lpwstr>true</vt:lpwstr>
  </property>
  <property fmtid="{D5CDD505-2E9C-101B-9397-08002B2CF9AE}" pid="6" name="MSIP_Label_18076c21-4a3b-406b-aecb-24d0ab5efba3_SetDate">
    <vt:lpwstr>2026-08-26T08:37:39Z</vt:lpwstr>
  </property>
  <property fmtid="{D5CDD505-2E9C-101B-9397-08002B2CF9AE}" pid="7" name="MSIP_Label_18076c21-4a3b-406b-aecb-24d0ab5efba3_Method">
    <vt:lpwstr>Privileged</vt:lpwstr>
  </property>
  <property fmtid="{D5CDD505-2E9C-101B-9397-08002B2CF9AE}" pid="8" name="MSIP_Label_18076c21-4a3b-406b-aecb-24d0ab5efba3_Name">
    <vt:lpwstr>No Restrictions</vt:lpwstr>
  </property>
  <property fmtid="{D5CDD505-2E9C-101B-9397-08002B2CF9AE}" pid="9" name="MSIP_Label_18076c21-4a3b-406b-aecb-24d0ab5efba3_SiteId">
    <vt:lpwstr>2000653a-c2c6-4009-ac5a-2455bfbfb61d</vt:lpwstr>
  </property>
  <property fmtid="{D5CDD505-2E9C-101B-9397-08002B2CF9AE}" pid="10" name="MSIP_Label_18076c21-4a3b-406b-aecb-24d0ab5efba3_ActionId">
    <vt:lpwstr>a7914cdc-abdb-4e10-a832-55a0b55017ff</vt:lpwstr>
  </property>
  <property fmtid="{D5CDD505-2E9C-101B-9397-08002B2CF9AE}" pid="11" name="MSIP_Label_18076c21-4a3b-406b-aecb-24d0ab5efba3_ContentBits">
    <vt:lpwstr>1</vt:lpwstr>
  </property>
  <property fmtid="{D5CDD505-2E9C-101B-9397-08002B2CF9AE}" pid="12" name="MSIP_Label_18076c21-4a3b-406b-aecb-24d0ab5efba3_Tag">
    <vt:lpwstr>10, 0, 1, 1</vt:lpwstr>
  </property>
</Properties>
</file>