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8673"/>
      </w:tblGrid>
      <w:tr w:rsidR="00BC2099" w:rsidRPr="00BC2099" w14:paraId="2A8626AA" w14:textId="77777777" w:rsidTr="007E1F18">
        <w:trPr>
          <w:trHeight w:val="983"/>
        </w:trPr>
        <w:tc>
          <w:tcPr>
            <w:tcW w:w="10908" w:type="dxa"/>
            <w:gridSpan w:val="2"/>
            <w:tcBorders>
              <w:top w:val="single" w:sz="4" w:space="0" w:color="auto"/>
              <w:left w:val="single" w:sz="4" w:space="0" w:color="auto"/>
              <w:bottom w:val="single" w:sz="4" w:space="0" w:color="auto"/>
              <w:right w:val="single" w:sz="4" w:space="0" w:color="auto"/>
            </w:tcBorders>
          </w:tcPr>
          <w:p w14:paraId="65BC1860" w14:textId="0717E78E" w:rsidR="004B0DFC" w:rsidRPr="00BC2099" w:rsidRDefault="00276C07" w:rsidP="00BA65E7">
            <w:pPr>
              <w:jc w:val="both"/>
              <w:rPr>
                <w:rFonts w:cs="Arial"/>
                <w:b/>
                <w:i/>
                <w:sz w:val="20"/>
                <w:szCs w:val="20"/>
                <w:u w:val="single"/>
              </w:rPr>
            </w:pPr>
            <w:r w:rsidRPr="00BC2099">
              <w:rPr>
                <w:rFonts w:cs="Arial"/>
                <w:b/>
                <w:i/>
                <w:sz w:val="20"/>
                <w:szCs w:val="20"/>
                <w:u w:val="single"/>
              </w:rPr>
              <w:t xml:space="preserve">Education </w:t>
            </w:r>
            <w:r w:rsidR="00456C05" w:rsidRPr="00BC2099">
              <w:rPr>
                <w:rFonts w:cs="Arial"/>
                <w:b/>
                <w:i/>
                <w:sz w:val="20"/>
                <w:szCs w:val="20"/>
                <w:u w:val="single"/>
              </w:rPr>
              <w:t>Services</w:t>
            </w:r>
            <w:r w:rsidR="006320D1">
              <w:rPr>
                <w:noProof/>
              </w:rPr>
              <mc:AlternateContent>
                <mc:Choice Requires="wps">
                  <w:drawing>
                    <wp:anchor distT="0" distB="0" distL="114300" distR="114300" simplePos="0" relativeHeight="251657728" behindDoc="0" locked="0" layoutInCell="1" allowOverlap="1" wp14:anchorId="08959A83" wp14:editId="425D0F11">
                      <wp:simplePos x="0" y="0"/>
                      <wp:positionH relativeFrom="column">
                        <wp:posOffset>6059805</wp:posOffset>
                      </wp:positionH>
                      <wp:positionV relativeFrom="paragraph">
                        <wp:posOffset>-175260</wp:posOffset>
                      </wp:positionV>
                      <wp:extent cx="697865" cy="615315"/>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865" cy="615315"/>
                              </a:xfrm>
                              <a:prstGeom prst="rect">
                                <a:avLst/>
                              </a:prstGeom>
                              <a:solidFill>
                                <a:srgbClr val="FFFFFF"/>
                              </a:solidFill>
                              <a:ln>
                                <a:noFill/>
                              </a:ln>
                            </wps:spPr>
                            <wps:txbx>
                              <w:txbxContent>
                                <w:p w14:paraId="059C5B0A" w14:textId="77777777" w:rsidR="00B51A72" w:rsidRPr="00A92405" w:rsidRDefault="00317366" w:rsidP="004B0DFC">
                                  <w:pPr>
                                    <w:jc w:val="center"/>
                                    <w:rPr>
                                      <w:sz w:val="20"/>
                                    </w:rPr>
                                  </w:pPr>
                                  <w:r>
                                    <w:rPr>
                                      <w:noProof/>
                                      <w:sz w:val="20"/>
                                    </w:rPr>
                                    <w:drawing>
                                      <wp:inline distT="0" distB="0" distL="0" distR="0" wp14:anchorId="73B535C4" wp14:editId="09DCA222">
                                        <wp:extent cx="514350" cy="523875"/>
                                        <wp:effectExtent l="0" t="0" r="0" b="0"/>
                                        <wp:docPr id="3" name="Picture 3" descr="NELC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LCwe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959A83" id="_x0000_t202" coordsize="21600,21600" o:spt="202" path="m,l,21600r21600,l21600,xe">
                      <v:stroke joinstyle="miter"/>
                      <v:path gradientshapeok="t" o:connecttype="rect"/>
                    </v:shapetype>
                    <v:shape id="Text Box 1" o:spid="_x0000_s1026" type="#_x0000_t202" style="position:absolute;left:0;text-align:left;margin-left:477.15pt;margin-top:-13.8pt;width:54.95pt;height:48.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" stroked="f">
                      <v:textbox style="mso-fit-shape-to-text:t">
                        <w:txbxContent>
                          <w:p w14:paraId="059C5B0A" w14:textId="77777777" w:rsidR="00B51A72" w:rsidRPr="00A92405" w:rsidRDefault="00317366" w:rsidP="004B0DFC">
                            <w:pPr>
                              <w:jc w:val="center"/>
                              <w:rPr>
                                <w:sz w:val="20"/>
                              </w:rPr>
                            </w:pPr>
                            <w:r>
                              <w:rPr>
                                <w:noProof/>
                                <w:sz w:val="20"/>
                              </w:rPr>
                              <w:drawing>
                                <wp:inline distT="0" distB="0" distL="0" distR="0" wp14:anchorId="73B535C4" wp14:editId="09DCA222">
                                  <wp:extent cx="514350" cy="523875"/>
                                  <wp:effectExtent l="0" t="0" r="0" b="0"/>
                                  <wp:docPr id="3" name="Picture 3" descr="NELC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LCwe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xbxContent>
                      </v:textbox>
                      <w10:wrap type="square"/>
                    </v:shape>
                  </w:pict>
                </mc:Fallback>
              </mc:AlternateContent>
            </w:r>
          </w:p>
          <w:p w14:paraId="7C00172D" w14:textId="77777777" w:rsidR="00813D6E" w:rsidRPr="00BC2099" w:rsidRDefault="00813D6E" w:rsidP="00BA65E7">
            <w:pPr>
              <w:jc w:val="both"/>
              <w:rPr>
                <w:rFonts w:cs="Arial"/>
                <w:sz w:val="20"/>
                <w:szCs w:val="20"/>
              </w:rPr>
            </w:pPr>
          </w:p>
        </w:tc>
      </w:tr>
      <w:tr w:rsidR="00BC2099" w:rsidRPr="00BC2099" w14:paraId="37B08AC5" w14:textId="77777777" w:rsidTr="00CA052F">
        <w:trPr>
          <w:trHeight w:val="274"/>
        </w:trPr>
        <w:tc>
          <w:tcPr>
            <w:tcW w:w="2235" w:type="dxa"/>
            <w:tcBorders>
              <w:top w:val="single" w:sz="4" w:space="0" w:color="auto"/>
              <w:left w:val="single" w:sz="4" w:space="0" w:color="auto"/>
              <w:bottom w:val="single" w:sz="4" w:space="0" w:color="auto"/>
              <w:right w:val="single" w:sz="4" w:space="0" w:color="auto"/>
            </w:tcBorders>
          </w:tcPr>
          <w:p w14:paraId="77861169" w14:textId="77777777" w:rsidR="00980445" w:rsidRPr="00BC2099" w:rsidRDefault="00A26D43" w:rsidP="00BA65E7">
            <w:pPr>
              <w:jc w:val="both"/>
              <w:rPr>
                <w:rFonts w:cs="Arial"/>
                <w:b/>
                <w:sz w:val="20"/>
                <w:szCs w:val="20"/>
              </w:rPr>
            </w:pPr>
            <w:r w:rsidRPr="00BC2099">
              <w:rPr>
                <w:rFonts w:cs="Arial"/>
                <w:b/>
                <w:sz w:val="20"/>
                <w:szCs w:val="20"/>
              </w:rPr>
              <w:t>Meeting</w:t>
            </w:r>
          </w:p>
        </w:tc>
        <w:tc>
          <w:tcPr>
            <w:tcW w:w="8673" w:type="dxa"/>
            <w:tcBorders>
              <w:top w:val="single" w:sz="4" w:space="0" w:color="auto"/>
              <w:left w:val="single" w:sz="4" w:space="0" w:color="auto"/>
              <w:bottom w:val="single" w:sz="4" w:space="0" w:color="auto"/>
              <w:right w:val="single" w:sz="4" w:space="0" w:color="auto"/>
            </w:tcBorders>
          </w:tcPr>
          <w:p w14:paraId="6D56D830" w14:textId="77777777" w:rsidR="00A26D43" w:rsidRPr="00B9223D" w:rsidRDefault="00626BDA" w:rsidP="00276C07">
            <w:pPr>
              <w:jc w:val="both"/>
              <w:rPr>
                <w:rFonts w:cs="Arial"/>
                <w:b/>
                <w:bCs/>
                <w:sz w:val="20"/>
                <w:szCs w:val="20"/>
              </w:rPr>
            </w:pPr>
            <w:r w:rsidRPr="00B9223D">
              <w:rPr>
                <w:rFonts w:cs="Arial"/>
                <w:b/>
                <w:bCs/>
                <w:sz w:val="20"/>
                <w:szCs w:val="20"/>
              </w:rPr>
              <w:t xml:space="preserve">SACRE </w:t>
            </w:r>
          </w:p>
        </w:tc>
      </w:tr>
      <w:tr w:rsidR="00BC2099" w:rsidRPr="00BC2099" w14:paraId="12CA0228" w14:textId="77777777" w:rsidTr="00CA052F">
        <w:trPr>
          <w:trHeight w:val="274"/>
        </w:trPr>
        <w:tc>
          <w:tcPr>
            <w:tcW w:w="2235" w:type="dxa"/>
            <w:tcBorders>
              <w:top w:val="single" w:sz="4" w:space="0" w:color="auto"/>
              <w:left w:val="single" w:sz="4" w:space="0" w:color="auto"/>
              <w:bottom w:val="single" w:sz="4" w:space="0" w:color="auto"/>
              <w:right w:val="single" w:sz="4" w:space="0" w:color="auto"/>
            </w:tcBorders>
          </w:tcPr>
          <w:p w14:paraId="0AC87F9C" w14:textId="77777777" w:rsidR="00276C07" w:rsidRPr="00BC2099" w:rsidRDefault="00276C07" w:rsidP="00BA65E7">
            <w:pPr>
              <w:jc w:val="both"/>
              <w:rPr>
                <w:rFonts w:cs="Arial"/>
                <w:b/>
                <w:sz w:val="20"/>
                <w:szCs w:val="20"/>
              </w:rPr>
            </w:pPr>
            <w:r w:rsidRPr="00BC2099">
              <w:rPr>
                <w:rFonts w:cs="Arial"/>
                <w:b/>
                <w:sz w:val="20"/>
                <w:szCs w:val="20"/>
              </w:rPr>
              <w:t>Venue</w:t>
            </w:r>
          </w:p>
        </w:tc>
        <w:tc>
          <w:tcPr>
            <w:tcW w:w="8673" w:type="dxa"/>
            <w:tcBorders>
              <w:top w:val="single" w:sz="4" w:space="0" w:color="auto"/>
              <w:left w:val="single" w:sz="4" w:space="0" w:color="auto"/>
              <w:bottom w:val="single" w:sz="4" w:space="0" w:color="auto"/>
              <w:right w:val="single" w:sz="4" w:space="0" w:color="auto"/>
            </w:tcBorders>
          </w:tcPr>
          <w:p w14:paraId="48D4478F" w14:textId="2814A220" w:rsidR="00276C07" w:rsidRPr="00BC2099" w:rsidRDefault="004D1C56" w:rsidP="00276C07">
            <w:pPr>
              <w:jc w:val="both"/>
              <w:rPr>
                <w:rFonts w:cs="Arial"/>
                <w:sz w:val="20"/>
                <w:szCs w:val="20"/>
              </w:rPr>
            </w:pPr>
            <w:r>
              <w:rPr>
                <w:rFonts w:cs="Arial"/>
                <w:sz w:val="20"/>
                <w:szCs w:val="20"/>
              </w:rPr>
              <w:t>Holy Trinity Parish Hall, Grimsby Road, Cleethorpes</w:t>
            </w:r>
          </w:p>
        </w:tc>
      </w:tr>
      <w:tr w:rsidR="00BC2099" w:rsidRPr="00BC2099" w14:paraId="2B1DDC88" w14:textId="77777777" w:rsidTr="00CA052F">
        <w:tc>
          <w:tcPr>
            <w:tcW w:w="2235" w:type="dxa"/>
            <w:tcBorders>
              <w:top w:val="single" w:sz="4" w:space="0" w:color="auto"/>
              <w:left w:val="single" w:sz="4" w:space="0" w:color="auto"/>
              <w:bottom w:val="single" w:sz="4" w:space="0" w:color="auto"/>
              <w:right w:val="single" w:sz="4" w:space="0" w:color="auto"/>
            </w:tcBorders>
          </w:tcPr>
          <w:p w14:paraId="6AC17DC3" w14:textId="77777777" w:rsidR="00A26D43" w:rsidRPr="00BC2099" w:rsidRDefault="00A26D43" w:rsidP="00BA65E7">
            <w:pPr>
              <w:jc w:val="both"/>
              <w:rPr>
                <w:rFonts w:cs="Arial"/>
                <w:b/>
                <w:sz w:val="20"/>
                <w:szCs w:val="20"/>
              </w:rPr>
            </w:pPr>
            <w:r w:rsidRPr="00BC2099">
              <w:rPr>
                <w:rFonts w:cs="Arial"/>
                <w:b/>
                <w:sz w:val="20"/>
                <w:szCs w:val="20"/>
              </w:rPr>
              <w:t>Date</w:t>
            </w:r>
          </w:p>
        </w:tc>
        <w:tc>
          <w:tcPr>
            <w:tcW w:w="8673" w:type="dxa"/>
            <w:tcBorders>
              <w:top w:val="single" w:sz="4" w:space="0" w:color="auto"/>
              <w:left w:val="single" w:sz="4" w:space="0" w:color="auto"/>
              <w:bottom w:val="single" w:sz="4" w:space="0" w:color="auto"/>
              <w:right w:val="single" w:sz="4" w:space="0" w:color="auto"/>
            </w:tcBorders>
          </w:tcPr>
          <w:p w14:paraId="25241D30" w14:textId="6ABA04E5" w:rsidR="00595E52" w:rsidRPr="00BC2099" w:rsidRDefault="00470945" w:rsidP="00595E52">
            <w:pPr>
              <w:jc w:val="both"/>
              <w:rPr>
                <w:rFonts w:cs="Arial"/>
                <w:sz w:val="20"/>
                <w:szCs w:val="20"/>
              </w:rPr>
            </w:pPr>
            <w:r>
              <w:rPr>
                <w:rFonts w:cs="Arial"/>
                <w:sz w:val="20"/>
                <w:szCs w:val="20"/>
              </w:rPr>
              <w:t xml:space="preserve">Wednesday </w:t>
            </w:r>
            <w:r w:rsidR="00293319">
              <w:rPr>
                <w:rFonts w:cs="Arial"/>
                <w:sz w:val="20"/>
                <w:szCs w:val="20"/>
              </w:rPr>
              <w:t>10 March 2025 at 4.30pm</w:t>
            </w:r>
            <w:r w:rsidR="00C32880">
              <w:rPr>
                <w:rFonts w:cs="Arial"/>
                <w:sz w:val="20"/>
                <w:szCs w:val="20"/>
              </w:rPr>
              <w:t xml:space="preserve"> </w:t>
            </w:r>
          </w:p>
          <w:p w14:paraId="1C029BC0" w14:textId="6490E167" w:rsidR="008F52F3" w:rsidRPr="00BC2099" w:rsidRDefault="008F52F3" w:rsidP="00997E20">
            <w:pPr>
              <w:jc w:val="both"/>
              <w:rPr>
                <w:rFonts w:cs="Arial"/>
                <w:sz w:val="20"/>
                <w:szCs w:val="20"/>
              </w:rPr>
            </w:pPr>
          </w:p>
        </w:tc>
      </w:tr>
      <w:tr w:rsidR="00BC2099" w:rsidRPr="00BC2099" w14:paraId="0BCA89A9" w14:textId="77777777" w:rsidTr="004926A4">
        <w:tc>
          <w:tcPr>
            <w:tcW w:w="2235" w:type="dxa"/>
            <w:tcBorders>
              <w:top w:val="single" w:sz="4" w:space="0" w:color="auto"/>
              <w:left w:val="single" w:sz="4" w:space="0" w:color="auto"/>
              <w:bottom w:val="single" w:sz="4" w:space="0" w:color="auto"/>
              <w:right w:val="single" w:sz="4" w:space="0" w:color="auto"/>
            </w:tcBorders>
          </w:tcPr>
          <w:p w14:paraId="33A227B2" w14:textId="77777777" w:rsidR="00E97A22" w:rsidRPr="00BC2099" w:rsidRDefault="00E66A4E" w:rsidP="007D1562">
            <w:pPr>
              <w:rPr>
                <w:rFonts w:cs="Arial"/>
                <w:b/>
                <w:sz w:val="20"/>
                <w:szCs w:val="20"/>
              </w:rPr>
            </w:pPr>
            <w:r w:rsidRPr="00BC2099">
              <w:rPr>
                <w:rFonts w:cs="Arial"/>
                <w:b/>
                <w:sz w:val="20"/>
                <w:szCs w:val="20"/>
              </w:rPr>
              <w:t>Present</w:t>
            </w:r>
          </w:p>
        </w:tc>
        <w:tc>
          <w:tcPr>
            <w:tcW w:w="8673" w:type="dxa"/>
            <w:tcBorders>
              <w:top w:val="single" w:sz="4" w:space="0" w:color="auto"/>
              <w:left w:val="single" w:sz="4" w:space="0" w:color="auto"/>
              <w:bottom w:val="single" w:sz="4" w:space="0" w:color="auto"/>
              <w:right w:val="single" w:sz="4" w:space="0" w:color="auto"/>
            </w:tcBorders>
          </w:tcPr>
          <w:p w14:paraId="5DCE5277" w14:textId="77777777" w:rsidR="008E0092" w:rsidRDefault="00537267" w:rsidP="00EF59E0">
            <w:pPr>
              <w:rPr>
                <w:rFonts w:cs="Arial"/>
                <w:sz w:val="20"/>
                <w:szCs w:val="20"/>
              </w:rPr>
            </w:pPr>
            <w:r>
              <w:rPr>
                <w:rFonts w:cs="Arial"/>
                <w:sz w:val="20"/>
                <w:szCs w:val="20"/>
              </w:rPr>
              <w:t xml:space="preserve">Cllr Sophia Farren (SF) (Chair), Pat Barlow (PB), </w:t>
            </w:r>
            <w:r w:rsidR="004D1C56">
              <w:rPr>
                <w:rFonts w:cs="Arial"/>
                <w:sz w:val="20"/>
                <w:szCs w:val="20"/>
              </w:rPr>
              <w:t xml:space="preserve">Cllr Marian Boyd (MB), </w:t>
            </w:r>
            <w:r w:rsidR="00B95051">
              <w:rPr>
                <w:rFonts w:cs="Arial"/>
                <w:sz w:val="20"/>
                <w:szCs w:val="20"/>
              </w:rPr>
              <w:t xml:space="preserve">Julie Childs </w:t>
            </w:r>
            <w:r w:rsidR="00C008D1">
              <w:rPr>
                <w:rFonts w:cs="Arial"/>
                <w:sz w:val="20"/>
                <w:szCs w:val="20"/>
              </w:rPr>
              <w:t>(J</w:t>
            </w:r>
            <w:r w:rsidR="00B95051">
              <w:rPr>
                <w:rFonts w:cs="Arial"/>
                <w:sz w:val="20"/>
                <w:szCs w:val="20"/>
              </w:rPr>
              <w:t>C),</w:t>
            </w:r>
            <w:r w:rsidR="000B496B">
              <w:rPr>
                <w:rFonts w:cs="Arial"/>
                <w:sz w:val="20"/>
                <w:szCs w:val="20"/>
              </w:rPr>
              <w:t xml:space="preserve"> </w:t>
            </w:r>
            <w:r w:rsidR="00115FCF" w:rsidRPr="003609E6">
              <w:rPr>
                <w:rFonts w:cs="Arial"/>
                <w:sz w:val="20"/>
                <w:szCs w:val="20"/>
              </w:rPr>
              <w:t>Gillian Georgiou</w:t>
            </w:r>
            <w:r w:rsidR="00D959C3">
              <w:rPr>
                <w:rFonts w:cs="Arial"/>
                <w:sz w:val="20"/>
                <w:szCs w:val="20"/>
              </w:rPr>
              <w:t xml:space="preserve"> (GG)</w:t>
            </w:r>
            <w:r w:rsidR="00274E21">
              <w:rPr>
                <w:rFonts w:cs="Arial"/>
                <w:sz w:val="20"/>
                <w:szCs w:val="20"/>
              </w:rPr>
              <w:t>,</w:t>
            </w:r>
            <w:r w:rsidR="004A0864" w:rsidRPr="003609E6">
              <w:rPr>
                <w:rFonts w:cs="Arial"/>
                <w:sz w:val="20"/>
                <w:szCs w:val="20"/>
              </w:rPr>
              <w:t xml:space="preserve"> </w:t>
            </w:r>
            <w:r w:rsidR="008E0092">
              <w:rPr>
                <w:rFonts w:cs="Arial"/>
                <w:sz w:val="20"/>
                <w:szCs w:val="20"/>
              </w:rPr>
              <w:t xml:space="preserve">(TEAMS), </w:t>
            </w:r>
            <w:r>
              <w:rPr>
                <w:rFonts w:cs="Arial"/>
                <w:sz w:val="20"/>
                <w:szCs w:val="20"/>
              </w:rPr>
              <w:t xml:space="preserve">Inga Greet (IG), Wendy Jackson (WJ), </w:t>
            </w:r>
          </w:p>
          <w:p w14:paraId="6F56707C" w14:textId="4F3E832F" w:rsidR="00274E21" w:rsidRDefault="004A0864" w:rsidP="00EF59E0">
            <w:pPr>
              <w:rPr>
                <w:rFonts w:cs="Arial"/>
                <w:sz w:val="20"/>
                <w:szCs w:val="20"/>
              </w:rPr>
            </w:pPr>
            <w:r w:rsidRPr="003609E6">
              <w:rPr>
                <w:rFonts w:cs="Arial"/>
                <w:sz w:val="20"/>
                <w:szCs w:val="20"/>
              </w:rPr>
              <w:t>Amanda Mellows</w:t>
            </w:r>
            <w:r w:rsidR="00D959C3">
              <w:rPr>
                <w:rFonts w:cs="Arial"/>
                <w:sz w:val="20"/>
                <w:szCs w:val="20"/>
              </w:rPr>
              <w:t xml:space="preserve"> </w:t>
            </w:r>
            <w:r w:rsidR="00B95051">
              <w:rPr>
                <w:rFonts w:cs="Arial"/>
                <w:sz w:val="20"/>
                <w:szCs w:val="20"/>
              </w:rPr>
              <w:t>(</w:t>
            </w:r>
            <w:r w:rsidR="00D959C3">
              <w:rPr>
                <w:rFonts w:cs="Arial"/>
                <w:sz w:val="20"/>
                <w:szCs w:val="20"/>
              </w:rPr>
              <w:t>AM)</w:t>
            </w:r>
            <w:r w:rsidR="004926A4">
              <w:rPr>
                <w:rFonts w:cs="Arial"/>
                <w:sz w:val="20"/>
                <w:szCs w:val="20"/>
              </w:rPr>
              <w:t xml:space="preserve">, </w:t>
            </w:r>
            <w:r w:rsidR="004D1C56">
              <w:rPr>
                <w:rFonts w:cs="Arial"/>
                <w:sz w:val="20"/>
                <w:szCs w:val="20"/>
              </w:rPr>
              <w:t>Kevin Nightingale (KN)</w:t>
            </w:r>
          </w:p>
          <w:p w14:paraId="1842E6B1" w14:textId="77777777" w:rsidR="00537267" w:rsidRDefault="00537267" w:rsidP="00EF59E0">
            <w:pPr>
              <w:rPr>
                <w:rFonts w:cs="Arial"/>
                <w:sz w:val="20"/>
                <w:szCs w:val="20"/>
              </w:rPr>
            </w:pPr>
          </w:p>
          <w:p w14:paraId="516C694F" w14:textId="77777777" w:rsidR="007D1562" w:rsidRDefault="004D6F3A" w:rsidP="00EF59E0">
            <w:pPr>
              <w:rPr>
                <w:rFonts w:cs="Arial"/>
                <w:sz w:val="20"/>
                <w:szCs w:val="20"/>
              </w:rPr>
            </w:pPr>
            <w:r>
              <w:rPr>
                <w:rFonts w:cs="Arial"/>
                <w:sz w:val="20"/>
                <w:szCs w:val="20"/>
              </w:rPr>
              <w:t>Diane Grimshaw (Clerk)</w:t>
            </w:r>
          </w:p>
          <w:p w14:paraId="1CA89E38" w14:textId="20981032" w:rsidR="005B30A3" w:rsidRPr="00047025" w:rsidRDefault="005B30A3" w:rsidP="0048671E">
            <w:pPr>
              <w:rPr>
                <w:rFonts w:cs="Arial"/>
                <w:sz w:val="20"/>
                <w:szCs w:val="20"/>
              </w:rPr>
            </w:pPr>
          </w:p>
        </w:tc>
      </w:tr>
      <w:tr w:rsidR="00E66A4E" w:rsidRPr="00BC2099" w14:paraId="23CC5151" w14:textId="77777777" w:rsidTr="00CA052F">
        <w:tc>
          <w:tcPr>
            <w:tcW w:w="2235" w:type="dxa"/>
            <w:tcBorders>
              <w:top w:val="single" w:sz="4" w:space="0" w:color="auto"/>
              <w:left w:val="single" w:sz="4" w:space="0" w:color="auto"/>
              <w:bottom w:val="single" w:sz="4" w:space="0" w:color="auto"/>
              <w:right w:val="single" w:sz="4" w:space="0" w:color="auto"/>
            </w:tcBorders>
          </w:tcPr>
          <w:p w14:paraId="740FDE86" w14:textId="77777777" w:rsidR="00E66A4E" w:rsidRPr="00BC2099" w:rsidRDefault="00E66A4E" w:rsidP="007D1562">
            <w:pPr>
              <w:rPr>
                <w:rFonts w:cs="Arial"/>
                <w:b/>
                <w:sz w:val="20"/>
                <w:szCs w:val="20"/>
              </w:rPr>
            </w:pPr>
            <w:r w:rsidRPr="00BC2099">
              <w:rPr>
                <w:rFonts w:cs="Arial"/>
                <w:b/>
                <w:sz w:val="20"/>
                <w:szCs w:val="20"/>
              </w:rPr>
              <w:t>Apologies</w:t>
            </w:r>
          </w:p>
        </w:tc>
        <w:tc>
          <w:tcPr>
            <w:tcW w:w="8673" w:type="dxa"/>
            <w:tcBorders>
              <w:top w:val="single" w:sz="4" w:space="0" w:color="auto"/>
              <w:left w:val="single" w:sz="4" w:space="0" w:color="auto"/>
              <w:bottom w:val="single" w:sz="4" w:space="0" w:color="auto"/>
              <w:right w:val="single" w:sz="4" w:space="0" w:color="auto"/>
            </w:tcBorders>
          </w:tcPr>
          <w:p w14:paraId="589D40D0" w14:textId="1B59EEB4" w:rsidR="000E4CE8" w:rsidRPr="00047025" w:rsidRDefault="00537267" w:rsidP="0048671E">
            <w:pPr>
              <w:rPr>
                <w:rFonts w:cs="Arial"/>
                <w:sz w:val="20"/>
                <w:szCs w:val="20"/>
              </w:rPr>
            </w:pPr>
            <w:r>
              <w:rPr>
                <w:rFonts w:cs="Arial"/>
                <w:sz w:val="20"/>
                <w:szCs w:val="20"/>
              </w:rPr>
              <w:t>Shereen Alankar</w:t>
            </w:r>
          </w:p>
        </w:tc>
      </w:tr>
    </w:tbl>
    <w:p w14:paraId="70585D86" w14:textId="77777777" w:rsidR="00A26D43" w:rsidRPr="00BC2099" w:rsidRDefault="00A26D43" w:rsidP="007D1562">
      <w:pPr>
        <w:rPr>
          <w:rFonts w:cs="Arial"/>
          <w:b/>
          <w:sz w:val="20"/>
          <w:szCs w:val="20"/>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1701"/>
        <w:gridCol w:w="8673"/>
      </w:tblGrid>
      <w:tr w:rsidR="00BC2099" w:rsidRPr="00BC2099" w14:paraId="304B2C76" w14:textId="77777777" w:rsidTr="00CA052F">
        <w:tc>
          <w:tcPr>
            <w:tcW w:w="2235" w:type="dxa"/>
            <w:gridSpan w:val="2"/>
            <w:tcBorders>
              <w:top w:val="single" w:sz="4" w:space="0" w:color="auto"/>
              <w:left w:val="single" w:sz="4" w:space="0" w:color="auto"/>
              <w:bottom w:val="single" w:sz="4" w:space="0" w:color="auto"/>
              <w:right w:val="single" w:sz="4" w:space="0" w:color="auto"/>
            </w:tcBorders>
          </w:tcPr>
          <w:p w14:paraId="0908DA5D" w14:textId="77777777" w:rsidR="00F613D6" w:rsidRPr="00CD7185" w:rsidRDefault="00F613D6" w:rsidP="007D1562">
            <w:pPr>
              <w:rPr>
                <w:rFonts w:cs="Arial"/>
                <w:b/>
                <w:i/>
                <w:sz w:val="20"/>
                <w:szCs w:val="20"/>
              </w:rPr>
            </w:pPr>
            <w:r w:rsidRPr="00CD7185">
              <w:rPr>
                <w:rFonts w:cs="Arial"/>
                <w:b/>
                <w:i/>
                <w:sz w:val="20"/>
                <w:szCs w:val="20"/>
              </w:rPr>
              <w:t>Agenda Item</w:t>
            </w:r>
          </w:p>
        </w:tc>
        <w:tc>
          <w:tcPr>
            <w:tcW w:w="8673" w:type="dxa"/>
            <w:tcBorders>
              <w:top w:val="single" w:sz="4" w:space="0" w:color="auto"/>
              <w:left w:val="single" w:sz="4" w:space="0" w:color="auto"/>
              <w:bottom w:val="single" w:sz="4" w:space="0" w:color="auto"/>
              <w:right w:val="single" w:sz="4" w:space="0" w:color="auto"/>
            </w:tcBorders>
          </w:tcPr>
          <w:p w14:paraId="33ADDEDA" w14:textId="77777777" w:rsidR="00F613D6" w:rsidRPr="00BC2099" w:rsidRDefault="00FF65F5" w:rsidP="007D1562">
            <w:pPr>
              <w:rPr>
                <w:rFonts w:cs="Arial"/>
                <w:b/>
                <w:i/>
                <w:sz w:val="20"/>
                <w:szCs w:val="20"/>
              </w:rPr>
            </w:pPr>
            <w:r w:rsidRPr="00BC2099">
              <w:rPr>
                <w:rFonts w:cs="Arial"/>
                <w:b/>
                <w:i/>
                <w:sz w:val="20"/>
                <w:szCs w:val="20"/>
              </w:rPr>
              <w:t>Attachments</w:t>
            </w:r>
            <w:r w:rsidR="003C6257" w:rsidRPr="00BC2099">
              <w:rPr>
                <w:rFonts w:cs="Arial"/>
                <w:b/>
                <w:i/>
                <w:sz w:val="20"/>
                <w:szCs w:val="20"/>
              </w:rPr>
              <w:t>/Discussion/Actions</w:t>
            </w:r>
          </w:p>
        </w:tc>
      </w:tr>
      <w:tr w:rsidR="004D1C56" w:rsidRPr="00BC2099" w14:paraId="00539DEA" w14:textId="77777777" w:rsidTr="004D6F3A">
        <w:trPr>
          <w:trHeight w:val="449"/>
        </w:trPr>
        <w:tc>
          <w:tcPr>
            <w:tcW w:w="534" w:type="dxa"/>
            <w:tcBorders>
              <w:top w:val="single" w:sz="4" w:space="0" w:color="auto"/>
              <w:left w:val="single" w:sz="4" w:space="0" w:color="auto"/>
              <w:right w:val="single" w:sz="4" w:space="0" w:color="auto"/>
            </w:tcBorders>
          </w:tcPr>
          <w:p w14:paraId="5306991B" w14:textId="36A17D2E" w:rsidR="004D1C56" w:rsidRDefault="00771277">
            <w:pPr>
              <w:rPr>
                <w:rFonts w:cs="Arial"/>
                <w:b/>
                <w:sz w:val="20"/>
                <w:szCs w:val="20"/>
              </w:rPr>
            </w:pPr>
            <w:r>
              <w:rPr>
                <w:rFonts w:cs="Arial"/>
                <w:b/>
                <w:sz w:val="20"/>
                <w:szCs w:val="20"/>
              </w:rPr>
              <w:t>1.</w:t>
            </w:r>
          </w:p>
        </w:tc>
        <w:tc>
          <w:tcPr>
            <w:tcW w:w="1701" w:type="dxa"/>
            <w:tcBorders>
              <w:top w:val="single" w:sz="4" w:space="0" w:color="auto"/>
              <w:left w:val="single" w:sz="4" w:space="0" w:color="auto"/>
              <w:bottom w:val="single" w:sz="4" w:space="0" w:color="auto"/>
              <w:right w:val="single" w:sz="4" w:space="0" w:color="auto"/>
            </w:tcBorders>
          </w:tcPr>
          <w:p w14:paraId="3F2C776D" w14:textId="7669D45F" w:rsidR="004D1C56" w:rsidRDefault="004D1C56" w:rsidP="003A6C63">
            <w:pPr>
              <w:rPr>
                <w:rFonts w:cs="Arial"/>
                <w:b/>
                <w:sz w:val="20"/>
                <w:szCs w:val="20"/>
              </w:rPr>
            </w:pPr>
            <w:r>
              <w:rPr>
                <w:rFonts w:cs="Arial"/>
                <w:b/>
                <w:sz w:val="20"/>
                <w:szCs w:val="20"/>
              </w:rPr>
              <w:t>Welcome</w:t>
            </w:r>
            <w:r w:rsidR="004B3A32">
              <w:rPr>
                <w:rFonts w:cs="Arial"/>
                <w:b/>
                <w:sz w:val="20"/>
                <w:szCs w:val="20"/>
              </w:rPr>
              <w:t xml:space="preserve"> and Apologies</w:t>
            </w:r>
          </w:p>
        </w:tc>
        <w:tc>
          <w:tcPr>
            <w:tcW w:w="8673" w:type="dxa"/>
            <w:tcBorders>
              <w:top w:val="single" w:sz="4" w:space="0" w:color="auto"/>
              <w:left w:val="single" w:sz="4" w:space="0" w:color="auto"/>
              <w:bottom w:val="single" w:sz="4" w:space="0" w:color="auto"/>
              <w:right w:val="single" w:sz="4" w:space="0" w:color="auto"/>
            </w:tcBorders>
          </w:tcPr>
          <w:p w14:paraId="664C46D2" w14:textId="480ED51D" w:rsidR="000A2F09" w:rsidRDefault="00537267" w:rsidP="00537267">
            <w:pPr>
              <w:rPr>
                <w:rFonts w:cs="Arial"/>
                <w:sz w:val="20"/>
                <w:szCs w:val="20"/>
              </w:rPr>
            </w:pPr>
            <w:r w:rsidRPr="00537267">
              <w:rPr>
                <w:rFonts w:cs="Arial"/>
                <w:sz w:val="20"/>
                <w:szCs w:val="20"/>
              </w:rPr>
              <w:t>SF opened the meeting and thanked everyone for attending.  The apology was noted</w:t>
            </w:r>
            <w:r w:rsidR="00FE379B">
              <w:rPr>
                <w:rFonts w:cs="Arial"/>
                <w:sz w:val="20"/>
                <w:szCs w:val="20"/>
              </w:rPr>
              <w:t>.</w:t>
            </w:r>
          </w:p>
          <w:p w14:paraId="27EE698A" w14:textId="7BEF538D" w:rsidR="00D31232" w:rsidRPr="00537267" w:rsidRDefault="00D31232" w:rsidP="00537267">
            <w:pPr>
              <w:rPr>
                <w:rFonts w:cs="Arial"/>
                <w:sz w:val="20"/>
                <w:szCs w:val="20"/>
              </w:rPr>
            </w:pPr>
          </w:p>
        </w:tc>
      </w:tr>
      <w:tr w:rsidR="00581389" w:rsidRPr="00BC2099" w14:paraId="56D4282E" w14:textId="77777777" w:rsidTr="004D6F3A">
        <w:trPr>
          <w:trHeight w:val="449"/>
        </w:trPr>
        <w:tc>
          <w:tcPr>
            <w:tcW w:w="534" w:type="dxa"/>
            <w:tcBorders>
              <w:top w:val="single" w:sz="4" w:space="0" w:color="auto"/>
              <w:left w:val="single" w:sz="4" w:space="0" w:color="auto"/>
              <w:right w:val="single" w:sz="4" w:space="0" w:color="auto"/>
            </w:tcBorders>
          </w:tcPr>
          <w:p w14:paraId="7ED177FC" w14:textId="4570B775" w:rsidR="00581389" w:rsidRDefault="00672A5C">
            <w:pPr>
              <w:rPr>
                <w:rFonts w:cs="Arial"/>
                <w:b/>
                <w:sz w:val="20"/>
                <w:szCs w:val="20"/>
              </w:rPr>
            </w:pPr>
            <w:r>
              <w:rPr>
                <w:rFonts w:cs="Arial"/>
                <w:b/>
                <w:sz w:val="20"/>
                <w:szCs w:val="20"/>
              </w:rPr>
              <w:t>2.</w:t>
            </w:r>
          </w:p>
        </w:tc>
        <w:tc>
          <w:tcPr>
            <w:tcW w:w="1701" w:type="dxa"/>
            <w:tcBorders>
              <w:top w:val="single" w:sz="4" w:space="0" w:color="auto"/>
              <w:left w:val="single" w:sz="4" w:space="0" w:color="auto"/>
              <w:bottom w:val="single" w:sz="4" w:space="0" w:color="auto"/>
              <w:right w:val="single" w:sz="4" w:space="0" w:color="auto"/>
            </w:tcBorders>
          </w:tcPr>
          <w:p w14:paraId="44F4FFA6" w14:textId="5FB4AA1C" w:rsidR="00581389" w:rsidRDefault="00537267" w:rsidP="003A6C63">
            <w:pPr>
              <w:rPr>
                <w:rFonts w:cs="Arial"/>
                <w:b/>
                <w:sz w:val="20"/>
                <w:szCs w:val="20"/>
              </w:rPr>
            </w:pPr>
            <w:r>
              <w:rPr>
                <w:rFonts w:cs="Arial"/>
                <w:b/>
                <w:sz w:val="20"/>
                <w:szCs w:val="20"/>
              </w:rPr>
              <w:t>Attendance</w:t>
            </w:r>
          </w:p>
        </w:tc>
        <w:tc>
          <w:tcPr>
            <w:tcW w:w="8673" w:type="dxa"/>
            <w:tcBorders>
              <w:top w:val="single" w:sz="4" w:space="0" w:color="auto"/>
              <w:left w:val="single" w:sz="4" w:space="0" w:color="auto"/>
              <w:bottom w:val="single" w:sz="4" w:space="0" w:color="auto"/>
              <w:right w:val="single" w:sz="4" w:space="0" w:color="auto"/>
            </w:tcBorders>
          </w:tcPr>
          <w:p w14:paraId="7B86C064" w14:textId="1617DD36" w:rsidR="00D31232" w:rsidRPr="00FE379B" w:rsidRDefault="00D31232" w:rsidP="004D1C56">
            <w:pPr>
              <w:rPr>
                <w:rFonts w:cs="Arial"/>
                <w:i/>
                <w:iCs/>
                <w:sz w:val="20"/>
                <w:szCs w:val="20"/>
              </w:rPr>
            </w:pPr>
            <w:r w:rsidRPr="00FE379B">
              <w:rPr>
                <w:rFonts w:cs="Arial"/>
                <w:i/>
                <w:iCs/>
                <w:sz w:val="20"/>
                <w:szCs w:val="20"/>
              </w:rPr>
              <w:t>The Chair to speak about collective group responsibility and how important attendance is to the future of the group</w:t>
            </w:r>
          </w:p>
          <w:p w14:paraId="54B09A2F" w14:textId="77777777" w:rsidR="00D31232" w:rsidRDefault="00D31232" w:rsidP="004D1C56">
            <w:pPr>
              <w:rPr>
                <w:rFonts w:cs="Arial"/>
                <w:sz w:val="20"/>
                <w:szCs w:val="20"/>
              </w:rPr>
            </w:pPr>
          </w:p>
          <w:p w14:paraId="2576C346" w14:textId="7B8FBF73" w:rsidR="004D1C56" w:rsidRDefault="00537267" w:rsidP="004D1C56">
            <w:pPr>
              <w:rPr>
                <w:rFonts w:cs="Arial"/>
                <w:sz w:val="20"/>
                <w:szCs w:val="20"/>
              </w:rPr>
            </w:pPr>
            <w:r>
              <w:rPr>
                <w:rFonts w:cs="Arial"/>
                <w:sz w:val="20"/>
                <w:szCs w:val="20"/>
              </w:rPr>
              <w:t>SF stated that SACRE members met three times a year and it was important that members attended as much as possible.  In the summer, there had been insufficient members to allow the meeting to be quorate.  If members could not attend, would they please submit their apologies in good time to the Clerk</w:t>
            </w:r>
          </w:p>
          <w:p w14:paraId="0A310CC1" w14:textId="77777777" w:rsidR="00D31232" w:rsidRDefault="00D31232" w:rsidP="004D1C56">
            <w:pPr>
              <w:rPr>
                <w:rFonts w:cs="Arial"/>
                <w:sz w:val="20"/>
                <w:szCs w:val="20"/>
              </w:rPr>
            </w:pPr>
          </w:p>
          <w:p w14:paraId="517F9E6C" w14:textId="73830884" w:rsidR="00D31232" w:rsidRPr="00D31232" w:rsidRDefault="00D31232" w:rsidP="00D31232">
            <w:pPr>
              <w:tabs>
                <w:tab w:val="left" w:pos="1030"/>
              </w:tabs>
              <w:rPr>
                <w:rFonts w:cs="Arial"/>
                <w:b/>
                <w:bCs/>
                <w:sz w:val="20"/>
                <w:szCs w:val="20"/>
              </w:rPr>
            </w:pPr>
            <w:r w:rsidRPr="00D31232">
              <w:rPr>
                <w:rFonts w:cs="Arial"/>
                <w:b/>
                <w:bCs/>
                <w:sz w:val="20"/>
                <w:szCs w:val="20"/>
              </w:rPr>
              <w:t>Action:</w:t>
            </w:r>
            <w:r w:rsidRPr="00D31232">
              <w:rPr>
                <w:rFonts w:cs="Arial"/>
                <w:b/>
                <w:bCs/>
                <w:sz w:val="20"/>
                <w:szCs w:val="20"/>
              </w:rPr>
              <w:tab/>
              <w:t>Members</w:t>
            </w:r>
          </w:p>
          <w:p w14:paraId="796F2B53" w14:textId="77777777" w:rsidR="008E0092" w:rsidRDefault="008E0092" w:rsidP="004D1C56">
            <w:pPr>
              <w:rPr>
                <w:rFonts w:cs="Arial"/>
                <w:sz w:val="20"/>
                <w:szCs w:val="20"/>
              </w:rPr>
            </w:pPr>
          </w:p>
          <w:p w14:paraId="2581005E" w14:textId="63D2790E" w:rsidR="008E0092" w:rsidRDefault="008E0092" w:rsidP="00D31232">
            <w:pPr>
              <w:tabs>
                <w:tab w:val="left" w:pos="1050"/>
              </w:tabs>
              <w:rPr>
                <w:rFonts w:cs="Arial"/>
                <w:sz w:val="20"/>
                <w:szCs w:val="20"/>
              </w:rPr>
            </w:pPr>
            <w:r>
              <w:rPr>
                <w:rFonts w:cs="Arial"/>
                <w:sz w:val="20"/>
                <w:szCs w:val="20"/>
              </w:rPr>
              <w:t>JC stated that there was a vacancy for a CE representative.  WJ agreed that it was vital that this vacancy was addressed.  GG explained that such replacement had to be someone which the Diocesan Board of Education (DBE) put forward to the LA to approve.  It could not be her as she sat in an advisory capacity and would be a conflict of interest.  JC stated that there must be more than one person from each group to cover any vacancies.  There was an expectation that members attended or did not for good reason and this was in the Constitution.</w:t>
            </w:r>
            <w:r w:rsidR="006E122D">
              <w:rPr>
                <w:rFonts w:cs="Arial"/>
                <w:sz w:val="20"/>
                <w:szCs w:val="20"/>
              </w:rPr>
              <w:t xml:space="preserve">  PB offered to raise the matter at the next Chaplain Meeting for a member of the clergy to serve on SACRE.  She could take the matter to the Deanery Chapter.  GG advised that any nominee </w:t>
            </w:r>
            <w:r w:rsidR="00D31232">
              <w:rPr>
                <w:rFonts w:cs="Arial"/>
                <w:sz w:val="20"/>
                <w:szCs w:val="20"/>
              </w:rPr>
              <w:t>sh</w:t>
            </w:r>
            <w:r w:rsidR="006E122D">
              <w:rPr>
                <w:rFonts w:cs="Arial"/>
                <w:sz w:val="20"/>
                <w:szCs w:val="20"/>
              </w:rPr>
              <w:t>ould either contact her or Paul Thompson, Diocesan Director for Education.</w:t>
            </w:r>
          </w:p>
          <w:p w14:paraId="21939C09" w14:textId="77777777" w:rsidR="001C1176" w:rsidRDefault="001C1176" w:rsidP="004D1C56">
            <w:pPr>
              <w:rPr>
                <w:rFonts w:cs="Arial"/>
                <w:sz w:val="20"/>
                <w:szCs w:val="20"/>
              </w:rPr>
            </w:pPr>
          </w:p>
          <w:p w14:paraId="3DD4CB2D" w14:textId="3810C745" w:rsidR="001C1176" w:rsidRDefault="001C1176" w:rsidP="00D31232">
            <w:pPr>
              <w:tabs>
                <w:tab w:val="left" w:pos="1052"/>
              </w:tabs>
              <w:rPr>
                <w:rFonts w:cs="Arial"/>
                <w:b/>
                <w:bCs/>
                <w:sz w:val="20"/>
                <w:szCs w:val="20"/>
              </w:rPr>
            </w:pPr>
            <w:r w:rsidRPr="00D31232">
              <w:rPr>
                <w:rFonts w:cs="Arial"/>
                <w:b/>
                <w:bCs/>
                <w:sz w:val="20"/>
                <w:szCs w:val="20"/>
              </w:rPr>
              <w:t>Action:</w:t>
            </w:r>
            <w:r w:rsidRPr="00D31232">
              <w:rPr>
                <w:rFonts w:cs="Arial"/>
                <w:b/>
                <w:bCs/>
                <w:sz w:val="20"/>
                <w:szCs w:val="20"/>
              </w:rPr>
              <w:tab/>
              <w:t>PB</w:t>
            </w:r>
          </w:p>
          <w:p w14:paraId="06005BF3" w14:textId="1C7AE7C7" w:rsidR="00D31232" w:rsidRPr="00D31232" w:rsidRDefault="00D31232" w:rsidP="004D1C56">
            <w:pPr>
              <w:rPr>
                <w:rFonts w:cs="Arial"/>
                <w:b/>
                <w:bCs/>
                <w:sz w:val="20"/>
                <w:szCs w:val="20"/>
              </w:rPr>
            </w:pPr>
          </w:p>
        </w:tc>
      </w:tr>
      <w:tr w:rsidR="00BC2099" w:rsidRPr="00BC2099" w14:paraId="71EB0709" w14:textId="77777777" w:rsidTr="004D6F3A">
        <w:trPr>
          <w:trHeight w:val="205"/>
        </w:trPr>
        <w:tc>
          <w:tcPr>
            <w:tcW w:w="534" w:type="dxa"/>
            <w:tcBorders>
              <w:top w:val="single" w:sz="4" w:space="0" w:color="auto"/>
              <w:left w:val="single" w:sz="4" w:space="0" w:color="auto"/>
              <w:right w:val="single" w:sz="4" w:space="0" w:color="auto"/>
            </w:tcBorders>
          </w:tcPr>
          <w:p w14:paraId="5D4AA697" w14:textId="58F19976" w:rsidR="00AC652F" w:rsidRPr="00CD7185" w:rsidRDefault="00E5133A" w:rsidP="00BA65E7">
            <w:pPr>
              <w:jc w:val="both"/>
              <w:rPr>
                <w:rFonts w:cs="Arial"/>
                <w:b/>
                <w:sz w:val="20"/>
                <w:szCs w:val="20"/>
              </w:rPr>
            </w:pPr>
            <w:r>
              <w:rPr>
                <w:rFonts w:cs="Arial"/>
                <w:b/>
                <w:sz w:val="20"/>
                <w:szCs w:val="20"/>
              </w:rPr>
              <w:t>3</w:t>
            </w:r>
            <w:r w:rsidR="00771277">
              <w:rPr>
                <w:rFonts w:cs="Arial"/>
                <w:b/>
                <w:sz w:val="20"/>
                <w:szCs w:val="20"/>
              </w:rPr>
              <w:t>.</w:t>
            </w:r>
          </w:p>
        </w:tc>
        <w:tc>
          <w:tcPr>
            <w:tcW w:w="1701" w:type="dxa"/>
            <w:tcBorders>
              <w:top w:val="single" w:sz="4" w:space="0" w:color="auto"/>
              <w:left w:val="single" w:sz="4" w:space="0" w:color="auto"/>
              <w:bottom w:val="single" w:sz="4" w:space="0" w:color="auto"/>
              <w:right w:val="single" w:sz="4" w:space="0" w:color="auto"/>
            </w:tcBorders>
          </w:tcPr>
          <w:p w14:paraId="13E5E7F1" w14:textId="035416B4" w:rsidR="00AC652F" w:rsidRPr="00CD7185" w:rsidRDefault="00AC652F" w:rsidP="003A6C63">
            <w:pPr>
              <w:rPr>
                <w:rFonts w:cs="Arial"/>
                <w:b/>
                <w:sz w:val="20"/>
                <w:szCs w:val="20"/>
              </w:rPr>
            </w:pPr>
            <w:r w:rsidRPr="00CD7185">
              <w:rPr>
                <w:rFonts w:cs="Arial"/>
                <w:b/>
                <w:sz w:val="20"/>
                <w:szCs w:val="20"/>
              </w:rPr>
              <w:t>Minutes and any matters arising</w:t>
            </w:r>
            <w:r w:rsidR="00BA4C62" w:rsidRPr="00CD7185">
              <w:rPr>
                <w:rFonts w:cs="Arial"/>
                <w:b/>
                <w:sz w:val="20"/>
                <w:szCs w:val="20"/>
              </w:rPr>
              <w:t xml:space="preserve"> from previous meeting </w:t>
            </w:r>
            <w:r w:rsidR="00CB65B3" w:rsidRPr="00CD7185">
              <w:rPr>
                <w:rFonts w:cs="Arial"/>
                <w:b/>
                <w:sz w:val="20"/>
                <w:szCs w:val="20"/>
              </w:rPr>
              <w:t xml:space="preserve"> </w:t>
            </w:r>
          </w:p>
        </w:tc>
        <w:tc>
          <w:tcPr>
            <w:tcW w:w="8673" w:type="dxa"/>
            <w:tcBorders>
              <w:top w:val="single" w:sz="4" w:space="0" w:color="auto"/>
              <w:left w:val="single" w:sz="4" w:space="0" w:color="auto"/>
              <w:bottom w:val="single" w:sz="4" w:space="0" w:color="auto"/>
              <w:right w:val="single" w:sz="4" w:space="0" w:color="auto"/>
            </w:tcBorders>
          </w:tcPr>
          <w:p w14:paraId="05AFF8CE" w14:textId="77777777" w:rsidR="00807D3C" w:rsidRDefault="00013BA7" w:rsidP="00AC54F5">
            <w:pPr>
              <w:rPr>
                <w:rFonts w:cs="Arial"/>
                <w:sz w:val="20"/>
                <w:szCs w:val="20"/>
              </w:rPr>
            </w:pPr>
            <w:r>
              <w:rPr>
                <w:rFonts w:cs="Arial"/>
                <w:sz w:val="20"/>
                <w:szCs w:val="20"/>
              </w:rPr>
              <w:t>The Minutes of the previous meeting held on 9 October 2024 were agreed as a true record.</w:t>
            </w:r>
          </w:p>
          <w:p w14:paraId="5CB7BB44" w14:textId="77777777" w:rsidR="0077708C" w:rsidRDefault="0077708C" w:rsidP="00AC54F5">
            <w:pPr>
              <w:rPr>
                <w:rFonts w:cs="Arial"/>
                <w:sz w:val="20"/>
                <w:szCs w:val="20"/>
              </w:rPr>
            </w:pPr>
          </w:p>
          <w:p w14:paraId="07727F07" w14:textId="77777777" w:rsidR="0077708C" w:rsidRDefault="0077708C" w:rsidP="00AC54F5">
            <w:pPr>
              <w:rPr>
                <w:rFonts w:cs="Arial"/>
                <w:sz w:val="20"/>
                <w:szCs w:val="20"/>
              </w:rPr>
            </w:pPr>
            <w:r>
              <w:rPr>
                <w:rFonts w:cs="Arial"/>
                <w:sz w:val="20"/>
                <w:szCs w:val="20"/>
              </w:rPr>
              <w:t>Matters arising:</w:t>
            </w:r>
          </w:p>
          <w:p w14:paraId="75B8E30F" w14:textId="77777777" w:rsidR="00FE379B" w:rsidRDefault="00FE379B" w:rsidP="00AC54F5">
            <w:pPr>
              <w:rPr>
                <w:rFonts w:cs="Arial"/>
                <w:sz w:val="20"/>
                <w:szCs w:val="20"/>
              </w:rPr>
            </w:pPr>
          </w:p>
          <w:p w14:paraId="7B38E896" w14:textId="76A28DF4" w:rsidR="0077708C" w:rsidRPr="00FE379B" w:rsidRDefault="00FE379B" w:rsidP="000C579E">
            <w:pPr>
              <w:tabs>
                <w:tab w:val="left" w:pos="769"/>
              </w:tabs>
              <w:ind w:left="60"/>
              <w:rPr>
                <w:rFonts w:cs="Arial"/>
                <w:b/>
                <w:bCs/>
                <w:sz w:val="20"/>
                <w:szCs w:val="20"/>
              </w:rPr>
            </w:pPr>
            <w:r>
              <w:rPr>
                <w:rFonts w:cs="Arial"/>
                <w:sz w:val="20"/>
                <w:szCs w:val="20"/>
              </w:rPr>
              <w:t>(i)</w:t>
            </w:r>
            <w:r>
              <w:rPr>
                <w:rFonts w:cs="Arial"/>
                <w:sz w:val="20"/>
                <w:szCs w:val="20"/>
              </w:rPr>
              <w:tab/>
            </w:r>
            <w:r w:rsidR="0077708C" w:rsidRPr="00FE379B">
              <w:rPr>
                <w:rFonts w:cs="Arial"/>
                <w:i/>
                <w:iCs/>
                <w:sz w:val="20"/>
                <w:szCs w:val="20"/>
              </w:rPr>
              <w:t>Humanist rep (clerk was to email Clerk email Humanist UK)</w:t>
            </w:r>
            <w:r w:rsidR="00A606D0" w:rsidRPr="00FE379B">
              <w:rPr>
                <w:rFonts w:cs="Arial"/>
                <w:i/>
                <w:iCs/>
                <w:sz w:val="20"/>
                <w:szCs w:val="20"/>
              </w:rPr>
              <w:br/>
            </w:r>
            <w:r>
              <w:rPr>
                <w:rFonts w:cs="Arial"/>
                <w:sz w:val="20"/>
                <w:szCs w:val="20"/>
              </w:rPr>
              <w:tab/>
            </w:r>
            <w:r w:rsidR="001C1176" w:rsidRPr="00FE379B">
              <w:rPr>
                <w:rFonts w:cs="Arial"/>
                <w:sz w:val="20"/>
                <w:szCs w:val="20"/>
              </w:rPr>
              <w:t>The Clerk confirmed that she had emailed Humanist UK on</w:t>
            </w:r>
            <w:r w:rsidR="00D31232" w:rsidRPr="00FE379B">
              <w:rPr>
                <w:rFonts w:cs="Arial"/>
                <w:sz w:val="20"/>
                <w:szCs w:val="20"/>
              </w:rPr>
              <w:t xml:space="preserve"> 16 October 2024</w:t>
            </w:r>
            <w:r w:rsidR="001C1176" w:rsidRPr="00FE379B">
              <w:rPr>
                <w:rFonts w:cs="Arial"/>
                <w:sz w:val="20"/>
                <w:szCs w:val="20"/>
              </w:rPr>
              <w:t xml:space="preserve"> but had </w:t>
            </w:r>
            <w:r>
              <w:rPr>
                <w:rFonts w:cs="Arial"/>
                <w:sz w:val="20"/>
                <w:szCs w:val="20"/>
              </w:rPr>
              <w:tab/>
            </w:r>
            <w:r w:rsidR="001C1176" w:rsidRPr="00FE379B">
              <w:rPr>
                <w:rFonts w:cs="Arial"/>
                <w:sz w:val="20"/>
                <w:szCs w:val="20"/>
              </w:rPr>
              <w:t>not received any response.  The Clerk was requested to email them again.</w:t>
            </w:r>
            <w:r w:rsidR="00D31232" w:rsidRPr="00FE379B">
              <w:rPr>
                <w:rFonts w:cs="Arial"/>
                <w:sz w:val="20"/>
                <w:szCs w:val="20"/>
              </w:rPr>
              <w:br/>
            </w:r>
            <w:r w:rsidR="00D31232" w:rsidRPr="00FE379B">
              <w:rPr>
                <w:rFonts w:cs="Arial"/>
                <w:sz w:val="20"/>
                <w:szCs w:val="20"/>
              </w:rPr>
              <w:br/>
            </w:r>
            <w:r w:rsidR="000C579E">
              <w:rPr>
                <w:rFonts w:cs="Arial"/>
                <w:b/>
                <w:bCs/>
                <w:sz w:val="20"/>
                <w:szCs w:val="20"/>
              </w:rPr>
              <w:tab/>
            </w:r>
            <w:r w:rsidR="00D31232" w:rsidRPr="00FE379B">
              <w:rPr>
                <w:rFonts w:cs="Arial"/>
                <w:b/>
                <w:bCs/>
                <w:sz w:val="20"/>
                <w:szCs w:val="20"/>
              </w:rPr>
              <w:t>Action:</w:t>
            </w:r>
            <w:r w:rsidR="00D31232" w:rsidRPr="00FE379B">
              <w:rPr>
                <w:rFonts w:cs="Arial"/>
                <w:b/>
                <w:bCs/>
                <w:sz w:val="20"/>
                <w:szCs w:val="20"/>
              </w:rPr>
              <w:tab/>
              <w:t>Clerk</w:t>
            </w:r>
            <w:r w:rsidR="000C579E">
              <w:rPr>
                <w:rFonts w:cs="Arial"/>
                <w:b/>
                <w:bCs/>
                <w:sz w:val="20"/>
                <w:szCs w:val="20"/>
              </w:rPr>
              <w:br/>
            </w:r>
          </w:p>
          <w:p w14:paraId="513FB2F5" w14:textId="2DA18665" w:rsidR="0077708C" w:rsidRPr="00FE379B" w:rsidRDefault="000C579E" w:rsidP="000C579E">
            <w:pPr>
              <w:ind w:left="769" w:hanging="709"/>
              <w:rPr>
                <w:rFonts w:cs="Arial"/>
                <w:sz w:val="20"/>
                <w:szCs w:val="20"/>
              </w:rPr>
            </w:pPr>
            <w:r>
              <w:rPr>
                <w:rFonts w:cs="Arial"/>
                <w:sz w:val="20"/>
                <w:szCs w:val="20"/>
              </w:rPr>
              <w:t>(ii)</w:t>
            </w:r>
            <w:r>
              <w:rPr>
                <w:rFonts w:cs="Arial"/>
                <w:sz w:val="20"/>
                <w:szCs w:val="20"/>
              </w:rPr>
              <w:tab/>
            </w:r>
            <w:r w:rsidR="0077708C" w:rsidRPr="00FE379B">
              <w:rPr>
                <w:rFonts w:cs="Arial"/>
                <w:i/>
                <w:iCs/>
                <w:sz w:val="20"/>
                <w:szCs w:val="20"/>
              </w:rPr>
              <w:t>Audit of Maintained Schools</w:t>
            </w:r>
            <w:r w:rsidR="00A606D0" w:rsidRPr="00FE379B">
              <w:rPr>
                <w:rFonts w:cs="Arial"/>
                <w:i/>
                <w:iCs/>
                <w:sz w:val="20"/>
                <w:szCs w:val="20"/>
              </w:rPr>
              <w:br/>
            </w:r>
            <w:r w:rsidR="001C1176" w:rsidRPr="00FE379B">
              <w:rPr>
                <w:rFonts w:cs="Arial"/>
                <w:sz w:val="20"/>
                <w:szCs w:val="20"/>
              </w:rPr>
              <w:t>WJ advised that the report had been circulated.  JC as</w:t>
            </w:r>
            <w:r w:rsidR="00D31232" w:rsidRPr="00FE379B">
              <w:rPr>
                <w:rFonts w:cs="Arial"/>
                <w:sz w:val="20"/>
                <w:szCs w:val="20"/>
              </w:rPr>
              <w:t>k</w:t>
            </w:r>
            <w:r w:rsidR="001C1176" w:rsidRPr="00FE379B">
              <w:rPr>
                <w:rFonts w:cs="Arial"/>
                <w:sz w:val="20"/>
                <w:szCs w:val="20"/>
              </w:rPr>
              <w:t xml:space="preserve">ed if there had been any feedback.  WJ </w:t>
            </w:r>
            <w:r w:rsidR="00D31232" w:rsidRPr="00FE379B">
              <w:rPr>
                <w:rFonts w:cs="Arial"/>
                <w:sz w:val="20"/>
                <w:szCs w:val="20"/>
              </w:rPr>
              <w:t>stat</w:t>
            </w:r>
            <w:r w:rsidR="001C1176" w:rsidRPr="00FE379B">
              <w:rPr>
                <w:rFonts w:cs="Arial"/>
                <w:sz w:val="20"/>
                <w:szCs w:val="20"/>
              </w:rPr>
              <w:t xml:space="preserve">ed that the report had been submitted to SACRE for each visit.  Everything was compliant with the syllabus and the children enjoyed </w:t>
            </w:r>
            <w:r w:rsidR="00D31232" w:rsidRPr="00FE379B">
              <w:rPr>
                <w:rFonts w:cs="Arial"/>
                <w:sz w:val="20"/>
                <w:szCs w:val="20"/>
              </w:rPr>
              <w:t>t</w:t>
            </w:r>
            <w:r w:rsidR="001C1176" w:rsidRPr="00FE379B">
              <w:rPr>
                <w:rFonts w:cs="Arial"/>
                <w:sz w:val="20"/>
                <w:szCs w:val="20"/>
              </w:rPr>
              <w:t>he lessons and evidence from the books was good.  Laura Smith had noticed that in one school</w:t>
            </w:r>
            <w:r w:rsidR="00D31232" w:rsidRPr="00FE379B">
              <w:rPr>
                <w:rFonts w:cs="Arial"/>
                <w:sz w:val="20"/>
                <w:szCs w:val="20"/>
              </w:rPr>
              <w:t xml:space="preserve">, the </w:t>
            </w:r>
            <w:r w:rsidR="001C1176" w:rsidRPr="00FE379B">
              <w:rPr>
                <w:rFonts w:cs="Arial"/>
                <w:sz w:val="20"/>
                <w:szCs w:val="20"/>
              </w:rPr>
              <w:t xml:space="preserve">lead was not experienced in RE and had been given this role.  However, she was very excited about this and had attended the RE Conference to seek support.  </w:t>
            </w:r>
            <w:r w:rsidR="002A29A5" w:rsidRPr="00FE379B">
              <w:rPr>
                <w:rFonts w:cs="Arial"/>
                <w:sz w:val="20"/>
                <w:szCs w:val="20"/>
              </w:rPr>
              <w:t>JC acknowledged that it could be de-skilling and staff did get moved on.  WJ added that it was a relatively new member of staff but she was very keen.  She would pass details to JC for her network group.</w:t>
            </w:r>
            <w:r w:rsidR="00A606D0" w:rsidRPr="00FE379B">
              <w:rPr>
                <w:rFonts w:cs="Arial"/>
                <w:sz w:val="20"/>
                <w:szCs w:val="20"/>
              </w:rPr>
              <w:br/>
            </w:r>
          </w:p>
          <w:p w14:paraId="13C15393" w14:textId="15DFB65C" w:rsidR="0077708C" w:rsidRPr="000C579E" w:rsidRDefault="000C579E" w:rsidP="003E1962">
            <w:pPr>
              <w:tabs>
                <w:tab w:val="left" w:pos="769"/>
              </w:tabs>
              <w:ind w:left="720" w:hanging="720"/>
              <w:rPr>
                <w:rFonts w:cs="Arial"/>
                <w:sz w:val="20"/>
                <w:szCs w:val="20"/>
              </w:rPr>
            </w:pPr>
            <w:r>
              <w:rPr>
                <w:rFonts w:cs="Arial"/>
                <w:sz w:val="20"/>
                <w:szCs w:val="20"/>
              </w:rPr>
              <w:t>(iii)</w:t>
            </w:r>
            <w:r>
              <w:rPr>
                <w:rFonts w:cs="Arial"/>
                <w:sz w:val="20"/>
                <w:szCs w:val="20"/>
              </w:rPr>
              <w:tab/>
            </w:r>
            <w:r w:rsidR="0077708C" w:rsidRPr="000C579E">
              <w:rPr>
                <w:rFonts w:cs="Arial"/>
                <w:i/>
                <w:iCs/>
                <w:sz w:val="20"/>
                <w:szCs w:val="20"/>
              </w:rPr>
              <w:t>Funding (WJ was to speak with JS)</w:t>
            </w:r>
            <w:r w:rsidR="001C1176" w:rsidRPr="000C579E">
              <w:rPr>
                <w:rFonts w:cs="Arial"/>
                <w:sz w:val="20"/>
                <w:szCs w:val="20"/>
              </w:rPr>
              <w:t xml:space="preserve"> </w:t>
            </w:r>
            <w:r w:rsidR="00A606D0" w:rsidRPr="000C579E">
              <w:rPr>
                <w:rFonts w:cs="Arial"/>
                <w:sz w:val="20"/>
                <w:szCs w:val="20"/>
              </w:rPr>
              <w:br/>
            </w:r>
            <w:r>
              <w:rPr>
                <w:rFonts w:cs="Arial"/>
                <w:sz w:val="20"/>
                <w:szCs w:val="20"/>
              </w:rPr>
              <w:tab/>
            </w:r>
            <w:r w:rsidR="002A29A5" w:rsidRPr="000C579E">
              <w:rPr>
                <w:rFonts w:cs="Arial"/>
                <w:sz w:val="20"/>
                <w:szCs w:val="20"/>
              </w:rPr>
              <w:t xml:space="preserve">WJ advised that </w:t>
            </w:r>
            <w:r w:rsidR="00D31232" w:rsidRPr="000C579E">
              <w:rPr>
                <w:rFonts w:cs="Arial"/>
                <w:sz w:val="20"/>
                <w:szCs w:val="20"/>
              </w:rPr>
              <w:t>SACRE’s budget was</w:t>
            </w:r>
            <w:r w:rsidR="002A29A5" w:rsidRPr="000C579E">
              <w:rPr>
                <w:rFonts w:cs="Arial"/>
                <w:sz w:val="20"/>
                <w:szCs w:val="20"/>
              </w:rPr>
              <w:t xml:space="preserve"> £5,000.  The Director </w:t>
            </w:r>
            <w:r w:rsidR="003E1962">
              <w:rPr>
                <w:rFonts w:cs="Arial"/>
                <w:sz w:val="20"/>
                <w:szCs w:val="20"/>
              </w:rPr>
              <w:t xml:space="preserve">of Education &amp; Inclusion </w:t>
            </w:r>
            <w:r w:rsidR="003E1962">
              <w:rPr>
                <w:rFonts w:cs="Arial"/>
                <w:sz w:val="20"/>
                <w:szCs w:val="20"/>
              </w:rPr>
              <w:tab/>
            </w:r>
            <w:r w:rsidR="002A29A5" w:rsidRPr="000C579E">
              <w:rPr>
                <w:rFonts w:cs="Arial"/>
                <w:sz w:val="20"/>
                <w:szCs w:val="20"/>
              </w:rPr>
              <w:t xml:space="preserve">had stated that SACRE would have officer time for free and the Constitution and </w:t>
            </w:r>
            <w:r w:rsidR="003E1962">
              <w:rPr>
                <w:rFonts w:cs="Arial"/>
                <w:sz w:val="20"/>
                <w:szCs w:val="20"/>
              </w:rPr>
              <w:tab/>
            </w:r>
            <w:r w:rsidR="002A29A5" w:rsidRPr="000C579E">
              <w:rPr>
                <w:rFonts w:cs="Arial"/>
                <w:sz w:val="20"/>
                <w:szCs w:val="20"/>
              </w:rPr>
              <w:t xml:space="preserve">syllabus work would be funded in order that nothing was taken from the SACRE </w:t>
            </w:r>
            <w:r w:rsidR="002A29A5" w:rsidRPr="000C579E">
              <w:rPr>
                <w:rFonts w:cs="Arial"/>
                <w:sz w:val="20"/>
                <w:szCs w:val="20"/>
              </w:rPr>
              <w:lastRenderedPageBreak/>
              <w:t>budget.</w:t>
            </w:r>
            <w:r w:rsidR="00B370A5" w:rsidRPr="000C579E">
              <w:rPr>
                <w:rFonts w:cs="Arial"/>
                <w:sz w:val="20"/>
                <w:szCs w:val="20"/>
              </w:rPr>
              <w:t xml:space="preserve">  JC stated that the remit was to support all schools not just Maintained Schools and SACRE may wish to have further thoughts on this.</w:t>
            </w:r>
          </w:p>
          <w:p w14:paraId="7CF368B9" w14:textId="77777777" w:rsidR="002A29A5" w:rsidRPr="002A29A5" w:rsidRDefault="002A29A5" w:rsidP="002A29A5">
            <w:pPr>
              <w:rPr>
                <w:rFonts w:cs="Arial"/>
                <w:sz w:val="20"/>
                <w:szCs w:val="20"/>
              </w:rPr>
            </w:pPr>
          </w:p>
          <w:p w14:paraId="52EB4A02" w14:textId="11B1AA87" w:rsidR="007D3193" w:rsidRPr="007D3193" w:rsidRDefault="000C579E" w:rsidP="007D3193">
            <w:pPr>
              <w:tabs>
                <w:tab w:val="left" w:pos="769"/>
              </w:tabs>
              <w:ind w:left="769" w:hanging="769"/>
              <w:rPr>
                <w:rFonts w:cs="Arial"/>
                <w:sz w:val="20"/>
                <w:szCs w:val="20"/>
              </w:rPr>
            </w:pPr>
            <w:r>
              <w:rPr>
                <w:rFonts w:cs="Arial"/>
                <w:sz w:val="20"/>
                <w:szCs w:val="20"/>
              </w:rPr>
              <w:t>(iv)</w:t>
            </w:r>
            <w:r>
              <w:rPr>
                <w:rFonts w:cs="Arial"/>
                <w:sz w:val="20"/>
                <w:szCs w:val="20"/>
              </w:rPr>
              <w:tab/>
            </w:r>
            <w:r w:rsidR="0077708C" w:rsidRPr="000C579E">
              <w:rPr>
                <w:rFonts w:cs="Arial"/>
                <w:i/>
                <w:iCs/>
                <w:sz w:val="20"/>
                <w:szCs w:val="20"/>
              </w:rPr>
              <w:t>Offer of training to schools (WJ was to contact schools)</w:t>
            </w:r>
            <w:r w:rsidR="00A606D0" w:rsidRPr="000C579E">
              <w:rPr>
                <w:rFonts w:cs="Arial"/>
                <w:i/>
                <w:iCs/>
                <w:sz w:val="20"/>
                <w:szCs w:val="20"/>
              </w:rPr>
              <w:br/>
            </w:r>
            <w:r w:rsidR="00B370A5" w:rsidRPr="000C579E">
              <w:rPr>
                <w:rFonts w:cs="Arial"/>
                <w:sz w:val="20"/>
                <w:szCs w:val="20"/>
              </w:rPr>
              <w:t xml:space="preserve">WJ stated that </w:t>
            </w:r>
            <w:r w:rsidR="003E1962">
              <w:rPr>
                <w:rFonts w:cs="Arial"/>
                <w:sz w:val="20"/>
                <w:szCs w:val="20"/>
              </w:rPr>
              <w:t>once</w:t>
            </w:r>
            <w:r w:rsidR="00B370A5" w:rsidRPr="000C579E">
              <w:rPr>
                <w:rFonts w:cs="Arial"/>
                <w:sz w:val="20"/>
                <w:szCs w:val="20"/>
              </w:rPr>
              <w:t xml:space="preserve"> a decision had been made </w:t>
            </w:r>
            <w:r w:rsidR="003359F0" w:rsidRPr="000C579E">
              <w:rPr>
                <w:rFonts w:cs="Arial"/>
                <w:sz w:val="20"/>
                <w:szCs w:val="20"/>
              </w:rPr>
              <w:t>on what training was put forward</w:t>
            </w:r>
            <w:r w:rsidR="00B370A5" w:rsidRPr="000C579E">
              <w:rPr>
                <w:rFonts w:cs="Arial"/>
                <w:sz w:val="20"/>
                <w:szCs w:val="20"/>
              </w:rPr>
              <w:t>, she could communicate this through the Headteachers’ Conference.  If SACRE were to let her know what it could support schools with, she could direct</w:t>
            </w:r>
            <w:r w:rsidR="003359F0" w:rsidRPr="000C579E">
              <w:rPr>
                <w:rFonts w:cs="Arial"/>
                <w:sz w:val="20"/>
                <w:szCs w:val="20"/>
              </w:rPr>
              <w:t>ly</w:t>
            </w:r>
            <w:r w:rsidR="00B370A5" w:rsidRPr="000C579E">
              <w:rPr>
                <w:rFonts w:cs="Arial"/>
                <w:sz w:val="20"/>
                <w:szCs w:val="20"/>
              </w:rPr>
              <w:t xml:space="preserve"> approach schools.  GG advised that the outcome of the Francis review was expected </w:t>
            </w:r>
            <w:r w:rsidR="003359F0" w:rsidRPr="000C579E">
              <w:rPr>
                <w:rFonts w:cs="Arial"/>
                <w:sz w:val="20"/>
                <w:szCs w:val="20"/>
              </w:rPr>
              <w:t>on</w:t>
            </w:r>
            <w:r w:rsidR="00B370A5" w:rsidRPr="000C579E">
              <w:rPr>
                <w:rFonts w:cs="Arial"/>
                <w:sz w:val="20"/>
                <w:szCs w:val="20"/>
              </w:rPr>
              <w:t xml:space="preserve"> the national curriculum and assessment across schools in England.  Recently, there had been some </w:t>
            </w:r>
            <w:r w:rsidR="003359F0" w:rsidRPr="000C579E">
              <w:rPr>
                <w:rFonts w:cs="Arial"/>
                <w:sz w:val="20"/>
                <w:szCs w:val="20"/>
              </w:rPr>
              <w:t>adverse</w:t>
            </w:r>
            <w:r w:rsidR="00B370A5" w:rsidRPr="000C579E">
              <w:rPr>
                <w:rFonts w:cs="Arial"/>
                <w:sz w:val="20"/>
                <w:szCs w:val="20"/>
              </w:rPr>
              <w:t xml:space="preserve"> reports on RE and there may be support for schools’ improvement priorities.  Schools would need to see how training could support them.  </w:t>
            </w:r>
            <w:r w:rsidR="00312330" w:rsidRPr="000C579E">
              <w:rPr>
                <w:rFonts w:cs="Arial"/>
                <w:sz w:val="20"/>
                <w:szCs w:val="20"/>
              </w:rPr>
              <w:t xml:space="preserve">Currently, schools were unlikely to spend money on RE.  </w:t>
            </w:r>
            <w:r w:rsidR="003359F0" w:rsidRPr="000C579E">
              <w:rPr>
                <w:rFonts w:cs="Arial"/>
                <w:sz w:val="20"/>
                <w:szCs w:val="20"/>
              </w:rPr>
              <w:t>However, there</w:t>
            </w:r>
            <w:r w:rsidR="00312330" w:rsidRPr="000C579E">
              <w:rPr>
                <w:rFonts w:cs="Arial"/>
                <w:sz w:val="20"/>
                <w:szCs w:val="20"/>
              </w:rPr>
              <w:t xml:space="preserve"> was support through network meetings</w:t>
            </w:r>
            <w:r w:rsidR="003359F0" w:rsidRPr="000C579E">
              <w:rPr>
                <w:rFonts w:cs="Arial"/>
                <w:sz w:val="20"/>
                <w:szCs w:val="20"/>
              </w:rPr>
              <w:t>.</w:t>
            </w:r>
            <w:r w:rsidR="00312330" w:rsidRPr="000C579E">
              <w:rPr>
                <w:rFonts w:cs="Arial"/>
                <w:sz w:val="20"/>
                <w:szCs w:val="20"/>
              </w:rPr>
              <w:t xml:space="preserve">  </w:t>
            </w:r>
            <w:r w:rsidR="00B14A01" w:rsidRPr="000C579E">
              <w:rPr>
                <w:rFonts w:cs="Arial"/>
                <w:sz w:val="20"/>
                <w:szCs w:val="20"/>
              </w:rPr>
              <w:t xml:space="preserve">JC stated that schools would have to adhere to the outcome of the review.  </w:t>
            </w:r>
            <w:r w:rsidR="007D3193" w:rsidRPr="007D3193">
              <w:rPr>
                <w:rFonts w:cs="Arial"/>
                <w:sz w:val="20"/>
                <w:szCs w:val="20"/>
              </w:rPr>
              <w:t>There was some suggestion that RE may be put onto the National Curriculum or that there would be an expectation of consistency in RE nationwide.</w:t>
            </w:r>
          </w:p>
          <w:p w14:paraId="7AAFD776" w14:textId="27830F29" w:rsidR="0077708C" w:rsidRPr="000C579E" w:rsidRDefault="0077708C" w:rsidP="000C579E">
            <w:pPr>
              <w:tabs>
                <w:tab w:val="left" w:pos="769"/>
              </w:tabs>
              <w:ind w:left="769" w:hanging="769"/>
              <w:rPr>
                <w:rFonts w:cs="Arial"/>
                <w:sz w:val="20"/>
                <w:szCs w:val="20"/>
              </w:rPr>
            </w:pPr>
          </w:p>
          <w:p w14:paraId="62DB0794" w14:textId="1BF6CA81" w:rsidR="00006646" w:rsidRPr="000C579E" w:rsidRDefault="000C579E" w:rsidP="000C579E">
            <w:pPr>
              <w:ind w:left="769" w:hanging="769"/>
              <w:rPr>
                <w:rFonts w:cs="Arial"/>
                <w:sz w:val="20"/>
                <w:szCs w:val="20"/>
              </w:rPr>
            </w:pPr>
            <w:r>
              <w:rPr>
                <w:rFonts w:cs="Arial"/>
                <w:sz w:val="20"/>
                <w:szCs w:val="20"/>
              </w:rPr>
              <w:t>(v)</w:t>
            </w:r>
            <w:r>
              <w:rPr>
                <w:rFonts w:cs="Arial"/>
                <w:sz w:val="20"/>
                <w:szCs w:val="20"/>
              </w:rPr>
              <w:tab/>
            </w:r>
            <w:r w:rsidR="0077708C" w:rsidRPr="000C579E">
              <w:rPr>
                <w:rFonts w:cs="Arial"/>
                <w:i/>
                <w:iCs/>
                <w:sz w:val="20"/>
                <w:szCs w:val="20"/>
              </w:rPr>
              <w:t>N Lincs/N E Lincs conference</w:t>
            </w:r>
            <w:r w:rsidR="003359F0" w:rsidRPr="000C579E">
              <w:rPr>
                <w:rFonts w:cs="Arial"/>
                <w:i/>
                <w:iCs/>
                <w:sz w:val="20"/>
                <w:szCs w:val="20"/>
              </w:rPr>
              <w:t xml:space="preserve"> </w:t>
            </w:r>
            <w:r w:rsidR="0077708C" w:rsidRPr="000C579E">
              <w:rPr>
                <w:rFonts w:cs="Arial"/>
                <w:i/>
                <w:iCs/>
                <w:sz w:val="20"/>
                <w:szCs w:val="20"/>
              </w:rPr>
              <w:t>-</w:t>
            </w:r>
            <w:r w:rsidR="003359F0" w:rsidRPr="000C579E">
              <w:rPr>
                <w:rFonts w:cs="Arial"/>
                <w:i/>
                <w:iCs/>
                <w:sz w:val="20"/>
                <w:szCs w:val="20"/>
              </w:rPr>
              <w:t xml:space="preserve"> </w:t>
            </w:r>
            <w:r w:rsidR="0077708C" w:rsidRPr="000C579E">
              <w:rPr>
                <w:rFonts w:cs="Arial"/>
                <w:i/>
                <w:iCs/>
                <w:sz w:val="20"/>
                <w:szCs w:val="20"/>
              </w:rPr>
              <w:t xml:space="preserve">email to have </w:t>
            </w:r>
            <w:r w:rsidR="00A606D0" w:rsidRPr="000C579E">
              <w:rPr>
                <w:rFonts w:cs="Arial"/>
                <w:i/>
                <w:iCs/>
                <w:sz w:val="20"/>
                <w:szCs w:val="20"/>
              </w:rPr>
              <w:t>been issued</w:t>
            </w:r>
            <w:r w:rsidR="0077708C" w:rsidRPr="000C579E">
              <w:rPr>
                <w:rFonts w:cs="Arial"/>
                <w:i/>
                <w:iCs/>
                <w:sz w:val="20"/>
                <w:szCs w:val="20"/>
              </w:rPr>
              <w:t xml:space="preserve"> to schools</w:t>
            </w:r>
            <w:r w:rsidR="00B14A01" w:rsidRPr="000C579E">
              <w:rPr>
                <w:rFonts w:cs="Arial"/>
                <w:sz w:val="20"/>
                <w:szCs w:val="20"/>
              </w:rPr>
              <w:t xml:space="preserve"> </w:t>
            </w:r>
            <w:r w:rsidR="00A606D0" w:rsidRPr="000C579E">
              <w:rPr>
                <w:rFonts w:cs="Arial"/>
                <w:sz w:val="20"/>
                <w:szCs w:val="20"/>
              </w:rPr>
              <w:br/>
            </w:r>
            <w:r w:rsidR="00B14A01" w:rsidRPr="000C579E">
              <w:rPr>
                <w:rFonts w:cs="Arial"/>
                <w:sz w:val="20"/>
                <w:szCs w:val="20"/>
              </w:rPr>
              <w:t xml:space="preserve">WJ confirmed that a communication had been issued and the NEL and NL Conference had been held.  GG advised that it had not been well attended by NEL.  WJ advised that NEL had contributed towards the Conference and all Maintained Schools were offered a full day’s cover </w:t>
            </w:r>
            <w:r w:rsidR="003359F0" w:rsidRPr="000C579E">
              <w:rPr>
                <w:rFonts w:cs="Arial"/>
                <w:sz w:val="20"/>
                <w:szCs w:val="20"/>
              </w:rPr>
              <w:t>which</w:t>
            </w:r>
            <w:r w:rsidR="00B14A01" w:rsidRPr="000C579E">
              <w:rPr>
                <w:rFonts w:cs="Arial"/>
                <w:sz w:val="20"/>
                <w:szCs w:val="20"/>
              </w:rPr>
              <w:t xml:space="preserve"> was covered by the £5,000 funding.  JC stated that it was more of a PR campaign in terms of its importance</w:t>
            </w:r>
            <w:r w:rsidR="003359F0" w:rsidRPr="000C579E">
              <w:rPr>
                <w:rFonts w:cs="Arial"/>
                <w:sz w:val="20"/>
                <w:szCs w:val="20"/>
              </w:rPr>
              <w:t xml:space="preserve"> and training and support was essential.</w:t>
            </w:r>
            <w:r w:rsidR="00B14A01" w:rsidRPr="000C579E">
              <w:rPr>
                <w:rFonts w:cs="Arial"/>
                <w:sz w:val="20"/>
                <w:szCs w:val="20"/>
              </w:rPr>
              <w:t xml:space="preserve">.  AM stated that schools had to have high results in Numeracy and Literacy and this was their key focus.  JC stated that </w:t>
            </w:r>
            <w:r w:rsidR="0050127B" w:rsidRPr="000C579E">
              <w:rPr>
                <w:rFonts w:cs="Arial"/>
                <w:sz w:val="20"/>
                <w:szCs w:val="20"/>
              </w:rPr>
              <w:t>an important part of RE was that pupils would learn</w:t>
            </w:r>
            <w:r w:rsidR="00B14A01" w:rsidRPr="000C579E">
              <w:rPr>
                <w:rFonts w:cs="Arial"/>
                <w:sz w:val="20"/>
                <w:szCs w:val="20"/>
              </w:rPr>
              <w:t xml:space="preserve"> about being respectful, tolerant and </w:t>
            </w:r>
            <w:r w:rsidR="0050127B" w:rsidRPr="000C579E">
              <w:rPr>
                <w:rFonts w:cs="Arial"/>
                <w:sz w:val="20"/>
                <w:szCs w:val="20"/>
              </w:rPr>
              <w:t>ready to take their place in society.</w:t>
            </w:r>
            <w:r w:rsidR="00B14A01" w:rsidRPr="000C579E">
              <w:rPr>
                <w:rFonts w:cs="Arial"/>
                <w:sz w:val="20"/>
                <w:szCs w:val="20"/>
              </w:rPr>
              <w:t xml:space="preserve">  Ofsted </w:t>
            </w:r>
            <w:r w:rsidR="0050127B" w:rsidRPr="000C579E">
              <w:rPr>
                <w:rFonts w:cs="Arial"/>
                <w:sz w:val="20"/>
                <w:szCs w:val="20"/>
              </w:rPr>
              <w:t xml:space="preserve">merely </w:t>
            </w:r>
            <w:r w:rsidR="00B14A01" w:rsidRPr="000C579E">
              <w:rPr>
                <w:rFonts w:cs="Arial"/>
                <w:sz w:val="20"/>
                <w:szCs w:val="20"/>
              </w:rPr>
              <w:t>stated whe</w:t>
            </w:r>
            <w:r w:rsidR="0050127B" w:rsidRPr="000C579E">
              <w:rPr>
                <w:rFonts w:cs="Arial"/>
                <w:sz w:val="20"/>
                <w:szCs w:val="20"/>
              </w:rPr>
              <w:t>ther</w:t>
            </w:r>
            <w:r w:rsidR="00B14A01" w:rsidRPr="000C579E">
              <w:rPr>
                <w:rFonts w:cs="Arial"/>
                <w:sz w:val="20"/>
                <w:szCs w:val="20"/>
              </w:rPr>
              <w:t xml:space="preserve"> pupils were making progress in </w:t>
            </w:r>
            <w:r w:rsidR="0050127B" w:rsidRPr="000C579E">
              <w:rPr>
                <w:rFonts w:cs="Arial"/>
                <w:sz w:val="20"/>
                <w:szCs w:val="20"/>
              </w:rPr>
              <w:t>‘</w:t>
            </w:r>
            <w:r w:rsidR="00B14A01" w:rsidRPr="000C579E">
              <w:rPr>
                <w:rFonts w:cs="Arial"/>
                <w:sz w:val="20"/>
                <w:szCs w:val="20"/>
              </w:rPr>
              <w:t>Life in Modern Britain</w:t>
            </w:r>
            <w:r w:rsidR="0050127B" w:rsidRPr="000C579E">
              <w:rPr>
                <w:rFonts w:cs="Arial"/>
                <w:sz w:val="20"/>
                <w:szCs w:val="20"/>
              </w:rPr>
              <w:t>’</w:t>
            </w:r>
            <w:r w:rsidR="00B14A01" w:rsidRPr="000C579E">
              <w:rPr>
                <w:rFonts w:cs="Arial"/>
                <w:sz w:val="20"/>
                <w:szCs w:val="20"/>
              </w:rPr>
              <w:t xml:space="preserve">.  </w:t>
            </w:r>
            <w:r w:rsidR="007D3193" w:rsidRPr="007D3193">
              <w:rPr>
                <w:rFonts w:cs="Arial"/>
                <w:sz w:val="20"/>
                <w:szCs w:val="20"/>
              </w:rPr>
              <w:t xml:space="preserve">GG added that many educational policy makers </w:t>
            </w:r>
            <w:r w:rsidR="007D3193">
              <w:rPr>
                <w:rFonts w:cs="Arial"/>
                <w:sz w:val="20"/>
                <w:szCs w:val="20"/>
              </w:rPr>
              <w:t>we</w:t>
            </w:r>
            <w:r w:rsidR="007D3193" w:rsidRPr="007D3193">
              <w:rPr>
                <w:rFonts w:cs="Arial"/>
                <w:sz w:val="20"/>
                <w:szCs w:val="20"/>
              </w:rPr>
              <w:t>re beginning to use the language of ‘belonging’ when talking about key priorities; RE could contribute to this priority</w:t>
            </w:r>
            <w:r w:rsidR="007D3193">
              <w:rPr>
                <w:rFonts w:cs="Arial"/>
                <w:sz w:val="20"/>
                <w:szCs w:val="20"/>
              </w:rPr>
              <w:t xml:space="preserve">  </w:t>
            </w:r>
            <w:r w:rsidR="00B14A01" w:rsidRPr="000C579E">
              <w:rPr>
                <w:rFonts w:cs="Arial"/>
                <w:sz w:val="20"/>
                <w:szCs w:val="20"/>
              </w:rPr>
              <w:t>If the Francis review made recommendations around KS4 and the accountability measures</w:t>
            </w:r>
            <w:r w:rsidR="007176C1" w:rsidRPr="000C579E">
              <w:rPr>
                <w:rFonts w:cs="Arial"/>
                <w:sz w:val="20"/>
                <w:szCs w:val="20"/>
              </w:rPr>
              <w:t>, there would be change as currently</w:t>
            </w:r>
            <w:r w:rsidR="007176C1" w:rsidRPr="007858BC">
              <w:rPr>
                <w:rFonts w:cs="Arial"/>
                <w:sz w:val="20"/>
                <w:szCs w:val="20"/>
              </w:rPr>
              <w:t xml:space="preserve">, they were centred around </w:t>
            </w:r>
            <w:r w:rsidR="007858BC" w:rsidRPr="007858BC">
              <w:rPr>
                <w:rFonts w:cs="Arial"/>
                <w:sz w:val="20"/>
                <w:szCs w:val="20"/>
              </w:rPr>
              <w:t xml:space="preserve">other subjects </w:t>
            </w:r>
            <w:r w:rsidR="007D3193" w:rsidRPr="007858BC">
              <w:rPr>
                <w:rFonts w:cs="Arial"/>
                <w:sz w:val="20"/>
                <w:szCs w:val="20"/>
              </w:rPr>
              <w:t>as defined on the</w:t>
            </w:r>
            <w:r w:rsidR="007D3193" w:rsidRPr="007D3193">
              <w:rPr>
                <w:rFonts w:cs="Arial"/>
                <w:sz w:val="20"/>
                <w:szCs w:val="20"/>
              </w:rPr>
              <w:t xml:space="preserve"> English Baccalaureate (EBacc)’</w:t>
            </w:r>
            <w:r w:rsidR="007D3193">
              <w:rPr>
                <w:rFonts w:cs="Arial"/>
                <w:sz w:val="20"/>
                <w:szCs w:val="20"/>
              </w:rPr>
              <w:t xml:space="preserve">  </w:t>
            </w:r>
            <w:r w:rsidR="007176C1" w:rsidRPr="000C579E">
              <w:rPr>
                <w:rFonts w:cs="Arial"/>
                <w:sz w:val="20"/>
                <w:szCs w:val="20"/>
              </w:rPr>
              <w:t xml:space="preserve">If RE was included within the </w:t>
            </w:r>
            <w:r w:rsidR="007D3193">
              <w:rPr>
                <w:rFonts w:cs="Arial"/>
                <w:sz w:val="20"/>
                <w:szCs w:val="20"/>
              </w:rPr>
              <w:t xml:space="preserve">EBacc </w:t>
            </w:r>
            <w:r w:rsidR="007176C1" w:rsidRPr="000C579E">
              <w:rPr>
                <w:rFonts w:cs="Arial"/>
                <w:sz w:val="20"/>
                <w:szCs w:val="20"/>
              </w:rPr>
              <w:t>subjects the model of accountability would change.</w:t>
            </w:r>
            <w:r w:rsidR="00AD75E4" w:rsidRPr="000C579E">
              <w:rPr>
                <w:rFonts w:cs="Arial"/>
                <w:sz w:val="20"/>
                <w:szCs w:val="20"/>
              </w:rPr>
              <w:t xml:space="preserve">  </w:t>
            </w:r>
            <w:r w:rsidR="00A606D0" w:rsidRPr="000C579E">
              <w:rPr>
                <w:rFonts w:cs="Arial"/>
                <w:sz w:val="20"/>
                <w:szCs w:val="20"/>
              </w:rPr>
              <w:br/>
            </w:r>
          </w:p>
          <w:p w14:paraId="3A1E5B87" w14:textId="0ACD2AEB" w:rsidR="00006646" w:rsidRPr="000C579E" w:rsidRDefault="000C579E" w:rsidP="000C579E">
            <w:pPr>
              <w:ind w:left="769" w:hanging="769"/>
              <w:rPr>
                <w:rFonts w:cs="Arial"/>
                <w:sz w:val="20"/>
                <w:szCs w:val="20"/>
              </w:rPr>
            </w:pPr>
            <w:r>
              <w:rPr>
                <w:rFonts w:cs="Arial"/>
                <w:sz w:val="20"/>
                <w:szCs w:val="20"/>
              </w:rPr>
              <w:t>(vi)</w:t>
            </w:r>
            <w:r>
              <w:rPr>
                <w:rFonts w:cs="Arial"/>
                <w:sz w:val="20"/>
                <w:szCs w:val="20"/>
              </w:rPr>
              <w:tab/>
            </w:r>
            <w:r w:rsidR="0077708C" w:rsidRPr="000C579E">
              <w:rPr>
                <w:rFonts w:cs="Arial"/>
                <w:i/>
                <w:iCs/>
                <w:sz w:val="20"/>
                <w:szCs w:val="20"/>
              </w:rPr>
              <w:t>SF to discuss a meeting with Children’s services to discuss how they could potentially assist with dissemination of our aims and objectives of SACRE.</w:t>
            </w:r>
            <w:r w:rsidR="00006646" w:rsidRPr="000C579E">
              <w:rPr>
                <w:rFonts w:cs="Arial"/>
                <w:sz w:val="20"/>
                <w:szCs w:val="20"/>
              </w:rPr>
              <w:t xml:space="preserve"> </w:t>
            </w:r>
            <w:r w:rsidR="00A606D0" w:rsidRPr="000C579E">
              <w:rPr>
                <w:rFonts w:cs="Arial"/>
                <w:sz w:val="20"/>
                <w:szCs w:val="20"/>
              </w:rPr>
              <w:br/>
            </w:r>
            <w:r w:rsidR="0050127B" w:rsidRPr="000C579E">
              <w:rPr>
                <w:rFonts w:cs="Arial"/>
                <w:sz w:val="20"/>
                <w:szCs w:val="20"/>
              </w:rPr>
              <w:t>SF</w:t>
            </w:r>
            <w:r w:rsidR="00006646" w:rsidRPr="000C579E">
              <w:rPr>
                <w:rFonts w:cs="Arial"/>
                <w:sz w:val="20"/>
                <w:szCs w:val="20"/>
              </w:rPr>
              <w:t xml:space="preserve"> asked if there were any mileage i</w:t>
            </w:r>
            <w:r w:rsidR="00FE78E8" w:rsidRPr="000C579E">
              <w:rPr>
                <w:rFonts w:cs="Arial"/>
                <w:sz w:val="20"/>
                <w:szCs w:val="20"/>
              </w:rPr>
              <w:t>n</w:t>
            </w:r>
            <w:r w:rsidR="00006646" w:rsidRPr="000C579E">
              <w:rPr>
                <w:rFonts w:cs="Arial"/>
                <w:sz w:val="20"/>
                <w:szCs w:val="20"/>
              </w:rPr>
              <w:t xml:space="preserve"> asking for someone from Children’s Services to come to a meeting to see if there was anything they could do in helping SACRE go into schools to promote what it was trying to do and build relationships.  WJ suggested that this be discussed at the next meeting.  She also suggested a possible joint visit from other SACRE members.</w:t>
            </w:r>
            <w:r w:rsidR="00A606D0" w:rsidRPr="000C579E">
              <w:rPr>
                <w:rFonts w:cs="Arial"/>
                <w:sz w:val="20"/>
                <w:szCs w:val="20"/>
              </w:rPr>
              <w:br/>
            </w:r>
          </w:p>
          <w:p w14:paraId="0B674F31" w14:textId="1F2F83DE" w:rsidR="00E121A9" w:rsidRPr="00E121A9" w:rsidRDefault="000C579E" w:rsidP="00E121A9">
            <w:pPr>
              <w:ind w:left="769" w:hanging="769"/>
              <w:rPr>
                <w:rFonts w:cs="Arial"/>
                <w:sz w:val="20"/>
                <w:szCs w:val="20"/>
              </w:rPr>
            </w:pPr>
            <w:r>
              <w:rPr>
                <w:rFonts w:cs="Arial"/>
                <w:sz w:val="20"/>
                <w:szCs w:val="20"/>
              </w:rPr>
              <w:t>(vii)</w:t>
            </w:r>
            <w:r>
              <w:rPr>
                <w:rFonts w:cs="Arial"/>
                <w:sz w:val="20"/>
                <w:szCs w:val="20"/>
              </w:rPr>
              <w:tab/>
            </w:r>
            <w:r w:rsidR="0077708C" w:rsidRPr="000C579E">
              <w:rPr>
                <w:rFonts w:cs="Arial"/>
                <w:i/>
                <w:iCs/>
                <w:sz w:val="20"/>
                <w:szCs w:val="20"/>
              </w:rPr>
              <w:t>RE Syllabus update</w:t>
            </w:r>
            <w:r w:rsidR="00A606D0" w:rsidRPr="000C579E">
              <w:rPr>
                <w:rFonts w:cs="Arial"/>
                <w:sz w:val="20"/>
                <w:szCs w:val="20"/>
              </w:rPr>
              <w:br/>
            </w:r>
            <w:r w:rsidR="00006646" w:rsidRPr="000C579E">
              <w:rPr>
                <w:rFonts w:cs="Arial"/>
                <w:sz w:val="20"/>
                <w:szCs w:val="20"/>
              </w:rPr>
              <w:t xml:space="preserve">GG advised that NEL had adopted the Lincolnshire agreed syllabus in 2021.  </w:t>
            </w:r>
            <w:r w:rsidR="00E121A9">
              <w:rPr>
                <w:rFonts w:cs="Arial"/>
                <w:sz w:val="20"/>
                <w:szCs w:val="20"/>
              </w:rPr>
              <w:t xml:space="preserve">This syllabus was introduced to Lincolnshire Schools in 2018 </w:t>
            </w:r>
            <w:r w:rsidR="00006646" w:rsidRPr="000C579E">
              <w:rPr>
                <w:rFonts w:cs="Arial"/>
                <w:sz w:val="20"/>
                <w:szCs w:val="20"/>
              </w:rPr>
              <w:t xml:space="preserve">and accepted into schools in 2019/20. </w:t>
            </w:r>
            <w:r w:rsidR="007D3193" w:rsidRPr="007D3193">
              <w:rPr>
                <w:rFonts w:cs="Arial"/>
                <w:sz w:val="20"/>
                <w:szCs w:val="20"/>
              </w:rPr>
              <w:t xml:space="preserve">It </w:t>
            </w:r>
            <w:r w:rsidR="003E1962">
              <w:rPr>
                <w:rFonts w:cs="Arial"/>
                <w:sz w:val="20"/>
                <w:szCs w:val="20"/>
              </w:rPr>
              <w:t>wa</w:t>
            </w:r>
            <w:r w:rsidR="007D3193" w:rsidRPr="007D3193">
              <w:rPr>
                <w:rFonts w:cs="Arial"/>
                <w:sz w:val="20"/>
                <w:szCs w:val="20"/>
              </w:rPr>
              <w:t xml:space="preserve">s currently under review for Lincolnshire schools, with the expectation that the revised version will be in use from September 2025. </w:t>
            </w:r>
            <w:r w:rsidR="003E1962">
              <w:rPr>
                <w:rFonts w:cs="Arial"/>
                <w:sz w:val="20"/>
                <w:szCs w:val="20"/>
              </w:rPr>
              <w:t>I</w:t>
            </w:r>
            <w:r w:rsidR="007D3193" w:rsidRPr="007D3193">
              <w:rPr>
                <w:rFonts w:cs="Arial"/>
                <w:sz w:val="20"/>
                <w:szCs w:val="20"/>
              </w:rPr>
              <w:t xml:space="preserve">t </w:t>
            </w:r>
            <w:r w:rsidR="003E1962">
              <w:rPr>
                <w:rFonts w:cs="Arial"/>
                <w:sz w:val="20"/>
                <w:szCs w:val="20"/>
              </w:rPr>
              <w:t>i</w:t>
            </w:r>
            <w:r w:rsidR="007D3193" w:rsidRPr="007D3193">
              <w:rPr>
                <w:rFonts w:cs="Arial"/>
                <w:sz w:val="20"/>
                <w:szCs w:val="20"/>
              </w:rPr>
              <w:t xml:space="preserve">s a legal requirement that locally agreed syllabuses for RE </w:t>
            </w:r>
            <w:r w:rsidR="003E1962">
              <w:rPr>
                <w:rFonts w:cs="Arial"/>
                <w:sz w:val="20"/>
                <w:szCs w:val="20"/>
              </w:rPr>
              <w:t>we</w:t>
            </w:r>
            <w:r w:rsidR="007D3193" w:rsidRPr="007D3193">
              <w:rPr>
                <w:rFonts w:cs="Arial"/>
                <w:sz w:val="20"/>
                <w:szCs w:val="20"/>
              </w:rPr>
              <w:t>re reviewed every five years.</w:t>
            </w:r>
            <w:r w:rsidR="007D3193">
              <w:rPr>
                <w:rFonts w:cs="Arial"/>
                <w:sz w:val="20"/>
                <w:szCs w:val="20"/>
              </w:rPr>
              <w:t xml:space="preserve">  </w:t>
            </w:r>
            <w:r w:rsidR="00E121A9">
              <w:rPr>
                <w:rFonts w:cs="Arial"/>
                <w:sz w:val="20"/>
                <w:szCs w:val="20"/>
              </w:rPr>
              <w:t>This review will need to be held in NEL by 2026.</w:t>
            </w:r>
            <w:r w:rsidR="00006646" w:rsidRPr="000C579E">
              <w:rPr>
                <w:rFonts w:cs="Arial"/>
                <w:sz w:val="20"/>
                <w:szCs w:val="20"/>
              </w:rPr>
              <w:t xml:space="preserve">  I</w:t>
            </w:r>
            <w:r w:rsidR="007D3193">
              <w:rPr>
                <w:rFonts w:cs="Arial"/>
                <w:sz w:val="20"/>
                <w:szCs w:val="20"/>
              </w:rPr>
              <w:t>t takes a</w:t>
            </w:r>
            <w:r w:rsidR="00006646" w:rsidRPr="000C579E">
              <w:rPr>
                <w:rFonts w:cs="Arial"/>
                <w:sz w:val="20"/>
                <w:szCs w:val="20"/>
              </w:rPr>
              <w:t xml:space="preserve"> year </w:t>
            </w:r>
            <w:r w:rsidR="0050127B" w:rsidRPr="000C579E">
              <w:rPr>
                <w:rFonts w:cs="Arial"/>
                <w:sz w:val="20"/>
                <w:szCs w:val="20"/>
              </w:rPr>
              <w:t xml:space="preserve">to </w:t>
            </w:r>
            <w:r w:rsidR="00006646" w:rsidRPr="000C579E">
              <w:rPr>
                <w:rFonts w:cs="Arial"/>
                <w:sz w:val="20"/>
                <w:szCs w:val="20"/>
              </w:rPr>
              <w:t xml:space="preserve">revise the syllabus.  SACRE </w:t>
            </w:r>
            <w:r w:rsidR="00E121A9">
              <w:rPr>
                <w:rFonts w:cs="Arial"/>
                <w:sz w:val="20"/>
                <w:szCs w:val="20"/>
              </w:rPr>
              <w:t xml:space="preserve">has </w:t>
            </w:r>
            <w:r w:rsidR="00006646" w:rsidRPr="000C579E">
              <w:rPr>
                <w:rFonts w:cs="Arial"/>
                <w:sz w:val="20"/>
                <w:szCs w:val="20"/>
              </w:rPr>
              <w:t xml:space="preserve">to set up an agreed Syllabus Conference; it could be the whole of SACRE members or there could be a Syllabus Conference with </w:t>
            </w:r>
            <w:r w:rsidR="0050127B" w:rsidRPr="000C579E">
              <w:rPr>
                <w:rFonts w:cs="Arial"/>
                <w:sz w:val="20"/>
                <w:szCs w:val="20"/>
              </w:rPr>
              <w:t>some</w:t>
            </w:r>
            <w:r w:rsidR="00006646" w:rsidRPr="000C579E">
              <w:rPr>
                <w:rFonts w:cs="Arial"/>
                <w:sz w:val="20"/>
                <w:szCs w:val="20"/>
              </w:rPr>
              <w:t xml:space="preserve"> SACRE members and </w:t>
            </w:r>
            <w:r w:rsidR="0050127B" w:rsidRPr="000C579E">
              <w:rPr>
                <w:rFonts w:cs="Arial"/>
                <w:sz w:val="20"/>
                <w:szCs w:val="20"/>
              </w:rPr>
              <w:t>it could be opened</w:t>
            </w:r>
            <w:r w:rsidR="00006646" w:rsidRPr="000C579E">
              <w:rPr>
                <w:rFonts w:cs="Arial"/>
                <w:sz w:val="20"/>
                <w:szCs w:val="20"/>
              </w:rPr>
              <w:t xml:space="preserve"> out to other people</w:t>
            </w:r>
            <w:r w:rsidR="007058F6" w:rsidRPr="000C579E">
              <w:rPr>
                <w:rFonts w:cs="Arial"/>
                <w:sz w:val="20"/>
                <w:szCs w:val="20"/>
              </w:rPr>
              <w:t xml:space="preserve"> who would support that process, eg local teachers.  The agreed syllabus had to be taken back to SACRE and they made recommendations to the LA that the LA formally adopt the agreed syllabus.</w:t>
            </w:r>
            <w:r w:rsidR="00842D3C" w:rsidRPr="000C579E">
              <w:rPr>
                <w:rFonts w:cs="Arial"/>
                <w:sz w:val="20"/>
                <w:szCs w:val="20"/>
              </w:rPr>
              <w:t xml:space="preserve">  North Lincs and North East Lincs were currently at this point.  There were very few LA schools left in NEL but the LA still had a statutory duty to provide an agreed syllabus</w:t>
            </w:r>
            <w:r w:rsidR="00172C10" w:rsidRPr="000C579E">
              <w:rPr>
                <w:rFonts w:cs="Arial"/>
                <w:sz w:val="20"/>
                <w:szCs w:val="20"/>
              </w:rPr>
              <w:t xml:space="preserve"> for all schools and academies.  At the same time, there was devolution to be considered as this would impact on SACRE as it could impact on the structure.  Clarity was required on this in terms of whether the new syllabus could be delayed for another year.  However, if it had to be reviewed, immediate action was necessary.</w:t>
            </w:r>
            <w:r w:rsidR="000A18AE" w:rsidRPr="000C579E">
              <w:rPr>
                <w:rFonts w:cs="Arial"/>
                <w:sz w:val="20"/>
                <w:szCs w:val="20"/>
              </w:rPr>
              <w:t xml:space="preserve">  WJ advised that she had met with Jeanette Taylor</w:t>
            </w:r>
            <w:r w:rsidR="003E1962">
              <w:rPr>
                <w:rFonts w:cs="Arial"/>
                <w:sz w:val="20"/>
                <w:szCs w:val="20"/>
              </w:rPr>
              <w:t xml:space="preserve"> from North Lincs</w:t>
            </w:r>
            <w:r w:rsidR="000A18AE" w:rsidRPr="000C579E">
              <w:rPr>
                <w:rFonts w:cs="Arial"/>
                <w:sz w:val="20"/>
                <w:szCs w:val="20"/>
              </w:rPr>
              <w:t xml:space="preserve"> to discuss the options; whether to spend considerable money to pay for someone to do this.  The view of deferring this was being explored. </w:t>
            </w:r>
            <w:r w:rsidR="0059008B" w:rsidRPr="000C579E">
              <w:rPr>
                <w:rFonts w:cs="Arial"/>
                <w:sz w:val="20"/>
                <w:szCs w:val="20"/>
              </w:rPr>
              <w:t xml:space="preserve"> As the current syllabus was good, whether this could be amended to make it fit for purpose and pay for consultancy time.   WJ stated that she hoped it could be deferred.  She had taken this to the </w:t>
            </w:r>
            <w:r w:rsidR="00CE31F4" w:rsidRPr="000C579E">
              <w:rPr>
                <w:rFonts w:cs="Arial"/>
                <w:sz w:val="20"/>
                <w:szCs w:val="20"/>
              </w:rPr>
              <w:t>Director</w:t>
            </w:r>
            <w:r w:rsidR="0059008B" w:rsidRPr="000C579E">
              <w:rPr>
                <w:rFonts w:cs="Arial"/>
                <w:sz w:val="20"/>
                <w:szCs w:val="20"/>
              </w:rPr>
              <w:t xml:space="preserve"> of </w:t>
            </w:r>
            <w:r w:rsidR="0050127B" w:rsidRPr="000C579E">
              <w:rPr>
                <w:rFonts w:cs="Arial"/>
                <w:sz w:val="20"/>
                <w:szCs w:val="20"/>
              </w:rPr>
              <w:t xml:space="preserve">Children’s </w:t>
            </w:r>
            <w:r w:rsidR="0059008B" w:rsidRPr="000C579E">
              <w:rPr>
                <w:rFonts w:cs="Arial"/>
                <w:sz w:val="20"/>
                <w:szCs w:val="20"/>
              </w:rPr>
              <w:t>Services who agreed</w:t>
            </w:r>
            <w:r w:rsidR="00CE31F4" w:rsidRPr="000C579E">
              <w:rPr>
                <w:rFonts w:cs="Arial"/>
                <w:sz w:val="20"/>
                <w:szCs w:val="20"/>
              </w:rPr>
              <w:t xml:space="preserve"> that the cost effective way would be either to defer or the current syllabus be amended.</w:t>
            </w:r>
            <w:r w:rsidR="00FE78E8" w:rsidRPr="000C579E">
              <w:rPr>
                <w:rFonts w:cs="Arial"/>
                <w:sz w:val="20"/>
                <w:szCs w:val="20"/>
              </w:rPr>
              <w:t xml:space="preserve">  JC asked whether the syllabus could be changed when the authority had only bought the licence.  GG stated that Lincolnshire had the copyright on the syllabus but the question could be asked if NEL could continue and if there was a time limit on </w:t>
            </w:r>
            <w:r w:rsidR="00FE78E8" w:rsidRPr="000C579E">
              <w:rPr>
                <w:rFonts w:cs="Arial"/>
                <w:sz w:val="20"/>
                <w:szCs w:val="20"/>
              </w:rPr>
              <w:lastRenderedPageBreak/>
              <w:t>this.  If NEL wished to make changes, permission must be sought from Lincolnshire.  The current syllabus was now looking out of date in terms of expectations.  WJ asked if NEL would be able to add additional material to the syllabus.  GG reiterated that as the syllabus was copyright, care must be taken.  JC stated that the agreed syllabus conference was necessary with voting members to agree this.  MB stated that there had been no decision yet in terms of devolution.</w:t>
            </w:r>
            <w:r w:rsidR="003D5D47" w:rsidRPr="000C579E">
              <w:rPr>
                <w:rFonts w:cs="Arial"/>
                <w:sz w:val="20"/>
                <w:szCs w:val="20"/>
              </w:rPr>
              <w:t xml:space="preserve">  WJ sought clarification on the process of seeking a deferral</w:t>
            </w:r>
            <w:r w:rsidR="00E121A9">
              <w:rPr>
                <w:rFonts w:cs="Arial"/>
                <w:sz w:val="20"/>
                <w:szCs w:val="20"/>
              </w:rPr>
              <w:t xml:space="preserve">.  </w:t>
            </w:r>
            <w:r w:rsidR="00E121A9" w:rsidRPr="00E121A9">
              <w:rPr>
                <w:rFonts w:cs="Arial"/>
                <w:sz w:val="20"/>
                <w:szCs w:val="20"/>
              </w:rPr>
              <w:t xml:space="preserve">GG responded that Lincolnshire SACRE had approached NASACRE for guidance about deferring the revision of the Lincolnshire locally agreed syllabus due to the impact of the pandemic on its use in schools. </w:t>
            </w:r>
            <w:r w:rsidR="00E121A9">
              <w:rPr>
                <w:rFonts w:cs="Arial"/>
                <w:sz w:val="20"/>
                <w:szCs w:val="20"/>
              </w:rPr>
              <w:t xml:space="preserve"> </w:t>
            </w:r>
            <w:r w:rsidR="00E121A9" w:rsidRPr="00E121A9">
              <w:rPr>
                <w:rFonts w:cs="Arial"/>
                <w:sz w:val="20"/>
                <w:szCs w:val="20"/>
              </w:rPr>
              <w:t>NEL could also approach NASACRE to ask for advice on whether deferral might be permissible given the questions around devolution.</w:t>
            </w:r>
          </w:p>
          <w:p w14:paraId="5FA6EEEB" w14:textId="1555B031" w:rsidR="009D73E0" w:rsidRDefault="009D73E0" w:rsidP="009D73E0">
            <w:pPr>
              <w:rPr>
                <w:rFonts w:cs="Arial"/>
                <w:sz w:val="20"/>
                <w:szCs w:val="20"/>
              </w:rPr>
            </w:pPr>
          </w:p>
          <w:p w14:paraId="3A8010C8" w14:textId="60404E3D" w:rsidR="009D73E0" w:rsidRDefault="009D73E0" w:rsidP="009D73E0">
            <w:pPr>
              <w:ind w:left="769"/>
              <w:rPr>
                <w:rFonts w:cs="Arial"/>
                <w:sz w:val="20"/>
                <w:szCs w:val="20"/>
              </w:rPr>
            </w:pPr>
            <w:r>
              <w:rPr>
                <w:rFonts w:cs="Arial"/>
                <w:sz w:val="20"/>
                <w:szCs w:val="20"/>
              </w:rPr>
              <w:t xml:space="preserve">JC referred to the Annual Report and advised that the deadline for submission was 31 March 2025.  It had to be approved by SACRE before submission.  GG confirmed that she had work commitments until June at the earliest.  </w:t>
            </w:r>
            <w:r w:rsidR="0050127B">
              <w:rPr>
                <w:rFonts w:cs="Arial"/>
                <w:sz w:val="20"/>
                <w:szCs w:val="20"/>
              </w:rPr>
              <w:t xml:space="preserve">However, if her commitments permitted, she could read the report.  </w:t>
            </w:r>
            <w:r>
              <w:rPr>
                <w:rFonts w:cs="Arial"/>
                <w:sz w:val="20"/>
                <w:szCs w:val="20"/>
              </w:rPr>
              <w:t xml:space="preserve">WJ offered to write the report and would send to members for checking and approval.  JC also offered to submit some information for the report.  AM suggested that the Clerk email all members with the request that if they had any information they wished to be included in the report to send to WJ.  JC stated that the cost of writing the report should be built into the budget moving forward.  If SACRE wished for GG to write this in the future, then she </w:t>
            </w:r>
            <w:r w:rsidR="0050127B">
              <w:rPr>
                <w:rFonts w:cs="Arial"/>
                <w:sz w:val="20"/>
                <w:szCs w:val="20"/>
              </w:rPr>
              <w:t>must be</w:t>
            </w:r>
            <w:r>
              <w:rPr>
                <w:rFonts w:cs="Arial"/>
                <w:sz w:val="20"/>
                <w:szCs w:val="20"/>
              </w:rPr>
              <w:t xml:space="preserve"> given adequate notice.</w:t>
            </w:r>
          </w:p>
          <w:p w14:paraId="730E59B6" w14:textId="77777777" w:rsidR="009D73E0" w:rsidRDefault="009D73E0" w:rsidP="009D73E0">
            <w:pPr>
              <w:ind w:left="769"/>
              <w:rPr>
                <w:rFonts w:cs="Arial"/>
                <w:sz w:val="20"/>
                <w:szCs w:val="20"/>
              </w:rPr>
            </w:pPr>
          </w:p>
          <w:p w14:paraId="1B7CF4D0" w14:textId="78DB53BE" w:rsidR="009D73E0" w:rsidRPr="009D73E0" w:rsidRDefault="009D73E0" w:rsidP="009D73E0">
            <w:pPr>
              <w:ind w:left="769"/>
              <w:rPr>
                <w:rFonts w:cs="Arial"/>
                <w:b/>
                <w:bCs/>
                <w:sz w:val="20"/>
                <w:szCs w:val="20"/>
              </w:rPr>
            </w:pPr>
            <w:r w:rsidRPr="009D73E0">
              <w:rPr>
                <w:rFonts w:cs="Arial"/>
                <w:b/>
                <w:bCs/>
                <w:sz w:val="20"/>
                <w:szCs w:val="20"/>
              </w:rPr>
              <w:t>Action:</w:t>
            </w:r>
            <w:r w:rsidRPr="009D73E0">
              <w:rPr>
                <w:rFonts w:cs="Arial"/>
                <w:b/>
                <w:bCs/>
                <w:sz w:val="20"/>
                <w:szCs w:val="20"/>
              </w:rPr>
              <w:tab/>
              <w:t>WJ/Clerk/Members</w:t>
            </w:r>
          </w:p>
          <w:p w14:paraId="5E9CE533" w14:textId="77777777" w:rsidR="009D73E0" w:rsidRDefault="009D73E0" w:rsidP="009D73E0">
            <w:pPr>
              <w:ind w:left="769"/>
              <w:rPr>
                <w:rFonts w:cs="Arial"/>
                <w:sz w:val="20"/>
                <w:szCs w:val="20"/>
              </w:rPr>
            </w:pPr>
          </w:p>
          <w:p w14:paraId="47CF8DD8" w14:textId="78E7D02C" w:rsidR="009D73E0" w:rsidRPr="009D73E0" w:rsidRDefault="009D73E0" w:rsidP="009D73E0">
            <w:pPr>
              <w:ind w:left="769"/>
              <w:rPr>
                <w:rFonts w:cs="Arial"/>
                <w:sz w:val="20"/>
                <w:szCs w:val="20"/>
              </w:rPr>
            </w:pPr>
            <w:r>
              <w:rPr>
                <w:rFonts w:cs="Arial"/>
                <w:sz w:val="20"/>
                <w:szCs w:val="20"/>
              </w:rPr>
              <w:t>RESOLVED:</w:t>
            </w:r>
            <w:r>
              <w:rPr>
                <w:rFonts w:cs="Arial"/>
                <w:sz w:val="20"/>
                <w:szCs w:val="20"/>
              </w:rPr>
              <w:tab/>
              <w:t xml:space="preserve">That SACRE members agreed that the cost of writing the Annual </w:t>
            </w:r>
            <w:r>
              <w:rPr>
                <w:rFonts w:cs="Arial"/>
                <w:sz w:val="20"/>
                <w:szCs w:val="20"/>
              </w:rPr>
              <w:tab/>
            </w:r>
            <w:r>
              <w:rPr>
                <w:rFonts w:cs="Arial"/>
                <w:sz w:val="20"/>
                <w:szCs w:val="20"/>
              </w:rPr>
              <w:tab/>
              <w:t>Report would be included in the budget.</w:t>
            </w:r>
          </w:p>
          <w:p w14:paraId="75FFD067" w14:textId="21BD412C" w:rsidR="0077708C" w:rsidRPr="002B7DC2" w:rsidRDefault="0077708C" w:rsidP="00AC54F5">
            <w:pPr>
              <w:rPr>
                <w:rFonts w:cs="Arial"/>
                <w:sz w:val="20"/>
                <w:szCs w:val="20"/>
              </w:rPr>
            </w:pPr>
          </w:p>
        </w:tc>
      </w:tr>
      <w:tr w:rsidR="00D5256B" w:rsidRPr="00BC2099" w14:paraId="00BD4B97" w14:textId="77777777" w:rsidTr="004D6F3A">
        <w:trPr>
          <w:trHeight w:val="205"/>
        </w:trPr>
        <w:tc>
          <w:tcPr>
            <w:tcW w:w="534" w:type="dxa"/>
            <w:tcBorders>
              <w:top w:val="single" w:sz="4" w:space="0" w:color="auto"/>
              <w:left w:val="single" w:sz="4" w:space="0" w:color="auto"/>
              <w:right w:val="single" w:sz="4" w:space="0" w:color="auto"/>
            </w:tcBorders>
          </w:tcPr>
          <w:p w14:paraId="3242A792" w14:textId="3FD3ED6A" w:rsidR="00D5256B" w:rsidRDefault="00672A5C" w:rsidP="00BA65E7">
            <w:pPr>
              <w:jc w:val="both"/>
              <w:rPr>
                <w:rFonts w:cs="Arial"/>
                <w:b/>
                <w:sz w:val="20"/>
                <w:szCs w:val="20"/>
              </w:rPr>
            </w:pPr>
            <w:r>
              <w:rPr>
                <w:rFonts w:cs="Arial"/>
                <w:b/>
                <w:sz w:val="20"/>
                <w:szCs w:val="20"/>
              </w:rPr>
              <w:lastRenderedPageBreak/>
              <w:t>4.</w:t>
            </w:r>
          </w:p>
        </w:tc>
        <w:tc>
          <w:tcPr>
            <w:tcW w:w="1701" w:type="dxa"/>
            <w:tcBorders>
              <w:top w:val="single" w:sz="4" w:space="0" w:color="auto"/>
              <w:left w:val="single" w:sz="4" w:space="0" w:color="auto"/>
              <w:bottom w:val="single" w:sz="4" w:space="0" w:color="auto"/>
              <w:right w:val="single" w:sz="4" w:space="0" w:color="auto"/>
            </w:tcBorders>
          </w:tcPr>
          <w:p w14:paraId="42236CB2" w14:textId="40969ED3" w:rsidR="00D5256B" w:rsidRDefault="0081347A" w:rsidP="003A6C63">
            <w:pPr>
              <w:rPr>
                <w:rFonts w:cs="Arial"/>
                <w:b/>
                <w:sz w:val="20"/>
                <w:szCs w:val="20"/>
              </w:rPr>
            </w:pPr>
            <w:r>
              <w:rPr>
                <w:rFonts w:cs="Arial"/>
                <w:b/>
                <w:sz w:val="20"/>
                <w:szCs w:val="20"/>
              </w:rPr>
              <w:t>Draft Constitution</w:t>
            </w:r>
          </w:p>
        </w:tc>
        <w:tc>
          <w:tcPr>
            <w:tcW w:w="8673" w:type="dxa"/>
            <w:tcBorders>
              <w:top w:val="single" w:sz="4" w:space="0" w:color="auto"/>
              <w:left w:val="single" w:sz="4" w:space="0" w:color="auto"/>
              <w:bottom w:val="single" w:sz="4" w:space="0" w:color="auto"/>
              <w:right w:val="single" w:sz="4" w:space="0" w:color="auto"/>
            </w:tcBorders>
          </w:tcPr>
          <w:p w14:paraId="212D1A22" w14:textId="77777777" w:rsidR="00D5256B" w:rsidRDefault="0081347A" w:rsidP="008416FC">
            <w:pPr>
              <w:tabs>
                <w:tab w:val="left" w:pos="1021"/>
              </w:tabs>
              <w:rPr>
                <w:rFonts w:cs="Arial"/>
                <w:sz w:val="20"/>
                <w:szCs w:val="20"/>
              </w:rPr>
            </w:pPr>
            <w:r w:rsidRPr="000C579E">
              <w:rPr>
                <w:rFonts w:cs="Arial"/>
                <w:i/>
                <w:iCs/>
                <w:sz w:val="20"/>
                <w:szCs w:val="20"/>
              </w:rPr>
              <w:t>Update on progress and to agree a strategy</w:t>
            </w:r>
            <w:r>
              <w:rPr>
                <w:rFonts w:cs="Arial"/>
                <w:sz w:val="20"/>
                <w:szCs w:val="20"/>
              </w:rPr>
              <w:t>.</w:t>
            </w:r>
          </w:p>
          <w:p w14:paraId="557A4781" w14:textId="77777777" w:rsidR="0081347A" w:rsidRDefault="0081347A" w:rsidP="008416FC">
            <w:pPr>
              <w:tabs>
                <w:tab w:val="left" w:pos="1021"/>
              </w:tabs>
              <w:rPr>
                <w:rFonts w:cs="Arial"/>
                <w:sz w:val="20"/>
                <w:szCs w:val="20"/>
              </w:rPr>
            </w:pPr>
          </w:p>
          <w:p w14:paraId="1886A6A9" w14:textId="1D5E2D70" w:rsidR="0081347A" w:rsidRDefault="00933707" w:rsidP="008416FC">
            <w:pPr>
              <w:tabs>
                <w:tab w:val="left" w:pos="1021"/>
              </w:tabs>
              <w:rPr>
                <w:rFonts w:cs="Arial"/>
                <w:sz w:val="20"/>
                <w:szCs w:val="20"/>
              </w:rPr>
            </w:pPr>
            <w:r>
              <w:rPr>
                <w:rFonts w:cs="Arial"/>
                <w:sz w:val="20"/>
                <w:szCs w:val="20"/>
              </w:rPr>
              <w:t>WJ explained that she had a copy of North Lincs constitution which was proving helpful.  She asked for volunteers to join a working group although final approval would be the responsibility of the LA.  It would be drawn up as a legal document.  WJ stated that the draft constitution would be brought back for consideration but she was very busy and the matter would not be addressed until after Easter.  JC and AM offered to help with this.  WJ advised that she would change the preliminary information and the working group would bring this back to members.</w:t>
            </w:r>
          </w:p>
          <w:p w14:paraId="7EA63A90" w14:textId="77777777" w:rsidR="00933707" w:rsidRDefault="00933707" w:rsidP="008416FC">
            <w:pPr>
              <w:tabs>
                <w:tab w:val="left" w:pos="1021"/>
              </w:tabs>
              <w:rPr>
                <w:rFonts w:cs="Arial"/>
                <w:sz w:val="20"/>
                <w:szCs w:val="20"/>
              </w:rPr>
            </w:pPr>
          </w:p>
          <w:p w14:paraId="091D5AC5" w14:textId="5C6BBCBE" w:rsidR="00933707" w:rsidRPr="00933707" w:rsidRDefault="00933707" w:rsidP="008416FC">
            <w:pPr>
              <w:tabs>
                <w:tab w:val="left" w:pos="1021"/>
              </w:tabs>
              <w:rPr>
                <w:rFonts w:cs="Arial"/>
                <w:b/>
                <w:bCs/>
                <w:sz w:val="20"/>
                <w:szCs w:val="20"/>
              </w:rPr>
            </w:pPr>
            <w:r w:rsidRPr="00933707">
              <w:rPr>
                <w:rFonts w:cs="Arial"/>
                <w:b/>
                <w:bCs/>
                <w:sz w:val="20"/>
                <w:szCs w:val="20"/>
              </w:rPr>
              <w:t>Action:</w:t>
            </w:r>
            <w:r w:rsidRPr="00933707">
              <w:rPr>
                <w:rFonts w:cs="Arial"/>
                <w:b/>
                <w:bCs/>
                <w:sz w:val="20"/>
                <w:szCs w:val="20"/>
              </w:rPr>
              <w:tab/>
              <w:t>WJ/JC/AM</w:t>
            </w:r>
          </w:p>
          <w:p w14:paraId="640DCEA4" w14:textId="6D57C9CF" w:rsidR="0081347A" w:rsidRPr="00EB1814" w:rsidRDefault="0081347A" w:rsidP="00FA6489">
            <w:pPr>
              <w:tabs>
                <w:tab w:val="left" w:pos="1021"/>
              </w:tabs>
              <w:rPr>
                <w:rFonts w:cs="Arial"/>
                <w:b/>
                <w:bCs/>
                <w:sz w:val="20"/>
                <w:szCs w:val="20"/>
              </w:rPr>
            </w:pPr>
          </w:p>
        </w:tc>
      </w:tr>
      <w:tr w:rsidR="00C72509" w:rsidRPr="00BC2099" w14:paraId="2FA76D60"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495506F0" w14:textId="006F8CF0" w:rsidR="00C72509" w:rsidRPr="00CD7185" w:rsidRDefault="00672A5C" w:rsidP="00495848">
            <w:pPr>
              <w:jc w:val="both"/>
              <w:rPr>
                <w:rFonts w:cs="Arial"/>
                <w:b/>
                <w:sz w:val="20"/>
                <w:szCs w:val="20"/>
              </w:rPr>
            </w:pPr>
            <w:r>
              <w:rPr>
                <w:rFonts w:cs="Arial"/>
                <w:b/>
                <w:sz w:val="20"/>
                <w:szCs w:val="20"/>
              </w:rPr>
              <w:t>5.</w:t>
            </w:r>
          </w:p>
        </w:tc>
        <w:tc>
          <w:tcPr>
            <w:tcW w:w="1701" w:type="dxa"/>
            <w:tcBorders>
              <w:top w:val="single" w:sz="4" w:space="0" w:color="auto"/>
              <w:left w:val="single" w:sz="4" w:space="0" w:color="auto"/>
              <w:bottom w:val="single" w:sz="4" w:space="0" w:color="auto"/>
              <w:right w:val="single" w:sz="4" w:space="0" w:color="auto"/>
            </w:tcBorders>
          </w:tcPr>
          <w:p w14:paraId="5DF803D2" w14:textId="1C863F0B" w:rsidR="00C72509" w:rsidRPr="00CD7185" w:rsidRDefault="00B91E25" w:rsidP="00495848">
            <w:pPr>
              <w:rPr>
                <w:rFonts w:cs="Arial"/>
                <w:b/>
                <w:sz w:val="20"/>
                <w:szCs w:val="20"/>
              </w:rPr>
            </w:pPr>
            <w:r>
              <w:rPr>
                <w:rFonts w:cs="Arial"/>
                <w:b/>
                <w:sz w:val="20"/>
                <w:szCs w:val="20"/>
              </w:rPr>
              <w:t>Membership update</w:t>
            </w:r>
          </w:p>
        </w:tc>
        <w:tc>
          <w:tcPr>
            <w:tcW w:w="8673" w:type="dxa"/>
            <w:tcBorders>
              <w:top w:val="single" w:sz="4" w:space="0" w:color="auto"/>
              <w:left w:val="single" w:sz="4" w:space="0" w:color="auto"/>
              <w:bottom w:val="single" w:sz="4" w:space="0" w:color="auto"/>
              <w:right w:val="single" w:sz="4" w:space="0" w:color="auto"/>
            </w:tcBorders>
          </w:tcPr>
          <w:p w14:paraId="3A234889" w14:textId="12335B68" w:rsidR="00C72509" w:rsidRDefault="00FA6489" w:rsidP="00AC54F5">
            <w:pPr>
              <w:rPr>
                <w:rFonts w:cs="Arial"/>
                <w:sz w:val="20"/>
                <w:szCs w:val="20"/>
              </w:rPr>
            </w:pPr>
            <w:r>
              <w:rPr>
                <w:rFonts w:cs="Arial"/>
                <w:sz w:val="20"/>
                <w:szCs w:val="20"/>
              </w:rPr>
              <w:t xml:space="preserve">JC stated that it was important that SACRE was representative of various </w:t>
            </w:r>
            <w:r w:rsidR="00E121A9">
              <w:rPr>
                <w:rFonts w:cs="Arial"/>
                <w:sz w:val="20"/>
                <w:szCs w:val="20"/>
              </w:rPr>
              <w:t xml:space="preserve">religious and non- religious worldviews </w:t>
            </w:r>
            <w:r>
              <w:rPr>
                <w:rFonts w:cs="Arial"/>
                <w:sz w:val="20"/>
                <w:szCs w:val="20"/>
              </w:rPr>
              <w:t>and she had contacts with the Hindu community.  The membership had to reflect the local demographic and should be recommended to the LA.</w:t>
            </w:r>
          </w:p>
          <w:p w14:paraId="0EB778F1" w14:textId="4F1B4691" w:rsidR="000C579E" w:rsidRPr="00B91E25" w:rsidRDefault="000C579E" w:rsidP="00AC54F5">
            <w:pPr>
              <w:rPr>
                <w:rFonts w:cs="Arial"/>
                <w:sz w:val="20"/>
                <w:szCs w:val="20"/>
              </w:rPr>
            </w:pPr>
          </w:p>
        </w:tc>
      </w:tr>
      <w:tr w:rsidR="00152810" w:rsidRPr="00BC2099" w14:paraId="59A58D18"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0B9CD41C" w14:textId="60E931B5" w:rsidR="00152810" w:rsidRDefault="00672A5C" w:rsidP="00495848">
            <w:pPr>
              <w:jc w:val="both"/>
              <w:rPr>
                <w:rFonts w:cs="Arial"/>
                <w:b/>
                <w:sz w:val="20"/>
                <w:szCs w:val="20"/>
              </w:rPr>
            </w:pPr>
            <w:r>
              <w:rPr>
                <w:rFonts w:cs="Arial"/>
                <w:b/>
                <w:sz w:val="20"/>
                <w:szCs w:val="20"/>
              </w:rPr>
              <w:t>6.</w:t>
            </w:r>
          </w:p>
        </w:tc>
        <w:tc>
          <w:tcPr>
            <w:tcW w:w="1701" w:type="dxa"/>
            <w:tcBorders>
              <w:top w:val="single" w:sz="4" w:space="0" w:color="auto"/>
              <w:left w:val="single" w:sz="4" w:space="0" w:color="auto"/>
              <w:bottom w:val="single" w:sz="4" w:space="0" w:color="auto"/>
              <w:right w:val="single" w:sz="4" w:space="0" w:color="auto"/>
            </w:tcBorders>
          </w:tcPr>
          <w:p w14:paraId="1A81DB57" w14:textId="5AE5A723" w:rsidR="00152810" w:rsidRDefault="00FA6489" w:rsidP="00495848">
            <w:pPr>
              <w:rPr>
                <w:rFonts w:cs="Arial"/>
                <w:b/>
                <w:sz w:val="20"/>
                <w:szCs w:val="20"/>
              </w:rPr>
            </w:pPr>
            <w:r>
              <w:rPr>
                <w:rFonts w:cs="Arial"/>
                <w:b/>
                <w:sz w:val="20"/>
                <w:szCs w:val="20"/>
              </w:rPr>
              <w:t>Monitoring and Standards</w:t>
            </w:r>
          </w:p>
        </w:tc>
        <w:tc>
          <w:tcPr>
            <w:tcW w:w="8673" w:type="dxa"/>
            <w:tcBorders>
              <w:top w:val="single" w:sz="4" w:space="0" w:color="auto"/>
              <w:left w:val="single" w:sz="4" w:space="0" w:color="auto"/>
              <w:bottom w:val="single" w:sz="4" w:space="0" w:color="auto"/>
              <w:right w:val="single" w:sz="4" w:space="0" w:color="auto"/>
            </w:tcBorders>
          </w:tcPr>
          <w:p w14:paraId="261356E9" w14:textId="77777777" w:rsidR="003D6194" w:rsidRPr="000C579E" w:rsidRDefault="00FA6489" w:rsidP="00495848">
            <w:pPr>
              <w:rPr>
                <w:rFonts w:cs="Arial"/>
                <w:i/>
                <w:iCs/>
                <w:sz w:val="20"/>
                <w:szCs w:val="20"/>
              </w:rPr>
            </w:pPr>
            <w:r w:rsidRPr="000C579E">
              <w:rPr>
                <w:rFonts w:cs="Arial"/>
                <w:i/>
                <w:iCs/>
                <w:sz w:val="20"/>
                <w:szCs w:val="20"/>
              </w:rPr>
              <w:t>To agree a strategy about sending Monitoring of standards letters out to schools and a timeline.</w:t>
            </w:r>
          </w:p>
          <w:p w14:paraId="67DC651D" w14:textId="77777777" w:rsidR="00FA6489" w:rsidRPr="000C579E" w:rsidRDefault="00FA6489" w:rsidP="00495848">
            <w:pPr>
              <w:rPr>
                <w:rFonts w:cs="Arial"/>
                <w:i/>
                <w:iCs/>
                <w:sz w:val="20"/>
                <w:szCs w:val="20"/>
              </w:rPr>
            </w:pPr>
          </w:p>
          <w:p w14:paraId="1F118121" w14:textId="4D72B45B" w:rsidR="00FA6489" w:rsidRDefault="00FA6489" w:rsidP="00495848">
            <w:pPr>
              <w:rPr>
                <w:rFonts w:cs="Arial"/>
                <w:sz w:val="20"/>
                <w:szCs w:val="20"/>
              </w:rPr>
            </w:pPr>
            <w:r>
              <w:rPr>
                <w:rFonts w:cs="Arial"/>
                <w:sz w:val="20"/>
                <w:szCs w:val="20"/>
              </w:rPr>
              <w:t>JC stated that this linked to the GCSE data.  Information was sent out to every LA’s Designated Adviser and indicated the percentage of the timetable being spent on R</w:t>
            </w:r>
            <w:r w:rsidR="00E121A9">
              <w:rPr>
                <w:rFonts w:cs="Arial"/>
                <w:sz w:val="20"/>
                <w:szCs w:val="20"/>
              </w:rPr>
              <w:t xml:space="preserve">.  The Dearing </w:t>
            </w:r>
            <w:r w:rsidR="00D55216">
              <w:rPr>
                <w:rFonts w:cs="Arial"/>
                <w:sz w:val="20"/>
                <w:szCs w:val="20"/>
              </w:rPr>
              <w:t>report</w:t>
            </w:r>
            <w:r w:rsidR="00E121A9">
              <w:rPr>
                <w:rFonts w:cs="Arial"/>
                <w:sz w:val="20"/>
                <w:szCs w:val="20"/>
              </w:rPr>
              <w:t xml:space="preserve"> sets out that RE should equate to a minimum of 5% curriculum time, which is the equivalent of around an hour a week.</w:t>
            </w:r>
            <w:r>
              <w:rPr>
                <w:rFonts w:cs="Arial"/>
                <w:sz w:val="20"/>
                <w:szCs w:val="20"/>
              </w:rPr>
              <w:t xml:space="preserve">  She stated there was only one </w:t>
            </w:r>
            <w:r w:rsidR="00FE379B">
              <w:rPr>
                <w:rFonts w:cs="Arial"/>
                <w:sz w:val="20"/>
                <w:szCs w:val="20"/>
              </w:rPr>
              <w:t xml:space="preserve">secondary </w:t>
            </w:r>
            <w:r>
              <w:rPr>
                <w:rFonts w:cs="Arial"/>
                <w:sz w:val="20"/>
                <w:szCs w:val="20"/>
              </w:rPr>
              <w:t xml:space="preserve">school </w:t>
            </w:r>
            <w:r w:rsidR="00FE379B">
              <w:rPr>
                <w:rFonts w:cs="Arial"/>
                <w:sz w:val="20"/>
                <w:szCs w:val="20"/>
              </w:rPr>
              <w:t>delivering</w:t>
            </w:r>
            <w:r>
              <w:rPr>
                <w:rFonts w:cs="Arial"/>
                <w:sz w:val="20"/>
                <w:szCs w:val="20"/>
              </w:rPr>
              <w:t xml:space="preserve"> more than 5% for RE</w:t>
            </w:r>
            <w:r w:rsidR="00302CEB">
              <w:rPr>
                <w:rFonts w:cs="Arial"/>
                <w:sz w:val="20"/>
                <w:szCs w:val="20"/>
              </w:rPr>
              <w:t>.  Schools performed better at RE when there was dedicated time.</w:t>
            </w:r>
            <w:r w:rsidR="000C5C50">
              <w:rPr>
                <w:rFonts w:cs="Arial"/>
                <w:sz w:val="20"/>
                <w:szCs w:val="20"/>
              </w:rPr>
              <w:t xml:space="preserve">  She stated that based on the information, some SACREs may decide to email school</w:t>
            </w:r>
            <w:r w:rsidR="00D55216">
              <w:rPr>
                <w:rFonts w:cs="Arial"/>
                <w:sz w:val="20"/>
                <w:szCs w:val="20"/>
              </w:rPr>
              <w:t>s</w:t>
            </w:r>
            <w:r w:rsidR="000C5C50">
              <w:rPr>
                <w:rFonts w:cs="Arial"/>
                <w:sz w:val="20"/>
                <w:szCs w:val="20"/>
              </w:rPr>
              <w:t xml:space="preserve"> pointing out that not much RE was being taught, the amount of time being designated to each year group</w:t>
            </w:r>
            <w:r w:rsidR="00FE379B">
              <w:rPr>
                <w:rFonts w:cs="Arial"/>
                <w:sz w:val="20"/>
                <w:szCs w:val="20"/>
              </w:rPr>
              <w:t>,</w:t>
            </w:r>
            <w:r w:rsidR="000C5C50">
              <w:rPr>
                <w:rFonts w:cs="Arial"/>
                <w:sz w:val="20"/>
                <w:szCs w:val="20"/>
              </w:rPr>
              <w:t xml:space="preserve"> whether it was merged with other subjects</w:t>
            </w:r>
            <w:r w:rsidR="00C450B6">
              <w:rPr>
                <w:rFonts w:cs="Arial"/>
                <w:sz w:val="20"/>
                <w:szCs w:val="20"/>
              </w:rPr>
              <w:t xml:space="preserve"> or whether it was tutor time or </w:t>
            </w:r>
            <w:r w:rsidR="00E121A9">
              <w:rPr>
                <w:rFonts w:cs="Arial"/>
                <w:sz w:val="20"/>
                <w:szCs w:val="20"/>
              </w:rPr>
              <w:t xml:space="preserve">discrete </w:t>
            </w:r>
            <w:r w:rsidR="00C450B6">
              <w:rPr>
                <w:rFonts w:cs="Arial"/>
                <w:sz w:val="20"/>
                <w:szCs w:val="20"/>
              </w:rPr>
              <w:t xml:space="preserve">teaching.  SACRE could ask the LA to do this.  JC suggested that this </w:t>
            </w:r>
            <w:r w:rsidR="00FE379B">
              <w:rPr>
                <w:rFonts w:cs="Arial"/>
                <w:sz w:val="20"/>
                <w:szCs w:val="20"/>
              </w:rPr>
              <w:t>wa</w:t>
            </w:r>
            <w:r w:rsidR="00C450B6">
              <w:rPr>
                <w:rFonts w:cs="Arial"/>
                <w:sz w:val="20"/>
                <w:szCs w:val="20"/>
              </w:rPr>
              <w:t>s discussed following the Frances review.  WJ confirmed that this data was received by the LA.  GG advised that she was due to visit some secondary schools in the LA and could ask whether SACRE members could visit the schools to obtain a view of RE.  JC stated that bearing in mind the number of pupils taking GCSE</w:t>
            </w:r>
            <w:r w:rsidR="00FE379B">
              <w:rPr>
                <w:rFonts w:cs="Arial"/>
                <w:sz w:val="20"/>
                <w:szCs w:val="20"/>
              </w:rPr>
              <w:t>s</w:t>
            </w:r>
            <w:r w:rsidR="00C450B6">
              <w:rPr>
                <w:rFonts w:cs="Arial"/>
                <w:sz w:val="20"/>
                <w:szCs w:val="20"/>
              </w:rPr>
              <w:t xml:space="preserve">, the data evidenced that there were only 95 entries </w:t>
            </w:r>
            <w:r w:rsidR="00FE379B">
              <w:rPr>
                <w:rFonts w:cs="Arial"/>
                <w:sz w:val="20"/>
                <w:szCs w:val="20"/>
              </w:rPr>
              <w:t xml:space="preserve">for RE </w:t>
            </w:r>
            <w:r w:rsidR="00C450B6">
              <w:rPr>
                <w:rFonts w:cs="Arial"/>
                <w:sz w:val="20"/>
                <w:szCs w:val="20"/>
              </w:rPr>
              <w:t xml:space="preserve">within NEL.  It would be interesting to see whether the </w:t>
            </w:r>
            <w:r w:rsidR="00E121A9">
              <w:rPr>
                <w:rFonts w:cs="Arial"/>
                <w:sz w:val="20"/>
                <w:szCs w:val="20"/>
              </w:rPr>
              <w:t>EBac</w:t>
            </w:r>
            <w:r w:rsidR="00C450B6">
              <w:rPr>
                <w:rFonts w:cs="Arial"/>
                <w:sz w:val="20"/>
                <w:szCs w:val="20"/>
              </w:rPr>
              <w:t xml:space="preserve"> would remain and if RE was to be included.  She suggested that this was an agenda item for the summer term meeting following the publication of the report.</w:t>
            </w:r>
          </w:p>
          <w:p w14:paraId="01221B03" w14:textId="77777777" w:rsidR="00C450B6" w:rsidRDefault="00C450B6" w:rsidP="00C450B6">
            <w:pPr>
              <w:tabs>
                <w:tab w:val="left" w:pos="1040"/>
              </w:tabs>
              <w:rPr>
                <w:rFonts w:cs="Arial"/>
                <w:sz w:val="20"/>
                <w:szCs w:val="20"/>
              </w:rPr>
            </w:pPr>
          </w:p>
          <w:p w14:paraId="19718B48" w14:textId="6D5E4A24" w:rsidR="00C450B6" w:rsidRPr="00C450B6" w:rsidRDefault="00C450B6" w:rsidP="00C450B6">
            <w:pPr>
              <w:tabs>
                <w:tab w:val="left" w:pos="1000"/>
              </w:tabs>
              <w:rPr>
                <w:rFonts w:cs="Arial"/>
                <w:b/>
                <w:bCs/>
                <w:sz w:val="20"/>
                <w:szCs w:val="20"/>
              </w:rPr>
            </w:pPr>
            <w:r w:rsidRPr="00C450B6">
              <w:rPr>
                <w:rFonts w:cs="Arial"/>
                <w:b/>
                <w:bCs/>
                <w:sz w:val="20"/>
                <w:szCs w:val="20"/>
              </w:rPr>
              <w:t>Action:</w:t>
            </w:r>
            <w:r>
              <w:rPr>
                <w:rFonts w:cs="Arial"/>
                <w:b/>
                <w:bCs/>
                <w:sz w:val="20"/>
                <w:szCs w:val="20"/>
              </w:rPr>
              <w:tab/>
            </w:r>
            <w:r w:rsidRPr="00C450B6">
              <w:rPr>
                <w:rFonts w:cs="Arial"/>
                <w:b/>
                <w:bCs/>
                <w:sz w:val="20"/>
                <w:szCs w:val="20"/>
              </w:rPr>
              <w:t>Clerk</w:t>
            </w:r>
          </w:p>
          <w:p w14:paraId="02C84FAF" w14:textId="61AFDF03" w:rsidR="00FA6489" w:rsidRPr="005D4825" w:rsidRDefault="00FA6489" w:rsidP="00495848">
            <w:pPr>
              <w:rPr>
                <w:rFonts w:cs="Arial"/>
                <w:sz w:val="20"/>
                <w:szCs w:val="20"/>
              </w:rPr>
            </w:pPr>
          </w:p>
        </w:tc>
      </w:tr>
      <w:tr w:rsidR="00C05F96" w:rsidRPr="00BC2099" w14:paraId="52DA528C"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4988381D" w14:textId="4D131E6B" w:rsidR="00C05F96" w:rsidRDefault="00672A5C" w:rsidP="00495848">
            <w:pPr>
              <w:jc w:val="both"/>
              <w:rPr>
                <w:rFonts w:cs="Arial"/>
                <w:b/>
                <w:sz w:val="20"/>
                <w:szCs w:val="20"/>
              </w:rPr>
            </w:pPr>
            <w:r>
              <w:rPr>
                <w:rFonts w:cs="Arial"/>
                <w:b/>
                <w:sz w:val="20"/>
                <w:szCs w:val="20"/>
              </w:rPr>
              <w:t>7.</w:t>
            </w:r>
          </w:p>
        </w:tc>
        <w:tc>
          <w:tcPr>
            <w:tcW w:w="1701" w:type="dxa"/>
            <w:tcBorders>
              <w:top w:val="single" w:sz="4" w:space="0" w:color="auto"/>
              <w:left w:val="single" w:sz="4" w:space="0" w:color="auto"/>
              <w:bottom w:val="single" w:sz="4" w:space="0" w:color="auto"/>
              <w:right w:val="single" w:sz="4" w:space="0" w:color="auto"/>
            </w:tcBorders>
          </w:tcPr>
          <w:p w14:paraId="09DD9B59" w14:textId="60B4F8E0" w:rsidR="00C05F96" w:rsidRDefault="001B1672" w:rsidP="00495848">
            <w:pPr>
              <w:rPr>
                <w:rFonts w:cs="Arial"/>
                <w:b/>
                <w:sz w:val="20"/>
                <w:szCs w:val="20"/>
              </w:rPr>
            </w:pPr>
            <w:r>
              <w:rPr>
                <w:rFonts w:cs="Arial"/>
                <w:b/>
                <w:sz w:val="20"/>
                <w:szCs w:val="20"/>
              </w:rPr>
              <w:t>Training</w:t>
            </w:r>
          </w:p>
        </w:tc>
        <w:tc>
          <w:tcPr>
            <w:tcW w:w="8673" w:type="dxa"/>
            <w:tcBorders>
              <w:top w:val="single" w:sz="4" w:space="0" w:color="auto"/>
              <w:left w:val="single" w:sz="4" w:space="0" w:color="auto"/>
              <w:bottom w:val="single" w:sz="4" w:space="0" w:color="auto"/>
              <w:right w:val="single" w:sz="4" w:space="0" w:color="auto"/>
            </w:tcBorders>
          </w:tcPr>
          <w:p w14:paraId="160AF0DA" w14:textId="77777777" w:rsidR="00E5133A" w:rsidRPr="000C579E" w:rsidRDefault="001B1672" w:rsidP="00495848">
            <w:pPr>
              <w:rPr>
                <w:rFonts w:cs="Arial"/>
                <w:i/>
                <w:iCs/>
                <w:sz w:val="20"/>
                <w:szCs w:val="20"/>
              </w:rPr>
            </w:pPr>
            <w:r w:rsidRPr="000C579E">
              <w:rPr>
                <w:rFonts w:cs="Arial"/>
                <w:i/>
                <w:iCs/>
                <w:sz w:val="20"/>
                <w:szCs w:val="20"/>
              </w:rPr>
              <w:t>Free National Training – discussion about dissemination with other agencies</w:t>
            </w:r>
          </w:p>
          <w:p w14:paraId="2B1F4E58" w14:textId="77777777" w:rsidR="001B1672" w:rsidRDefault="001B1672" w:rsidP="00495848">
            <w:pPr>
              <w:rPr>
                <w:rFonts w:cs="Arial"/>
                <w:sz w:val="20"/>
                <w:szCs w:val="20"/>
              </w:rPr>
            </w:pPr>
          </w:p>
          <w:p w14:paraId="4AC9D531" w14:textId="14613D01" w:rsidR="001B1672" w:rsidRDefault="00CF5787" w:rsidP="00495848">
            <w:pPr>
              <w:rPr>
                <w:rFonts w:cs="Arial"/>
                <w:sz w:val="20"/>
                <w:szCs w:val="20"/>
              </w:rPr>
            </w:pPr>
            <w:r>
              <w:rPr>
                <w:rFonts w:cs="Arial"/>
                <w:sz w:val="20"/>
                <w:szCs w:val="20"/>
              </w:rPr>
              <w:t xml:space="preserve">SF explained that she had attended </w:t>
            </w:r>
            <w:r w:rsidR="00FC7DE9">
              <w:rPr>
                <w:rFonts w:cs="Arial"/>
                <w:sz w:val="20"/>
                <w:szCs w:val="20"/>
              </w:rPr>
              <w:t>accredited t</w:t>
            </w:r>
            <w:r>
              <w:rPr>
                <w:rFonts w:cs="Arial"/>
                <w:sz w:val="20"/>
                <w:szCs w:val="20"/>
              </w:rPr>
              <w:t xml:space="preserve">raining the previous week through the </w:t>
            </w:r>
            <w:r w:rsidR="00FC7DE9">
              <w:rPr>
                <w:rFonts w:cs="Arial"/>
                <w:sz w:val="20"/>
                <w:szCs w:val="20"/>
              </w:rPr>
              <w:t>RE Hubs</w:t>
            </w:r>
            <w:r w:rsidRPr="00D53127">
              <w:rPr>
                <w:rFonts w:cs="Arial"/>
                <w:sz w:val="20"/>
                <w:szCs w:val="20"/>
              </w:rPr>
              <w:t xml:space="preserve"> </w:t>
            </w:r>
            <w:r>
              <w:rPr>
                <w:rFonts w:cs="Arial"/>
                <w:sz w:val="20"/>
                <w:szCs w:val="20"/>
              </w:rPr>
              <w:t xml:space="preserve">and asked if members were supportive of a training session being provided locally.  In order for this to be progressed, 20 people were required to make it viable and it could be offered to North </w:t>
            </w:r>
            <w:r>
              <w:rPr>
                <w:rFonts w:cs="Arial"/>
                <w:sz w:val="20"/>
                <w:szCs w:val="20"/>
              </w:rPr>
              <w:lastRenderedPageBreak/>
              <w:t>Lincs as a joint session.</w:t>
            </w:r>
            <w:r w:rsidR="002F6B10">
              <w:rPr>
                <w:rFonts w:cs="Arial"/>
                <w:sz w:val="20"/>
                <w:szCs w:val="20"/>
              </w:rPr>
              <w:t xml:space="preserve">  JC added that it would need to be 20 faith members.  SF outlined the resources  and guidance available.  It was national </w:t>
            </w:r>
            <w:r w:rsidR="00FE379B">
              <w:rPr>
                <w:rFonts w:cs="Arial"/>
                <w:sz w:val="20"/>
                <w:szCs w:val="20"/>
              </w:rPr>
              <w:t xml:space="preserve">free </w:t>
            </w:r>
            <w:r w:rsidR="002F6B10">
              <w:rPr>
                <w:rFonts w:cs="Arial"/>
                <w:sz w:val="20"/>
                <w:szCs w:val="20"/>
              </w:rPr>
              <w:t xml:space="preserve">training and they had various hubs. </w:t>
            </w:r>
            <w:r w:rsidR="00995C33">
              <w:rPr>
                <w:rFonts w:cs="Arial"/>
                <w:sz w:val="20"/>
                <w:szCs w:val="20"/>
              </w:rPr>
              <w:t xml:space="preserve">  There was also support available which may also benefit the group.  JC suggested that different clergy from Grimsby and Cleethorpes may be interested.  GG added that the training may be offered online and there must be clarity on what was expected from the speakers.  If 20 people could not gathered, there was other support and help available.  JC added that the training was a couple of hours and was available online.  SF suggested that members should bring expressions of interest to the next meeting when a decision could be made whether to pursue this further.  WJ offered to speak with Jeanette Taylor at North Lincs.</w:t>
            </w:r>
            <w:r w:rsidR="00B51E12">
              <w:rPr>
                <w:rFonts w:cs="Arial"/>
                <w:sz w:val="20"/>
                <w:szCs w:val="20"/>
              </w:rPr>
              <w:t xml:space="preserve">  AM advised that she would speak to the Priests and at the three </w:t>
            </w:r>
            <w:r w:rsidR="00E121A9">
              <w:rPr>
                <w:rFonts w:cs="Arial"/>
                <w:sz w:val="20"/>
                <w:szCs w:val="20"/>
              </w:rPr>
              <w:t>masses</w:t>
            </w:r>
            <w:r w:rsidR="00B51E12">
              <w:rPr>
                <w:rFonts w:cs="Arial"/>
                <w:sz w:val="20"/>
                <w:szCs w:val="20"/>
              </w:rPr>
              <w:t>.  Anyone who was interested would have to be approved by the Priest.  WJ suggested that any interest should be communicated through the Clerk for this.  SF stated that it would provide another route in terms of relationships in schools.</w:t>
            </w:r>
          </w:p>
          <w:p w14:paraId="39158C06" w14:textId="77777777" w:rsidR="00FE379B" w:rsidRDefault="00FE379B" w:rsidP="00495848">
            <w:pPr>
              <w:rPr>
                <w:rFonts w:cs="Arial"/>
                <w:sz w:val="20"/>
                <w:szCs w:val="20"/>
              </w:rPr>
            </w:pPr>
          </w:p>
          <w:p w14:paraId="281DFA21" w14:textId="79136D92" w:rsidR="00FE379B" w:rsidRPr="00FE379B" w:rsidRDefault="00FE379B" w:rsidP="00FE379B">
            <w:pPr>
              <w:tabs>
                <w:tab w:val="left" w:pos="1052"/>
              </w:tabs>
              <w:rPr>
                <w:rFonts w:cs="Arial"/>
                <w:b/>
                <w:bCs/>
                <w:sz w:val="20"/>
                <w:szCs w:val="20"/>
              </w:rPr>
            </w:pPr>
            <w:r w:rsidRPr="00FE379B">
              <w:rPr>
                <w:rFonts w:cs="Arial"/>
                <w:b/>
                <w:bCs/>
                <w:sz w:val="20"/>
                <w:szCs w:val="20"/>
              </w:rPr>
              <w:t>Action:</w:t>
            </w:r>
            <w:r w:rsidRPr="00FE379B">
              <w:rPr>
                <w:rFonts w:cs="Arial"/>
                <w:b/>
                <w:bCs/>
                <w:sz w:val="20"/>
                <w:szCs w:val="20"/>
              </w:rPr>
              <w:tab/>
              <w:t>All members</w:t>
            </w:r>
          </w:p>
          <w:p w14:paraId="159D6938" w14:textId="621B5F8D" w:rsidR="00A606D0" w:rsidRPr="005A1133" w:rsidRDefault="00A606D0" w:rsidP="00495848">
            <w:pPr>
              <w:rPr>
                <w:rFonts w:cs="Arial"/>
                <w:sz w:val="20"/>
                <w:szCs w:val="20"/>
                <w:u w:val="single"/>
              </w:rPr>
            </w:pPr>
          </w:p>
        </w:tc>
      </w:tr>
      <w:tr w:rsidR="00B51E12" w:rsidRPr="00BC2099" w14:paraId="43C966A3"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505B4561" w14:textId="3F2A3902" w:rsidR="00B51E12" w:rsidRDefault="00672A5C" w:rsidP="00495848">
            <w:pPr>
              <w:jc w:val="both"/>
              <w:rPr>
                <w:rFonts w:cs="Arial"/>
                <w:b/>
                <w:sz w:val="20"/>
                <w:szCs w:val="20"/>
              </w:rPr>
            </w:pPr>
            <w:r>
              <w:rPr>
                <w:rFonts w:cs="Arial"/>
                <w:b/>
                <w:sz w:val="20"/>
                <w:szCs w:val="20"/>
              </w:rPr>
              <w:lastRenderedPageBreak/>
              <w:t>8.</w:t>
            </w:r>
          </w:p>
        </w:tc>
        <w:tc>
          <w:tcPr>
            <w:tcW w:w="1701" w:type="dxa"/>
            <w:tcBorders>
              <w:top w:val="single" w:sz="4" w:space="0" w:color="auto"/>
              <w:left w:val="single" w:sz="4" w:space="0" w:color="auto"/>
              <w:bottom w:val="single" w:sz="4" w:space="0" w:color="auto"/>
              <w:right w:val="single" w:sz="4" w:space="0" w:color="auto"/>
            </w:tcBorders>
          </w:tcPr>
          <w:p w14:paraId="58816D2F" w14:textId="30A14D1F" w:rsidR="00B51E12" w:rsidRDefault="00B51E12" w:rsidP="00495848">
            <w:pPr>
              <w:rPr>
                <w:rFonts w:cs="Arial"/>
                <w:b/>
                <w:sz w:val="20"/>
                <w:szCs w:val="20"/>
              </w:rPr>
            </w:pPr>
            <w:r>
              <w:rPr>
                <w:rFonts w:cs="Arial"/>
                <w:b/>
                <w:sz w:val="20"/>
                <w:szCs w:val="20"/>
              </w:rPr>
              <w:t>Any other business</w:t>
            </w:r>
          </w:p>
        </w:tc>
        <w:tc>
          <w:tcPr>
            <w:tcW w:w="8673" w:type="dxa"/>
            <w:tcBorders>
              <w:top w:val="single" w:sz="4" w:space="0" w:color="auto"/>
              <w:left w:val="single" w:sz="4" w:space="0" w:color="auto"/>
              <w:bottom w:val="single" w:sz="4" w:space="0" w:color="auto"/>
              <w:right w:val="single" w:sz="4" w:space="0" w:color="auto"/>
            </w:tcBorders>
          </w:tcPr>
          <w:p w14:paraId="3BF70702" w14:textId="77777777" w:rsidR="00B51E12" w:rsidRPr="000C579E" w:rsidRDefault="00B51E12" w:rsidP="00495848">
            <w:pPr>
              <w:rPr>
                <w:rFonts w:cs="Arial"/>
                <w:i/>
                <w:iCs/>
                <w:sz w:val="20"/>
                <w:szCs w:val="20"/>
              </w:rPr>
            </w:pPr>
            <w:r w:rsidRPr="000C579E">
              <w:rPr>
                <w:rFonts w:cs="Arial"/>
                <w:i/>
                <w:iCs/>
                <w:sz w:val="20"/>
                <w:szCs w:val="20"/>
              </w:rPr>
              <w:t>To discuss and agree a working programme for the year.</w:t>
            </w:r>
          </w:p>
          <w:p w14:paraId="11F76A7A" w14:textId="77777777" w:rsidR="00B51E12" w:rsidRDefault="00B51E12" w:rsidP="00495848">
            <w:pPr>
              <w:rPr>
                <w:rFonts w:cs="Arial"/>
                <w:sz w:val="20"/>
                <w:szCs w:val="20"/>
              </w:rPr>
            </w:pPr>
          </w:p>
          <w:p w14:paraId="039B8096" w14:textId="6F850125" w:rsidR="00B51E12" w:rsidRDefault="00B51E12" w:rsidP="00495848">
            <w:pPr>
              <w:rPr>
                <w:rFonts w:cs="Arial"/>
                <w:sz w:val="20"/>
                <w:szCs w:val="20"/>
              </w:rPr>
            </w:pPr>
            <w:r>
              <w:rPr>
                <w:rFonts w:cs="Arial"/>
                <w:sz w:val="20"/>
                <w:szCs w:val="20"/>
              </w:rPr>
              <w:t xml:space="preserve">SF suggested that members agreed a programme of work for the year and for this to be discussed further at the next meeting.  GG advised that every SACRE had a programme of work and she would try and share an example.  JC </w:t>
            </w:r>
            <w:r w:rsidR="00FE379B">
              <w:rPr>
                <w:rFonts w:cs="Arial"/>
                <w:sz w:val="20"/>
                <w:szCs w:val="20"/>
              </w:rPr>
              <w:t>suggeste</w:t>
            </w:r>
            <w:r>
              <w:rPr>
                <w:rFonts w:cs="Arial"/>
                <w:sz w:val="20"/>
                <w:szCs w:val="20"/>
              </w:rPr>
              <w:t xml:space="preserve">d that the members </w:t>
            </w:r>
            <w:r w:rsidR="00FE379B">
              <w:rPr>
                <w:rFonts w:cs="Arial"/>
                <w:sz w:val="20"/>
                <w:szCs w:val="20"/>
              </w:rPr>
              <w:t>sho</w:t>
            </w:r>
            <w:r>
              <w:rPr>
                <w:rFonts w:cs="Arial"/>
                <w:sz w:val="20"/>
                <w:szCs w:val="20"/>
              </w:rPr>
              <w:t xml:space="preserve">uld also complete a </w:t>
            </w:r>
            <w:r w:rsidR="00FE379B">
              <w:rPr>
                <w:rFonts w:cs="Arial"/>
                <w:sz w:val="20"/>
                <w:szCs w:val="20"/>
              </w:rPr>
              <w:t>Self-Evaluation</w:t>
            </w:r>
            <w:r>
              <w:rPr>
                <w:rFonts w:cs="Arial"/>
                <w:sz w:val="20"/>
                <w:szCs w:val="20"/>
              </w:rPr>
              <w:t xml:space="preserve"> Form.  A sample was on the NASACRE website.  The members agreed that an agreed programme of work and SEF would be agenda items for the June meeting.</w:t>
            </w:r>
          </w:p>
          <w:p w14:paraId="291A7C6E" w14:textId="77777777" w:rsidR="00B51E12" w:rsidRDefault="00B51E12" w:rsidP="00B51E12">
            <w:pPr>
              <w:tabs>
                <w:tab w:val="left" w:pos="1030"/>
              </w:tabs>
              <w:rPr>
                <w:rFonts w:cs="Arial"/>
                <w:sz w:val="20"/>
                <w:szCs w:val="20"/>
              </w:rPr>
            </w:pPr>
          </w:p>
          <w:p w14:paraId="24C63E4C" w14:textId="46874C85" w:rsidR="00B51E12" w:rsidRPr="00B51E12" w:rsidRDefault="00B51E12" w:rsidP="00B51E12">
            <w:pPr>
              <w:tabs>
                <w:tab w:val="left" w:pos="1050"/>
              </w:tabs>
              <w:rPr>
                <w:rFonts w:cs="Arial"/>
                <w:b/>
                <w:bCs/>
                <w:sz w:val="20"/>
                <w:szCs w:val="20"/>
              </w:rPr>
            </w:pPr>
            <w:r w:rsidRPr="00B51E12">
              <w:rPr>
                <w:rFonts w:cs="Arial"/>
                <w:b/>
                <w:bCs/>
                <w:sz w:val="20"/>
                <w:szCs w:val="20"/>
              </w:rPr>
              <w:t>Action:</w:t>
            </w:r>
            <w:r>
              <w:rPr>
                <w:rFonts w:cs="Arial"/>
                <w:b/>
                <w:bCs/>
                <w:sz w:val="20"/>
                <w:szCs w:val="20"/>
              </w:rPr>
              <w:tab/>
            </w:r>
            <w:r w:rsidRPr="00B51E12">
              <w:rPr>
                <w:rFonts w:cs="Arial"/>
                <w:b/>
                <w:bCs/>
                <w:sz w:val="20"/>
                <w:szCs w:val="20"/>
              </w:rPr>
              <w:t>Clerk</w:t>
            </w:r>
          </w:p>
          <w:p w14:paraId="784680D5" w14:textId="376AD475" w:rsidR="00B51E12" w:rsidRPr="00834F06" w:rsidRDefault="00B51E12" w:rsidP="00495848">
            <w:pPr>
              <w:rPr>
                <w:rFonts w:cs="Arial"/>
                <w:sz w:val="20"/>
                <w:szCs w:val="20"/>
              </w:rPr>
            </w:pPr>
          </w:p>
        </w:tc>
      </w:tr>
      <w:tr w:rsidR="00B51E12" w:rsidRPr="00BC2099" w14:paraId="33A53142" w14:textId="77777777" w:rsidTr="00094E03">
        <w:trPr>
          <w:trHeight w:val="205"/>
        </w:trPr>
        <w:tc>
          <w:tcPr>
            <w:tcW w:w="534" w:type="dxa"/>
            <w:tcBorders>
              <w:top w:val="single" w:sz="4" w:space="0" w:color="auto"/>
              <w:left w:val="single" w:sz="4" w:space="0" w:color="auto"/>
              <w:bottom w:val="single" w:sz="4" w:space="0" w:color="auto"/>
              <w:right w:val="single" w:sz="4" w:space="0" w:color="auto"/>
            </w:tcBorders>
          </w:tcPr>
          <w:p w14:paraId="7193F200" w14:textId="2D6D1F7D" w:rsidR="00B51E12" w:rsidRDefault="00672A5C" w:rsidP="00495848">
            <w:pPr>
              <w:jc w:val="both"/>
              <w:rPr>
                <w:rFonts w:cs="Arial"/>
                <w:b/>
                <w:sz w:val="20"/>
                <w:szCs w:val="20"/>
              </w:rPr>
            </w:pPr>
            <w:r>
              <w:rPr>
                <w:rFonts w:cs="Arial"/>
                <w:b/>
                <w:sz w:val="20"/>
                <w:szCs w:val="20"/>
              </w:rPr>
              <w:t>9.</w:t>
            </w:r>
          </w:p>
        </w:tc>
        <w:tc>
          <w:tcPr>
            <w:tcW w:w="1701" w:type="dxa"/>
            <w:tcBorders>
              <w:top w:val="single" w:sz="4" w:space="0" w:color="auto"/>
              <w:left w:val="single" w:sz="4" w:space="0" w:color="auto"/>
              <w:bottom w:val="single" w:sz="4" w:space="0" w:color="auto"/>
              <w:right w:val="single" w:sz="4" w:space="0" w:color="auto"/>
            </w:tcBorders>
          </w:tcPr>
          <w:p w14:paraId="53B7E64E" w14:textId="6ACAEE8E" w:rsidR="00B51E12" w:rsidRDefault="00B51E12" w:rsidP="00495848">
            <w:pPr>
              <w:rPr>
                <w:rFonts w:cs="Arial"/>
                <w:b/>
                <w:sz w:val="20"/>
                <w:szCs w:val="20"/>
              </w:rPr>
            </w:pPr>
            <w:r>
              <w:rPr>
                <w:rFonts w:cs="Arial"/>
                <w:b/>
                <w:sz w:val="20"/>
                <w:szCs w:val="20"/>
              </w:rPr>
              <w:t>Date of next meeting</w:t>
            </w:r>
          </w:p>
        </w:tc>
        <w:tc>
          <w:tcPr>
            <w:tcW w:w="8673" w:type="dxa"/>
            <w:tcBorders>
              <w:top w:val="single" w:sz="4" w:space="0" w:color="auto"/>
              <w:left w:val="single" w:sz="4" w:space="0" w:color="auto"/>
              <w:bottom w:val="single" w:sz="4" w:space="0" w:color="auto"/>
              <w:right w:val="single" w:sz="4" w:space="0" w:color="auto"/>
            </w:tcBorders>
          </w:tcPr>
          <w:p w14:paraId="14DC81E0" w14:textId="77777777" w:rsidR="00B51E12" w:rsidRDefault="00B51E12" w:rsidP="00495848">
            <w:pPr>
              <w:rPr>
                <w:rFonts w:cs="Arial"/>
                <w:sz w:val="20"/>
                <w:szCs w:val="20"/>
              </w:rPr>
            </w:pPr>
            <w:r>
              <w:rPr>
                <w:rFonts w:cs="Arial"/>
                <w:sz w:val="20"/>
                <w:szCs w:val="20"/>
              </w:rPr>
              <w:t>The next meeting had been agreed as 30 June 2025 at 4.30pm.  The venue would be confirmed.</w:t>
            </w:r>
          </w:p>
          <w:p w14:paraId="510B255D" w14:textId="07B2983E" w:rsidR="00A606D0" w:rsidRPr="00450483" w:rsidRDefault="00A606D0" w:rsidP="00495848">
            <w:pPr>
              <w:rPr>
                <w:rFonts w:cs="Arial"/>
                <w:sz w:val="20"/>
                <w:szCs w:val="20"/>
              </w:rPr>
            </w:pPr>
          </w:p>
        </w:tc>
      </w:tr>
    </w:tbl>
    <w:p w14:paraId="6528B19D" w14:textId="77777777" w:rsidR="00D5256B" w:rsidRDefault="00D5256B" w:rsidP="001A05D9">
      <w:pPr>
        <w:rPr>
          <w:sz w:val="22"/>
          <w:szCs w:val="22"/>
        </w:rPr>
      </w:pPr>
    </w:p>
    <w:p w14:paraId="3F491917" w14:textId="47314DA1" w:rsidR="004D6F3A" w:rsidRPr="004D6F3A" w:rsidRDefault="004D6F3A" w:rsidP="001A05D9">
      <w:pPr>
        <w:rPr>
          <w:sz w:val="18"/>
          <w:szCs w:val="18"/>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4D6F3A">
        <w:rPr>
          <w:sz w:val="18"/>
          <w:szCs w:val="18"/>
        </w:rPr>
        <w:t>GS/DG</w:t>
      </w:r>
    </w:p>
    <w:sectPr w:rsidR="004D6F3A" w:rsidRPr="004D6F3A" w:rsidSect="00A76B2F">
      <w:headerReference w:type="even" r:id="rId9"/>
      <w:headerReference w:type="default" r:id="rId10"/>
      <w:footerReference w:type="even" r:id="rId11"/>
      <w:footerReference w:type="default" r:id="rId12"/>
      <w:headerReference w:type="first" r:id="rId13"/>
      <w:footerReference w:type="first" r:id="rId14"/>
      <w:pgSz w:w="11906" w:h="16838" w:code="9"/>
      <w:pgMar w:top="284" w:right="567" w:bottom="255" w:left="567"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073D8" w14:textId="77777777" w:rsidR="0030306E" w:rsidRDefault="0030306E">
      <w:r>
        <w:separator/>
      </w:r>
    </w:p>
  </w:endnote>
  <w:endnote w:type="continuationSeparator" w:id="0">
    <w:p w14:paraId="1AE4CCED" w14:textId="77777777" w:rsidR="0030306E" w:rsidRDefault="00303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1A3D7" w14:textId="77777777" w:rsidR="00B51A72" w:rsidRDefault="00B51A72" w:rsidP="008A30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072A60" w14:textId="77777777" w:rsidR="00B51A72" w:rsidRDefault="00B51A72" w:rsidP="00A26D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CB97F" w14:textId="77777777" w:rsidR="00B51A72" w:rsidRDefault="00B51A72" w:rsidP="008A30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B65B3">
      <w:rPr>
        <w:rStyle w:val="PageNumber"/>
        <w:noProof/>
      </w:rPr>
      <w:t>2</w:t>
    </w:r>
    <w:r>
      <w:rPr>
        <w:rStyle w:val="PageNumber"/>
      </w:rPr>
      <w:fldChar w:fldCharType="end"/>
    </w:r>
  </w:p>
  <w:p w14:paraId="6E24E598" w14:textId="77777777" w:rsidR="00B51A72" w:rsidRDefault="00B51A72" w:rsidP="00A26D4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6A886" w14:textId="77777777" w:rsidR="00865A99" w:rsidRPr="00865A99" w:rsidRDefault="00865A99">
    <w:pPr>
      <w:pStyle w:val="Footer"/>
      <w:rPr>
        <w:sz w:val="16"/>
        <w:szCs w:val="16"/>
      </w:rPr>
    </w:pPr>
  </w:p>
  <w:p w14:paraId="4E8BE74F" w14:textId="77777777" w:rsidR="00686351" w:rsidRDefault="006863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96CB3" w14:textId="77777777" w:rsidR="0030306E" w:rsidRDefault="0030306E">
      <w:r>
        <w:separator/>
      </w:r>
    </w:p>
  </w:footnote>
  <w:footnote w:type="continuationSeparator" w:id="0">
    <w:p w14:paraId="48A1B557" w14:textId="77777777" w:rsidR="0030306E" w:rsidRDefault="003030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CCF71" w14:textId="600089DB" w:rsidR="00412634" w:rsidRDefault="00EB013A">
    <w:pPr>
      <w:pStyle w:val="Header"/>
    </w:pPr>
    <w:r>
      <w:rPr>
        <w:noProof/>
      </w:rPr>
      <mc:AlternateContent>
        <mc:Choice Requires="wps">
          <w:drawing>
            <wp:anchor distT="0" distB="0" distL="0" distR="0" simplePos="0" relativeHeight="251659264" behindDoc="0" locked="0" layoutInCell="1" allowOverlap="1" wp14:anchorId="0FB59291" wp14:editId="4AD8FF44">
              <wp:simplePos x="635" y="635"/>
              <wp:positionH relativeFrom="page">
                <wp:align>left</wp:align>
              </wp:positionH>
              <wp:positionV relativeFrom="page">
                <wp:align>top</wp:align>
              </wp:positionV>
              <wp:extent cx="1289050" cy="345440"/>
              <wp:effectExtent l="0" t="0" r="6350" b="16510"/>
              <wp:wrapNone/>
              <wp:docPr id="3063148" name="Text Box 6"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66CBB91A" w14:textId="3088FA0E" w:rsidR="00EB013A" w:rsidRPr="00EB013A" w:rsidRDefault="00EB013A" w:rsidP="00EB013A">
                          <w:pPr>
                            <w:rPr>
                              <w:rFonts w:ascii="Aptos" w:eastAsia="Aptos" w:hAnsi="Aptos" w:cs="Aptos"/>
                              <w:noProof/>
                              <w:color w:val="000000"/>
                              <w:sz w:val="20"/>
                              <w:szCs w:val="20"/>
                            </w:rPr>
                          </w:pPr>
                          <w:r w:rsidRPr="00EB013A">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FB59291" id="_x0000_t202" coordsize="21600,21600" o:spt="202" path="m,l,21600r21600,l21600,xe">
              <v:stroke joinstyle="miter"/>
              <v:path gradientshapeok="t" o:connecttype="rect"/>
            </v:shapetype>
            <v:shape id="Text Box 6" o:spid="_x0000_s1027" type="#_x0000_t202" alt="NO RESTRICTIONS" style="position:absolute;margin-left:0;margin-top:0;width:101.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" filled="f" stroked="f">
              <v:fill o:detectmouseclick="t"/>
              <v:textbox style="mso-fit-shape-to-text:t" inset="20pt,15pt,0,0">
                <w:txbxContent>
                  <w:p w14:paraId="66CBB91A" w14:textId="3088FA0E" w:rsidR="00EB013A" w:rsidRPr="00EB013A" w:rsidRDefault="00EB013A" w:rsidP="00EB013A">
                    <w:pPr>
                      <w:rPr>
                        <w:rFonts w:ascii="Aptos" w:eastAsia="Aptos" w:hAnsi="Aptos" w:cs="Aptos"/>
                        <w:noProof/>
                        <w:color w:val="000000"/>
                        <w:sz w:val="20"/>
                        <w:szCs w:val="20"/>
                      </w:rPr>
                    </w:pPr>
                    <w:r w:rsidRPr="00EB013A">
                      <w:rPr>
                        <w:rFonts w:ascii="Aptos" w:eastAsia="Aptos" w:hAnsi="Aptos" w:cs="Aptos"/>
                        <w:noProof/>
                        <w:color w:val="000000"/>
                        <w:sz w:val="20"/>
                        <w:szCs w:val="20"/>
                      </w:rPr>
                      <w:t>NO RESTRICTIONS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EC0E5" w14:textId="1A9C1CC5" w:rsidR="00412634" w:rsidRDefault="00EB013A">
    <w:pPr>
      <w:pStyle w:val="Header"/>
    </w:pPr>
    <w:r>
      <w:rPr>
        <w:noProof/>
      </w:rPr>
      <mc:AlternateContent>
        <mc:Choice Requires="wps">
          <w:drawing>
            <wp:anchor distT="0" distB="0" distL="0" distR="0" simplePos="0" relativeHeight="251660288" behindDoc="0" locked="0" layoutInCell="1" allowOverlap="1" wp14:anchorId="720874ED" wp14:editId="721953ED">
              <wp:simplePos x="360680" y="180975"/>
              <wp:positionH relativeFrom="page">
                <wp:align>left</wp:align>
              </wp:positionH>
              <wp:positionV relativeFrom="page">
                <wp:align>top</wp:align>
              </wp:positionV>
              <wp:extent cx="1289050" cy="345440"/>
              <wp:effectExtent l="0" t="0" r="6350" b="16510"/>
              <wp:wrapNone/>
              <wp:docPr id="1566312809" name="Text Box 7"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00FC2AB5" w14:textId="64FF141B" w:rsidR="00EB013A" w:rsidRPr="00EB013A" w:rsidRDefault="00EB013A" w:rsidP="00EB013A">
                          <w:pPr>
                            <w:rPr>
                              <w:rFonts w:ascii="Aptos" w:eastAsia="Aptos" w:hAnsi="Aptos" w:cs="Aptos"/>
                              <w:noProof/>
                              <w:color w:val="000000"/>
                              <w:sz w:val="20"/>
                              <w:szCs w:val="20"/>
                            </w:rPr>
                          </w:pPr>
                          <w:r w:rsidRPr="00EB013A">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20874ED" id="_x0000_t202" coordsize="21600,21600" o:spt="202" path="m,l,21600r21600,l21600,xe">
              <v:stroke joinstyle="miter"/>
              <v:path gradientshapeok="t" o:connecttype="rect"/>
            </v:shapetype>
            <v:shape id="Text Box 7" o:spid="_x0000_s1028" type="#_x0000_t202" alt="NO RESTRICTIONS" style="position:absolute;margin-left:0;margin-top:0;width:101.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" filled="f" stroked="f">
              <v:fill o:detectmouseclick="t"/>
              <v:textbox style="mso-fit-shape-to-text:t" inset="20pt,15pt,0,0">
                <w:txbxContent>
                  <w:p w14:paraId="00FC2AB5" w14:textId="64FF141B" w:rsidR="00EB013A" w:rsidRPr="00EB013A" w:rsidRDefault="00EB013A" w:rsidP="00EB013A">
                    <w:pPr>
                      <w:rPr>
                        <w:rFonts w:ascii="Aptos" w:eastAsia="Aptos" w:hAnsi="Aptos" w:cs="Aptos"/>
                        <w:noProof/>
                        <w:color w:val="000000"/>
                        <w:sz w:val="20"/>
                        <w:szCs w:val="20"/>
                      </w:rPr>
                    </w:pPr>
                    <w:r w:rsidRPr="00EB013A">
                      <w:rPr>
                        <w:rFonts w:ascii="Aptos" w:eastAsia="Aptos" w:hAnsi="Aptos" w:cs="Aptos"/>
                        <w:noProof/>
                        <w:color w:val="000000"/>
                        <w:sz w:val="20"/>
                        <w:szCs w:val="20"/>
                      </w:rPr>
                      <w:t>NO RESTRICTIONS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D934A" w14:textId="1F86B130" w:rsidR="00412634" w:rsidRDefault="00EB013A">
    <w:pPr>
      <w:pStyle w:val="Header"/>
    </w:pPr>
    <w:r>
      <w:rPr>
        <w:noProof/>
      </w:rPr>
      <mc:AlternateContent>
        <mc:Choice Requires="wps">
          <w:drawing>
            <wp:anchor distT="0" distB="0" distL="0" distR="0" simplePos="0" relativeHeight="251658240" behindDoc="0" locked="0" layoutInCell="1" allowOverlap="1" wp14:anchorId="0D48476C" wp14:editId="601A97D5">
              <wp:simplePos x="358815" y="179408"/>
              <wp:positionH relativeFrom="page">
                <wp:align>left</wp:align>
              </wp:positionH>
              <wp:positionV relativeFrom="page">
                <wp:align>top</wp:align>
              </wp:positionV>
              <wp:extent cx="1289050" cy="345440"/>
              <wp:effectExtent l="0" t="0" r="6350" b="16510"/>
              <wp:wrapNone/>
              <wp:docPr id="764728969" name="Text Box 5"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00E4363A" w14:textId="4E00EF5D" w:rsidR="00EB013A" w:rsidRPr="00EB013A" w:rsidRDefault="00EB013A" w:rsidP="00EB013A">
                          <w:pPr>
                            <w:rPr>
                              <w:rFonts w:ascii="Aptos" w:eastAsia="Aptos" w:hAnsi="Aptos" w:cs="Aptos"/>
                              <w:noProof/>
                              <w:color w:val="000000"/>
                              <w:sz w:val="20"/>
                              <w:szCs w:val="20"/>
                            </w:rPr>
                          </w:pPr>
                          <w:r w:rsidRPr="00EB013A">
                            <w:rPr>
                              <w:rFonts w:ascii="Aptos" w:eastAsia="Aptos" w:hAnsi="Aptos" w:cs="Aptos"/>
                              <w:noProof/>
                              <w:color w:val="000000"/>
                              <w:sz w:val="20"/>
                              <w:szCs w:val="2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D48476C" id="_x0000_t202" coordsize="21600,21600" o:spt="202" path="m,l,21600r21600,l21600,xe">
              <v:stroke joinstyle="miter"/>
              <v:path gradientshapeok="t" o:connecttype="rect"/>
            </v:shapetype>
            <v:shape id="Text Box 5" o:spid="_x0000_s1029" type="#_x0000_t202" alt="NO RESTRICTIONS" style="position:absolute;margin-left:0;margin-top:0;width:101.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" filled="f" stroked="f">
              <v:fill o:detectmouseclick="t"/>
              <v:textbox style="mso-fit-shape-to-text:t" inset="20pt,15pt,0,0">
                <w:txbxContent>
                  <w:p w14:paraId="00E4363A" w14:textId="4E00EF5D" w:rsidR="00EB013A" w:rsidRPr="00EB013A" w:rsidRDefault="00EB013A" w:rsidP="00EB013A">
                    <w:pPr>
                      <w:rPr>
                        <w:rFonts w:ascii="Aptos" w:eastAsia="Aptos" w:hAnsi="Aptos" w:cs="Aptos"/>
                        <w:noProof/>
                        <w:color w:val="000000"/>
                        <w:sz w:val="20"/>
                        <w:szCs w:val="20"/>
                      </w:rPr>
                    </w:pPr>
                    <w:r w:rsidRPr="00EB013A">
                      <w:rPr>
                        <w:rFonts w:ascii="Aptos" w:eastAsia="Aptos" w:hAnsi="Aptos" w:cs="Aptos"/>
                        <w:noProof/>
                        <w:color w:val="000000"/>
                        <w:sz w:val="20"/>
                        <w:szCs w:val="20"/>
                      </w:rPr>
                      <w:t>NO RESTRICTIONS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3518"/>
    <w:multiLevelType w:val="hybridMultilevel"/>
    <w:tmpl w:val="1D164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22BE1"/>
    <w:multiLevelType w:val="hybridMultilevel"/>
    <w:tmpl w:val="3E0494B8"/>
    <w:lvl w:ilvl="0" w:tplc="733C335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153D4"/>
    <w:multiLevelType w:val="hybridMultilevel"/>
    <w:tmpl w:val="8B388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36263F"/>
    <w:multiLevelType w:val="hybridMultilevel"/>
    <w:tmpl w:val="454E1518"/>
    <w:lvl w:ilvl="0" w:tplc="C17C56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47391E"/>
    <w:multiLevelType w:val="hybridMultilevel"/>
    <w:tmpl w:val="E0048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DC3052E"/>
    <w:multiLevelType w:val="hybridMultilevel"/>
    <w:tmpl w:val="E3828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1560C6"/>
    <w:multiLevelType w:val="hybridMultilevel"/>
    <w:tmpl w:val="C1D6A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617D0E"/>
    <w:multiLevelType w:val="hybridMultilevel"/>
    <w:tmpl w:val="12B03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DC5FC8"/>
    <w:multiLevelType w:val="hybridMultilevel"/>
    <w:tmpl w:val="205A5D18"/>
    <w:lvl w:ilvl="0" w:tplc="733C335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7F028E"/>
    <w:multiLevelType w:val="hybridMultilevel"/>
    <w:tmpl w:val="4F4A5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5E3613"/>
    <w:multiLevelType w:val="hybridMultilevel"/>
    <w:tmpl w:val="80C23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3F0659"/>
    <w:multiLevelType w:val="hybridMultilevel"/>
    <w:tmpl w:val="46BC1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3D1490"/>
    <w:multiLevelType w:val="hybridMultilevel"/>
    <w:tmpl w:val="3B488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606A85"/>
    <w:multiLevelType w:val="hybridMultilevel"/>
    <w:tmpl w:val="832CC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C51767"/>
    <w:multiLevelType w:val="multilevel"/>
    <w:tmpl w:val="1F0EA6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DB3A2E"/>
    <w:multiLevelType w:val="hybridMultilevel"/>
    <w:tmpl w:val="E8664A64"/>
    <w:lvl w:ilvl="0" w:tplc="BC300158">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4B7C1355"/>
    <w:multiLevelType w:val="hybridMultilevel"/>
    <w:tmpl w:val="98C08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D32463A"/>
    <w:multiLevelType w:val="hybridMultilevel"/>
    <w:tmpl w:val="B8562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5D5FE3"/>
    <w:multiLevelType w:val="hybridMultilevel"/>
    <w:tmpl w:val="B28E7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BC0E7C"/>
    <w:multiLevelType w:val="hybridMultilevel"/>
    <w:tmpl w:val="C6589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9A1540"/>
    <w:multiLevelType w:val="hybridMultilevel"/>
    <w:tmpl w:val="CF78A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423C7E"/>
    <w:multiLevelType w:val="hybridMultilevel"/>
    <w:tmpl w:val="BBBEF14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9C7206"/>
    <w:multiLevelType w:val="hybridMultilevel"/>
    <w:tmpl w:val="3AA8C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F00501"/>
    <w:multiLevelType w:val="hybridMultilevel"/>
    <w:tmpl w:val="2AAA3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F41B19"/>
    <w:multiLevelType w:val="hybridMultilevel"/>
    <w:tmpl w:val="5B22A64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8897A72"/>
    <w:multiLevelType w:val="hybridMultilevel"/>
    <w:tmpl w:val="B9269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7523531">
    <w:abstractNumId w:val="4"/>
  </w:num>
  <w:num w:numId="2" w16cid:durableId="663044874">
    <w:abstractNumId w:val="13"/>
  </w:num>
  <w:num w:numId="3" w16cid:durableId="71392653">
    <w:abstractNumId w:val="7"/>
  </w:num>
  <w:num w:numId="4" w16cid:durableId="768237044">
    <w:abstractNumId w:val="2"/>
  </w:num>
  <w:num w:numId="5" w16cid:durableId="1358312649">
    <w:abstractNumId w:val="16"/>
  </w:num>
  <w:num w:numId="6" w16cid:durableId="918295571">
    <w:abstractNumId w:val="0"/>
  </w:num>
  <w:num w:numId="7" w16cid:durableId="1283531551">
    <w:abstractNumId w:val="6"/>
  </w:num>
  <w:num w:numId="8" w16cid:durableId="860821631">
    <w:abstractNumId w:val="25"/>
  </w:num>
  <w:num w:numId="9" w16cid:durableId="1549495272">
    <w:abstractNumId w:val="19"/>
  </w:num>
  <w:num w:numId="10" w16cid:durableId="1427338405">
    <w:abstractNumId w:val="10"/>
  </w:num>
  <w:num w:numId="11" w16cid:durableId="2023043422">
    <w:abstractNumId w:val="18"/>
  </w:num>
  <w:num w:numId="12" w16cid:durableId="1222209075">
    <w:abstractNumId w:val="17"/>
  </w:num>
  <w:num w:numId="13" w16cid:durableId="85536607">
    <w:abstractNumId w:val="12"/>
  </w:num>
  <w:num w:numId="14" w16cid:durableId="1746102528">
    <w:abstractNumId w:val="23"/>
  </w:num>
  <w:num w:numId="15" w16cid:durableId="574823320">
    <w:abstractNumId w:val="20"/>
  </w:num>
  <w:num w:numId="16" w16cid:durableId="1125809070">
    <w:abstractNumId w:val="9"/>
  </w:num>
  <w:num w:numId="17" w16cid:durableId="1236686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16544909">
    <w:abstractNumId w:val="14"/>
  </w:num>
  <w:num w:numId="19" w16cid:durableId="1498109660">
    <w:abstractNumId w:val="15"/>
  </w:num>
  <w:num w:numId="20" w16cid:durableId="1874686203">
    <w:abstractNumId w:val="21"/>
  </w:num>
  <w:num w:numId="21" w16cid:durableId="1568802198">
    <w:abstractNumId w:val="8"/>
  </w:num>
  <w:num w:numId="22" w16cid:durableId="1266109087">
    <w:abstractNumId w:val="1"/>
  </w:num>
  <w:num w:numId="23" w16cid:durableId="1389650569">
    <w:abstractNumId w:val="24"/>
  </w:num>
  <w:num w:numId="24" w16cid:durableId="1675299569">
    <w:abstractNumId w:val="11"/>
  </w:num>
  <w:num w:numId="25" w16cid:durableId="1828587591">
    <w:abstractNumId w:val="5"/>
  </w:num>
  <w:num w:numId="26" w16cid:durableId="791051019">
    <w:abstractNumId w:val="22"/>
  </w:num>
  <w:num w:numId="27" w16cid:durableId="552018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activeWritingStyle w:appName="MSWord" w:lang="en-GB"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D43"/>
    <w:rsid w:val="00000242"/>
    <w:rsid w:val="00001DFF"/>
    <w:rsid w:val="00002622"/>
    <w:rsid w:val="00004728"/>
    <w:rsid w:val="00005754"/>
    <w:rsid w:val="00005980"/>
    <w:rsid w:val="00005F65"/>
    <w:rsid w:val="00006646"/>
    <w:rsid w:val="00006FB5"/>
    <w:rsid w:val="00007158"/>
    <w:rsid w:val="0001008D"/>
    <w:rsid w:val="00011894"/>
    <w:rsid w:val="00013A1C"/>
    <w:rsid w:val="00013BA7"/>
    <w:rsid w:val="00014376"/>
    <w:rsid w:val="00015281"/>
    <w:rsid w:val="000152BC"/>
    <w:rsid w:val="00015D2A"/>
    <w:rsid w:val="00016E52"/>
    <w:rsid w:val="000178AB"/>
    <w:rsid w:val="00017EB1"/>
    <w:rsid w:val="00017F8D"/>
    <w:rsid w:val="00020896"/>
    <w:rsid w:val="00021AC3"/>
    <w:rsid w:val="0002217A"/>
    <w:rsid w:val="0002258F"/>
    <w:rsid w:val="0002266F"/>
    <w:rsid w:val="00024161"/>
    <w:rsid w:val="00024609"/>
    <w:rsid w:val="00024893"/>
    <w:rsid w:val="00025D04"/>
    <w:rsid w:val="00025F0D"/>
    <w:rsid w:val="00033AAB"/>
    <w:rsid w:val="00035978"/>
    <w:rsid w:val="00036632"/>
    <w:rsid w:val="000368F4"/>
    <w:rsid w:val="0003690A"/>
    <w:rsid w:val="000371A1"/>
    <w:rsid w:val="000375C1"/>
    <w:rsid w:val="00037BAD"/>
    <w:rsid w:val="00042840"/>
    <w:rsid w:val="00042AAD"/>
    <w:rsid w:val="00044011"/>
    <w:rsid w:val="00044AF2"/>
    <w:rsid w:val="00044DB2"/>
    <w:rsid w:val="0004505C"/>
    <w:rsid w:val="00045797"/>
    <w:rsid w:val="00045E12"/>
    <w:rsid w:val="00045E33"/>
    <w:rsid w:val="000461D2"/>
    <w:rsid w:val="00047025"/>
    <w:rsid w:val="000470EB"/>
    <w:rsid w:val="00047C39"/>
    <w:rsid w:val="00051056"/>
    <w:rsid w:val="000519B7"/>
    <w:rsid w:val="00051FB8"/>
    <w:rsid w:val="0005221F"/>
    <w:rsid w:val="00052309"/>
    <w:rsid w:val="000526F6"/>
    <w:rsid w:val="00053059"/>
    <w:rsid w:val="000530D8"/>
    <w:rsid w:val="000539D9"/>
    <w:rsid w:val="00054894"/>
    <w:rsid w:val="00055032"/>
    <w:rsid w:val="00055377"/>
    <w:rsid w:val="00056851"/>
    <w:rsid w:val="000573C4"/>
    <w:rsid w:val="000576C4"/>
    <w:rsid w:val="0005793C"/>
    <w:rsid w:val="00057971"/>
    <w:rsid w:val="0006034D"/>
    <w:rsid w:val="000624A0"/>
    <w:rsid w:val="000644F5"/>
    <w:rsid w:val="00065B72"/>
    <w:rsid w:val="00066B5D"/>
    <w:rsid w:val="00067777"/>
    <w:rsid w:val="00070075"/>
    <w:rsid w:val="000700AD"/>
    <w:rsid w:val="00072078"/>
    <w:rsid w:val="00072265"/>
    <w:rsid w:val="0007354F"/>
    <w:rsid w:val="00073735"/>
    <w:rsid w:val="00076A93"/>
    <w:rsid w:val="00076C29"/>
    <w:rsid w:val="00077899"/>
    <w:rsid w:val="000818EC"/>
    <w:rsid w:val="00084F2B"/>
    <w:rsid w:val="00086D7C"/>
    <w:rsid w:val="0009408A"/>
    <w:rsid w:val="00094E03"/>
    <w:rsid w:val="000956C3"/>
    <w:rsid w:val="0009770C"/>
    <w:rsid w:val="000A033C"/>
    <w:rsid w:val="000A1068"/>
    <w:rsid w:val="000A18AE"/>
    <w:rsid w:val="000A26DA"/>
    <w:rsid w:val="000A2F09"/>
    <w:rsid w:val="000A4AFD"/>
    <w:rsid w:val="000A59C4"/>
    <w:rsid w:val="000A5A7F"/>
    <w:rsid w:val="000A7038"/>
    <w:rsid w:val="000B160B"/>
    <w:rsid w:val="000B1C2E"/>
    <w:rsid w:val="000B2AFA"/>
    <w:rsid w:val="000B2ECC"/>
    <w:rsid w:val="000B3029"/>
    <w:rsid w:val="000B496B"/>
    <w:rsid w:val="000B5362"/>
    <w:rsid w:val="000B5740"/>
    <w:rsid w:val="000B57AF"/>
    <w:rsid w:val="000B70EB"/>
    <w:rsid w:val="000B7C1F"/>
    <w:rsid w:val="000C0430"/>
    <w:rsid w:val="000C050E"/>
    <w:rsid w:val="000C0836"/>
    <w:rsid w:val="000C08AD"/>
    <w:rsid w:val="000C1052"/>
    <w:rsid w:val="000C12D7"/>
    <w:rsid w:val="000C3E3E"/>
    <w:rsid w:val="000C48DF"/>
    <w:rsid w:val="000C579E"/>
    <w:rsid w:val="000C5C50"/>
    <w:rsid w:val="000C6D94"/>
    <w:rsid w:val="000C705D"/>
    <w:rsid w:val="000C7724"/>
    <w:rsid w:val="000C7C00"/>
    <w:rsid w:val="000D056A"/>
    <w:rsid w:val="000D17F3"/>
    <w:rsid w:val="000D1E5E"/>
    <w:rsid w:val="000D439C"/>
    <w:rsid w:val="000D63E6"/>
    <w:rsid w:val="000E1264"/>
    <w:rsid w:val="000E1CA4"/>
    <w:rsid w:val="000E1ED5"/>
    <w:rsid w:val="000E201D"/>
    <w:rsid w:val="000E2DF5"/>
    <w:rsid w:val="000E36CB"/>
    <w:rsid w:val="000E464F"/>
    <w:rsid w:val="000E4CE8"/>
    <w:rsid w:val="000E53E1"/>
    <w:rsid w:val="000E5AD8"/>
    <w:rsid w:val="000E6AEA"/>
    <w:rsid w:val="000E77E6"/>
    <w:rsid w:val="000E7810"/>
    <w:rsid w:val="000F1B12"/>
    <w:rsid w:val="000F1BC0"/>
    <w:rsid w:val="000F20BA"/>
    <w:rsid w:val="000F2AE7"/>
    <w:rsid w:val="000F5320"/>
    <w:rsid w:val="00100075"/>
    <w:rsid w:val="001023B3"/>
    <w:rsid w:val="00104354"/>
    <w:rsid w:val="00104C98"/>
    <w:rsid w:val="00112351"/>
    <w:rsid w:val="00112C07"/>
    <w:rsid w:val="00112EA2"/>
    <w:rsid w:val="00113A0A"/>
    <w:rsid w:val="0011462A"/>
    <w:rsid w:val="001151D6"/>
    <w:rsid w:val="00115FCF"/>
    <w:rsid w:val="00116C33"/>
    <w:rsid w:val="00117074"/>
    <w:rsid w:val="001171B2"/>
    <w:rsid w:val="00120274"/>
    <w:rsid w:val="0012103E"/>
    <w:rsid w:val="00121655"/>
    <w:rsid w:val="00122369"/>
    <w:rsid w:val="00125FC4"/>
    <w:rsid w:val="001261C4"/>
    <w:rsid w:val="00126565"/>
    <w:rsid w:val="001266E2"/>
    <w:rsid w:val="001279E1"/>
    <w:rsid w:val="00127CEC"/>
    <w:rsid w:val="00130C82"/>
    <w:rsid w:val="0013133E"/>
    <w:rsid w:val="00131AC0"/>
    <w:rsid w:val="00131E2B"/>
    <w:rsid w:val="00132455"/>
    <w:rsid w:val="00133D5B"/>
    <w:rsid w:val="00134E1E"/>
    <w:rsid w:val="00135127"/>
    <w:rsid w:val="001359E3"/>
    <w:rsid w:val="001365BB"/>
    <w:rsid w:val="00140C4C"/>
    <w:rsid w:val="00140F62"/>
    <w:rsid w:val="00142607"/>
    <w:rsid w:val="001426F1"/>
    <w:rsid w:val="00142F47"/>
    <w:rsid w:val="00142F75"/>
    <w:rsid w:val="001434E9"/>
    <w:rsid w:val="00144A7D"/>
    <w:rsid w:val="00144D48"/>
    <w:rsid w:val="001461CF"/>
    <w:rsid w:val="001472C9"/>
    <w:rsid w:val="0014772E"/>
    <w:rsid w:val="00147D05"/>
    <w:rsid w:val="001502B7"/>
    <w:rsid w:val="001522F9"/>
    <w:rsid w:val="00152810"/>
    <w:rsid w:val="001532C7"/>
    <w:rsid w:val="001536C5"/>
    <w:rsid w:val="00153795"/>
    <w:rsid w:val="00153A55"/>
    <w:rsid w:val="00154C8B"/>
    <w:rsid w:val="001564DC"/>
    <w:rsid w:val="001566C7"/>
    <w:rsid w:val="001569B3"/>
    <w:rsid w:val="00156C84"/>
    <w:rsid w:val="00156EB4"/>
    <w:rsid w:val="00161027"/>
    <w:rsid w:val="00161612"/>
    <w:rsid w:val="00161AAF"/>
    <w:rsid w:val="0016214B"/>
    <w:rsid w:val="0016218E"/>
    <w:rsid w:val="00164D88"/>
    <w:rsid w:val="001655B7"/>
    <w:rsid w:val="00166A88"/>
    <w:rsid w:val="00167E9C"/>
    <w:rsid w:val="00170F6C"/>
    <w:rsid w:val="00171E3C"/>
    <w:rsid w:val="00172C10"/>
    <w:rsid w:val="00173703"/>
    <w:rsid w:val="0017404A"/>
    <w:rsid w:val="00174139"/>
    <w:rsid w:val="0017463F"/>
    <w:rsid w:val="00176474"/>
    <w:rsid w:val="00177DD0"/>
    <w:rsid w:val="001806C1"/>
    <w:rsid w:val="00180815"/>
    <w:rsid w:val="00180E35"/>
    <w:rsid w:val="0018232B"/>
    <w:rsid w:val="00182EDC"/>
    <w:rsid w:val="001832FD"/>
    <w:rsid w:val="00183601"/>
    <w:rsid w:val="0018411F"/>
    <w:rsid w:val="0018575A"/>
    <w:rsid w:val="00185EBA"/>
    <w:rsid w:val="001869F4"/>
    <w:rsid w:val="00187AA4"/>
    <w:rsid w:val="00187B53"/>
    <w:rsid w:val="001905C6"/>
    <w:rsid w:val="001925A2"/>
    <w:rsid w:val="00192DF3"/>
    <w:rsid w:val="00193909"/>
    <w:rsid w:val="0019400C"/>
    <w:rsid w:val="001967D7"/>
    <w:rsid w:val="001977EA"/>
    <w:rsid w:val="001A05D9"/>
    <w:rsid w:val="001A18DD"/>
    <w:rsid w:val="001A191E"/>
    <w:rsid w:val="001A1A26"/>
    <w:rsid w:val="001A282E"/>
    <w:rsid w:val="001A2886"/>
    <w:rsid w:val="001A2E8B"/>
    <w:rsid w:val="001A3844"/>
    <w:rsid w:val="001A46F7"/>
    <w:rsid w:val="001A4915"/>
    <w:rsid w:val="001A5A38"/>
    <w:rsid w:val="001A5A84"/>
    <w:rsid w:val="001A5CD7"/>
    <w:rsid w:val="001A6B14"/>
    <w:rsid w:val="001A700F"/>
    <w:rsid w:val="001A7496"/>
    <w:rsid w:val="001A7566"/>
    <w:rsid w:val="001B1672"/>
    <w:rsid w:val="001B1D2E"/>
    <w:rsid w:val="001B21BF"/>
    <w:rsid w:val="001B3C6D"/>
    <w:rsid w:val="001B5E6E"/>
    <w:rsid w:val="001B5ECD"/>
    <w:rsid w:val="001B6963"/>
    <w:rsid w:val="001B7112"/>
    <w:rsid w:val="001C1176"/>
    <w:rsid w:val="001C1D7C"/>
    <w:rsid w:val="001C2104"/>
    <w:rsid w:val="001C2AEC"/>
    <w:rsid w:val="001C44CA"/>
    <w:rsid w:val="001C4A4D"/>
    <w:rsid w:val="001C5F42"/>
    <w:rsid w:val="001C6EFE"/>
    <w:rsid w:val="001C7268"/>
    <w:rsid w:val="001D179D"/>
    <w:rsid w:val="001D18B7"/>
    <w:rsid w:val="001D2512"/>
    <w:rsid w:val="001D25D7"/>
    <w:rsid w:val="001D37F2"/>
    <w:rsid w:val="001D3916"/>
    <w:rsid w:val="001D6218"/>
    <w:rsid w:val="001D6EEA"/>
    <w:rsid w:val="001D7B50"/>
    <w:rsid w:val="001E0514"/>
    <w:rsid w:val="001E1069"/>
    <w:rsid w:val="001E1632"/>
    <w:rsid w:val="001E1C15"/>
    <w:rsid w:val="001E1E0C"/>
    <w:rsid w:val="001E317D"/>
    <w:rsid w:val="001E34D1"/>
    <w:rsid w:val="001E4B6E"/>
    <w:rsid w:val="001E6005"/>
    <w:rsid w:val="001F26BD"/>
    <w:rsid w:val="001F27B1"/>
    <w:rsid w:val="001F29E3"/>
    <w:rsid w:val="001F2BBE"/>
    <w:rsid w:val="001F2BDC"/>
    <w:rsid w:val="001F39CC"/>
    <w:rsid w:val="001F4513"/>
    <w:rsid w:val="001F6930"/>
    <w:rsid w:val="001F6B2A"/>
    <w:rsid w:val="001F7079"/>
    <w:rsid w:val="001F7416"/>
    <w:rsid w:val="0020200B"/>
    <w:rsid w:val="00202FCB"/>
    <w:rsid w:val="00203B4B"/>
    <w:rsid w:val="00203DE9"/>
    <w:rsid w:val="00206368"/>
    <w:rsid w:val="00206995"/>
    <w:rsid w:val="0020780B"/>
    <w:rsid w:val="0021049A"/>
    <w:rsid w:val="0021162B"/>
    <w:rsid w:val="00211733"/>
    <w:rsid w:val="00211C22"/>
    <w:rsid w:val="00214816"/>
    <w:rsid w:val="002150D9"/>
    <w:rsid w:val="002153DD"/>
    <w:rsid w:val="00215879"/>
    <w:rsid w:val="00215EC4"/>
    <w:rsid w:val="00215F9F"/>
    <w:rsid w:val="00217436"/>
    <w:rsid w:val="00217FC9"/>
    <w:rsid w:val="00221877"/>
    <w:rsid w:val="002238AF"/>
    <w:rsid w:val="00227854"/>
    <w:rsid w:val="00230732"/>
    <w:rsid w:val="00231ACD"/>
    <w:rsid w:val="0023258A"/>
    <w:rsid w:val="00232638"/>
    <w:rsid w:val="002327F4"/>
    <w:rsid w:val="00233696"/>
    <w:rsid w:val="002346BE"/>
    <w:rsid w:val="00234BEF"/>
    <w:rsid w:val="0023529C"/>
    <w:rsid w:val="002371FE"/>
    <w:rsid w:val="00242E58"/>
    <w:rsid w:val="002437B5"/>
    <w:rsid w:val="0024499F"/>
    <w:rsid w:val="002451C8"/>
    <w:rsid w:val="002451EC"/>
    <w:rsid w:val="00245643"/>
    <w:rsid w:val="0024623D"/>
    <w:rsid w:val="00250D72"/>
    <w:rsid w:val="002513E2"/>
    <w:rsid w:val="00251408"/>
    <w:rsid w:val="00252E87"/>
    <w:rsid w:val="002541A2"/>
    <w:rsid w:val="002544AC"/>
    <w:rsid w:val="002551C8"/>
    <w:rsid w:val="002567ED"/>
    <w:rsid w:val="00256F3C"/>
    <w:rsid w:val="00257351"/>
    <w:rsid w:val="00257954"/>
    <w:rsid w:val="002605D4"/>
    <w:rsid w:val="00261919"/>
    <w:rsid w:val="00263062"/>
    <w:rsid w:val="00263490"/>
    <w:rsid w:val="002659A0"/>
    <w:rsid w:val="00265D3B"/>
    <w:rsid w:val="00265D3E"/>
    <w:rsid w:val="00266A52"/>
    <w:rsid w:val="00266E6D"/>
    <w:rsid w:val="00266EA7"/>
    <w:rsid w:val="00267428"/>
    <w:rsid w:val="002679DD"/>
    <w:rsid w:val="00270378"/>
    <w:rsid w:val="002722D1"/>
    <w:rsid w:val="00274398"/>
    <w:rsid w:val="00274E21"/>
    <w:rsid w:val="00274E8B"/>
    <w:rsid w:val="00274FBC"/>
    <w:rsid w:val="00276C07"/>
    <w:rsid w:val="0028031F"/>
    <w:rsid w:val="00280CC0"/>
    <w:rsid w:val="00280E62"/>
    <w:rsid w:val="00282160"/>
    <w:rsid w:val="00286415"/>
    <w:rsid w:val="00286A17"/>
    <w:rsid w:val="0029121D"/>
    <w:rsid w:val="00292397"/>
    <w:rsid w:val="00293319"/>
    <w:rsid w:val="00293330"/>
    <w:rsid w:val="00293633"/>
    <w:rsid w:val="0029368A"/>
    <w:rsid w:val="002951E5"/>
    <w:rsid w:val="00295BA5"/>
    <w:rsid w:val="00297809"/>
    <w:rsid w:val="00297C33"/>
    <w:rsid w:val="002A1AB4"/>
    <w:rsid w:val="002A29A5"/>
    <w:rsid w:val="002A32F3"/>
    <w:rsid w:val="002A3CDA"/>
    <w:rsid w:val="002A40FA"/>
    <w:rsid w:val="002A618D"/>
    <w:rsid w:val="002A6D83"/>
    <w:rsid w:val="002A7039"/>
    <w:rsid w:val="002A77FB"/>
    <w:rsid w:val="002A794B"/>
    <w:rsid w:val="002B0889"/>
    <w:rsid w:val="002B0952"/>
    <w:rsid w:val="002B179A"/>
    <w:rsid w:val="002B1AC7"/>
    <w:rsid w:val="002B20B5"/>
    <w:rsid w:val="002B23C8"/>
    <w:rsid w:val="002B2939"/>
    <w:rsid w:val="002B42A6"/>
    <w:rsid w:val="002B6289"/>
    <w:rsid w:val="002B6BDF"/>
    <w:rsid w:val="002B6E6F"/>
    <w:rsid w:val="002B7DC2"/>
    <w:rsid w:val="002B7F3E"/>
    <w:rsid w:val="002C1070"/>
    <w:rsid w:val="002C4E37"/>
    <w:rsid w:val="002C4FFD"/>
    <w:rsid w:val="002C7607"/>
    <w:rsid w:val="002C78C5"/>
    <w:rsid w:val="002C7A5D"/>
    <w:rsid w:val="002C7E52"/>
    <w:rsid w:val="002D15F9"/>
    <w:rsid w:val="002D2270"/>
    <w:rsid w:val="002D49F6"/>
    <w:rsid w:val="002D4D2B"/>
    <w:rsid w:val="002E0D4D"/>
    <w:rsid w:val="002E178C"/>
    <w:rsid w:val="002E1E6D"/>
    <w:rsid w:val="002E2018"/>
    <w:rsid w:val="002E2316"/>
    <w:rsid w:val="002E46C7"/>
    <w:rsid w:val="002E4C8C"/>
    <w:rsid w:val="002E59C1"/>
    <w:rsid w:val="002F025E"/>
    <w:rsid w:val="002F48C8"/>
    <w:rsid w:val="002F5804"/>
    <w:rsid w:val="002F5F70"/>
    <w:rsid w:val="002F6877"/>
    <w:rsid w:val="002F6924"/>
    <w:rsid w:val="002F6B10"/>
    <w:rsid w:val="002F6B9D"/>
    <w:rsid w:val="003001C1"/>
    <w:rsid w:val="00300DEC"/>
    <w:rsid w:val="00300EB9"/>
    <w:rsid w:val="00302CEB"/>
    <w:rsid w:val="0030306E"/>
    <w:rsid w:val="00303CD3"/>
    <w:rsid w:val="00304F29"/>
    <w:rsid w:val="003058F2"/>
    <w:rsid w:val="00306146"/>
    <w:rsid w:val="00306DF9"/>
    <w:rsid w:val="00306E08"/>
    <w:rsid w:val="00307307"/>
    <w:rsid w:val="00307925"/>
    <w:rsid w:val="003102C6"/>
    <w:rsid w:val="00310442"/>
    <w:rsid w:val="00310679"/>
    <w:rsid w:val="003108B8"/>
    <w:rsid w:val="00311E90"/>
    <w:rsid w:val="00312330"/>
    <w:rsid w:val="00313814"/>
    <w:rsid w:val="0031582E"/>
    <w:rsid w:val="00317366"/>
    <w:rsid w:val="003173C1"/>
    <w:rsid w:val="0032066B"/>
    <w:rsid w:val="003215B3"/>
    <w:rsid w:val="00321E09"/>
    <w:rsid w:val="003232B9"/>
    <w:rsid w:val="00323862"/>
    <w:rsid w:val="003240DC"/>
    <w:rsid w:val="003249BC"/>
    <w:rsid w:val="003260B9"/>
    <w:rsid w:val="00326ECE"/>
    <w:rsid w:val="00327435"/>
    <w:rsid w:val="0032779E"/>
    <w:rsid w:val="00330617"/>
    <w:rsid w:val="00330E07"/>
    <w:rsid w:val="00331D10"/>
    <w:rsid w:val="00331D85"/>
    <w:rsid w:val="00331D8E"/>
    <w:rsid w:val="00331F8D"/>
    <w:rsid w:val="00334207"/>
    <w:rsid w:val="00334C54"/>
    <w:rsid w:val="00334F8F"/>
    <w:rsid w:val="003359F0"/>
    <w:rsid w:val="0034018D"/>
    <w:rsid w:val="00341374"/>
    <w:rsid w:val="003414AF"/>
    <w:rsid w:val="00341CB0"/>
    <w:rsid w:val="0034227C"/>
    <w:rsid w:val="003432A2"/>
    <w:rsid w:val="00343630"/>
    <w:rsid w:val="00346710"/>
    <w:rsid w:val="00347143"/>
    <w:rsid w:val="0034740E"/>
    <w:rsid w:val="00347678"/>
    <w:rsid w:val="00352550"/>
    <w:rsid w:val="00353CB0"/>
    <w:rsid w:val="00353E8B"/>
    <w:rsid w:val="0035471F"/>
    <w:rsid w:val="00356CB6"/>
    <w:rsid w:val="00356FCE"/>
    <w:rsid w:val="00357843"/>
    <w:rsid w:val="003609E6"/>
    <w:rsid w:val="00360EE7"/>
    <w:rsid w:val="003619EE"/>
    <w:rsid w:val="003636D9"/>
    <w:rsid w:val="0036549E"/>
    <w:rsid w:val="00365610"/>
    <w:rsid w:val="00365CED"/>
    <w:rsid w:val="00366B57"/>
    <w:rsid w:val="00366E93"/>
    <w:rsid w:val="00367B27"/>
    <w:rsid w:val="00367C58"/>
    <w:rsid w:val="00370252"/>
    <w:rsid w:val="003708D4"/>
    <w:rsid w:val="00372C49"/>
    <w:rsid w:val="003737BE"/>
    <w:rsid w:val="003740C7"/>
    <w:rsid w:val="00374EA2"/>
    <w:rsid w:val="0037625F"/>
    <w:rsid w:val="0037649C"/>
    <w:rsid w:val="00376543"/>
    <w:rsid w:val="003771E2"/>
    <w:rsid w:val="003805EB"/>
    <w:rsid w:val="003806F7"/>
    <w:rsid w:val="00380AEA"/>
    <w:rsid w:val="00381612"/>
    <w:rsid w:val="00381DF2"/>
    <w:rsid w:val="00382BC8"/>
    <w:rsid w:val="00383748"/>
    <w:rsid w:val="00383BEE"/>
    <w:rsid w:val="0038559C"/>
    <w:rsid w:val="00385AD4"/>
    <w:rsid w:val="00390689"/>
    <w:rsid w:val="00390CAA"/>
    <w:rsid w:val="00391749"/>
    <w:rsid w:val="00393A2C"/>
    <w:rsid w:val="00393B2A"/>
    <w:rsid w:val="0039584A"/>
    <w:rsid w:val="003970B9"/>
    <w:rsid w:val="00397862"/>
    <w:rsid w:val="003A1490"/>
    <w:rsid w:val="003A27F5"/>
    <w:rsid w:val="003A28E3"/>
    <w:rsid w:val="003A2F27"/>
    <w:rsid w:val="003A3140"/>
    <w:rsid w:val="003A3519"/>
    <w:rsid w:val="003A3A79"/>
    <w:rsid w:val="003A3DF1"/>
    <w:rsid w:val="003A4791"/>
    <w:rsid w:val="003A4D09"/>
    <w:rsid w:val="003A5E69"/>
    <w:rsid w:val="003A6C63"/>
    <w:rsid w:val="003B0197"/>
    <w:rsid w:val="003B0FB9"/>
    <w:rsid w:val="003B1422"/>
    <w:rsid w:val="003B3524"/>
    <w:rsid w:val="003B354F"/>
    <w:rsid w:val="003B3712"/>
    <w:rsid w:val="003B4052"/>
    <w:rsid w:val="003B539D"/>
    <w:rsid w:val="003B5536"/>
    <w:rsid w:val="003B5E3C"/>
    <w:rsid w:val="003B6EFC"/>
    <w:rsid w:val="003B7C00"/>
    <w:rsid w:val="003C0E4E"/>
    <w:rsid w:val="003C0E87"/>
    <w:rsid w:val="003C1E00"/>
    <w:rsid w:val="003C3F67"/>
    <w:rsid w:val="003C4B74"/>
    <w:rsid w:val="003C5C71"/>
    <w:rsid w:val="003C6170"/>
    <w:rsid w:val="003C6257"/>
    <w:rsid w:val="003C7CE7"/>
    <w:rsid w:val="003D00B2"/>
    <w:rsid w:val="003D036E"/>
    <w:rsid w:val="003D0AA2"/>
    <w:rsid w:val="003D0FAB"/>
    <w:rsid w:val="003D18A7"/>
    <w:rsid w:val="003D284E"/>
    <w:rsid w:val="003D2EE1"/>
    <w:rsid w:val="003D3196"/>
    <w:rsid w:val="003D4299"/>
    <w:rsid w:val="003D4D9D"/>
    <w:rsid w:val="003D5D47"/>
    <w:rsid w:val="003D6057"/>
    <w:rsid w:val="003D6073"/>
    <w:rsid w:val="003D6194"/>
    <w:rsid w:val="003D67E3"/>
    <w:rsid w:val="003D6838"/>
    <w:rsid w:val="003E0405"/>
    <w:rsid w:val="003E13CB"/>
    <w:rsid w:val="003E1962"/>
    <w:rsid w:val="003E1C8E"/>
    <w:rsid w:val="003E3520"/>
    <w:rsid w:val="003E3772"/>
    <w:rsid w:val="003E3BF8"/>
    <w:rsid w:val="003E409D"/>
    <w:rsid w:val="003E589C"/>
    <w:rsid w:val="003E73DE"/>
    <w:rsid w:val="003E7C34"/>
    <w:rsid w:val="003E7DCD"/>
    <w:rsid w:val="003F0568"/>
    <w:rsid w:val="003F33FE"/>
    <w:rsid w:val="003F40FA"/>
    <w:rsid w:val="003F580A"/>
    <w:rsid w:val="003F6D31"/>
    <w:rsid w:val="003F7146"/>
    <w:rsid w:val="0040043D"/>
    <w:rsid w:val="00400663"/>
    <w:rsid w:val="004007FF"/>
    <w:rsid w:val="00401C6A"/>
    <w:rsid w:val="00402869"/>
    <w:rsid w:val="00403981"/>
    <w:rsid w:val="00403CFA"/>
    <w:rsid w:val="0040599E"/>
    <w:rsid w:val="00405E95"/>
    <w:rsid w:val="00407108"/>
    <w:rsid w:val="004075F4"/>
    <w:rsid w:val="004079B9"/>
    <w:rsid w:val="00411997"/>
    <w:rsid w:val="0041199D"/>
    <w:rsid w:val="00412634"/>
    <w:rsid w:val="00415B69"/>
    <w:rsid w:val="00415E57"/>
    <w:rsid w:val="0041659B"/>
    <w:rsid w:val="00416DA3"/>
    <w:rsid w:val="00420518"/>
    <w:rsid w:val="004218E0"/>
    <w:rsid w:val="00421932"/>
    <w:rsid w:val="00422A74"/>
    <w:rsid w:val="00423348"/>
    <w:rsid w:val="0042684C"/>
    <w:rsid w:val="00431110"/>
    <w:rsid w:val="00431DFC"/>
    <w:rsid w:val="00434757"/>
    <w:rsid w:val="00435AAD"/>
    <w:rsid w:val="00436746"/>
    <w:rsid w:val="0043711C"/>
    <w:rsid w:val="00437265"/>
    <w:rsid w:val="00437472"/>
    <w:rsid w:val="0043774C"/>
    <w:rsid w:val="00437992"/>
    <w:rsid w:val="004433B9"/>
    <w:rsid w:val="004444E1"/>
    <w:rsid w:val="00445A07"/>
    <w:rsid w:val="004476FF"/>
    <w:rsid w:val="0044782E"/>
    <w:rsid w:val="00450FED"/>
    <w:rsid w:val="004519DF"/>
    <w:rsid w:val="00451C9C"/>
    <w:rsid w:val="00452037"/>
    <w:rsid w:val="00452341"/>
    <w:rsid w:val="00454021"/>
    <w:rsid w:val="0045505C"/>
    <w:rsid w:val="00456009"/>
    <w:rsid w:val="00456C05"/>
    <w:rsid w:val="004617A0"/>
    <w:rsid w:val="00461939"/>
    <w:rsid w:val="00461C01"/>
    <w:rsid w:val="00461FC5"/>
    <w:rsid w:val="004626A2"/>
    <w:rsid w:val="00463200"/>
    <w:rsid w:val="00463B0B"/>
    <w:rsid w:val="004641DB"/>
    <w:rsid w:val="00464E8E"/>
    <w:rsid w:val="0046557A"/>
    <w:rsid w:val="00465746"/>
    <w:rsid w:val="004661A9"/>
    <w:rsid w:val="004661B2"/>
    <w:rsid w:val="004670F6"/>
    <w:rsid w:val="00467FED"/>
    <w:rsid w:val="00470945"/>
    <w:rsid w:val="00471E44"/>
    <w:rsid w:val="004721D8"/>
    <w:rsid w:val="004727BF"/>
    <w:rsid w:val="00473DCA"/>
    <w:rsid w:val="0047415A"/>
    <w:rsid w:val="00474B0B"/>
    <w:rsid w:val="00475909"/>
    <w:rsid w:val="0047699C"/>
    <w:rsid w:val="00477043"/>
    <w:rsid w:val="004773D0"/>
    <w:rsid w:val="00477413"/>
    <w:rsid w:val="004775BE"/>
    <w:rsid w:val="00481588"/>
    <w:rsid w:val="004825FD"/>
    <w:rsid w:val="00482F53"/>
    <w:rsid w:val="0048309B"/>
    <w:rsid w:val="00485745"/>
    <w:rsid w:val="00486241"/>
    <w:rsid w:val="0048671E"/>
    <w:rsid w:val="00486B61"/>
    <w:rsid w:val="004901A6"/>
    <w:rsid w:val="00491365"/>
    <w:rsid w:val="00492560"/>
    <w:rsid w:val="004926A4"/>
    <w:rsid w:val="00495848"/>
    <w:rsid w:val="00496915"/>
    <w:rsid w:val="00496B3E"/>
    <w:rsid w:val="004A0864"/>
    <w:rsid w:val="004A0DA5"/>
    <w:rsid w:val="004A180F"/>
    <w:rsid w:val="004A1CB3"/>
    <w:rsid w:val="004A2802"/>
    <w:rsid w:val="004A4176"/>
    <w:rsid w:val="004A4999"/>
    <w:rsid w:val="004A5E84"/>
    <w:rsid w:val="004A6A26"/>
    <w:rsid w:val="004A6E6E"/>
    <w:rsid w:val="004A77BB"/>
    <w:rsid w:val="004B0DFC"/>
    <w:rsid w:val="004B17E7"/>
    <w:rsid w:val="004B267A"/>
    <w:rsid w:val="004B3A32"/>
    <w:rsid w:val="004B6243"/>
    <w:rsid w:val="004B74A0"/>
    <w:rsid w:val="004C05DC"/>
    <w:rsid w:val="004C0E56"/>
    <w:rsid w:val="004C1AB0"/>
    <w:rsid w:val="004C20B1"/>
    <w:rsid w:val="004C45FE"/>
    <w:rsid w:val="004C4698"/>
    <w:rsid w:val="004C69C3"/>
    <w:rsid w:val="004C6CD7"/>
    <w:rsid w:val="004C78EE"/>
    <w:rsid w:val="004D0675"/>
    <w:rsid w:val="004D0FC3"/>
    <w:rsid w:val="004D1C56"/>
    <w:rsid w:val="004D21A4"/>
    <w:rsid w:val="004D33A2"/>
    <w:rsid w:val="004D382D"/>
    <w:rsid w:val="004D3D9C"/>
    <w:rsid w:val="004D45F1"/>
    <w:rsid w:val="004D495F"/>
    <w:rsid w:val="004D4ABB"/>
    <w:rsid w:val="004D4FCA"/>
    <w:rsid w:val="004D5A3D"/>
    <w:rsid w:val="004D67E0"/>
    <w:rsid w:val="004D68C6"/>
    <w:rsid w:val="004D69BE"/>
    <w:rsid w:val="004D6F3A"/>
    <w:rsid w:val="004E0F03"/>
    <w:rsid w:val="004E1096"/>
    <w:rsid w:val="004E27AC"/>
    <w:rsid w:val="004E2D9D"/>
    <w:rsid w:val="004E5A75"/>
    <w:rsid w:val="004E5AC0"/>
    <w:rsid w:val="004E6B0D"/>
    <w:rsid w:val="004E6B88"/>
    <w:rsid w:val="004E7118"/>
    <w:rsid w:val="004E71E4"/>
    <w:rsid w:val="004E78F8"/>
    <w:rsid w:val="004F05A3"/>
    <w:rsid w:val="004F311F"/>
    <w:rsid w:val="004F3473"/>
    <w:rsid w:val="004F3DF7"/>
    <w:rsid w:val="004F5215"/>
    <w:rsid w:val="004F5E51"/>
    <w:rsid w:val="004F64D6"/>
    <w:rsid w:val="004F6B4B"/>
    <w:rsid w:val="004F7AE9"/>
    <w:rsid w:val="004F7DDF"/>
    <w:rsid w:val="005011FB"/>
    <w:rsid w:val="0050127B"/>
    <w:rsid w:val="005014B9"/>
    <w:rsid w:val="00502A4E"/>
    <w:rsid w:val="00502DD1"/>
    <w:rsid w:val="005049A7"/>
    <w:rsid w:val="005054CA"/>
    <w:rsid w:val="00506FBB"/>
    <w:rsid w:val="005075D5"/>
    <w:rsid w:val="005078F7"/>
    <w:rsid w:val="00507A93"/>
    <w:rsid w:val="00512BA8"/>
    <w:rsid w:val="00512F3A"/>
    <w:rsid w:val="00516222"/>
    <w:rsid w:val="00516358"/>
    <w:rsid w:val="0051665F"/>
    <w:rsid w:val="00516BE2"/>
    <w:rsid w:val="00520BFE"/>
    <w:rsid w:val="0052169A"/>
    <w:rsid w:val="0052348F"/>
    <w:rsid w:val="0052354F"/>
    <w:rsid w:val="00524F39"/>
    <w:rsid w:val="005259A2"/>
    <w:rsid w:val="00525EB2"/>
    <w:rsid w:val="0052648F"/>
    <w:rsid w:val="00527732"/>
    <w:rsid w:val="00527E49"/>
    <w:rsid w:val="005309CA"/>
    <w:rsid w:val="00530AF1"/>
    <w:rsid w:val="00530CB5"/>
    <w:rsid w:val="00531CA8"/>
    <w:rsid w:val="00533573"/>
    <w:rsid w:val="00533A07"/>
    <w:rsid w:val="00533BCB"/>
    <w:rsid w:val="00534818"/>
    <w:rsid w:val="00537267"/>
    <w:rsid w:val="005373A0"/>
    <w:rsid w:val="0054007D"/>
    <w:rsid w:val="00541040"/>
    <w:rsid w:val="00541E01"/>
    <w:rsid w:val="00542A7B"/>
    <w:rsid w:val="00543534"/>
    <w:rsid w:val="00544AFD"/>
    <w:rsid w:val="00545BE0"/>
    <w:rsid w:val="005465EE"/>
    <w:rsid w:val="00547245"/>
    <w:rsid w:val="00547D7E"/>
    <w:rsid w:val="00547E11"/>
    <w:rsid w:val="005501F0"/>
    <w:rsid w:val="005553B4"/>
    <w:rsid w:val="0055623F"/>
    <w:rsid w:val="00556C65"/>
    <w:rsid w:val="00556D7B"/>
    <w:rsid w:val="005618A2"/>
    <w:rsid w:val="005619FE"/>
    <w:rsid w:val="00561BDB"/>
    <w:rsid w:val="00561C4A"/>
    <w:rsid w:val="00562CA6"/>
    <w:rsid w:val="0056348C"/>
    <w:rsid w:val="00563688"/>
    <w:rsid w:val="0056586B"/>
    <w:rsid w:val="00566A96"/>
    <w:rsid w:val="00567807"/>
    <w:rsid w:val="00571388"/>
    <w:rsid w:val="00571A46"/>
    <w:rsid w:val="005728D5"/>
    <w:rsid w:val="00573C62"/>
    <w:rsid w:val="00574535"/>
    <w:rsid w:val="00577DFD"/>
    <w:rsid w:val="00580785"/>
    <w:rsid w:val="00581389"/>
    <w:rsid w:val="00581C7B"/>
    <w:rsid w:val="00582EAD"/>
    <w:rsid w:val="0058334E"/>
    <w:rsid w:val="00583E43"/>
    <w:rsid w:val="005858D3"/>
    <w:rsid w:val="00586102"/>
    <w:rsid w:val="0059008B"/>
    <w:rsid w:val="00590F6D"/>
    <w:rsid w:val="005935A3"/>
    <w:rsid w:val="00593ED9"/>
    <w:rsid w:val="00594108"/>
    <w:rsid w:val="00594BFF"/>
    <w:rsid w:val="00595E52"/>
    <w:rsid w:val="00596354"/>
    <w:rsid w:val="00597077"/>
    <w:rsid w:val="005A0BC9"/>
    <w:rsid w:val="005A1133"/>
    <w:rsid w:val="005A2AE7"/>
    <w:rsid w:val="005A46F5"/>
    <w:rsid w:val="005A4CFF"/>
    <w:rsid w:val="005A554B"/>
    <w:rsid w:val="005A5846"/>
    <w:rsid w:val="005A5F6D"/>
    <w:rsid w:val="005A613D"/>
    <w:rsid w:val="005A7B3A"/>
    <w:rsid w:val="005A7E06"/>
    <w:rsid w:val="005B113D"/>
    <w:rsid w:val="005B1CC9"/>
    <w:rsid w:val="005B2470"/>
    <w:rsid w:val="005B30A3"/>
    <w:rsid w:val="005B423D"/>
    <w:rsid w:val="005B4B73"/>
    <w:rsid w:val="005B725B"/>
    <w:rsid w:val="005C0924"/>
    <w:rsid w:val="005C0EB6"/>
    <w:rsid w:val="005C2257"/>
    <w:rsid w:val="005C29FA"/>
    <w:rsid w:val="005C34B1"/>
    <w:rsid w:val="005C3F11"/>
    <w:rsid w:val="005C5771"/>
    <w:rsid w:val="005C7C14"/>
    <w:rsid w:val="005D0311"/>
    <w:rsid w:val="005D21DD"/>
    <w:rsid w:val="005D4825"/>
    <w:rsid w:val="005D4D48"/>
    <w:rsid w:val="005D7085"/>
    <w:rsid w:val="005D7B9C"/>
    <w:rsid w:val="005E0752"/>
    <w:rsid w:val="005E35C1"/>
    <w:rsid w:val="005E395A"/>
    <w:rsid w:val="005E3B81"/>
    <w:rsid w:val="005E3CDD"/>
    <w:rsid w:val="005E5F1D"/>
    <w:rsid w:val="005E724F"/>
    <w:rsid w:val="005F1AF4"/>
    <w:rsid w:val="005F1DFA"/>
    <w:rsid w:val="005F3B9F"/>
    <w:rsid w:val="005F4211"/>
    <w:rsid w:val="005F4DEE"/>
    <w:rsid w:val="005F62D7"/>
    <w:rsid w:val="005F7340"/>
    <w:rsid w:val="00600F99"/>
    <w:rsid w:val="006018DB"/>
    <w:rsid w:val="0060220E"/>
    <w:rsid w:val="006024DF"/>
    <w:rsid w:val="006036DB"/>
    <w:rsid w:val="00603ACD"/>
    <w:rsid w:val="006058BF"/>
    <w:rsid w:val="00605CB9"/>
    <w:rsid w:val="00611326"/>
    <w:rsid w:val="00611435"/>
    <w:rsid w:val="006142D8"/>
    <w:rsid w:val="00615E05"/>
    <w:rsid w:val="00616739"/>
    <w:rsid w:val="0061752B"/>
    <w:rsid w:val="00621A5D"/>
    <w:rsid w:val="006231BD"/>
    <w:rsid w:val="00624244"/>
    <w:rsid w:val="00624C49"/>
    <w:rsid w:val="00624FE7"/>
    <w:rsid w:val="006252E3"/>
    <w:rsid w:val="00625686"/>
    <w:rsid w:val="006257C8"/>
    <w:rsid w:val="00625C08"/>
    <w:rsid w:val="00626BDA"/>
    <w:rsid w:val="00627A88"/>
    <w:rsid w:val="00627C20"/>
    <w:rsid w:val="00630C44"/>
    <w:rsid w:val="00631882"/>
    <w:rsid w:val="00631CAF"/>
    <w:rsid w:val="00631D31"/>
    <w:rsid w:val="006320D1"/>
    <w:rsid w:val="00632468"/>
    <w:rsid w:val="00632CFD"/>
    <w:rsid w:val="00633F0B"/>
    <w:rsid w:val="00634EAF"/>
    <w:rsid w:val="00637A51"/>
    <w:rsid w:val="006402A1"/>
    <w:rsid w:val="00640A66"/>
    <w:rsid w:val="00640F52"/>
    <w:rsid w:val="006414B4"/>
    <w:rsid w:val="00641F3E"/>
    <w:rsid w:val="0064279E"/>
    <w:rsid w:val="00643AAA"/>
    <w:rsid w:val="00645317"/>
    <w:rsid w:val="00645B35"/>
    <w:rsid w:val="00645FE8"/>
    <w:rsid w:val="006468DC"/>
    <w:rsid w:val="006502C2"/>
    <w:rsid w:val="006529C7"/>
    <w:rsid w:val="00653654"/>
    <w:rsid w:val="0065705F"/>
    <w:rsid w:val="006571B1"/>
    <w:rsid w:val="0066054C"/>
    <w:rsid w:val="00660772"/>
    <w:rsid w:val="00661B5C"/>
    <w:rsid w:val="0066368B"/>
    <w:rsid w:val="00665664"/>
    <w:rsid w:val="0067083A"/>
    <w:rsid w:val="006709E4"/>
    <w:rsid w:val="00670B5A"/>
    <w:rsid w:val="006726B7"/>
    <w:rsid w:val="00672A5C"/>
    <w:rsid w:val="00672F74"/>
    <w:rsid w:val="00674450"/>
    <w:rsid w:val="006746E7"/>
    <w:rsid w:val="006760D8"/>
    <w:rsid w:val="00676769"/>
    <w:rsid w:val="00677520"/>
    <w:rsid w:val="0068003F"/>
    <w:rsid w:val="0068032F"/>
    <w:rsid w:val="00681C8D"/>
    <w:rsid w:val="00681FC6"/>
    <w:rsid w:val="006828DE"/>
    <w:rsid w:val="00685714"/>
    <w:rsid w:val="00685828"/>
    <w:rsid w:val="00685D2B"/>
    <w:rsid w:val="00686351"/>
    <w:rsid w:val="00687232"/>
    <w:rsid w:val="006903D3"/>
    <w:rsid w:val="0069094E"/>
    <w:rsid w:val="00691221"/>
    <w:rsid w:val="00692D97"/>
    <w:rsid w:val="00693F13"/>
    <w:rsid w:val="00693F1F"/>
    <w:rsid w:val="00694E0B"/>
    <w:rsid w:val="006964B6"/>
    <w:rsid w:val="00697798"/>
    <w:rsid w:val="006A0927"/>
    <w:rsid w:val="006A0C3B"/>
    <w:rsid w:val="006A13D6"/>
    <w:rsid w:val="006A21C7"/>
    <w:rsid w:val="006A2359"/>
    <w:rsid w:val="006A3C52"/>
    <w:rsid w:val="006A4E4B"/>
    <w:rsid w:val="006A5C83"/>
    <w:rsid w:val="006A64EB"/>
    <w:rsid w:val="006A6CD7"/>
    <w:rsid w:val="006A71E0"/>
    <w:rsid w:val="006A78A1"/>
    <w:rsid w:val="006B09E7"/>
    <w:rsid w:val="006B0C0E"/>
    <w:rsid w:val="006B1860"/>
    <w:rsid w:val="006B33BE"/>
    <w:rsid w:val="006B58D0"/>
    <w:rsid w:val="006B7B00"/>
    <w:rsid w:val="006C01AA"/>
    <w:rsid w:val="006C226D"/>
    <w:rsid w:val="006C2E05"/>
    <w:rsid w:val="006C3B1F"/>
    <w:rsid w:val="006C3D4E"/>
    <w:rsid w:val="006C4CC1"/>
    <w:rsid w:val="006C50A9"/>
    <w:rsid w:val="006C5114"/>
    <w:rsid w:val="006C5158"/>
    <w:rsid w:val="006C5482"/>
    <w:rsid w:val="006C5CE0"/>
    <w:rsid w:val="006C686C"/>
    <w:rsid w:val="006C7532"/>
    <w:rsid w:val="006C7540"/>
    <w:rsid w:val="006D09E8"/>
    <w:rsid w:val="006D381A"/>
    <w:rsid w:val="006D4185"/>
    <w:rsid w:val="006D419C"/>
    <w:rsid w:val="006D4C31"/>
    <w:rsid w:val="006D54E1"/>
    <w:rsid w:val="006D6A4D"/>
    <w:rsid w:val="006D7718"/>
    <w:rsid w:val="006E0EA9"/>
    <w:rsid w:val="006E122D"/>
    <w:rsid w:val="006E3590"/>
    <w:rsid w:val="006E5FF0"/>
    <w:rsid w:val="006E643C"/>
    <w:rsid w:val="006F0F40"/>
    <w:rsid w:val="006F1BCD"/>
    <w:rsid w:val="006F3C9E"/>
    <w:rsid w:val="006F79F1"/>
    <w:rsid w:val="00700272"/>
    <w:rsid w:val="00700839"/>
    <w:rsid w:val="00700F87"/>
    <w:rsid w:val="00701923"/>
    <w:rsid w:val="00702063"/>
    <w:rsid w:val="00703020"/>
    <w:rsid w:val="00703E7E"/>
    <w:rsid w:val="0070447D"/>
    <w:rsid w:val="00704F33"/>
    <w:rsid w:val="007058F6"/>
    <w:rsid w:val="00706321"/>
    <w:rsid w:val="007066BE"/>
    <w:rsid w:val="00710B6F"/>
    <w:rsid w:val="00713C9B"/>
    <w:rsid w:val="00714943"/>
    <w:rsid w:val="00715C87"/>
    <w:rsid w:val="007165F0"/>
    <w:rsid w:val="007176C1"/>
    <w:rsid w:val="00717C87"/>
    <w:rsid w:val="00720260"/>
    <w:rsid w:val="00722CB9"/>
    <w:rsid w:val="00724165"/>
    <w:rsid w:val="00724A69"/>
    <w:rsid w:val="00725E3C"/>
    <w:rsid w:val="0072636D"/>
    <w:rsid w:val="00727A2C"/>
    <w:rsid w:val="00730123"/>
    <w:rsid w:val="0073024C"/>
    <w:rsid w:val="0073171C"/>
    <w:rsid w:val="0073324C"/>
    <w:rsid w:val="0073349C"/>
    <w:rsid w:val="00734913"/>
    <w:rsid w:val="007349E3"/>
    <w:rsid w:val="00734FAB"/>
    <w:rsid w:val="007352AC"/>
    <w:rsid w:val="00736814"/>
    <w:rsid w:val="00736FB7"/>
    <w:rsid w:val="00740B30"/>
    <w:rsid w:val="0074184D"/>
    <w:rsid w:val="00741A13"/>
    <w:rsid w:val="00741C19"/>
    <w:rsid w:val="00742040"/>
    <w:rsid w:val="00742327"/>
    <w:rsid w:val="00743221"/>
    <w:rsid w:val="00744B92"/>
    <w:rsid w:val="00745556"/>
    <w:rsid w:val="00745B09"/>
    <w:rsid w:val="00746CAF"/>
    <w:rsid w:val="007474E9"/>
    <w:rsid w:val="00747D29"/>
    <w:rsid w:val="007500CD"/>
    <w:rsid w:val="00750D4C"/>
    <w:rsid w:val="007514FB"/>
    <w:rsid w:val="007537D0"/>
    <w:rsid w:val="007559D8"/>
    <w:rsid w:val="00756C42"/>
    <w:rsid w:val="00757F42"/>
    <w:rsid w:val="00761837"/>
    <w:rsid w:val="00762097"/>
    <w:rsid w:val="00762C45"/>
    <w:rsid w:val="00764FF4"/>
    <w:rsid w:val="0076508A"/>
    <w:rsid w:val="0076601A"/>
    <w:rsid w:val="007665C2"/>
    <w:rsid w:val="00766685"/>
    <w:rsid w:val="007703E0"/>
    <w:rsid w:val="00771277"/>
    <w:rsid w:val="00771CEF"/>
    <w:rsid w:val="0077245C"/>
    <w:rsid w:val="00772AA7"/>
    <w:rsid w:val="0077329D"/>
    <w:rsid w:val="0077426E"/>
    <w:rsid w:val="0077488C"/>
    <w:rsid w:val="0077527A"/>
    <w:rsid w:val="0077532B"/>
    <w:rsid w:val="00775E15"/>
    <w:rsid w:val="00775F3E"/>
    <w:rsid w:val="00776EFD"/>
    <w:rsid w:val="0077708C"/>
    <w:rsid w:val="0077746F"/>
    <w:rsid w:val="00777C89"/>
    <w:rsid w:val="00777CDA"/>
    <w:rsid w:val="007818E1"/>
    <w:rsid w:val="00781998"/>
    <w:rsid w:val="00782FC5"/>
    <w:rsid w:val="007858BC"/>
    <w:rsid w:val="00785A77"/>
    <w:rsid w:val="00787A6A"/>
    <w:rsid w:val="00787F90"/>
    <w:rsid w:val="007901C7"/>
    <w:rsid w:val="00792F33"/>
    <w:rsid w:val="00793615"/>
    <w:rsid w:val="00796077"/>
    <w:rsid w:val="00796D93"/>
    <w:rsid w:val="007A0297"/>
    <w:rsid w:val="007A0483"/>
    <w:rsid w:val="007A0D66"/>
    <w:rsid w:val="007A1061"/>
    <w:rsid w:val="007A1B06"/>
    <w:rsid w:val="007A2702"/>
    <w:rsid w:val="007A3D9B"/>
    <w:rsid w:val="007A4DF9"/>
    <w:rsid w:val="007A4E5C"/>
    <w:rsid w:val="007B0492"/>
    <w:rsid w:val="007B073B"/>
    <w:rsid w:val="007B1E1D"/>
    <w:rsid w:val="007B2375"/>
    <w:rsid w:val="007B26BB"/>
    <w:rsid w:val="007B2F9E"/>
    <w:rsid w:val="007B59EF"/>
    <w:rsid w:val="007B5C21"/>
    <w:rsid w:val="007B62AD"/>
    <w:rsid w:val="007B680E"/>
    <w:rsid w:val="007B719A"/>
    <w:rsid w:val="007B7256"/>
    <w:rsid w:val="007B7B34"/>
    <w:rsid w:val="007C05F4"/>
    <w:rsid w:val="007C122B"/>
    <w:rsid w:val="007C13D0"/>
    <w:rsid w:val="007C2010"/>
    <w:rsid w:val="007C3A41"/>
    <w:rsid w:val="007C62A0"/>
    <w:rsid w:val="007C7AA5"/>
    <w:rsid w:val="007D10C9"/>
    <w:rsid w:val="007D1562"/>
    <w:rsid w:val="007D244D"/>
    <w:rsid w:val="007D28CE"/>
    <w:rsid w:val="007D2C9A"/>
    <w:rsid w:val="007D3193"/>
    <w:rsid w:val="007D3889"/>
    <w:rsid w:val="007D3F3D"/>
    <w:rsid w:val="007D66B9"/>
    <w:rsid w:val="007E093E"/>
    <w:rsid w:val="007E0BF0"/>
    <w:rsid w:val="007E11DA"/>
    <w:rsid w:val="007E179B"/>
    <w:rsid w:val="007E1F18"/>
    <w:rsid w:val="007E2175"/>
    <w:rsid w:val="007E2209"/>
    <w:rsid w:val="007E255D"/>
    <w:rsid w:val="007E28F2"/>
    <w:rsid w:val="007E4BC4"/>
    <w:rsid w:val="007E5C2B"/>
    <w:rsid w:val="007E5DE7"/>
    <w:rsid w:val="007E5F70"/>
    <w:rsid w:val="007E6C5C"/>
    <w:rsid w:val="007E71FC"/>
    <w:rsid w:val="007E7273"/>
    <w:rsid w:val="007E7A74"/>
    <w:rsid w:val="007F00F1"/>
    <w:rsid w:val="007F3FE2"/>
    <w:rsid w:val="007F4581"/>
    <w:rsid w:val="007F478E"/>
    <w:rsid w:val="007F4B0C"/>
    <w:rsid w:val="007F5FDC"/>
    <w:rsid w:val="007F6258"/>
    <w:rsid w:val="007F6CAE"/>
    <w:rsid w:val="007F7055"/>
    <w:rsid w:val="007F70DF"/>
    <w:rsid w:val="007F70F8"/>
    <w:rsid w:val="007F7AE2"/>
    <w:rsid w:val="008004E1"/>
    <w:rsid w:val="0080492F"/>
    <w:rsid w:val="0080495D"/>
    <w:rsid w:val="00804FEB"/>
    <w:rsid w:val="00805475"/>
    <w:rsid w:val="00805BE7"/>
    <w:rsid w:val="008078E7"/>
    <w:rsid w:val="00807D3C"/>
    <w:rsid w:val="00810467"/>
    <w:rsid w:val="008105CC"/>
    <w:rsid w:val="0081193D"/>
    <w:rsid w:val="0081347A"/>
    <w:rsid w:val="00813D6E"/>
    <w:rsid w:val="00814707"/>
    <w:rsid w:val="008173B2"/>
    <w:rsid w:val="008176D7"/>
    <w:rsid w:val="00817F12"/>
    <w:rsid w:val="00821380"/>
    <w:rsid w:val="00821713"/>
    <w:rsid w:val="00821AE4"/>
    <w:rsid w:val="00821B7F"/>
    <w:rsid w:val="008220A1"/>
    <w:rsid w:val="008225C5"/>
    <w:rsid w:val="00825AFC"/>
    <w:rsid w:val="00826C38"/>
    <w:rsid w:val="00827B6D"/>
    <w:rsid w:val="008300E4"/>
    <w:rsid w:val="008307B5"/>
    <w:rsid w:val="00830D57"/>
    <w:rsid w:val="008325C2"/>
    <w:rsid w:val="00837301"/>
    <w:rsid w:val="00837318"/>
    <w:rsid w:val="00840C45"/>
    <w:rsid w:val="008416FC"/>
    <w:rsid w:val="00841F32"/>
    <w:rsid w:val="00842C8E"/>
    <w:rsid w:val="00842D3C"/>
    <w:rsid w:val="0084373C"/>
    <w:rsid w:val="00843A58"/>
    <w:rsid w:val="00844765"/>
    <w:rsid w:val="00844917"/>
    <w:rsid w:val="00844C49"/>
    <w:rsid w:val="008451C1"/>
    <w:rsid w:val="008452E1"/>
    <w:rsid w:val="008510C7"/>
    <w:rsid w:val="0085358A"/>
    <w:rsid w:val="008538DF"/>
    <w:rsid w:val="008548CC"/>
    <w:rsid w:val="00854AF7"/>
    <w:rsid w:val="00855839"/>
    <w:rsid w:val="008569F6"/>
    <w:rsid w:val="00857C13"/>
    <w:rsid w:val="008613DA"/>
    <w:rsid w:val="008613E1"/>
    <w:rsid w:val="00862DFA"/>
    <w:rsid w:val="008631FA"/>
    <w:rsid w:val="00864042"/>
    <w:rsid w:val="00864A75"/>
    <w:rsid w:val="00865369"/>
    <w:rsid w:val="00865A99"/>
    <w:rsid w:val="0086703A"/>
    <w:rsid w:val="008675EA"/>
    <w:rsid w:val="00867EEE"/>
    <w:rsid w:val="0087033F"/>
    <w:rsid w:val="00870B00"/>
    <w:rsid w:val="00870D57"/>
    <w:rsid w:val="00871FFE"/>
    <w:rsid w:val="00872E1D"/>
    <w:rsid w:val="00872FF1"/>
    <w:rsid w:val="00873B3C"/>
    <w:rsid w:val="00874D75"/>
    <w:rsid w:val="00876CD3"/>
    <w:rsid w:val="00876DB6"/>
    <w:rsid w:val="00881E39"/>
    <w:rsid w:val="00881EB9"/>
    <w:rsid w:val="008830A4"/>
    <w:rsid w:val="00883AD7"/>
    <w:rsid w:val="008845E3"/>
    <w:rsid w:val="00884930"/>
    <w:rsid w:val="00884F7A"/>
    <w:rsid w:val="00884FA6"/>
    <w:rsid w:val="0088588F"/>
    <w:rsid w:val="0089083B"/>
    <w:rsid w:val="008926AC"/>
    <w:rsid w:val="00894642"/>
    <w:rsid w:val="00896808"/>
    <w:rsid w:val="0089701E"/>
    <w:rsid w:val="008A04C1"/>
    <w:rsid w:val="008A19B5"/>
    <w:rsid w:val="008A2763"/>
    <w:rsid w:val="008A3084"/>
    <w:rsid w:val="008A31EE"/>
    <w:rsid w:val="008A3DB6"/>
    <w:rsid w:val="008A564E"/>
    <w:rsid w:val="008A5A5C"/>
    <w:rsid w:val="008A6443"/>
    <w:rsid w:val="008A64F7"/>
    <w:rsid w:val="008A74DD"/>
    <w:rsid w:val="008A7555"/>
    <w:rsid w:val="008B1833"/>
    <w:rsid w:val="008B1A3D"/>
    <w:rsid w:val="008B271B"/>
    <w:rsid w:val="008B275C"/>
    <w:rsid w:val="008B39AF"/>
    <w:rsid w:val="008B3C50"/>
    <w:rsid w:val="008B4820"/>
    <w:rsid w:val="008B4B4F"/>
    <w:rsid w:val="008B50D3"/>
    <w:rsid w:val="008B538E"/>
    <w:rsid w:val="008B5751"/>
    <w:rsid w:val="008B6855"/>
    <w:rsid w:val="008B6E78"/>
    <w:rsid w:val="008C0846"/>
    <w:rsid w:val="008C0A10"/>
    <w:rsid w:val="008C2278"/>
    <w:rsid w:val="008C2A1E"/>
    <w:rsid w:val="008C3183"/>
    <w:rsid w:val="008C360D"/>
    <w:rsid w:val="008C63E0"/>
    <w:rsid w:val="008C6446"/>
    <w:rsid w:val="008C7D59"/>
    <w:rsid w:val="008D1359"/>
    <w:rsid w:val="008D2000"/>
    <w:rsid w:val="008D6701"/>
    <w:rsid w:val="008E0092"/>
    <w:rsid w:val="008E1A9C"/>
    <w:rsid w:val="008E1E50"/>
    <w:rsid w:val="008E363D"/>
    <w:rsid w:val="008E4464"/>
    <w:rsid w:val="008E498D"/>
    <w:rsid w:val="008E52AC"/>
    <w:rsid w:val="008E5920"/>
    <w:rsid w:val="008E5E15"/>
    <w:rsid w:val="008F07C0"/>
    <w:rsid w:val="008F0B4D"/>
    <w:rsid w:val="008F0C1E"/>
    <w:rsid w:val="008F11F5"/>
    <w:rsid w:val="008F1E6B"/>
    <w:rsid w:val="008F21BD"/>
    <w:rsid w:val="008F2245"/>
    <w:rsid w:val="008F24AB"/>
    <w:rsid w:val="008F303A"/>
    <w:rsid w:val="008F3169"/>
    <w:rsid w:val="008F491D"/>
    <w:rsid w:val="008F4E36"/>
    <w:rsid w:val="008F502D"/>
    <w:rsid w:val="008F52F3"/>
    <w:rsid w:val="008F6946"/>
    <w:rsid w:val="008F6FD7"/>
    <w:rsid w:val="008F765A"/>
    <w:rsid w:val="008F7B80"/>
    <w:rsid w:val="008F7FA5"/>
    <w:rsid w:val="00900B7B"/>
    <w:rsid w:val="009016E4"/>
    <w:rsid w:val="0090234C"/>
    <w:rsid w:val="00902B39"/>
    <w:rsid w:val="009031C4"/>
    <w:rsid w:val="00904967"/>
    <w:rsid w:val="00907CB6"/>
    <w:rsid w:val="0091124D"/>
    <w:rsid w:val="009161D5"/>
    <w:rsid w:val="00916A81"/>
    <w:rsid w:val="00916FB0"/>
    <w:rsid w:val="00917431"/>
    <w:rsid w:val="00917F5E"/>
    <w:rsid w:val="00920F1A"/>
    <w:rsid w:val="009213F7"/>
    <w:rsid w:val="009220F0"/>
    <w:rsid w:val="00922BBA"/>
    <w:rsid w:val="00923043"/>
    <w:rsid w:val="009238B1"/>
    <w:rsid w:val="00924224"/>
    <w:rsid w:val="009254D7"/>
    <w:rsid w:val="00926FDF"/>
    <w:rsid w:val="009278D7"/>
    <w:rsid w:val="009278F9"/>
    <w:rsid w:val="00930600"/>
    <w:rsid w:val="009329F2"/>
    <w:rsid w:val="00933707"/>
    <w:rsid w:val="0093388F"/>
    <w:rsid w:val="00933A10"/>
    <w:rsid w:val="00934F34"/>
    <w:rsid w:val="00935725"/>
    <w:rsid w:val="00935982"/>
    <w:rsid w:val="009363B5"/>
    <w:rsid w:val="009368A8"/>
    <w:rsid w:val="00936A31"/>
    <w:rsid w:val="00936F01"/>
    <w:rsid w:val="00937AF5"/>
    <w:rsid w:val="00942967"/>
    <w:rsid w:val="00942DAC"/>
    <w:rsid w:val="00943871"/>
    <w:rsid w:val="0094476F"/>
    <w:rsid w:val="00945127"/>
    <w:rsid w:val="00945180"/>
    <w:rsid w:val="009456DE"/>
    <w:rsid w:val="009476CC"/>
    <w:rsid w:val="00951650"/>
    <w:rsid w:val="00951912"/>
    <w:rsid w:val="00953BA8"/>
    <w:rsid w:val="00953F58"/>
    <w:rsid w:val="00954103"/>
    <w:rsid w:val="0095576C"/>
    <w:rsid w:val="00957695"/>
    <w:rsid w:val="0096030A"/>
    <w:rsid w:val="00960485"/>
    <w:rsid w:val="00961793"/>
    <w:rsid w:val="0096266D"/>
    <w:rsid w:val="0096273C"/>
    <w:rsid w:val="00964B12"/>
    <w:rsid w:val="009674DB"/>
    <w:rsid w:val="0096774F"/>
    <w:rsid w:val="00970F8E"/>
    <w:rsid w:val="00971034"/>
    <w:rsid w:val="00971B2F"/>
    <w:rsid w:val="00971C53"/>
    <w:rsid w:val="00972557"/>
    <w:rsid w:val="009743B2"/>
    <w:rsid w:val="00974459"/>
    <w:rsid w:val="009745AF"/>
    <w:rsid w:val="009746BF"/>
    <w:rsid w:val="0097470E"/>
    <w:rsid w:val="00975127"/>
    <w:rsid w:val="009761D0"/>
    <w:rsid w:val="00976450"/>
    <w:rsid w:val="009765F2"/>
    <w:rsid w:val="00976D73"/>
    <w:rsid w:val="0097704D"/>
    <w:rsid w:val="009771E8"/>
    <w:rsid w:val="00977416"/>
    <w:rsid w:val="00977D24"/>
    <w:rsid w:val="00977DE7"/>
    <w:rsid w:val="00980445"/>
    <w:rsid w:val="009829C4"/>
    <w:rsid w:val="00982DF7"/>
    <w:rsid w:val="009848CF"/>
    <w:rsid w:val="009873C0"/>
    <w:rsid w:val="00990FEB"/>
    <w:rsid w:val="0099333D"/>
    <w:rsid w:val="00994936"/>
    <w:rsid w:val="00994B74"/>
    <w:rsid w:val="0099558D"/>
    <w:rsid w:val="009956E8"/>
    <w:rsid w:val="00995AD9"/>
    <w:rsid w:val="00995C31"/>
    <w:rsid w:val="00995C33"/>
    <w:rsid w:val="009974DB"/>
    <w:rsid w:val="009977A0"/>
    <w:rsid w:val="00997E20"/>
    <w:rsid w:val="009A20D9"/>
    <w:rsid w:val="009A2543"/>
    <w:rsid w:val="009A2905"/>
    <w:rsid w:val="009A3200"/>
    <w:rsid w:val="009A3F45"/>
    <w:rsid w:val="009A5C1E"/>
    <w:rsid w:val="009A64FA"/>
    <w:rsid w:val="009B43B4"/>
    <w:rsid w:val="009C0151"/>
    <w:rsid w:val="009C2E0D"/>
    <w:rsid w:val="009C3A21"/>
    <w:rsid w:val="009C513D"/>
    <w:rsid w:val="009C575A"/>
    <w:rsid w:val="009C6512"/>
    <w:rsid w:val="009C738D"/>
    <w:rsid w:val="009C7999"/>
    <w:rsid w:val="009D0B70"/>
    <w:rsid w:val="009D0BA7"/>
    <w:rsid w:val="009D0D67"/>
    <w:rsid w:val="009D22D4"/>
    <w:rsid w:val="009D5198"/>
    <w:rsid w:val="009D5649"/>
    <w:rsid w:val="009D5F5D"/>
    <w:rsid w:val="009D69A0"/>
    <w:rsid w:val="009D6F8F"/>
    <w:rsid w:val="009D73E0"/>
    <w:rsid w:val="009E0674"/>
    <w:rsid w:val="009E0850"/>
    <w:rsid w:val="009E1590"/>
    <w:rsid w:val="009E1A68"/>
    <w:rsid w:val="009E28FB"/>
    <w:rsid w:val="009E4514"/>
    <w:rsid w:val="009E5A46"/>
    <w:rsid w:val="009E62CE"/>
    <w:rsid w:val="009E674F"/>
    <w:rsid w:val="009E78B7"/>
    <w:rsid w:val="009F1515"/>
    <w:rsid w:val="009F17B9"/>
    <w:rsid w:val="009F1B26"/>
    <w:rsid w:val="009F2883"/>
    <w:rsid w:val="009F33A2"/>
    <w:rsid w:val="009F34D4"/>
    <w:rsid w:val="009F3672"/>
    <w:rsid w:val="009F5972"/>
    <w:rsid w:val="009F66B4"/>
    <w:rsid w:val="009F6952"/>
    <w:rsid w:val="009F710A"/>
    <w:rsid w:val="009F778A"/>
    <w:rsid w:val="009F7CB4"/>
    <w:rsid w:val="00A002ED"/>
    <w:rsid w:val="00A0200B"/>
    <w:rsid w:val="00A0269F"/>
    <w:rsid w:val="00A0334A"/>
    <w:rsid w:val="00A06742"/>
    <w:rsid w:val="00A0687D"/>
    <w:rsid w:val="00A07BF9"/>
    <w:rsid w:val="00A109F1"/>
    <w:rsid w:val="00A1102B"/>
    <w:rsid w:val="00A119C0"/>
    <w:rsid w:val="00A11F6A"/>
    <w:rsid w:val="00A13214"/>
    <w:rsid w:val="00A14D35"/>
    <w:rsid w:val="00A14FA4"/>
    <w:rsid w:val="00A16140"/>
    <w:rsid w:val="00A21B4D"/>
    <w:rsid w:val="00A2200C"/>
    <w:rsid w:val="00A22C70"/>
    <w:rsid w:val="00A2363B"/>
    <w:rsid w:val="00A2374E"/>
    <w:rsid w:val="00A241CF"/>
    <w:rsid w:val="00A24285"/>
    <w:rsid w:val="00A25BBD"/>
    <w:rsid w:val="00A26D43"/>
    <w:rsid w:val="00A27FA4"/>
    <w:rsid w:val="00A30C97"/>
    <w:rsid w:val="00A31A12"/>
    <w:rsid w:val="00A33244"/>
    <w:rsid w:val="00A3339C"/>
    <w:rsid w:val="00A36A78"/>
    <w:rsid w:val="00A41403"/>
    <w:rsid w:val="00A41883"/>
    <w:rsid w:val="00A4220D"/>
    <w:rsid w:val="00A42F1C"/>
    <w:rsid w:val="00A43B6C"/>
    <w:rsid w:val="00A445AE"/>
    <w:rsid w:val="00A44E80"/>
    <w:rsid w:val="00A45779"/>
    <w:rsid w:val="00A46A14"/>
    <w:rsid w:val="00A47271"/>
    <w:rsid w:val="00A47B93"/>
    <w:rsid w:val="00A47C73"/>
    <w:rsid w:val="00A50BBE"/>
    <w:rsid w:val="00A50FC9"/>
    <w:rsid w:val="00A525B1"/>
    <w:rsid w:val="00A53259"/>
    <w:rsid w:val="00A5351F"/>
    <w:rsid w:val="00A53F22"/>
    <w:rsid w:val="00A56495"/>
    <w:rsid w:val="00A56CAB"/>
    <w:rsid w:val="00A606D0"/>
    <w:rsid w:val="00A60DEF"/>
    <w:rsid w:val="00A61B23"/>
    <w:rsid w:val="00A6249D"/>
    <w:rsid w:val="00A630E8"/>
    <w:rsid w:val="00A6495D"/>
    <w:rsid w:val="00A649A4"/>
    <w:rsid w:val="00A67D53"/>
    <w:rsid w:val="00A702F9"/>
    <w:rsid w:val="00A72232"/>
    <w:rsid w:val="00A727F5"/>
    <w:rsid w:val="00A737C5"/>
    <w:rsid w:val="00A73E12"/>
    <w:rsid w:val="00A74869"/>
    <w:rsid w:val="00A74CEC"/>
    <w:rsid w:val="00A7589F"/>
    <w:rsid w:val="00A760A0"/>
    <w:rsid w:val="00A76B2F"/>
    <w:rsid w:val="00A77979"/>
    <w:rsid w:val="00A8101D"/>
    <w:rsid w:val="00A83BA4"/>
    <w:rsid w:val="00A83D52"/>
    <w:rsid w:val="00A83EAD"/>
    <w:rsid w:val="00A842ED"/>
    <w:rsid w:val="00A8449F"/>
    <w:rsid w:val="00A87174"/>
    <w:rsid w:val="00A8772F"/>
    <w:rsid w:val="00A92363"/>
    <w:rsid w:val="00A92E57"/>
    <w:rsid w:val="00A93143"/>
    <w:rsid w:val="00A93A5E"/>
    <w:rsid w:val="00A97579"/>
    <w:rsid w:val="00AA034E"/>
    <w:rsid w:val="00AA3573"/>
    <w:rsid w:val="00AA3F9B"/>
    <w:rsid w:val="00AA5199"/>
    <w:rsid w:val="00AA5AEB"/>
    <w:rsid w:val="00AA79B5"/>
    <w:rsid w:val="00AB05BA"/>
    <w:rsid w:val="00AB0A92"/>
    <w:rsid w:val="00AB0D4A"/>
    <w:rsid w:val="00AB18FC"/>
    <w:rsid w:val="00AB1C98"/>
    <w:rsid w:val="00AB329F"/>
    <w:rsid w:val="00AB3C89"/>
    <w:rsid w:val="00AB4603"/>
    <w:rsid w:val="00AB462B"/>
    <w:rsid w:val="00AB488E"/>
    <w:rsid w:val="00AC10B8"/>
    <w:rsid w:val="00AC10FA"/>
    <w:rsid w:val="00AC3168"/>
    <w:rsid w:val="00AC4D00"/>
    <w:rsid w:val="00AC54F5"/>
    <w:rsid w:val="00AC5BCE"/>
    <w:rsid w:val="00AC652F"/>
    <w:rsid w:val="00AC7C78"/>
    <w:rsid w:val="00AC7CD6"/>
    <w:rsid w:val="00AD0C5B"/>
    <w:rsid w:val="00AD0C7F"/>
    <w:rsid w:val="00AD13C1"/>
    <w:rsid w:val="00AD1DEB"/>
    <w:rsid w:val="00AD234F"/>
    <w:rsid w:val="00AD3F3E"/>
    <w:rsid w:val="00AD43C6"/>
    <w:rsid w:val="00AD4660"/>
    <w:rsid w:val="00AD5136"/>
    <w:rsid w:val="00AD5B34"/>
    <w:rsid w:val="00AD5E1E"/>
    <w:rsid w:val="00AD71B0"/>
    <w:rsid w:val="00AD71EC"/>
    <w:rsid w:val="00AD75E4"/>
    <w:rsid w:val="00AE022C"/>
    <w:rsid w:val="00AE03FB"/>
    <w:rsid w:val="00AE0F2A"/>
    <w:rsid w:val="00AE12EF"/>
    <w:rsid w:val="00AE17D0"/>
    <w:rsid w:val="00AE215F"/>
    <w:rsid w:val="00AE25D4"/>
    <w:rsid w:val="00AE26D4"/>
    <w:rsid w:val="00AE421E"/>
    <w:rsid w:val="00AE468A"/>
    <w:rsid w:val="00AE48BC"/>
    <w:rsid w:val="00AE5839"/>
    <w:rsid w:val="00AE627F"/>
    <w:rsid w:val="00AE7324"/>
    <w:rsid w:val="00AE77F0"/>
    <w:rsid w:val="00AE7EA1"/>
    <w:rsid w:val="00AF121E"/>
    <w:rsid w:val="00AF12B7"/>
    <w:rsid w:val="00AF27E2"/>
    <w:rsid w:val="00AF2EEE"/>
    <w:rsid w:val="00AF4878"/>
    <w:rsid w:val="00AF5775"/>
    <w:rsid w:val="00AF6BA8"/>
    <w:rsid w:val="00AF7039"/>
    <w:rsid w:val="00AF7744"/>
    <w:rsid w:val="00AF7C1C"/>
    <w:rsid w:val="00AF7C99"/>
    <w:rsid w:val="00B00172"/>
    <w:rsid w:val="00B01A68"/>
    <w:rsid w:val="00B01C39"/>
    <w:rsid w:val="00B023BB"/>
    <w:rsid w:val="00B0393B"/>
    <w:rsid w:val="00B03B93"/>
    <w:rsid w:val="00B03E02"/>
    <w:rsid w:val="00B04009"/>
    <w:rsid w:val="00B05F03"/>
    <w:rsid w:val="00B079C0"/>
    <w:rsid w:val="00B11256"/>
    <w:rsid w:val="00B11FF7"/>
    <w:rsid w:val="00B12179"/>
    <w:rsid w:val="00B143AD"/>
    <w:rsid w:val="00B14A01"/>
    <w:rsid w:val="00B15733"/>
    <w:rsid w:val="00B16829"/>
    <w:rsid w:val="00B16A51"/>
    <w:rsid w:val="00B16FD0"/>
    <w:rsid w:val="00B178BD"/>
    <w:rsid w:val="00B179E3"/>
    <w:rsid w:val="00B211C9"/>
    <w:rsid w:val="00B223F3"/>
    <w:rsid w:val="00B22A22"/>
    <w:rsid w:val="00B22B60"/>
    <w:rsid w:val="00B233FF"/>
    <w:rsid w:val="00B236E3"/>
    <w:rsid w:val="00B23CC9"/>
    <w:rsid w:val="00B24308"/>
    <w:rsid w:val="00B250B9"/>
    <w:rsid w:val="00B2565D"/>
    <w:rsid w:val="00B269BD"/>
    <w:rsid w:val="00B3151D"/>
    <w:rsid w:val="00B3197E"/>
    <w:rsid w:val="00B32A62"/>
    <w:rsid w:val="00B35799"/>
    <w:rsid w:val="00B36207"/>
    <w:rsid w:val="00B36401"/>
    <w:rsid w:val="00B370A5"/>
    <w:rsid w:val="00B4094B"/>
    <w:rsid w:val="00B412D3"/>
    <w:rsid w:val="00B412D6"/>
    <w:rsid w:val="00B41E5F"/>
    <w:rsid w:val="00B42682"/>
    <w:rsid w:val="00B440A9"/>
    <w:rsid w:val="00B44D48"/>
    <w:rsid w:val="00B4705C"/>
    <w:rsid w:val="00B51593"/>
    <w:rsid w:val="00B51A72"/>
    <w:rsid w:val="00B51E12"/>
    <w:rsid w:val="00B52693"/>
    <w:rsid w:val="00B52DF5"/>
    <w:rsid w:val="00B531DF"/>
    <w:rsid w:val="00B53372"/>
    <w:rsid w:val="00B56CF7"/>
    <w:rsid w:val="00B63193"/>
    <w:rsid w:val="00B64A37"/>
    <w:rsid w:val="00B64CA2"/>
    <w:rsid w:val="00B65954"/>
    <w:rsid w:val="00B67A12"/>
    <w:rsid w:val="00B71898"/>
    <w:rsid w:val="00B724AE"/>
    <w:rsid w:val="00B72752"/>
    <w:rsid w:val="00B72D21"/>
    <w:rsid w:val="00B743CA"/>
    <w:rsid w:val="00B7534D"/>
    <w:rsid w:val="00B7544C"/>
    <w:rsid w:val="00B756A5"/>
    <w:rsid w:val="00B75783"/>
    <w:rsid w:val="00B75DEA"/>
    <w:rsid w:val="00B75ED1"/>
    <w:rsid w:val="00B80031"/>
    <w:rsid w:val="00B80182"/>
    <w:rsid w:val="00B80A42"/>
    <w:rsid w:val="00B81613"/>
    <w:rsid w:val="00B82C4B"/>
    <w:rsid w:val="00B83D40"/>
    <w:rsid w:val="00B84020"/>
    <w:rsid w:val="00B845C6"/>
    <w:rsid w:val="00B85747"/>
    <w:rsid w:val="00B85B10"/>
    <w:rsid w:val="00B8746D"/>
    <w:rsid w:val="00B91CA0"/>
    <w:rsid w:val="00B91E25"/>
    <w:rsid w:val="00B9223D"/>
    <w:rsid w:val="00B92C90"/>
    <w:rsid w:val="00B92D8B"/>
    <w:rsid w:val="00B93AEA"/>
    <w:rsid w:val="00B93FED"/>
    <w:rsid w:val="00B95051"/>
    <w:rsid w:val="00B954E9"/>
    <w:rsid w:val="00B97183"/>
    <w:rsid w:val="00B97D0C"/>
    <w:rsid w:val="00BA01B5"/>
    <w:rsid w:val="00BA09FC"/>
    <w:rsid w:val="00BA189F"/>
    <w:rsid w:val="00BA31AA"/>
    <w:rsid w:val="00BA41D5"/>
    <w:rsid w:val="00BA4597"/>
    <w:rsid w:val="00BA4C62"/>
    <w:rsid w:val="00BA61AA"/>
    <w:rsid w:val="00BA65E7"/>
    <w:rsid w:val="00BA70DD"/>
    <w:rsid w:val="00BB07EF"/>
    <w:rsid w:val="00BB1FDB"/>
    <w:rsid w:val="00BB4023"/>
    <w:rsid w:val="00BB5752"/>
    <w:rsid w:val="00BB69E6"/>
    <w:rsid w:val="00BB6D4F"/>
    <w:rsid w:val="00BC0986"/>
    <w:rsid w:val="00BC0A13"/>
    <w:rsid w:val="00BC0C55"/>
    <w:rsid w:val="00BC2099"/>
    <w:rsid w:val="00BC2D78"/>
    <w:rsid w:val="00BC3F59"/>
    <w:rsid w:val="00BC41C6"/>
    <w:rsid w:val="00BC5B41"/>
    <w:rsid w:val="00BC5BB3"/>
    <w:rsid w:val="00BC6493"/>
    <w:rsid w:val="00BD3A5B"/>
    <w:rsid w:val="00BD52DE"/>
    <w:rsid w:val="00BD6303"/>
    <w:rsid w:val="00BD66B3"/>
    <w:rsid w:val="00BD66D3"/>
    <w:rsid w:val="00BD7032"/>
    <w:rsid w:val="00BD73FA"/>
    <w:rsid w:val="00BE01B3"/>
    <w:rsid w:val="00BE10C5"/>
    <w:rsid w:val="00BE1DAB"/>
    <w:rsid w:val="00BE2466"/>
    <w:rsid w:val="00BE3117"/>
    <w:rsid w:val="00BE3450"/>
    <w:rsid w:val="00BE440A"/>
    <w:rsid w:val="00BE4B36"/>
    <w:rsid w:val="00BE562B"/>
    <w:rsid w:val="00BE72D4"/>
    <w:rsid w:val="00BE7AB3"/>
    <w:rsid w:val="00BE7D07"/>
    <w:rsid w:val="00BF15C3"/>
    <w:rsid w:val="00BF1DB8"/>
    <w:rsid w:val="00BF20AF"/>
    <w:rsid w:val="00BF2E7E"/>
    <w:rsid w:val="00BF358A"/>
    <w:rsid w:val="00BF4D16"/>
    <w:rsid w:val="00BF5595"/>
    <w:rsid w:val="00BF7234"/>
    <w:rsid w:val="00BF78E7"/>
    <w:rsid w:val="00C008D1"/>
    <w:rsid w:val="00C00BCB"/>
    <w:rsid w:val="00C00BE2"/>
    <w:rsid w:val="00C018DA"/>
    <w:rsid w:val="00C03D12"/>
    <w:rsid w:val="00C050B1"/>
    <w:rsid w:val="00C05F73"/>
    <w:rsid w:val="00C05F96"/>
    <w:rsid w:val="00C070F2"/>
    <w:rsid w:val="00C073AB"/>
    <w:rsid w:val="00C07C8F"/>
    <w:rsid w:val="00C107BE"/>
    <w:rsid w:val="00C11B01"/>
    <w:rsid w:val="00C134BF"/>
    <w:rsid w:val="00C1379D"/>
    <w:rsid w:val="00C1383A"/>
    <w:rsid w:val="00C13C49"/>
    <w:rsid w:val="00C157C4"/>
    <w:rsid w:val="00C15F91"/>
    <w:rsid w:val="00C1601D"/>
    <w:rsid w:val="00C160B2"/>
    <w:rsid w:val="00C179B2"/>
    <w:rsid w:val="00C20583"/>
    <w:rsid w:val="00C21814"/>
    <w:rsid w:val="00C21E4F"/>
    <w:rsid w:val="00C21EE7"/>
    <w:rsid w:val="00C225A2"/>
    <w:rsid w:val="00C23390"/>
    <w:rsid w:val="00C2439E"/>
    <w:rsid w:val="00C24632"/>
    <w:rsid w:val="00C250C7"/>
    <w:rsid w:val="00C2611D"/>
    <w:rsid w:val="00C2661B"/>
    <w:rsid w:val="00C267D7"/>
    <w:rsid w:val="00C27D6A"/>
    <w:rsid w:val="00C318E0"/>
    <w:rsid w:val="00C32880"/>
    <w:rsid w:val="00C34175"/>
    <w:rsid w:val="00C34F45"/>
    <w:rsid w:val="00C35002"/>
    <w:rsid w:val="00C35ED2"/>
    <w:rsid w:val="00C36191"/>
    <w:rsid w:val="00C36199"/>
    <w:rsid w:val="00C36DC4"/>
    <w:rsid w:val="00C3792C"/>
    <w:rsid w:val="00C379D4"/>
    <w:rsid w:val="00C401F3"/>
    <w:rsid w:val="00C402B5"/>
    <w:rsid w:val="00C408B3"/>
    <w:rsid w:val="00C409D8"/>
    <w:rsid w:val="00C40B66"/>
    <w:rsid w:val="00C43935"/>
    <w:rsid w:val="00C44DF3"/>
    <w:rsid w:val="00C450B6"/>
    <w:rsid w:val="00C458D1"/>
    <w:rsid w:val="00C459DF"/>
    <w:rsid w:val="00C4615A"/>
    <w:rsid w:val="00C4626F"/>
    <w:rsid w:val="00C4738C"/>
    <w:rsid w:val="00C501F1"/>
    <w:rsid w:val="00C5112F"/>
    <w:rsid w:val="00C51F5E"/>
    <w:rsid w:val="00C5240A"/>
    <w:rsid w:val="00C525A8"/>
    <w:rsid w:val="00C5295F"/>
    <w:rsid w:val="00C52A80"/>
    <w:rsid w:val="00C52AFC"/>
    <w:rsid w:val="00C539AA"/>
    <w:rsid w:val="00C53C0D"/>
    <w:rsid w:val="00C542F9"/>
    <w:rsid w:val="00C549E5"/>
    <w:rsid w:val="00C5551A"/>
    <w:rsid w:val="00C5718B"/>
    <w:rsid w:val="00C573CF"/>
    <w:rsid w:val="00C60F29"/>
    <w:rsid w:val="00C62426"/>
    <w:rsid w:val="00C63699"/>
    <w:rsid w:val="00C638F7"/>
    <w:rsid w:val="00C639C6"/>
    <w:rsid w:val="00C63C27"/>
    <w:rsid w:val="00C63DAF"/>
    <w:rsid w:val="00C652E0"/>
    <w:rsid w:val="00C65753"/>
    <w:rsid w:val="00C709C3"/>
    <w:rsid w:val="00C70C82"/>
    <w:rsid w:val="00C72193"/>
    <w:rsid w:val="00C72509"/>
    <w:rsid w:val="00C72A43"/>
    <w:rsid w:val="00C72D22"/>
    <w:rsid w:val="00C730D0"/>
    <w:rsid w:val="00C734F6"/>
    <w:rsid w:val="00C73E03"/>
    <w:rsid w:val="00C746A1"/>
    <w:rsid w:val="00C74DC5"/>
    <w:rsid w:val="00C75248"/>
    <w:rsid w:val="00C766BF"/>
    <w:rsid w:val="00C76BF0"/>
    <w:rsid w:val="00C80233"/>
    <w:rsid w:val="00C80D3B"/>
    <w:rsid w:val="00C830B8"/>
    <w:rsid w:val="00C83D2E"/>
    <w:rsid w:val="00C879C0"/>
    <w:rsid w:val="00C87B3A"/>
    <w:rsid w:val="00C90071"/>
    <w:rsid w:val="00C9143C"/>
    <w:rsid w:val="00C91843"/>
    <w:rsid w:val="00C92411"/>
    <w:rsid w:val="00C95E94"/>
    <w:rsid w:val="00C964B8"/>
    <w:rsid w:val="00C96722"/>
    <w:rsid w:val="00C978DF"/>
    <w:rsid w:val="00CA052F"/>
    <w:rsid w:val="00CA055C"/>
    <w:rsid w:val="00CA0916"/>
    <w:rsid w:val="00CA0EF6"/>
    <w:rsid w:val="00CA1AB3"/>
    <w:rsid w:val="00CA56FE"/>
    <w:rsid w:val="00CB0390"/>
    <w:rsid w:val="00CB100B"/>
    <w:rsid w:val="00CB21F9"/>
    <w:rsid w:val="00CB3D3B"/>
    <w:rsid w:val="00CB4CF1"/>
    <w:rsid w:val="00CB4DBC"/>
    <w:rsid w:val="00CB5968"/>
    <w:rsid w:val="00CB5B57"/>
    <w:rsid w:val="00CB65B3"/>
    <w:rsid w:val="00CB697E"/>
    <w:rsid w:val="00CB6D75"/>
    <w:rsid w:val="00CB781D"/>
    <w:rsid w:val="00CC1A6A"/>
    <w:rsid w:val="00CC1D52"/>
    <w:rsid w:val="00CC28E1"/>
    <w:rsid w:val="00CC306D"/>
    <w:rsid w:val="00CC3238"/>
    <w:rsid w:val="00CC4991"/>
    <w:rsid w:val="00CC51A4"/>
    <w:rsid w:val="00CC6534"/>
    <w:rsid w:val="00CC71C2"/>
    <w:rsid w:val="00CC735E"/>
    <w:rsid w:val="00CC778C"/>
    <w:rsid w:val="00CD1F71"/>
    <w:rsid w:val="00CD213C"/>
    <w:rsid w:val="00CD2D41"/>
    <w:rsid w:val="00CD31C4"/>
    <w:rsid w:val="00CD46FE"/>
    <w:rsid w:val="00CD6CB9"/>
    <w:rsid w:val="00CD7185"/>
    <w:rsid w:val="00CD766C"/>
    <w:rsid w:val="00CD7734"/>
    <w:rsid w:val="00CD7A68"/>
    <w:rsid w:val="00CE1678"/>
    <w:rsid w:val="00CE31F4"/>
    <w:rsid w:val="00CE3C25"/>
    <w:rsid w:val="00CE4962"/>
    <w:rsid w:val="00CE4A71"/>
    <w:rsid w:val="00CE5730"/>
    <w:rsid w:val="00CE69B6"/>
    <w:rsid w:val="00CE6C22"/>
    <w:rsid w:val="00CE7D1B"/>
    <w:rsid w:val="00CF09AF"/>
    <w:rsid w:val="00CF09E3"/>
    <w:rsid w:val="00CF0FE8"/>
    <w:rsid w:val="00CF2F6C"/>
    <w:rsid w:val="00CF36C2"/>
    <w:rsid w:val="00CF44DE"/>
    <w:rsid w:val="00CF537E"/>
    <w:rsid w:val="00CF5787"/>
    <w:rsid w:val="00CF6DE1"/>
    <w:rsid w:val="00CF6F45"/>
    <w:rsid w:val="00CF7561"/>
    <w:rsid w:val="00D0025E"/>
    <w:rsid w:val="00D00EC9"/>
    <w:rsid w:val="00D02808"/>
    <w:rsid w:val="00D0308E"/>
    <w:rsid w:val="00D030D3"/>
    <w:rsid w:val="00D03C87"/>
    <w:rsid w:val="00D0414A"/>
    <w:rsid w:val="00D07960"/>
    <w:rsid w:val="00D07A70"/>
    <w:rsid w:val="00D07C19"/>
    <w:rsid w:val="00D10D9F"/>
    <w:rsid w:val="00D12949"/>
    <w:rsid w:val="00D16932"/>
    <w:rsid w:val="00D173B0"/>
    <w:rsid w:val="00D2049E"/>
    <w:rsid w:val="00D20A91"/>
    <w:rsid w:val="00D219E3"/>
    <w:rsid w:val="00D21B8B"/>
    <w:rsid w:val="00D21C33"/>
    <w:rsid w:val="00D21FD5"/>
    <w:rsid w:val="00D22055"/>
    <w:rsid w:val="00D22160"/>
    <w:rsid w:val="00D2464B"/>
    <w:rsid w:val="00D252A0"/>
    <w:rsid w:val="00D25DC4"/>
    <w:rsid w:val="00D26692"/>
    <w:rsid w:val="00D27031"/>
    <w:rsid w:val="00D27FBE"/>
    <w:rsid w:val="00D30EA7"/>
    <w:rsid w:val="00D31232"/>
    <w:rsid w:val="00D31275"/>
    <w:rsid w:val="00D313C7"/>
    <w:rsid w:val="00D3272D"/>
    <w:rsid w:val="00D3306D"/>
    <w:rsid w:val="00D33167"/>
    <w:rsid w:val="00D3370B"/>
    <w:rsid w:val="00D33E44"/>
    <w:rsid w:val="00D34727"/>
    <w:rsid w:val="00D37E7A"/>
    <w:rsid w:val="00D420D6"/>
    <w:rsid w:val="00D4580A"/>
    <w:rsid w:val="00D45E67"/>
    <w:rsid w:val="00D47020"/>
    <w:rsid w:val="00D477D7"/>
    <w:rsid w:val="00D5017E"/>
    <w:rsid w:val="00D50C16"/>
    <w:rsid w:val="00D50C5B"/>
    <w:rsid w:val="00D513CF"/>
    <w:rsid w:val="00D514FA"/>
    <w:rsid w:val="00D51F40"/>
    <w:rsid w:val="00D5256B"/>
    <w:rsid w:val="00D53127"/>
    <w:rsid w:val="00D533BC"/>
    <w:rsid w:val="00D5351B"/>
    <w:rsid w:val="00D549A4"/>
    <w:rsid w:val="00D54DCC"/>
    <w:rsid w:val="00D54F8E"/>
    <w:rsid w:val="00D54FF4"/>
    <w:rsid w:val="00D55216"/>
    <w:rsid w:val="00D561E0"/>
    <w:rsid w:val="00D5631C"/>
    <w:rsid w:val="00D56B50"/>
    <w:rsid w:val="00D577F8"/>
    <w:rsid w:val="00D57AC1"/>
    <w:rsid w:val="00D57DB4"/>
    <w:rsid w:val="00D57F09"/>
    <w:rsid w:val="00D649CD"/>
    <w:rsid w:val="00D64C8B"/>
    <w:rsid w:val="00D664EA"/>
    <w:rsid w:val="00D66600"/>
    <w:rsid w:val="00D670DD"/>
    <w:rsid w:val="00D67FC6"/>
    <w:rsid w:val="00D70566"/>
    <w:rsid w:val="00D70A3C"/>
    <w:rsid w:val="00D70F3A"/>
    <w:rsid w:val="00D71817"/>
    <w:rsid w:val="00D725D7"/>
    <w:rsid w:val="00D72F4B"/>
    <w:rsid w:val="00D733AF"/>
    <w:rsid w:val="00D7560B"/>
    <w:rsid w:val="00D76E5A"/>
    <w:rsid w:val="00D77EAD"/>
    <w:rsid w:val="00D80668"/>
    <w:rsid w:val="00D80759"/>
    <w:rsid w:val="00D80C28"/>
    <w:rsid w:val="00D81E6A"/>
    <w:rsid w:val="00D82675"/>
    <w:rsid w:val="00D82FDD"/>
    <w:rsid w:val="00D8475B"/>
    <w:rsid w:val="00D84918"/>
    <w:rsid w:val="00D8666F"/>
    <w:rsid w:val="00D902BE"/>
    <w:rsid w:val="00D90648"/>
    <w:rsid w:val="00D91FBE"/>
    <w:rsid w:val="00D92177"/>
    <w:rsid w:val="00D9220B"/>
    <w:rsid w:val="00D926BF"/>
    <w:rsid w:val="00D935E2"/>
    <w:rsid w:val="00D938C9"/>
    <w:rsid w:val="00D947B9"/>
    <w:rsid w:val="00D95336"/>
    <w:rsid w:val="00D95694"/>
    <w:rsid w:val="00D959C3"/>
    <w:rsid w:val="00D96753"/>
    <w:rsid w:val="00D97492"/>
    <w:rsid w:val="00DA0290"/>
    <w:rsid w:val="00DA0B49"/>
    <w:rsid w:val="00DA4A3D"/>
    <w:rsid w:val="00DA4FB2"/>
    <w:rsid w:val="00DA5441"/>
    <w:rsid w:val="00DA67D7"/>
    <w:rsid w:val="00DA6ED1"/>
    <w:rsid w:val="00DA777D"/>
    <w:rsid w:val="00DA7E95"/>
    <w:rsid w:val="00DB0439"/>
    <w:rsid w:val="00DB15CF"/>
    <w:rsid w:val="00DB39A4"/>
    <w:rsid w:val="00DB3B20"/>
    <w:rsid w:val="00DB51ED"/>
    <w:rsid w:val="00DB6101"/>
    <w:rsid w:val="00DB68AD"/>
    <w:rsid w:val="00DB7864"/>
    <w:rsid w:val="00DC1BA2"/>
    <w:rsid w:val="00DC31E0"/>
    <w:rsid w:val="00DC4452"/>
    <w:rsid w:val="00DC532A"/>
    <w:rsid w:val="00DC5830"/>
    <w:rsid w:val="00DC5D5C"/>
    <w:rsid w:val="00DC64FE"/>
    <w:rsid w:val="00DC70C5"/>
    <w:rsid w:val="00DC79E1"/>
    <w:rsid w:val="00DC7C83"/>
    <w:rsid w:val="00DC7DF0"/>
    <w:rsid w:val="00DD138F"/>
    <w:rsid w:val="00DD2AB3"/>
    <w:rsid w:val="00DD2BBB"/>
    <w:rsid w:val="00DD2EC1"/>
    <w:rsid w:val="00DD36A4"/>
    <w:rsid w:val="00DD4F97"/>
    <w:rsid w:val="00DD6285"/>
    <w:rsid w:val="00DE1025"/>
    <w:rsid w:val="00DE121A"/>
    <w:rsid w:val="00DE345E"/>
    <w:rsid w:val="00DE3DAF"/>
    <w:rsid w:val="00DE469A"/>
    <w:rsid w:val="00DE58AB"/>
    <w:rsid w:val="00DE5D26"/>
    <w:rsid w:val="00DE612A"/>
    <w:rsid w:val="00DE7240"/>
    <w:rsid w:val="00DE784F"/>
    <w:rsid w:val="00DE7E34"/>
    <w:rsid w:val="00DF0EFD"/>
    <w:rsid w:val="00DF1CC7"/>
    <w:rsid w:val="00DF1F7E"/>
    <w:rsid w:val="00DF2C30"/>
    <w:rsid w:val="00DF2DD9"/>
    <w:rsid w:val="00DF2EFF"/>
    <w:rsid w:val="00DF31D4"/>
    <w:rsid w:val="00DF3553"/>
    <w:rsid w:val="00DF3A0E"/>
    <w:rsid w:val="00DF59BC"/>
    <w:rsid w:val="00DF5BD2"/>
    <w:rsid w:val="00DF5C90"/>
    <w:rsid w:val="00DF5D84"/>
    <w:rsid w:val="00DF61A5"/>
    <w:rsid w:val="00DF6F8A"/>
    <w:rsid w:val="00E002D4"/>
    <w:rsid w:val="00E005DC"/>
    <w:rsid w:val="00E00FD7"/>
    <w:rsid w:val="00E011FA"/>
    <w:rsid w:val="00E01E6C"/>
    <w:rsid w:val="00E037E9"/>
    <w:rsid w:val="00E03C02"/>
    <w:rsid w:val="00E06091"/>
    <w:rsid w:val="00E06CF2"/>
    <w:rsid w:val="00E073FA"/>
    <w:rsid w:val="00E07AA3"/>
    <w:rsid w:val="00E07FA5"/>
    <w:rsid w:val="00E1153F"/>
    <w:rsid w:val="00E1168A"/>
    <w:rsid w:val="00E121A9"/>
    <w:rsid w:val="00E1376C"/>
    <w:rsid w:val="00E13C09"/>
    <w:rsid w:val="00E14989"/>
    <w:rsid w:val="00E14D75"/>
    <w:rsid w:val="00E15B4C"/>
    <w:rsid w:val="00E162BE"/>
    <w:rsid w:val="00E165D2"/>
    <w:rsid w:val="00E1678E"/>
    <w:rsid w:val="00E16ECB"/>
    <w:rsid w:val="00E16F41"/>
    <w:rsid w:val="00E179E7"/>
    <w:rsid w:val="00E202EC"/>
    <w:rsid w:val="00E20A00"/>
    <w:rsid w:val="00E21301"/>
    <w:rsid w:val="00E21E50"/>
    <w:rsid w:val="00E2220E"/>
    <w:rsid w:val="00E237BE"/>
    <w:rsid w:val="00E24381"/>
    <w:rsid w:val="00E251DC"/>
    <w:rsid w:val="00E25575"/>
    <w:rsid w:val="00E27155"/>
    <w:rsid w:val="00E271CB"/>
    <w:rsid w:val="00E2743C"/>
    <w:rsid w:val="00E27982"/>
    <w:rsid w:val="00E3063E"/>
    <w:rsid w:val="00E31D8F"/>
    <w:rsid w:val="00E31DDB"/>
    <w:rsid w:val="00E31E6F"/>
    <w:rsid w:val="00E321EA"/>
    <w:rsid w:val="00E326E5"/>
    <w:rsid w:val="00E32ADC"/>
    <w:rsid w:val="00E331F3"/>
    <w:rsid w:val="00E3322E"/>
    <w:rsid w:val="00E33A8C"/>
    <w:rsid w:val="00E359DE"/>
    <w:rsid w:val="00E35F5D"/>
    <w:rsid w:val="00E36025"/>
    <w:rsid w:val="00E366F4"/>
    <w:rsid w:val="00E37C0F"/>
    <w:rsid w:val="00E407D6"/>
    <w:rsid w:val="00E40F7B"/>
    <w:rsid w:val="00E40FA4"/>
    <w:rsid w:val="00E43916"/>
    <w:rsid w:val="00E44260"/>
    <w:rsid w:val="00E45BB0"/>
    <w:rsid w:val="00E46952"/>
    <w:rsid w:val="00E46B8B"/>
    <w:rsid w:val="00E504CA"/>
    <w:rsid w:val="00E5133A"/>
    <w:rsid w:val="00E517CD"/>
    <w:rsid w:val="00E52C3A"/>
    <w:rsid w:val="00E52F96"/>
    <w:rsid w:val="00E533E6"/>
    <w:rsid w:val="00E5425A"/>
    <w:rsid w:val="00E549A6"/>
    <w:rsid w:val="00E55E59"/>
    <w:rsid w:val="00E568C4"/>
    <w:rsid w:val="00E56C5D"/>
    <w:rsid w:val="00E5715D"/>
    <w:rsid w:val="00E5755C"/>
    <w:rsid w:val="00E60384"/>
    <w:rsid w:val="00E60861"/>
    <w:rsid w:val="00E60A8E"/>
    <w:rsid w:val="00E6246C"/>
    <w:rsid w:val="00E63F92"/>
    <w:rsid w:val="00E6477A"/>
    <w:rsid w:val="00E66596"/>
    <w:rsid w:val="00E66A4E"/>
    <w:rsid w:val="00E66D75"/>
    <w:rsid w:val="00E71CF6"/>
    <w:rsid w:val="00E75763"/>
    <w:rsid w:val="00E76030"/>
    <w:rsid w:val="00E77986"/>
    <w:rsid w:val="00E81CF6"/>
    <w:rsid w:val="00E82B13"/>
    <w:rsid w:val="00E83254"/>
    <w:rsid w:val="00E85D3B"/>
    <w:rsid w:val="00E902B2"/>
    <w:rsid w:val="00E90F12"/>
    <w:rsid w:val="00E9116C"/>
    <w:rsid w:val="00E92592"/>
    <w:rsid w:val="00E92A2E"/>
    <w:rsid w:val="00E9364E"/>
    <w:rsid w:val="00E936D9"/>
    <w:rsid w:val="00E94B25"/>
    <w:rsid w:val="00E9576B"/>
    <w:rsid w:val="00E96732"/>
    <w:rsid w:val="00E96B97"/>
    <w:rsid w:val="00E96CEF"/>
    <w:rsid w:val="00E97A22"/>
    <w:rsid w:val="00EA46E3"/>
    <w:rsid w:val="00EA52FA"/>
    <w:rsid w:val="00EA715E"/>
    <w:rsid w:val="00EA7A14"/>
    <w:rsid w:val="00EA7C7D"/>
    <w:rsid w:val="00EB013A"/>
    <w:rsid w:val="00EB06EC"/>
    <w:rsid w:val="00EB06F9"/>
    <w:rsid w:val="00EB072C"/>
    <w:rsid w:val="00EB11E3"/>
    <w:rsid w:val="00EB1814"/>
    <w:rsid w:val="00EB2BBC"/>
    <w:rsid w:val="00EB2E8F"/>
    <w:rsid w:val="00EB2EEF"/>
    <w:rsid w:val="00EB4C45"/>
    <w:rsid w:val="00EB51F5"/>
    <w:rsid w:val="00EB530C"/>
    <w:rsid w:val="00EB57F1"/>
    <w:rsid w:val="00EB5FA7"/>
    <w:rsid w:val="00EB64D1"/>
    <w:rsid w:val="00EB7CD9"/>
    <w:rsid w:val="00EC0BB8"/>
    <w:rsid w:val="00EC1922"/>
    <w:rsid w:val="00EC1D6E"/>
    <w:rsid w:val="00EC1D82"/>
    <w:rsid w:val="00EC2EC7"/>
    <w:rsid w:val="00EC3339"/>
    <w:rsid w:val="00EC3B81"/>
    <w:rsid w:val="00EC3BFA"/>
    <w:rsid w:val="00EC41EF"/>
    <w:rsid w:val="00EC591F"/>
    <w:rsid w:val="00EC59CC"/>
    <w:rsid w:val="00EC7198"/>
    <w:rsid w:val="00ED182D"/>
    <w:rsid w:val="00ED24E2"/>
    <w:rsid w:val="00ED2F4E"/>
    <w:rsid w:val="00ED433D"/>
    <w:rsid w:val="00ED5B66"/>
    <w:rsid w:val="00ED5EEC"/>
    <w:rsid w:val="00ED7831"/>
    <w:rsid w:val="00EE07A8"/>
    <w:rsid w:val="00EE099F"/>
    <w:rsid w:val="00EE195F"/>
    <w:rsid w:val="00EE1C33"/>
    <w:rsid w:val="00EE2D23"/>
    <w:rsid w:val="00EE330A"/>
    <w:rsid w:val="00EE3FA7"/>
    <w:rsid w:val="00EE4431"/>
    <w:rsid w:val="00EE44E2"/>
    <w:rsid w:val="00EE50B2"/>
    <w:rsid w:val="00EE572E"/>
    <w:rsid w:val="00EE6FFD"/>
    <w:rsid w:val="00EE7839"/>
    <w:rsid w:val="00EF0A53"/>
    <w:rsid w:val="00EF1006"/>
    <w:rsid w:val="00EF1962"/>
    <w:rsid w:val="00EF59E0"/>
    <w:rsid w:val="00EF6BD7"/>
    <w:rsid w:val="00EF6E15"/>
    <w:rsid w:val="00F02631"/>
    <w:rsid w:val="00F03D0B"/>
    <w:rsid w:val="00F04A09"/>
    <w:rsid w:val="00F04CA1"/>
    <w:rsid w:val="00F05D42"/>
    <w:rsid w:val="00F06309"/>
    <w:rsid w:val="00F10188"/>
    <w:rsid w:val="00F112AA"/>
    <w:rsid w:val="00F11B2D"/>
    <w:rsid w:val="00F12FFB"/>
    <w:rsid w:val="00F130B6"/>
    <w:rsid w:val="00F133B2"/>
    <w:rsid w:val="00F13C20"/>
    <w:rsid w:val="00F13E60"/>
    <w:rsid w:val="00F14341"/>
    <w:rsid w:val="00F153AF"/>
    <w:rsid w:val="00F1551D"/>
    <w:rsid w:val="00F16344"/>
    <w:rsid w:val="00F17ACF"/>
    <w:rsid w:val="00F20040"/>
    <w:rsid w:val="00F2022C"/>
    <w:rsid w:val="00F20594"/>
    <w:rsid w:val="00F20BBC"/>
    <w:rsid w:val="00F21CBB"/>
    <w:rsid w:val="00F22255"/>
    <w:rsid w:val="00F23565"/>
    <w:rsid w:val="00F247E4"/>
    <w:rsid w:val="00F248FF"/>
    <w:rsid w:val="00F24FF4"/>
    <w:rsid w:val="00F26FF0"/>
    <w:rsid w:val="00F27BA4"/>
    <w:rsid w:val="00F30F9F"/>
    <w:rsid w:val="00F31476"/>
    <w:rsid w:val="00F32661"/>
    <w:rsid w:val="00F332B9"/>
    <w:rsid w:val="00F35611"/>
    <w:rsid w:val="00F3587E"/>
    <w:rsid w:val="00F37C46"/>
    <w:rsid w:val="00F37CD4"/>
    <w:rsid w:val="00F37FB3"/>
    <w:rsid w:val="00F40060"/>
    <w:rsid w:val="00F41511"/>
    <w:rsid w:val="00F43465"/>
    <w:rsid w:val="00F45527"/>
    <w:rsid w:val="00F45DC4"/>
    <w:rsid w:val="00F46849"/>
    <w:rsid w:val="00F471B1"/>
    <w:rsid w:val="00F506BF"/>
    <w:rsid w:val="00F514D1"/>
    <w:rsid w:val="00F52076"/>
    <w:rsid w:val="00F53D6A"/>
    <w:rsid w:val="00F54438"/>
    <w:rsid w:val="00F544D2"/>
    <w:rsid w:val="00F54C11"/>
    <w:rsid w:val="00F56197"/>
    <w:rsid w:val="00F609D6"/>
    <w:rsid w:val="00F613D6"/>
    <w:rsid w:val="00F61FF2"/>
    <w:rsid w:val="00F6252D"/>
    <w:rsid w:val="00F62B9C"/>
    <w:rsid w:val="00F62EFA"/>
    <w:rsid w:val="00F63875"/>
    <w:rsid w:val="00F647CD"/>
    <w:rsid w:val="00F648D9"/>
    <w:rsid w:val="00F64BD3"/>
    <w:rsid w:val="00F65186"/>
    <w:rsid w:val="00F658C2"/>
    <w:rsid w:val="00F66B8F"/>
    <w:rsid w:val="00F67C85"/>
    <w:rsid w:val="00F70FDA"/>
    <w:rsid w:val="00F725F9"/>
    <w:rsid w:val="00F736F2"/>
    <w:rsid w:val="00F7441A"/>
    <w:rsid w:val="00F744F7"/>
    <w:rsid w:val="00F75CC2"/>
    <w:rsid w:val="00F76C2A"/>
    <w:rsid w:val="00F76E8B"/>
    <w:rsid w:val="00F80689"/>
    <w:rsid w:val="00F80755"/>
    <w:rsid w:val="00F81AEC"/>
    <w:rsid w:val="00F81EDA"/>
    <w:rsid w:val="00F827A1"/>
    <w:rsid w:val="00F82FE0"/>
    <w:rsid w:val="00F833BB"/>
    <w:rsid w:val="00F87282"/>
    <w:rsid w:val="00F875DD"/>
    <w:rsid w:val="00F90B5B"/>
    <w:rsid w:val="00F90ECC"/>
    <w:rsid w:val="00F9221C"/>
    <w:rsid w:val="00F92C1F"/>
    <w:rsid w:val="00F92C51"/>
    <w:rsid w:val="00F93C42"/>
    <w:rsid w:val="00F93E08"/>
    <w:rsid w:val="00F946AF"/>
    <w:rsid w:val="00F952A6"/>
    <w:rsid w:val="00F9586A"/>
    <w:rsid w:val="00F95B7D"/>
    <w:rsid w:val="00F96B24"/>
    <w:rsid w:val="00F96B93"/>
    <w:rsid w:val="00F978F7"/>
    <w:rsid w:val="00FA0BE6"/>
    <w:rsid w:val="00FA2F70"/>
    <w:rsid w:val="00FA563D"/>
    <w:rsid w:val="00FA575F"/>
    <w:rsid w:val="00FA6489"/>
    <w:rsid w:val="00FB0278"/>
    <w:rsid w:val="00FB0E11"/>
    <w:rsid w:val="00FB1335"/>
    <w:rsid w:val="00FB1C82"/>
    <w:rsid w:val="00FB2711"/>
    <w:rsid w:val="00FB35B2"/>
    <w:rsid w:val="00FB3B4C"/>
    <w:rsid w:val="00FB50EE"/>
    <w:rsid w:val="00FB5165"/>
    <w:rsid w:val="00FB53B5"/>
    <w:rsid w:val="00FB5420"/>
    <w:rsid w:val="00FB59EE"/>
    <w:rsid w:val="00FB6496"/>
    <w:rsid w:val="00FB6EBD"/>
    <w:rsid w:val="00FB6F54"/>
    <w:rsid w:val="00FB7008"/>
    <w:rsid w:val="00FB7ED9"/>
    <w:rsid w:val="00FC03BA"/>
    <w:rsid w:val="00FC3E0D"/>
    <w:rsid w:val="00FC43FE"/>
    <w:rsid w:val="00FC6A36"/>
    <w:rsid w:val="00FC6BB1"/>
    <w:rsid w:val="00FC757F"/>
    <w:rsid w:val="00FC7A86"/>
    <w:rsid w:val="00FC7DE9"/>
    <w:rsid w:val="00FD2189"/>
    <w:rsid w:val="00FD21A3"/>
    <w:rsid w:val="00FD29EF"/>
    <w:rsid w:val="00FD30C4"/>
    <w:rsid w:val="00FD3E7A"/>
    <w:rsid w:val="00FD5793"/>
    <w:rsid w:val="00FD590B"/>
    <w:rsid w:val="00FD5ADB"/>
    <w:rsid w:val="00FD7420"/>
    <w:rsid w:val="00FD7BB7"/>
    <w:rsid w:val="00FE05E7"/>
    <w:rsid w:val="00FE0E30"/>
    <w:rsid w:val="00FE11AF"/>
    <w:rsid w:val="00FE35D1"/>
    <w:rsid w:val="00FE364A"/>
    <w:rsid w:val="00FE379B"/>
    <w:rsid w:val="00FE38AA"/>
    <w:rsid w:val="00FE505B"/>
    <w:rsid w:val="00FE5DC5"/>
    <w:rsid w:val="00FE609F"/>
    <w:rsid w:val="00FE6166"/>
    <w:rsid w:val="00FE66D1"/>
    <w:rsid w:val="00FE673E"/>
    <w:rsid w:val="00FE698B"/>
    <w:rsid w:val="00FE7662"/>
    <w:rsid w:val="00FE78E8"/>
    <w:rsid w:val="00FF0456"/>
    <w:rsid w:val="00FF1B9C"/>
    <w:rsid w:val="00FF204B"/>
    <w:rsid w:val="00FF33FD"/>
    <w:rsid w:val="00FF3435"/>
    <w:rsid w:val="00FF4D97"/>
    <w:rsid w:val="00FF50EB"/>
    <w:rsid w:val="00FF65F5"/>
    <w:rsid w:val="00FF6698"/>
    <w:rsid w:val="00FF71AF"/>
    <w:rsid w:val="00FF7554"/>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C8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6D43"/>
    <w:rPr>
      <w:rFonts w:ascii="Arial" w:hAnsi="Arial"/>
      <w:sz w:val="24"/>
      <w:szCs w:val="24"/>
    </w:rPr>
  </w:style>
  <w:style w:type="paragraph" w:styleId="Heading1">
    <w:name w:val="heading 1"/>
    <w:basedOn w:val="Normal"/>
    <w:link w:val="Heading1Char"/>
    <w:uiPriority w:val="9"/>
    <w:qFormat/>
    <w:rsid w:val="004901A6"/>
    <w:pPr>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26D43"/>
    <w:pPr>
      <w:tabs>
        <w:tab w:val="center" w:pos="4153"/>
        <w:tab w:val="right" w:pos="8306"/>
      </w:tabs>
    </w:pPr>
  </w:style>
  <w:style w:type="character" w:styleId="PageNumber">
    <w:name w:val="page number"/>
    <w:basedOn w:val="DefaultParagraphFont"/>
    <w:rsid w:val="00A26D43"/>
  </w:style>
  <w:style w:type="paragraph" w:styleId="BalloonText">
    <w:name w:val="Balloon Text"/>
    <w:basedOn w:val="Normal"/>
    <w:semiHidden/>
    <w:rsid w:val="00B11FF7"/>
    <w:rPr>
      <w:rFonts w:ascii="Tahoma" w:hAnsi="Tahoma" w:cs="Tahoma"/>
      <w:sz w:val="16"/>
      <w:szCs w:val="16"/>
    </w:rPr>
  </w:style>
  <w:style w:type="paragraph" w:styleId="Header">
    <w:name w:val="header"/>
    <w:basedOn w:val="Normal"/>
    <w:rsid w:val="0012103E"/>
    <w:pPr>
      <w:tabs>
        <w:tab w:val="center" w:pos="4153"/>
        <w:tab w:val="right" w:pos="8306"/>
      </w:tabs>
    </w:pPr>
  </w:style>
  <w:style w:type="table" w:styleId="TableGrid">
    <w:name w:val="Table Grid"/>
    <w:basedOn w:val="TableNormal"/>
    <w:rsid w:val="003106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185EBA"/>
    <w:rPr>
      <w:sz w:val="16"/>
      <w:szCs w:val="16"/>
    </w:rPr>
  </w:style>
  <w:style w:type="paragraph" w:styleId="CommentText">
    <w:name w:val="annotation text"/>
    <w:basedOn w:val="Normal"/>
    <w:link w:val="CommentTextChar"/>
    <w:rsid w:val="00185EBA"/>
    <w:rPr>
      <w:sz w:val="20"/>
      <w:szCs w:val="20"/>
    </w:rPr>
  </w:style>
  <w:style w:type="character" w:customStyle="1" w:styleId="CommentTextChar">
    <w:name w:val="Comment Text Char"/>
    <w:link w:val="CommentText"/>
    <w:rsid w:val="00185EBA"/>
    <w:rPr>
      <w:rFonts w:ascii="Arial" w:hAnsi="Arial"/>
    </w:rPr>
  </w:style>
  <w:style w:type="paragraph" w:styleId="CommentSubject">
    <w:name w:val="annotation subject"/>
    <w:basedOn w:val="CommentText"/>
    <w:next w:val="CommentText"/>
    <w:link w:val="CommentSubjectChar"/>
    <w:rsid w:val="00185EBA"/>
    <w:rPr>
      <w:b/>
      <w:bCs/>
    </w:rPr>
  </w:style>
  <w:style w:type="character" w:customStyle="1" w:styleId="CommentSubjectChar">
    <w:name w:val="Comment Subject Char"/>
    <w:link w:val="CommentSubject"/>
    <w:rsid w:val="00185EBA"/>
    <w:rPr>
      <w:rFonts w:ascii="Arial" w:hAnsi="Arial"/>
      <w:b/>
      <w:bCs/>
    </w:rPr>
  </w:style>
  <w:style w:type="character" w:styleId="Hyperlink">
    <w:name w:val="Hyperlink"/>
    <w:rsid w:val="00E2220E"/>
    <w:rPr>
      <w:color w:val="0000FF"/>
      <w:u w:val="single"/>
    </w:rPr>
  </w:style>
  <w:style w:type="character" w:customStyle="1" w:styleId="FooterChar">
    <w:name w:val="Footer Char"/>
    <w:basedOn w:val="DefaultParagraphFont"/>
    <w:link w:val="Footer"/>
    <w:uiPriority w:val="99"/>
    <w:rsid w:val="00865A99"/>
    <w:rPr>
      <w:rFonts w:ascii="Arial" w:hAnsi="Arial"/>
      <w:sz w:val="24"/>
      <w:szCs w:val="24"/>
    </w:rPr>
  </w:style>
  <w:style w:type="paragraph" w:styleId="ListParagraph">
    <w:name w:val="List Paragraph"/>
    <w:basedOn w:val="Normal"/>
    <w:uiPriority w:val="34"/>
    <w:qFormat/>
    <w:rsid w:val="003B3712"/>
    <w:pPr>
      <w:ind w:left="720"/>
      <w:contextualSpacing/>
    </w:pPr>
  </w:style>
  <w:style w:type="character" w:customStyle="1" w:styleId="Heading1Char">
    <w:name w:val="Heading 1 Char"/>
    <w:basedOn w:val="DefaultParagraphFont"/>
    <w:link w:val="Heading1"/>
    <w:uiPriority w:val="9"/>
    <w:rsid w:val="004901A6"/>
    <w:rPr>
      <w:b/>
      <w:bCs/>
      <w:kern w:val="36"/>
      <w:sz w:val="48"/>
      <w:szCs w:val="48"/>
    </w:rPr>
  </w:style>
  <w:style w:type="paragraph" w:customStyle="1" w:styleId="entry-meta">
    <w:name w:val="entry-meta"/>
    <w:basedOn w:val="Normal"/>
    <w:rsid w:val="004901A6"/>
    <w:rPr>
      <w:rFonts w:ascii="Times New Roman" w:hAnsi="Times New Roman"/>
    </w:rPr>
  </w:style>
  <w:style w:type="paragraph" w:styleId="Revision">
    <w:name w:val="Revision"/>
    <w:hidden/>
    <w:uiPriority w:val="99"/>
    <w:semiHidden/>
    <w:rsid w:val="003B3524"/>
    <w:rPr>
      <w:rFonts w:ascii="Arial" w:hAnsi="Arial"/>
      <w:sz w:val="24"/>
      <w:szCs w:val="24"/>
    </w:rPr>
  </w:style>
  <w:style w:type="character" w:customStyle="1" w:styleId="cf01">
    <w:name w:val="cf01"/>
    <w:basedOn w:val="DefaultParagraphFont"/>
    <w:rsid w:val="00380AEA"/>
    <w:rPr>
      <w:rFonts w:ascii="Segoe UI" w:hAnsi="Segoe UI" w:cs="Segoe UI" w:hint="default"/>
      <w:sz w:val="18"/>
      <w:szCs w:val="18"/>
    </w:rPr>
  </w:style>
  <w:style w:type="paragraph" w:customStyle="1" w:styleId="pf0">
    <w:name w:val="pf0"/>
    <w:basedOn w:val="Normal"/>
    <w:rsid w:val="00380AEA"/>
    <w:pPr>
      <w:spacing w:before="100" w:beforeAutospacing="1" w:after="100" w:afterAutospacing="1"/>
    </w:pPr>
    <w:rPr>
      <w:rFonts w:ascii="Times New Roman" w:hAnsi="Times New Roman"/>
    </w:rPr>
  </w:style>
  <w:style w:type="character" w:customStyle="1" w:styleId="cf11">
    <w:name w:val="cf11"/>
    <w:basedOn w:val="DefaultParagraphFont"/>
    <w:rsid w:val="00380AEA"/>
    <w:rPr>
      <w:rFonts w:ascii="Segoe UI" w:hAnsi="Segoe UI" w:cs="Segoe UI" w:hint="default"/>
      <w:i/>
      <w:iCs/>
      <w:sz w:val="18"/>
      <w:szCs w:val="18"/>
    </w:rPr>
  </w:style>
  <w:style w:type="character" w:styleId="UnresolvedMention">
    <w:name w:val="Unresolved Mention"/>
    <w:basedOn w:val="DefaultParagraphFont"/>
    <w:uiPriority w:val="99"/>
    <w:semiHidden/>
    <w:unhideWhenUsed/>
    <w:rsid w:val="00D70566"/>
    <w:rPr>
      <w:color w:val="605E5C"/>
      <w:shd w:val="clear" w:color="auto" w:fill="E1DFDD"/>
    </w:rPr>
  </w:style>
  <w:style w:type="character" w:styleId="FollowedHyperlink">
    <w:name w:val="FollowedHyperlink"/>
    <w:basedOn w:val="DefaultParagraphFont"/>
    <w:semiHidden/>
    <w:unhideWhenUsed/>
    <w:rsid w:val="0081470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9721">
      <w:bodyDiv w:val="1"/>
      <w:marLeft w:val="0"/>
      <w:marRight w:val="0"/>
      <w:marTop w:val="0"/>
      <w:marBottom w:val="0"/>
      <w:divBdr>
        <w:top w:val="none" w:sz="0" w:space="0" w:color="auto"/>
        <w:left w:val="none" w:sz="0" w:space="0" w:color="auto"/>
        <w:bottom w:val="none" w:sz="0" w:space="0" w:color="auto"/>
        <w:right w:val="none" w:sz="0" w:space="0" w:color="auto"/>
      </w:divBdr>
    </w:div>
    <w:div w:id="81531416">
      <w:bodyDiv w:val="1"/>
      <w:marLeft w:val="0"/>
      <w:marRight w:val="0"/>
      <w:marTop w:val="0"/>
      <w:marBottom w:val="0"/>
      <w:divBdr>
        <w:top w:val="none" w:sz="0" w:space="0" w:color="auto"/>
        <w:left w:val="none" w:sz="0" w:space="0" w:color="auto"/>
        <w:bottom w:val="none" w:sz="0" w:space="0" w:color="auto"/>
        <w:right w:val="none" w:sz="0" w:space="0" w:color="auto"/>
      </w:divBdr>
    </w:div>
    <w:div w:id="147984106">
      <w:bodyDiv w:val="1"/>
      <w:marLeft w:val="0"/>
      <w:marRight w:val="0"/>
      <w:marTop w:val="0"/>
      <w:marBottom w:val="0"/>
      <w:divBdr>
        <w:top w:val="none" w:sz="0" w:space="0" w:color="auto"/>
        <w:left w:val="none" w:sz="0" w:space="0" w:color="auto"/>
        <w:bottom w:val="none" w:sz="0" w:space="0" w:color="auto"/>
        <w:right w:val="none" w:sz="0" w:space="0" w:color="auto"/>
      </w:divBdr>
    </w:div>
    <w:div w:id="278687683">
      <w:bodyDiv w:val="1"/>
      <w:marLeft w:val="0"/>
      <w:marRight w:val="0"/>
      <w:marTop w:val="0"/>
      <w:marBottom w:val="0"/>
      <w:divBdr>
        <w:top w:val="none" w:sz="0" w:space="0" w:color="auto"/>
        <w:left w:val="none" w:sz="0" w:space="0" w:color="auto"/>
        <w:bottom w:val="none" w:sz="0" w:space="0" w:color="auto"/>
        <w:right w:val="none" w:sz="0" w:space="0" w:color="auto"/>
      </w:divBdr>
    </w:div>
    <w:div w:id="309867988">
      <w:bodyDiv w:val="1"/>
      <w:marLeft w:val="0"/>
      <w:marRight w:val="0"/>
      <w:marTop w:val="0"/>
      <w:marBottom w:val="0"/>
      <w:divBdr>
        <w:top w:val="none" w:sz="0" w:space="0" w:color="auto"/>
        <w:left w:val="none" w:sz="0" w:space="0" w:color="auto"/>
        <w:bottom w:val="none" w:sz="0" w:space="0" w:color="auto"/>
        <w:right w:val="none" w:sz="0" w:space="0" w:color="auto"/>
      </w:divBdr>
    </w:div>
    <w:div w:id="398675987">
      <w:bodyDiv w:val="1"/>
      <w:marLeft w:val="0"/>
      <w:marRight w:val="0"/>
      <w:marTop w:val="0"/>
      <w:marBottom w:val="0"/>
      <w:divBdr>
        <w:top w:val="none" w:sz="0" w:space="0" w:color="auto"/>
        <w:left w:val="none" w:sz="0" w:space="0" w:color="auto"/>
        <w:bottom w:val="none" w:sz="0" w:space="0" w:color="auto"/>
        <w:right w:val="none" w:sz="0" w:space="0" w:color="auto"/>
      </w:divBdr>
    </w:div>
    <w:div w:id="434904962">
      <w:bodyDiv w:val="1"/>
      <w:marLeft w:val="0"/>
      <w:marRight w:val="0"/>
      <w:marTop w:val="0"/>
      <w:marBottom w:val="0"/>
      <w:divBdr>
        <w:top w:val="none" w:sz="0" w:space="0" w:color="auto"/>
        <w:left w:val="none" w:sz="0" w:space="0" w:color="auto"/>
        <w:bottom w:val="none" w:sz="0" w:space="0" w:color="auto"/>
        <w:right w:val="none" w:sz="0" w:space="0" w:color="auto"/>
      </w:divBdr>
    </w:div>
    <w:div w:id="477914790">
      <w:bodyDiv w:val="1"/>
      <w:marLeft w:val="0"/>
      <w:marRight w:val="0"/>
      <w:marTop w:val="0"/>
      <w:marBottom w:val="0"/>
      <w:divBdr>
        <w:top w:val="none" w:sz="0" w:space="0" w:color="auto"/>
        <w:left w:val="none" w:sz="0" w:space="0" w:color="auto"/>
        <w:bottom w:val="none" w:sz="0" w:space="0" w:color="auto"/>
        <w:right w:val="none" w:sz="0" w:space="0" w:color="auto"/>
      </w:divBdr>
    </w:div>
    <w:div w:id="481968214">
      <w:bodyDiv w:val="1"/>
      <w:marLeft w:val="0"/>
      <w:marRight w:val="0"/>
      <w:marTop w:val="0"/>
      <w:marBottom w:val="0"/>
      <w:divBdr>
        <w:top w:val="none" w:sz="0" w:space="0" w:color="auto"/>
        <w:left w:val="none" w:sz="0" w:space="0" w:color="auto"/>
        <w:bottom w:val="none" w:sz="0" w:space="0" w:color="auto"/>
        <w:right w:val="none" w:sz="0" w:space="0" w:color="auto"/>
      </w:divBdr>
    </w:div>
    <w:div w:id="510342767">
      <w:bodyDiv w:val="1"/>
      <w:marLeft w:val="0"/>
      <w:marRight w:val="0"/>
      <w:marTop w:val="0"/>
      <w:marBottom w:val="0"/>
      <w:divBdr>
        <w:top w:val="none" w:sz="0" w:space="0" w:color="auto"/>
        <w:left w:val="none" w:sz="0" w:space="0" w:color="auto"/>
        <w:bottom w:val="none" w:sz="0" w:space="0" w:color="auto"/>
        <w:right w:val="none" w:sz="0" w:space="0" w:color="auto"/>
      </w:divBdr>
    </w:div>
    <w:div w:id="641277304">
      <w:bodyDiv w:val="1"/>
      <w:marLeft w:val="0"/>
      <w:marRight w:val="0"/>
      <w:marTop w:val="0"/>
      <w:marBottom w:val="0"/>
      <w:divBdr>
        <w:top w:val="none" w:sz="0" w:space="0" w:color="auto"/>
        <w:left w:val="none" w:sz="0" w:space="0" w:color="auto"/>
        <w:bottom w:val="none" w:sz="0" w:space="0" w:color="auto"/>
        <w:right w:val="none" w:sz="0" w:space="0" w:color="auto"/>
      </w:divBdr>
    </w:div>
    <w:div w:id="710685497">
      <w:bodyDiv w:val="1"/>
      <w:marLeft w:val="0"/>
      <w:marRight w:val="0"/>
      <w:marTop w:val="0"/>
      <w:marBottom w:val="0"/>
      <w:divBdr>
        <w:top w:val="none" w:sz="0" w:space="0" w:color="auto"/>
        <w:left w:val="none" w:sz="0" w:space="0" w:color="auto"/>
        <w:bottom w:val="none" w:sz="0" w:space="0" w:color="auto"/>
        <w:right w:val="none" w:sz="0" w:space="0" w:color="auto"/>
      </w:divBdr>
    </w:div>
    <w:div w:id="843979992">
      <w:bodyDiv w:val="1"/>
      <w:marLeft w:val="0"/>
      <w:marRight w:val="0"/>
      <w:marTop w:val="0"/>
      <w:marBottom w:val="0"/>
      <w:divBdr>
        <w:top w:val="none" w:sz="0" w:space="0" w:color="auto"/>
        <w:left w:val="none" w:sz="0" w:space="0" w:color="auto"/>
        <w:bottom w:val="none" w:sz="0" w:space="0" w:color="auto"/>
        <w:right w:val="none" w:sz="0" w:space="0" w:color="auto"/>
      </w:divBdr>
    </w:div>
    <w:div w:id="941764549">
      <w:bodyDiv w:val="1"/>
      <w:marLeft w:val="0"/>
      <w:marRight w:val="0"/>
      <w:marTop w:val="0"/>
      <w:marBottom w:val="0"/>
      <w:divBdr>
        <w:top w:val="none" w:sz="0" w:space="0" w:color="auto"/>
        <w:left w:val="none" w:sz="0" w:space="0" w:color="auto"/>
        <w:bottom w:val="none" w:sz="0" w:space="0" w:color="auto"/>
        <w:right w:val="none" w:sz="0" w:space="0" w:color="auto"/>
      </w:divBdr>
    </w:div>
    <w:div w:id="1094135329">
      <w:bodyDiv w:val="1"/>
      <w:marLeft w:val="0"/>
      <w:marRight w:val="0"/>
      <w:marTop w:val="0"/>
      <w:marBottom w:val="0"/>
      <w:divBdr>
        <w:top w:val="none" w:sz="0" w:space="0" w:color="auto"/>
        <w:left w:val="none" w:sz="0" w:space="0" w:color="auto"/>
        <w:bottom w:val="none" w:sz="0" w:space="0" w:color="auto"/>
        <w:right w:val="none" w:sz="0" w:space="0" w:color="auto"/>
      </w:divBdr>
    </w:div>
    <w:div w:id="1161777492">
      <w:bodyDiv w:val="1"/>
      <w:marLeft w:val="0"/>
      <w:marRight w:val="0"/>
      <w:marTop w:val="0"/>
      <w:marBottom w:val="0"/>
      <w:divBdr>
        <w:top w:val="none" w:sz="0" w:space="0" w:color="auto"/>
        <w:left w:val="none" w:sz="0" w:space="0" w:color="auto"/>
        <w:bottom w:val="none" w:sz="0" w:space="0" w:color="auto"/>
        <w:right w:val="none" w:sz="0" w:space="0" w:color="auto"/>
      </w:divBdr>
    </w:div>
    <w:div w:id="1297375194">
      <w:bodyDiv w:val="1"/>
      <w:marLeft w:val="0"/>
      <w:marRight w:val="0"/>
      <w:marTop w:val="0"/>
      <w:marBottom w:val="0"/>
      <w:divBdr>
        <w:top w:val="none" w:sz="0" w:space="0" w:color="auto"/>
        <w:left w:val="none" w:sz="0" w:space="0" w:color="auto"/>
        <w:bottom w:val="none" w:sz="0" w:space="0" w:color="auto"/>
        <w:right w:val="none" w:sz="0" w:space="0" w:color="auto"/>
      </w:divBdr>
    </w:div>
    <w:div w:id="1300917646">
      <w:bodyDiv w:val="1"/>
      <w:marLeft w:val="0"/>
      <w:marRight w:val="0"/>
      <w:marTop w:val="0"/>
      <w:marBottom w:val="0"/>
      <w:divBdr>
        <w:top w:val="none" w:sz="0" w:space="0" w:color="auto"/>
        <w:left w:val="none" w:sz="0" w:space="0" w:color="auto"/>
        <w:bottom w:val="none" w:sz="0" w:space="0" w:color="auto"/>
        <w:right w:val="none" w:sz="0" w:space="0" w:color="auto"/>
      </w:divBdr>
      <w:divsChild>
        <w:div w:id="1325935538">
          <w:marLeft w:val="0"/>
          <w:marRight w:val="0"/>
          <w:marTop w:val="1200"/>
          <w:marBottom w:val="0"/>
          <w:divBdr>
            <w:top w:val="single" w:sz="2" w:space="0" w:color="DDDDDD"/>
            <w:left w:val="single" w:sz="2" w:space="0" w:color="DDDDDD"/>
            <w:bottom w:val="single" w:sz="2" w:space="0" w:color="DDDDDD"/>
            <w:right w:val="single" w:sz="2" w:space="0" w:color="DDDDDD"/>
          </w:divBdr>
          <w:divsChild>
            <w:div w:id="1663704044">
              <w:marLeft w:val="0"/>
              <w:marRight w:val="0"/>
              <w:marTop w:val="0"/>
              <w:marBottom w:val="0"/>
              <w:divBdr>
                <w:top w:val="single" w:sz="2" w:space="15" w:color="DDDDDD"/>
                <w:left w:val="single" w:sz="2" w:space="15" w:color="DDDDDD"/>
                <w:bottom w:val="single" w:sz="2" w:space="15" w:color="DDDDDD"/>
                <w:right w:val="single" w:sz="2" w:space="15" w:color="DDDDDD"/>
              </w:divBdr>
              <w:divsChild>
                <w:div w:id="1091895352">
                  <w:marLeft w:val="0"/>
                  <w:marRight w:val="0"/>
                  <w:marTop w:val="0"/>
                  <w:marBottom w:val="0"/>
                  <w:divBdr>
                    <w:top w:val="none" w:sz="0" w:space="0" w:color="auto"/>
                    <w:left w:val="none" w:sz="0" w:space="0" w:color="auto"/>
                    <w:bottom w:val="none" w:sz="0" w:space="0" w:color="auto"/>
                    <w:right w:val="none" w:sz="0" w:space="0" w:color="auto"/>
                  </w:divBdr>
                  <w:divsChild>
                    <w:div w:id="29040600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327127152">
      <w:bodyDiv w:val="1"/>
      <w:marLeft w:val="0"/>
      <w:marRight w:val="0"/>
      <w:marTop w:val="0"/>
      <w:marBottom w:val="0"/>
      <w:divBdr>
        <w:top w:val="none" w:sz="0" w:space="0" w:color="auto"/>
        <w:left w:val="none" w:sz="0" w:space="0" w:color="auto"/>
        <w:bottom w:val="none" w:sz="0" w:space="0" w:color="auto"/>
        <w:right w:val="none" w:sz="0" w:space="0" w:color="auto"/>
      </w:divBdr>
    </w:div>
    <w:div w:id="1401250741">
      <w:bodyDiv w:val="1"/>
      <w:marLeft w:val="0"/>
      <w:marRight w:val="0"/>
      <w:marTop w:val="0"/>
      <w:marBottom w:val="0"/>
      <w:divBdr>
        <w:top w:val="none" w:sz="0" w:space="0" w:color="auto"/>
        <w:left w:val="none" w:sz="0" w:space="0" w:color="auto"/>
        <w:bottom w:val="none" w:sz="0" w:space="0" w:color="auto"/>
        <w:right w:val="none" w:sz="0" w:space="0" w:color="auto"/>
      </w:divBdr>
    </w:div>
    <w:div w:id="1639873466">
      <w:bodyDiv w:val="1"/>
      <w:marLeft w:val="0"/>
      <w:marRight w:val="0"/>
      <w:marTop w:val="0"/>
      <w:marBottom w:val="0"/>
      <w:divBdr>
        <w:top w:val="none" w:sz="0" w:space="0" w:color="auto"/>
        <w:left w:val="none" w:sz="0" w:space="0" w:color="auto"/>
        <w:bottom w:val="none" w:sz="0" w:space="0" w:color="auto"/>
        <w:right w:val="none" w:sz="0" w:space="0" w:color="auto"/>
      </w:divBdr>
    </w:div>
    <w:div w:id="1807969540">
      <w:bodyDiv w:val="1"/>
      <w:marLeft w:val="0"/>
      <w:marRight w:val="0"/>
      <w:marTop w:val="0"/>
      <w:marBottom w:val="0"/>
      <w:divBdr>
        <w:top w:val="none" w:sz="0" w:space="0" w:color="auto"/>
        <w:left w:val="none" w:sz="0" w:space="0" w:color="auto"/>
        <w:bottom w:val="none" w:sz="0" w:space="0" w:color="auto"/>
        <w:right w:val="none" w:sz="0" w:space="0" w:color="auto"/>
      </w:divBdr>
    </w:div>
    <w:div w:id="1973898244">
      <w:bodyDiv w:val="1"/>
      <w:marLeft w:val="0"/>
      <w:marRight w:val="0"/>
      <w:marTop w:val="0"/>
      <w:marBottom w:val="0"/>
      <w:divBdr>
        <w:top w:val="none" w:sz="0" w:space="0" w:color="auto"/>
        <w:left w:val="none" w:sz="0" w:space="0" w:color="auto"/>
        <w:bottom w:val="none" w:sz="0" w:space="0" w:color="auto"/>
        <w:right w:val="none" w:sz="0" w:space="0" w:color="auto"/>
      </w:divBdr>
    </w:div>
    <w:div w:id="1991715971">
      <w:bodyDiv w:val="1"/>
      <w:marLeft w:val="0"/>
      <w:marRight w:val="0"/>
      <w:marTop w:val="0"/>
      <w:marBottom w:val="0"/>
      <w:divBdr>
        <w:top w:val="none" w:sz="0" w:space="0" w:color="auto"/>
        <w:left w:val="none" w:sz="0" w:space="0" w:color="auto"/>
        <w:bottom w:val="none" w:sz="0" w:space="0" w:color="auto"/>
        <w:right w:val="none" w:sz="0" w:space="0" w:color="auto"/>
      </w:divBdr>
    </w:div>
    <w:div w:id="2022077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AE0F07-F217-41F4-862C-2422D7921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2205</Words>
  <Characters>12575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2026-09-17T08:29:00Z</dcterms:created>
  <dcterms:modified xsi:type="dcterms:W3CDTF">2026-09-17T08:29:00Z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2d94d689,2ebd6c,5d5c0969</vt:lpwstr>
  </property>
  <property fmtid="{D5CDD505-2E9C-101B-9397-08002B2CF9AE}" pid="3" name="ClassificationContentMarkingHeaderFontProps">
    <vt:lpwstr>#000000,10,Aptos</vt:lpwstr>
  </property>
  <property fmtid="{D5CDD505-2E9C-101B-9397-08002B2CF9AE}" pid="4" name="ClassificationContentMarkingHeaderText">
    <vt:lpwstr>NO RESTRICTIONS</vt:lpwstr>
  </property>
  <property fmtid="{D5CDD505-2E9C-101B-9397-08002B2CF9AE}" pid="5" name="MSIP_Label_18076c21-4a3b-406b-aecb-24d0ab5efba3_Enabled">
    <vt:lpwstr>true</vt:lpwstr>
  </property>
  <property fmtid="{D5CDD505-2E9C-101B-9397-08002B2CF9AE}" pid="6" name="MSIP_Label_18076c21-4a3b-406b-aecb-24d0ab5efba3_SetDate">
    <vt:lpwstr>2026-09-17T08:29:55Z</vt:lpwstr>
  </property>
  <property fmtid="{D5CDD505-2E9C-101B-9397-08002B2CF9AE}" pid="7" name="MSIP_Label_18076c21-4a3b-406b-aecb-24d0ab5efba3_Method">
    <vt:lpwstr>Privileged</vt:lpwstr>
  </property>
  <property fmtid="{D5CDD505-2E9C-101B-9397-08002B2CF9AE}" pid="8" name="MSIP_Label_18076c21-4a3b-406b-aecb-24d0ab5efba3_Name">
    <vt:lpwstr>No Restrictions</vt:lpwstr>
  </property>
  <property fmtid="{D5CDD505-2E9C-101B-9397-08002B2CF9AE}" pid="9" name="MSIP_Label_18076c21-4a3b-406b-aecb-24d0ab5efba3_SiteId">
    <vt:lpwstr>2000653a-c2c6-4009-ac5a-2455bfbfb61d</vt:lpwstr>
  </property>
  <property fmtid="{D5CDD505-2E9C-101B-9397-08002B2CF9AE}" pid="10" name="MSIP_Label_18076c21-4a3b-406b-aecb-24d0ab5efba3_ActionId">
    <vt:lpwstr>7cb9fd0e-ec2c-4db3-8c20-e47fa90179f1</vt:lpwstr>
  </property>
  <property fmtid="{D5CDD505-2E9C-101B-9397-08002B2CF9AE}" pid="11" name="MSIP_Label_18076c21-4a3b-406b-aecb-24d0ab5efba3_ContentBits">
    <vt:lpwstr>1</vt:lpwstr>
  </property>
  <property fmtid="{D5CDD505-2E9C-101B-9397-08002B2CF9AE}" pid="12" name="MSIP_Label_18076c21-4a3b-406b-aecb-24d0ab5efba3_Tag">
    <vt:lpwstr>10, 0, 1, 1</vt:lpwstr>
  </property>
</Properties>
</file>