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C822A" w14:textId="6EB3C8C1" w:rsidR="00096DF3" w:rsidRDefault="00261EDA" w:rsidP="00674DD4">
      <w:pPr>
        <w:spacing w:after="0" w:line="240" w:lineRule="auto"/>
        <w:rPr>
          <w:rFonts w:ascii="Arial" w:hAnsi="Arial" w:cs="Arial"/>
          <w:b/>
          <w:sz w:val="28"/>
          <w:szCs w:val="28"/>
        </w:rPr>
      </w:pPr>
      <w:r>
        <w:rPr>
          <w:noProof/>
        </w:rPr>
        <w:drawing>
          <wp:anchor distT="0" distB="0" distL="114300" distR="114300" simplePos="0" relativeHeight="251658240" behindDoc="0" locked="0" layoutInCell="1" allowOverlap="1" wp14:anchorId="022996B8" wp14:editId="6BAAF447">
            <wp:simplePos x="0" y="0"/>
            <wp:positionH relativeFrom="column">
              <wp:posOffset>0</wp:posOffset>
            </wp:positionH>
            <wp:positionV relativeFrom="paragraph">
              <wp:posOffset>197485</wp:posOffset>
            </wp:positionV>
            <wp:extent cx="1047115" cy="1124585"/>
            <wp:effectExtent l="0" t="0" r="635" b="0"/>
            <wp:wrapSquare wrapText="bothSides"/>
            <wp:docPr id="1" name="Picture 1" descr="NEL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LC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115" cy="1124585"/>
                    </a:xfrm>
                    <a:prstGeom prst="rect">
                      <a:avLst/>
                    </a:prstGeom>
                    <a:noFill/>
                  </pic:spPr>
                </pic:pic>
              </a:graphicData>
            </a:graphic>
            <wp14:sizeRelH relativeFrom="page">
              <wp14:pctWidth>0</wp14:pctWidth>
            </wp14:sizeRelH>
            <wp14:sizeRelV relativeFrom="page">
              <wp14:pctHeight>0</wp14:pctHeight>
            </wp14:sizeRelV>
          </wp:anchor>
        </w:drawing>
      </w:r>
    </w:p>
    <w:tbl>
      <w:tblPr>
        <w:tblW w:w="1228" w:type="pct"/>
        <w:jc w:val="center"/>
        <w:tblBorders>
          <w:top w:val="single" w:sz="4" w:space="0" w:color="auto"/>
          <w:right w:val="single" w:sz="4" w:space="0" w:color="auto"/>
        </w:tblBorders>
        <w:tblLayout w:type="fixed"/>
        <w:tblLook w:val="0000" w:firstRow="0" w:lastRow="0" w:firstColumn="0" w:lastColumn="0" w:noHBand="0" w:noVBand="0"/>
      </w:tblPr>
      <w:tblGrid>
        <w:gridCol w:w="2367"/>
      </w:tblGrid>
      <w:tr w:rsidR="00A8119A" w:rsidRPr="00A57FFA" w14:paraId="49152C7F" w14:textId="77777777" w:rsidTr="006937CE">
        <w:trPr>
          <w:trHeight w:val="846"/>
          <w:jc w:val="center"/>
        </w:trPr>
        <w:tc>
          <w:tcPr>
            <w:tcW w:w="2367" w:type="dxa"/>
            <w:vMerge w:val="restart"/>
            <w:tcBorders>
              <w:top w:val="nil"/>
              <w:left w:val="nil"/>
              <w:right w:val="nil"/>
            </w:tcBorders>
          </w:tcPr>
          <w:p w14:paraId="62EA45FE" w14:textId="3EEF7B28" w:rsidR="00A8119A" w:rsidRPr="00A57FFA" w:rsidRDefault="00A8119A" w:rsidP="00674DD4">
            <w:pPr>
              <w:autoSpaceDE w:val="0"/>
              <w:autoSpaceDN w:val="0"/>
              <w:adjustRightInd w:val="0"/>
              <w:spacing w:after="0"/>
              <w:rPr>
                <w:rFonts w:ascii="Calibri" w:hAnsi="Calibri" w:cs="Calibri"/>
                <w:b/>
                <w:bCs/>
                <w:sz w:val="48"/>
                <w:szCs w:val="48"/>
                <w:lang w:eastAsia="en-GB"/>
              </w:rPr>
            </w:pPr>
          </w:p>
        </w:tc>
      </w:tr>
      <w:tr w:rsidR="00A8119A" w:rsidRPr="00A57FFA" w14:paraId="3038089F" w14:textId="77777777" w:rsidTr="006937CE">
        <w:trPr>
          <w:trHeight w:val="674"/>
          <w:jc w:val="center"/>
        </w:trPr>
        <w:tc>
          <w:tcPr>
            <w:tcW w:w="2367" w:type="dxa"/>
            <w:vMerge/>
            <w:tcBorders>
              <w:left w:val="nil"/>
              <w:bottom w:val="nil"/>
              <w:right w:val="nil"/>
            </w:tcBorders>
          </w:tcPr>
          <w:p w14:paraId="4C58CD7E" w14:textId="77777777" w:rsidR="00A8119A" w:rsidRPr="00A57FFA" w:rsidRDefault="00A8119A" w:rsidP="003C69C0">
            <w:pPr>
              <w:autoSpaceDE w:val="0"/>
              <w:autoSpaceDN w:val="0"/>
              <w:adjustRightInd w:val="0"/>
              <w:spacing w:after="0"/>
              <w:rPr>
                <w:rFonts w:ascii="Calibri" w:hAnsi="Calibri" w:cs="Calibri"/>
                <w:sz w:val="48"/>
                <w:szCs w:val="48"/>
                <w:lang w:eastAsia="en-GB"/>
              </w:rPr>
            </w:pPr>
          </w:p>
        </w:tc>
      </w:tr>
    </w:tbl>
    <w:p w14:paraId="61C5075B" w14:textId="77777777" w:rsidR="00261EDA" w:rsidRDefault="00261EDA" w:rsidP="00674DD4">
      <w:pPr>
        <w:jc w:val="center"/>
        <w:rPr>
          <w:rFonts w:cstheme="minorHAnsi"/>
          <w:b/>
          <w:bCs/>
          <w:color w:val="000000" w:themeColor="text1"/>
          <w:sz w:val="48"/>
          <w:szCs w:val="48"/>
        </w:rPr>
      </w:pPr>
    </w:p>
    <w:p w14:paraId="04BE5A04" w14:textId="1C32BE8E" w:rsidR="006937CE" w:rsidRPr="007673E3" w:rsidRDefault="006937CE" w:rsidP="00674DD4">
      <w:pPr>
        <w:jc w:val="center"/>
        <w:rPr>
          <w:rFonts w:cstheme="minorHAnsi"/>
          <w:b/>
          <w:bCs/>
          <w:color w:val="000000" w:themeColor="text1"/>
          <w:sz w:val="48"/>
          <w:szCs w:val="48"/>
        </w:rPr>
      </w:pPr>
      <w:r w:rsidRPr="007673E3">
        <w:rPr>
          <w:rFonts w:cstheme="minorHAnsi"/>
          <w:b/>
          <w:bCs/>
          <w:color w:val="000000" w:themeColor="text1"/>
          <w:sz w:val="48"/>
          <w:szCs w:val="48"/>
        </w:rPr>
        <w:t>Annual Report</w:t>
      </w:r>
    </w:p>
    <w:p w14:paraId="4EEEF0BF" w14:textId="2C0B8E45" w:rsidR="006937CE" w:rsidRPr="007673E3" w:rsidRDefault="006937CE" w:rsidP="006937CE">
      <w:pPr>
        <w:jc w:val="center"/>
        <w:rPr>
          <w:rFonts w:cstheme="minorHAnsi"/>
          <w:b/>
          <w:bCs/>
          <w:color w:val="000000" w:themeColor="text1"/>
          <w:sz w:val="48"/>
          <w:szCs w:val="48"/>
        </w:rPr>
      </w:pPr>
      <w:r w:rsidRPr="007673E3">
        <w:rPr>
          <w:rFonts w:cstheme="minorHAnsi"/>
          <w:b/>
          <w:bCs/>
          <w:color w:val="000000" w:themeColor="text1"/>
          <w:sz w:val="48"/>
          <w:szCs w:val="48"/>
        </w:rPr>
        <w:t>Independent Reviewing Officer</w:t>
      </w:r>
      <w:r w:rsidR="00FB4B28">
        <w:rPr>
          <w:rFonts w:cstheme="minorHAnsi"/>
          <w:b/>
          <w:bCs/>
          <w:color w:val="000000" w:themeColor="text1"/>
          <w:sz w:val="48"/>
          <w:szCs w:val="48"/>
        </w:rPr>
        <w:t xml:space="preserve"> Service</w:t>
      </w:r>
    </w:p>
    <w:p w14:paraId="0463C031" w14:textId="77777777" w:rsidR="00674DD4" w:rsidRPr="007673E3" w:rsidRDefault="00674DD4" w:rsidP="006937CE">
      <w:pPr>
        <w:jc w:val="center"/>
        <w:rPr>
          <w:rFonts w:cstheme="minorHAnsi"/>
          <w:b/>
          <w:bCs/>
          <w:color w:val="000000" w:themeColor="text1"/>
          <w:sz w:val="48"/>
          <w:szCs w:val="48"/>
        </w:rPr>
      </w:pPr>
    </w:p>
    <w:p w14:paraId="4207B4FB" w14:textId="77777777" w:rsidR="00674DD4" w:rsidRPr="007673E3" w:rsidRDefault="00674DD4" w:rsidP="006937CE">
      <w:pPr>
        <w:jc w:val="center"/>
        <w:rPr>
          <w:rFonts w:cstheme="minorHAnsi"/>
          <w:b/>
          <w:bCs/>
          <w:color w:val="000000" w:themeColor="text1"/>
          <w:sz w:val="48"/>
          <w:szCs w:val="48"/>
        </w:rPr>
      </w:pPr>
    </w:p>
    <w:p w14:paraId="5064822E" w14:textId="77777777" w:rsidR="00674DD4" w:rsidRPr="007673E3" w:rsidRDefault="00674DD4" w:rsidP="006937CE">
      <w:pPr>
        <w:jc w:val="center"/>
        <w:rPr>
          <w:rFonts w:cstheme="minorHAnsi"/>
          <w:b/>
          <w:bCs/>
          <w:color w:val="000000" w:themeColor="text1"/>
          <w:sz w:val="48"/>
          <w:szCs w:val="48"/>
        </w:rPr>
      </w:pPr>
    </w:p>
    <w:p w14:paraId="3F96AE19" w14:textId="1B6C8E0B" w:rsidR="006937CE" w:rsidRPr="007673E3" w:rsidRDefault="006937CE" w:rsidP="006937CE">
      <w:pPr>
        <w:spacing w:after="0" w:line="240" w:lineRule="auto"/>
        <w:jc w:val="center"/>
        <w:rPr>
          <w:rFonts w:cstheme="minorHAnsi"/>
          <w:b/>
          <w:sz w:val="48"/>
          <w:szCs w:val="48"/>
        </w:rPr>
      </w:pPr>
      <w:r w:rsidRPr="007673E3">
        <w:rPr>
          <w:rFonts w:cstheme="minorHAnsi"/>
          <w:b/>
          <w:sz w:val="48"/>
          <w:szCs w:val="48"/>
        </w:rPr>
        <w:t>April 202</w:t>
      </w:r>
      <w:r w:rsidR="005820EE">
        <w:rPr>
          <w:rFonts w:cstheme="minorHAnsi"/>
          <w:b/>
          <w:sz w:val="48"/>
          <w:szCs w:val="48"/>
        </w:rPr>
        <w:t>5</w:t>
      </w:r>
      <w:r w:rsidRPr="007673E3">
        <w:rPr>
          <w:rFonts w:cstheme="minorHAnsi"/>
          <w:b/>
          <w:sz w:val="48"/>
          <w:szCs w:val="48"/>
        </w:rPr>
        <w:t xml:space="preserve"> - March 202</w:t>
      </w:r>
      <w:r w:rsidR="005820EE">
        <w:rPr>
          <w:rFonts w:cstheme="minorHAnsi"/>
          <w:b/>
          <w:sz w:val="48"/>
          <w:szCs w:val="48"/>
        </w:rPr>
        <w:t>6</w:t>
      </w:r>
    </w:p>
    <w:p w14:paraId="4AC78148" w14:textId="77777777" w:rsidR="00247297" w:rsidRDefault="00247297" w:rsidP="00247297">
      <w:pPr>
        <w:spacing w:after="0" w:line="240" w:lineRule="auto"/>
        <w:jc w:val="both"/>
        <w:rPr>
          <w:rFonts w:ascii="Arial" w:hAnsi="Arial" w:cs="Arial"/>
          <w:b/>
        </w:rPr>
      </w:pPr>
    </w:p>
    <w:p w14:paraId="3B6E3F86" w14:textId="77777777" w:rsidR="00DB1038" w:rsidRDefault="00DB1038" w:rsidP="00A019F6">
      <w:pPr>
        <w:spacing w:after="0" w:line="240" w:lineRule="auto"/>
        <w:rPr>
          <w:sz w:val="24"/>
          <w:szCs w:val="24"/>
        </w:rPr>
      </w:pPr>
    </w:p>
    <w:p w14:paraId="654791F9" w14:textId="77777777" w:rsidR="00DB1038" w:rsidRDefault="00DB1038" w:rsidP="00A019F6">
      <w:pPr>
        <w:spacing w:after="0" w:line="240" w:lineRule="auto"/>
        <w:rPr>
          <w:sz w:val="24"/>
          <w:szCs w:val="24"/>
        </w:rPr>
      </w:pPr>
    </w:p>
    <w:p w14:paraId="471DD9F7" w14:textId="77777777" w:rsidR="00DB1038" w:rsidRDefault="00DB1038" w:rsidP="00A019F6">
      <w:pPr>
        <w:spacing w:after="0" w:line="240" w:lineRule="auto"/>
        <w:rPr>
          <w:sz w:val="24"/>
          <w:szCs w:val="24"/>
        </w:rPr>
      </w:pPr>
    </w:p>
    <w:p w14:paraId="2C028212" w14:textId="77777777" w:rsidR="00DB1038" w:rsidRDefault="00DB1038" w:rsidP="00A019F6">
      <w:pPr>
        <w:spacing w:after="0" w:line="240" w:lineRule="auto"/>
        <w:rPr>
          <w:sz w:val="24"/>
          <w:szCs w:val="24"/>
        </w:rPr>
      </w:pPr>
    </w:p>
    <w:p w14:paraId="23AC5239" w14:textId="77777777" w:rsidR="00DB1038" w:rsidRDefault="00DB1038" w:rsidP="00A019F6">
      <w:pPr>
        <w:spacing w:after="0" w:line="240" w:lineRule="auto"/>
        <w:rPr>
          <w:sz w:val="24"/>
          <w:szCs w:val="24"/>
        </w:rPr>
      </w:pPr>
    </w:p>
    <w:p w14:paraId="060314A4" w14:textId="77777777" w:rsidR="00DB1038" w:rsidRDefault="00DB1038" w:rsidP="00A019F6">
      <w:pPr>
        <w:spacing w:after="0" w:line="240" w:lineRule="auto"/>
        <w:rPr>
          <w:sz w:val="24"/>
          <w:szCs w:val="24"/>
        </w:rPr>
      </w:pPr>
    </w:p>
    <w:p w14:paraId="6A7AA7F2" w14:textId="77777777" w:rsidR="00DB1038" w:rsidRDefault="00DB1038" w:rsidP="00A019F6">
      <w:pPr>
        <w:spacing w:after="0" w:line="240" w:lineRule="auto"/>
        <w:rPr>
          <w:sz w:val="24"/>
          <w:szCs w:val="24"/>
        </w:rPr>
      </w:pPr>
    </w:p>
    <w:p w14:paraId="09B045B7" w14:textId="77777777" w:rsidR="00DB1038" w:rsidRDefault="00DB1038" w:rsidP="00A019F6">
      <w:pPr>
        <w:spacing w:after="0" w:line="240" w:lineRule="auto"/>
        <w:rPr>
          <w:sz w:val="24"/>
          <w:szCs w:val="24"/>
        </w:rPr>
      </w:pPr>
    </w:p>
    <w:p w14:paraId="28BB6166" w14:textId="77777777" w:rsidR="00DB1038" w:rsidRDefault="00DB1038" w:rsidP="00A019F6">
      <w:pPr>
        <w:spacing w:after="0" w:line="240" w:lineRule="auto"/>
        <w:rPr>
          <w:sz w:val="24"/>
          <w:szCs w:val="24"/>
        </w:rPr>
      </w:pPr>
    </w:p>
    <w:p w14:paraId="502FFCE2" w14:textId="77777777" w:rsidR="00DB1038" w:rsidRDefault="00DB1038" w:rsidP="00A019F6">
      <w:pPr>
        <w:spacing w:after="0" w:line="240" w:lineRule="auto"/>
        <w:rPr>
          <w:sz w:val="24"/>
          <w:szCs w:val="24"/>
        </w:rPr>
      </w:pPr>
    </w:p>
    <w:p w14:paraId="51AD3EFB" w14:textId="77777777" w:rsidR="00DB1038" w:rsidRDefault="00DB1038" w:rsidP="00A019F6">
      <w:pPr>
        <w:spacing w:after="0" w:line="240" w:lineRule="auto"/>
        <w:rPr>
          <w:sz w:val="24"/>
          <w:szCs w:val="24"/>
        </w:rPr>
      </w:pPr>
    </w:p>
    <w:p w14:paraId="43B062AA" w14:textId="77777777" w:rsidR="00DB1038" w:rsidRDefault="00DB1038" w:rsidP="00A019F6">
      <w:pPr>
        <w:spacing w:after="0" w:line="240" w:lineRule="auto"/>
        <w:rPr>
          <w:sz w:val="24"/>
          <w:szCs w:val="24"/>
        </w:rPr>
      </w:pPr>
    </w:p>
    <w:p w14:paraId="214D79E1" w14:textId="77777777" w:rsidR="00DB1038" w:rsidRDefault="00DB1038" w:rsidP="00A019F6">
      <w:pPr>
        <w:spacing w:after="0" w:line="240" w:lineRule="auto"/>
        <w:rPr>
          <w:sz w:val="24"/>
          <w:szCs w:val="24"/>
        </w:rPr>
      </w:pPr>
    </w:p>
    <w:p w14:paraId="0343F2E0" w14:textId="77777777" w:rsidR="00DB1038" w:rsidRDefault="00DB1038" w:rsidP="00A019F6">
      <w:pPr>
        <w:spacing w:after="0" w:line="240" w:lineRule="auto"/>
        <w:rPr>
          <w:sz w:val="24"/>
          <w:szCs w:val="24"/>
        </w:rPr>
      </w:pPr>
    </w:p>
    <w:p w14:paraId="1E3753FB" w14:textId="77777777" w:rsidR="00DB1038" w:rsidRDefault="00DB1038" w:rsidP="00A019F6">
      <w:pPr>
        <w:spacing w:after="0" w:line="240" w:lineRule="auto"/>
        <w:rPr>
          <w:sz w:val="24"/>
          <w:szCs w:val="24"/>
        </w:rPr>
      </w:pPr>
    </w:p>
    <w:p w14:paraId="7385BA3E" w14:textId="77777777" w:rsidR="00DB1038" w:rsidRDefault="00DB1038" w:rsidP="00A019F6">
      <w:pPr>
        <w:spacing w:after="0" w:line="240" w:lineRule="auto"/>
        <w:rPr>
          <w:sz w:val="24"/>
          <w:szCs w:val="24"/>
        </w:rPr>
      </w:pPr>
    </w:p>
    <w:p w14:paraId="7671B32C" w14:textId="77777777" w:rsidR="00DB1038" w:rsidRDefault="00DB1038" w:rsidP="00A019F6">
      <w:pPr>
        <w:spacing w:after="0" w:line="240" w:lineRule="auto"/>
        <w:rPr>
          <w:sz w:val="24"/>
          <w:szCs w:val="24"/>
        </w:rPr>
      </w:pPr>
    </w:p>
    <w:p w14:paraId="566B4EFA" w14:textId="77777777" w:rsidR="00DB1038" w:rsidRDefault="00DB1038" w:rsidP="00A019F6">
      <w:pPr>
        <w:spacing w:after="0" w:line="240" w:lineRule="auto"/>
        <w:rPr>
          <w:sz w:val="24"/>
          <w:szCs w:val="24"/>
        </w:rPr>
      </w:pPr>
    </w:p>
    <w:p w14:paraId="3BDE0AA5" w14:textId="77777777" w:rsidR="00DB1038" w:rsidRDefault="00DB1038" w:rsidP="00A019F6">
      <w:pPr>
        <w:spacing w:after="0" w:line="240" w:lineRule="auto"/>
        <w:rPr>
          <w:sz w:val="24"/>
          <w:szCs w:val="24"/>
        </w:rPr>
      </w:pPr>
    </w:p>
    <w:p w14:paraId="19C9F629" w14:textId="77777777" w:rsidR="00AA47F3" w:rsidRDefault="00AA47F3" w:rsidP="00A019F6">
      <w:pPr>
        <w:spacing w:after="0" w:line="240" w:lineRule="auto"/>
        <w:rPr>
          <w:sz w:val="24"/>
          <w:szCs w:val="24"/>
        </w:rPr>
      </w:pPr>
    </w:p>
    <w:p w14:paraId="002F8F41" w14:textId="77777777" w:rsidR="00AA47F3" w:rsidRDefault="00AA47F3" w:rsidP="00A019F6">
      <w:pPr>
        <w:spacing w:after="0" w:line="240" w:lineRule="auto"/>
        <w:rPr>
          <w:sz w:val="24"/>
          <w:szCs w:val="24"/>
        </w:rPr>
      </w:pPr>
    </w:p>
    <w:p w14:paraId="5DA089E4" w14:textId="77777777" w:rsidR="00DB1038" w:rsidRDefault="00DB1038" w:rsidP="00A019F6">
      <w:pPr>
        <w:spacing w:after="0" w:line="240" w:lineRule="auto"/>
        <w:rPr>
          <w:sz w:val="24"/>
          <w:szCs w:val="24"/>
        </w:rPr>
      </w:pPr>
    </w:p>
    <w:p w14:paraId="46CD07E5" w14:textId="1FF26369" w:rsidR="00661F9B" w:rsidRPr="00636351" w:rsidRDefault="00F12364" w:rsidP="00F12364">
      <w:pPr>
        <w:spacing w:after="0" w:line="240" w:lineRule="auto"/>
        <w:rPr>
          <w:b/>
          <w:bCs/>
          <w:color w:val="FF0000"/>
          <w:sz w:val="28"/>
          <w:szCs w:val="28"/>
        </w:rPr>
      </w:pPr>
      <w:r>
        <w:rPr>
          <w:b/>
          <w:bCs/>
          <w:sz w:val="28"/>
          <w:szCs w:val="28"/>
        </w:rPr>
        <w:lastRenderedPageBreak/>
        <w:t>Contents</w:t>
      </w:r>
    </w:p>
    <w:p w14:paraId="53C92D59" w14:textId="77777777" w:rsidR="0092542D" w:rsidRPr="00E9408E" w:rsidRDefault="0092542D" w:rsidP="00B91E4E">
      <w:pPr>
        <w:pStyle w:val="ListParagraph"/>
        <w:spacing w:after="0" w:line="240" w:lineRule="auto"/>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553"/>
      </w:tblGrid>
      <w:tr w:rsidR="00A41084" w:rsidRPr="005E0570" w14:paraId="748E26F6" w14:textId="01B0E9D4" w:rsidTr="000F1D2B">
        <w:tc>
          <w:tcPr>
            <w:tcW w:w="8075" w:type="dxa"/>
          </w:tcPr>
          <w:p w14:paraId="5F485267" w14:textId="77777777" w:rsidR="00A41084" w:rsidRPr="005E0570" w:rsidRDefault="00A41084" w:rsidP="00250857">
            <w:pPr>
              <w:spacing w:line="480" w:lineRule="auto"/>
              <w:rPr>
                <w:rFonts w:cstheme="minorHAnsi"/>
                <w:sz w:val="24"/>
                <w:szCs w:val="24"/>
              </w:rPr>
            </w:pPr>
            <w:r w:rsidRPr="005E0570">
              <w:rPr>
                <w:rFonts w:cstheme="minorHAnsi"/>
                <w:sz w:val="24"/>
                <w:szCs w:val="24"/>
              </w:rPr>
              <w:t xml:space="preserve">Introduction </w:t>
            </w:r>
          </w:p>
        </w:tc>
        <w:tc>
          <w:tcPr>
            <w:tcW w:w="1553" w:type="dxa"/>
          </w:tcPr>
          <w:p w14:paraId="7B070882" w14:textId="3872778A" w:rsidR="00A41084" w:rsidRPr="005E0570" w:rsidRDefault="00583F6F" w:rsidP="00250857">
            <w:pPr>
              <w:spacing w:line="480" w:lineRule="auto"/>
              <w:rPr>
                <w:rFonts w:cstheme="minorHAnsi"/>
                <w:sz w:val="24"/>
                <w:szCs w:val="24"/>
              </w:rPr>
            </w:pPr>
            <w:r>
              <w:rPr>
                <w:rFonts w:cstheme="minorHAnsi"/>
                <w:sz w:val="24"/>
                <w:szCs w:val="24"/>
              </w:rPr>
              <w:t>3</w:t>
            </w:r>
          </w:p>
        </w:tc>
      </w:tr>
      <w:tr w:rsidR="00A41084" w:rsidRPr="005E0570" w14:paraId="302E2F04" w14:textId="6B32DE74" w:rsidTr="000F1D2B">
        <w:tc>
          <w:tcPr>
            <w:tcW w:w="8075" w:type="dxa"/>
          </w:tcPr>
          <w:p w14:paraId="0C799AA4" w14:textId="77777777" w:rsidR="00A41084" w:rsidRPr="005E0570" w:rsidRDefault="00A41084" w:rsidP="00250857">
            <w:pPr>
              <w:spacing w:line="480" w:lineRule="auto"/>
              <w:rPr>
                <w:rFonts w:cstheme="minorHAnsi"/>
                <w:sz w:val="24"/>
                <w:szCs w:val="24"/>
              </w:rPr>
            </w:pPr>
            <w:r w:rsidRPr="005E0570">
              <w:rPr>
                <w:rFonts w:cstheme="minorHAnsi"/>
                <w:sz w:val="24"/>
                <w:szCs w:val="24"/>
              </w:rPr>
              <w:t>Legal context</w:t>
            </w:r>
          </w:p>
        </w:tc>
        <w:tc>
          <w:tcPr>
            <w:tcW w:w="1553" w:type="dxa"/>
          </w:tcPr>
          <w:p w14:paraId="198CEB93" w14:textId="3F0B1B7C" w:rsidR="00A41084" w:rsidRPr="005E0570" w:rsidRDefault="00583F6F" w:rsidP="00250857">
            <w:pPr>
              <w:spacing w:line="480" w:lineRule="auto"/>
              <w:rPr>
                <w:rFonts w:cstheme="minorHAnsi"/>
                <w:sz w:val="24"/>
                <w:szCs w:val="24"/>
              </w:rPr>
            </w:pPr>
            <w:r>
              <w:rPr>
                <w:rFonts w:cstheme="minorHAnsi"/>
                <w:sz w:val="24"/>
                <w:szCs w:val="24"/>
              </w:rPr>
              <w:t>3</w:t>
            </w:r>
          </w:p>
        </w:tc>
      </w:tr>
      <w:tr w:rsidR="00A41084" w:rsidRPr="005E0570" w14:paraId="68D54184" w14:textId="00C9415A" w:rsidTr="000F1D2B">
        <w:tc>
          <w:tcPr>
            <w:tcW w:w="8075" w:type="dxa"/>
          </w:tcPr>
          <w:p w14:paraId="76CE7116" w14:textId="77777777" w:rsidR="00A41084" w:rsidRPr="005E0570" w:rsidRDefault="00A41084" w:rsidP="00250857">
            <w:pPr>
              <w:spacing w:line="480" w:lineRule="auto"/>
              <w:rPr>
                <w:rFonts w:cstheme="minorHAnsi"/>
                <w:sz w:val="24"/>
                <w:szCs w:val="24"/>
              </w:rPr>
            </w:pPr>
            <w:r w:rsidRPr="005E0570">
              <w:rPr>
                <w:rFonts w:cstheme="minorHAnsi"/>
                <w:sz w:val="24"/>
                <w:szCs w:val="24"/>
              </w:rPr>
              <w:t>Overview of the IRO role and responsibilities</w:t>
            </w:r>
          </w:p>
        </w:tc>
        <w:tc>
          <w:tcPr>
            <w:tcW w:w="1553" w:type="dxa"/>
          </w:tcPr>
          <w:p w14:paraId="43DCC90D" w14:textId="282A284F" w:rsidR="00A41084" w:rsidRPr="005E0570" w:rsidRDefault="00583F6F" w:rsidP="00250857">
            <w:pPr>
              <w:spacing w:line="480" w:lineRule="auto"/>
              <w:rPr>
                <w:rFonts w:cstheme="minorHAnsi"/>
                <w:sz w:val="24"/>
                <w:szCs w:val="24"/>
              </w:rPr>
            </w:pPr>
            <w:r>
              <w:rPr>
                <w:rFonts w:cstheme="minorHAnsi"/>
                <w:sz w:val="24"/>
                <w:szCs w:val="24"/>
              </w:rPr>
              <w:t>4</w:t>
            </w:r>
          </w:p>
        </w:tc>
      </w:tr>
      <w:tr w:rsidR="00A41084" w:rsidRPr="005E0570" w14:paraId="0F97A98E" w14:textId="215E2E86" w:rsidTr="000F1D2B">
        <w:tc>
          <w:tcPr>
            <w:tcW w:w="8075" w:type="dxa"/>
          </w:tcPr>
          <w:p w14:paraId="583F4DC7" w14:textId="04127375" w:rsidR="00A41084" w:rsidRPr="005E0570" w:rsidRDefault="00A41084" w:rsidP="00250857">
            <w:pPr>
              <w:spacing w:line="480" w:lineRule="auto"/>
              <w:rPr>
                <w:rFonts w:cstheme="minorHAnsi"/>
                <w:sz w:val="24"/>
                <w:szCs w:val="24"/>
              </w:rPr>
            </w:pPr>
            <w:r w:rsidRPr="005E0570">
              <w:rPr>
                <w:rFonts w:cstheme="minorHAnsi"/>
                <w:sz w:val="24"/>
                <w:szCs w:val="24"/>
              </w:rPr>
              <w:t>Progress of IRO service recommendations for 202</w:t>
            </w:r>
            <w:r w:rsidR="005820EE">
              <w:rPr>
                <w:rFonts w:cstheme="minorHAnsi"/>
                <w:sz w:val="24"/>
                <w:szCs w:val="24"/>
              </w:rPr>
              <w:t>5</w:t>
            </w:r>
            <w:r w:rsidRPr="005E0570">
              <w:rPr>
                <w:rFonts w:cstheme="minorHAnsi"/>
                <w:sz w:val="24"/>
                <w:szCs w:val="24"/>
              </w:rPr>
              <w:t>/2</w:t>
            </w:r>
            <w:r w:rsidR="005820EE">
              <w:rPr>
                <w:rFonts w:cstheme="minorHAnsi"/>
                <w:sz w:val="24"/>
                <w:szCs w:val="24"/>
              </w:rPr>
              <w:t>6</w:t>
            </w:r>
          </w:p>
        </w:tc>
        <w:tc>
          <w:tcPr>
            <w:tcW w:w="1553" w:type="dxa"/>
          </w:tcPr>
          <w:p w14:paraId="352B8799" w14:textId="74592461" w:rsidR="00A41084" w:rsidRPr="005E0570" w:rsidRDefault="00583F6F" w:rsidP="00250857">
            <w:pPr>
              <w:spacing w:line="480" w:lineRule="auto"/>
              <w:rPr>
                <w:rFonts w:cstheme="minorHAnsi"/>
                <w:sz w:val="24"/>
                <w:szCs w:val="24"/>
              </w:rPr>
            </w:pPr>
            <w:r>
              <w:rPr>
                <w:rFonts w:cstheme="minorHAnsi"/>
                <w:sz w:val="24"/>
                <w:szCs w:val="24"/>
              </w:rPr>
              <w:t>5</w:t>
            </w:r>
          </w:p>
        </w:tc>
      </w:tr>
      <w:tr w:rsidR="00A41084" w:rsidRPr="005E0570" w14:paraId="5167B61E" w14:textId="551D6BEE" w:rsidTr="000F1D2B">
        <w:tc>
          <w:tcPr>
            <w:tcW w:w="8075" w:type="dxa"/>
          </w:tcPr>
          <w:p w14:paraId="48507365" w14:textId="77777777" w:rsidR="00A41084" w:rsidRPr="005E0570" w:rsidRDefault="00A41084" w:rsidP="00250857">
            <w:pPr>
              <w:spacing w:line="480" w:lineRule="auto"/>
              <w:rPr>
                <w:rFonts w:cstheme="minorHAnsi"/>
                <w:color w:val="FF0000"/>
                <w:sz w:val="24"/>
                <w:szCs w:val="24"/>
              </w:rPr>
            </w:pPr>
            <w:r w:rsidRPr="005E0570">
              <w:rPr>
                <w:rFonts w:cstheme="minorHAnsi"/>
                <w:sz w:val="24"/>
                <w:szCs w:val="24"/>
              </w:rPr>
              <w:t>Summary of the NEL children in our care population</w:t>
            </w:r>
          </w:p>
        </w:tc>
        <w:tc>
          <w:tcPr>
            <w:tcW w:w="1553" w:type="dxa"/>
          </w:tcPr>
          <w:p w14:paraId="64C265D8" w14:textId="17D1C8EF" w:rsidR="00A41084" w:rsidRPr="005E0570" w:rsidRDefault="00604590" w:rsidP="00250857">
            <w:pPr>
              <w:spacing w:line="480" w:lineRule="auto"/>
              <w:rPr>
                <w:rFonts w:cstheme="minorHAnsi"/>
                <w:sz w:val="24"/>
                <w:szCs w:val="24"/>
              </w:rPr>
            </w:pPr>
            <w:r>
              <w:rPr>
                <w:rFonts w:cstheme="minorHAnsi"/>
                <w:sz w:val="24"/>
                <w:szCs w:val="24"/>
              </w:rPr>
              <w:t>7</w:t>
            </w:r>
          </w:p>
        </w:tc>
      </w:tr>
      <w:tr w:rsidR="00A41084" w:rsidRPr="005E0570" w14:paraId="4AE4703A" w14:textId="1026FB00" w:rsidTr="000F1D2B">
        <w:tc>
          <w:tcPr>
            <w:tcW w:w="8075" w:type="dxa"/>
          </w:tcPr>
          <w:p w14:paraId="12C2813B" w14:textId="77777777" w:rsidR="00A41084" w:rsidRPr="005E0570" w:rsidRDefault="00A41084" w:rsidP="00250857">
            <w:pPr>
              <w:spacing w:line="480" w:lineRule="auto"/>
              <w:rPr>
                <w:rFonts w:cstheme="minorHAnsi"/>
                <w:sz w:val="24"/>
                <w:szCs w:val="24"/>
              </w:rPr>
            </w:pPr>
            <w:r w:rsidRPr="005E0570">
              <w:rPr>
                <w:rFonts w:cstheme="minorHAnsi"/>
                <w:sz w:val="24"/>
                <w:szCs w:val="24"/>
              </w:rPr>
              <w:t>Development of the IRO service</w:t>
            </w:r>
          </w:p>
        </w:tc>
        <w:tc>
          <w:tcPr>
            <w:tcW w:w="1553" w:type="dxa"/>
          </w:tcPr>
          <w:p w14:paraId="4277F61B" w14:textId="32792CE1" w:rsidR="00A41084" w:rsidRPr="005E0570" w:rsidRDefault="006326E9" w:rsidP="00250857">
            <w:pPr>
              <w:spacing w:line="480" w:lineRule="auto"/>
              <w:rPr>
                <w:rFonts w:cstheme="minorHAnsi"/>
                <w:sz w:val="24"/>
                <w:szCs w:val="24"/>
              </w:rPr>
            </w:pPr>
            <w:r>
              <w:rPr>
                <w:rFonts w:cstheme="minorHAnsi"/>
                <w:sz w:val="24"/>
                <w:szCs w:val="24"/>
              </w:rPr>
              <w:t>9</w:t>
            </w:r>
          </w:p>
        </w:tc>
      </w:tr>
      <w:tr w:rsidR="00A41084" w:rsidRPr="005E0570" w14:paraId="284011AE" w14:textId="0E1C0D1C" w:rsidTr="000F1D2B">
        <w:tc>
          <w:tcPr>
            <w:tcW w:w="8075" w:type="dxa"/>
          </w:tcPr>
          <w:p w14:paraId="1F1D58A8" w14:textId="77777777" w:rsidR="00A41084" w:rsidRDefault="00A41084" w:rsidP="00250857">
            <w:pPr>
              <w:rPr>
                <w:rFonts w:cstheme="minorHAnsi"/>
                <w:sz w:val="24"/>
                <w:szCs w:val="24"/>
              </w:rPr>
            </w:pPr>
            <w:r w:rsidRPr="005E0570">
              <w:rPr>
                <w:rFonts w:cstheme="minorHAnsi"/>
                <w:sz w:val="24"/>
                <w:szCs w:val="24"/>
              </w:rPr>
              <w:t>Timeliness of reviews, monitoring and quality assurance</w:t>
            </w:r>
          </w:p>
          <w:p w14:paraId="38B238F6" w14:textId="77777777" w:rsidR="0029333E" w:rsidRPr="005E0570" w:rsidRDefault="0029333E" w:rsidP="00250857">
            <w:pPr>
              <w:rPr>
                <w:rFonts w:cstheme="minorHAnsi"/>
                <w:sz w:val="24"/>
                <w:szCs w:val="24"/>
              </w:rPr>
            </w:pPr>
          </w:p>
        </w:tc>
        <w:tc>
          <w:tcPr>
            <w:tcW w:w="1553" w:type="dxa"/>
          </w:tcPr>
          <w:p w14:paraId="652FB4F9" w14:textId="4F5B76A0" w:rsidR="00A41084" w:rsidRPr="005E0570" w:rsidRDefault="00A15B09" w:rsidP="00250857">
            <w:pPr>
              <w:rPr>
                <w:rFonts w:cstheme="minorHAnsi"/>
                <w:sz w:val="24"/>
                <w:szCs w:val="24"/>
              </w:rPr>
            </w:pPr>
            <w:r>
              <w:rPr>
                <w:rFonts w:cstheme="minorHAnsi"/>
                <w:sz w:val="24"/>
                <w:szCs w:val="24"/>
              </w:rPr>
              <w:t>1</w:t>
            </w:r>
            <w:r w:rsidR="006326E9">
              <w:rPr>
                <w:rFonts w:cstheme="minorHAnsi"/>
                <w:sz w:val="24"/>
                <w:szCs w:val="24"/>
              </w:rPr>
              <w:t>0</w:t>
            </w:r>
          </w:p>
        </w:tc>
      </w:tr>
      <w:tr w:rsidR="00A41084" w:rsidRPr="005E0570" w14:paraId="169ACF26" w14:textId="28AD8D7B" w:rsidTr="000F1D2B">
        <w:tc>
          <w:tcPr>
            <w:tcW w:w="8075" w:type="dxa"/>
          </w:tcPr>
          <w:p w14:paraId="4D3B18BF" w14:textId="77777777" w:rsidR="00A41084" w:rsidRDefault="00A41084" w:rsidP="00250857">
            <w:pPr>
              <w:rPr>
                <w:rFonts w:cstheme="minorHAnsi"/>
                <w:sz w:val="24"/>
                <w:szCs w:val="24"/>
              </w:rPr>
            </w:pPr>
            <w:r w:rsidRPr="005E0570">
              <w:rPr>
                <w:rFonts w:cstheme="minorHAnsi"/>
                <w:sz w:val="24"/>
                <w:szCs w:val="24"/>
              </w:rPr>
              <w:t>Children’s participation in reviews</w:t>
            </w:r>
          </w:p>
          <w:p w14:paraId="1CD44654" w14:textId="77777777" w:rsidR="0029333E" w:rsidRPr="005E0570" w:rsidRDefault="0029333E" w:rsidP="00250857">
            <w:pPr>
              <w:rPr>
                <w:rFonts w:cstheme="minorHAnsi"/>
                <w:sz w:val="24"/>
                <w:szCs w:val="24"/>
              </w:rPr>
            </w:pPr>
          </w:p>
        </w:tc>
        <w:tc>
          <w:tcPr>
            <w:tcW w:w="1553" w:type="dxa"/>
          </w:tcPr>
          <w:p w14:paraId="25195D7C" w14:textId="509B0254" w:rsidR="00A41084" w:rsidRPr="005E0570" w:rsidRDefault="008F17BF" w:rsidP="00250857">
            <w:pPr>
              <w:rPr>
                <w:rFonts w:cstheme="minorHAnsi"/>
                <w:sz w:val="24"/>
                <w:szCs w:val="24"/>
              </w:rPr>
            </w:pPr>
            <w:r>
              <w:rPr>
                <w:rFonts w:cstheme="minorHAnsi"/>
                <w:sz w:val="24"/>
                <w:szCs w:val="24"/>
              </w:rPr>
              <w:t>1</w:t>
            </w:r>
            <w:r w:rsidR="006326E9">
              <w:rPr>
                <w:rFonts w:cstheme="minorHAnsi"/>
                <w:sz w:val="24"/>
                <w:szCs w:val="24"/>
              </w:rPr>
              <w:t>1</w:t>
            </w:r>
          </w:p>
        </w:tc>
      </w:tr>
      <w:tr w:rsidR="00A41084" w:rsidRPr="005E0570" w14:paraId="238FAC16" w14:textId="748C3F62" w:rsidTr="000F1D2B">
        <w:tc>
          <w:tcPr>
            <w:tcW w:w="8075" w:type="dxa"/>
          </w:tcPr>
          <w:p w14:paraId="6DF4D4CD" w14:textId="77777777" w:rsidR="00A41084" w:rsidRDefault="00A41084" w:rsidP="00250857">
            <w:pPr>
              <w:rPr>
                <w:rFonts w:cstheme="minorHAnsi"/>
                <w:sz w:val="24"/>
                <w:szCs w:val="24"/>
              </w:rPr>
            </w:pPr>
            <w:r w:rsidRPr="005E0570">
              <w:rPr>
                <w:rFonts w:cstheme="minorHAnsi"/>
                <w:sz w:val="24"/>
                <w:szCs w:val="24"/>
              </w:rPr>
              <w:t>Procedures for resolving concerns</w:t>
            </w:r>
          </w:p>
          <w:p w14:paraId="30681238" w14:textId="77777777" w:rsidR="0029333E" w:rsidRPr="005E0570" w:rsidRDefault="0029333E" w:rsidP="00250857">
            <w:pPr>
              <w:rPr>
                <w:rFonts w:cstheme="minorHAnsi"/>
                <w:sz w:val="24"/>
                <w:szCs w:val="24"/>
              </w:rPr>
            </w:pPr>
          </w:p>
        </w:tc>
        <w:tc>
          <w:tcPr>
            <w:tcW w:w="1553" w:type="dxa"/>
          </w:tcPr>
          <w:p w14:paraId="436884F1" w14:textId="742676B6" w:rsidR="00A41084" w:rsidRPr="005E0570" w:rsidRDefault="008F17BF" w:rsidP="00250857">
            <w:pPr>
              <w:rPr>
                <w:rFonts w:cstheme="minorHAnsi"/>
                <w:sz w:val="24"/>
                <w:szCs w:val="24"/>
              </w:rPr>
            </w:pPr>
            <w:r>
              <w:rPr>
                <w:rFonts w:cstheme="minorHAnsi"/>
                <w:sz w:val="24"/>
                <w:szCs w:val="24"/>
              </w:rPr>
              <w:t>1</w:t>
            </w:r>
            <w:r w:rsidR="006326E9">
              <w:rPr>
                <w:rFonts w:cstheme="minorHAnsi"/>
                <w:sz w:val="24"/>
                <w:szCs w:val="24"/>
              </w:rPr>
              <w:t>2</w:t>
            </w:r>
          </w:p>
        </w:tc>
      </w:tr>
      <w:tr w:rsidR="00A41084" w:rsidRPr="005E0570" w14:paraId="52062AB2" w14:textId="43A753D7" w:rsidTr="000F1D2B">
        <w:tc>
          <w:tcPr>
            <w:tcW w:w="8075" w:type="dxa"/>
          </w:tcPr>
          <w:p w14:paraId="0AB82A4B" w14:textId="77777777" w:rsidR="00A41084" w:rsidRDefault="00A41084" w:rsidP="00250857">
            <w:pPr>
              <w:rPr>
                <w:rFonts w:cstheme="minorHAnsi"/>
                <w:sz w:val="24"/>
                <w:szCs w:val="24"/>
              </w:rPr>
            </w:pPr>
            <w:r w:rsidRPr="005E0570">
              <w:rPr>
                <w:rFonts w:cstheme="minorHAnsi"/>
                <w:sz w:val="24"/>
                <w:szCs w:val="24"/>
              </w:rPr>
              <w:t>Good practice and issues for further development</w:t>
            </w:r>
          </w:p>
          <w:p w14:paraId="3A54607B" w14:textId="77777777" w:rsidR="0029333E" w:rsidRPr="005E0570" w:rsidRDefault="0029333E" w:rsidP="00250857">
            <w:pPr>
              <w:rPr>
                <w:rFonts w:cstheme="minorHAnsi"/>
                <w:sz w:val="24"/>
                <w:szCs w:val="24"/>
              </w:rPr>
            </w:pPr>
          </w:p>
        </w:tc>
        <w:tc>
          <w:tcPr>
            <w:tcW w:w="1553" w:type="dxa"/>
          </w:tcPr>
          <w:p w14:paraId="0548313B" w14:textId="124FE80E" w:rsidR="00A41084" w:rsidRPr="005E0570" w:rsidRDefault="008F17BF" w:rsidP="00250857">
            <w:pPr>
              <w:rPr>
                <w:rFonts w:cstheme="minorHAnsi"/>
                <w:sz w:val="24"/>
                <w:szCs w:val="24"/>
              </w:rPr>
            </w:pPr>
            <w:r>
              <w:rPr>
                <w:rFonts w:cstheme="minorHAnsi"/>
                <w:sz w:val="24"/>
                <w:szCs w:val="24"/>
              </w:rPr>
              <w:t>1</w:t>
            </w:r>
            <w:r w:rsidR="006326E9">
              <w:rPr>
                <w:rFonts w:cstheme="minorHAnsi"/>
                <w:sz w:val="24"/>
                <w:szCs w:val="24"/>
              </w:rPr>
              <w:t>3</w:t>
            </w:r>
          </w:p>
        </w:tc>
      </w:tr>
      <w:tr w:rsidR="00A41084" w:rsidRPr="005E0570" w14:paraId="35A1B3CC" w14:textId="1A20F42E" w:rsidTr="000F1D2B">
        <w:tc>
          <w:tcPr>
            <w:tcW w:w="8075" w:type="dxa"/>
          </w:tcPr>
          <w:p w14:paraId="4E0BCC19" w14:textId="57DAAB63" w:rsidR="00A41084" w:rsidRPr="005E0570" w:rsidRDefault="00A41084" w:rsidP="00250857">
            <w:pPr>
              <w:spacing w:line="480" w:lineRule="auto"/>
              <w:rPr>
                <w:rFonts w:cstheme="minorHAnsi"/>
                <w:sz w:val="24"/>
                <w:szCs w:val="24"/>
              </w:rPr>
            </w:pPr>
            <w:r w:rsidRPr="005E0570">
              <w:rPr>
                <w:rFonts w:cstheme="minorHAnsi"/>
                <w:sz w:val="24"/>
                <w:szCs w:val="24"/>
              </w:rPr>
              <w:t>IRO service recommendations for 202</w:t>
            </w:r>
            <w:r w:rsidR="005820EE">
              <w:rPr>
                <w:rFonts w:cstheme="minorHAnsi"/>
                <w:sz w:val="24"/>
                <w:szCs w:val="24"/>
              </w:rPr>
              <w:t>6</w:t>
            </w:r>
            <w:r w:rsidRPr="005E0570">
              <w:rPr>
                <w:rFonts w:cstheme="minorHAnsi"/>
                <w:sz w:val="24"/>
                <w:szCs w:val="24"/>
              </w:rPr>
              <w:t>/2</w:t>
            </w:r>
            <w:r w:rsidR="005820EE">
              <w:rPr>
                <w:rFonts w:cstheme="minorHAnsi"/>
                <w:sz w:val="24"/>
                <w:szCs w:val="24"/>
              </w:rPr>
              <w:t>7</w:t>
            </w:r>
          </w:p>
        </w:tc>
        <w:tc>
          <w:tcPr>
            <w:tcW w:w="1553" w:type="dxa"/>
          </w:tcPr>
          <w:p w14:paraId="7D444F71" w14:textId="70DA12C5" w:rsidR="00A41084" w:rsidRPr="005E0570" w:rsidRDefault="008F17BF" w:rsidP="00250857">
            <w:pPr>
              <w:spacing w:line="480" w:lineRule="auto"/>
              <w:rPr>
                <w:rFonts w:cstheme="minorHAnsi"/>
                <w:sz w:val="24"/>
                <w:szCs w:val="24"/>
              </w:rPr>
            </w:pPr>
            <w:r>
              <w:rPr>
                <w:rFonts w:cstheme="minorHAnsi"/>
                <w:sz w:val="24"/>
                <w:szCs w:val="24"/>
              </w:rPr>
              <w:t>1</w:t>
            </w:r>
            <w:r w:rsidR="006326E9">
              <w:rPr>
                <w:rFonts w:cstheme="minorHAnsi"/>
                <w:sz w:val="24"/>
                <w:szCs w:val="24"/>
              </w:rPr>
              <w:t>5</w:t>
            </w:r>
          </w:p>
        </w:tc>
      </w:tr>
    </w:tbl>
    <w:p w14:paraId="6B83E6A7" w14:textId="77777777" w:rsidR="00CD41BD" w:rsidRDefault="00CD41BD" w:rsidP="00CD41BD">
      <w:pPr>
        <w:spacing w:after="0" w:line="480" w:lineRule="auto"/>
        <w:rPr>
          <w:rFonts w:cstheme="minorHAnsi"/>
          <w:sz w:val="24"/>
          <w:szCs w:val="24"/>
        </w:rPr>
      </w:pPr>
    </w:p>
    <w:p w14:paraId="3DF12DC2" w14:textId="77777777" w:rsidR="006326E9" w:rsidRDefault="006326E9" w:rsidP="00CD41BD">
      <w:pPr>
        <w:spacing w:after="0" w:line="480" w:lineRule="auto"/>
        <w:rPr>
          <w:rFonts w:cstheme="minorHAnsi"/>
          <w:sz w:val="24"/>
          <w:szCs w:val="24"/>
        </w:rPr>
      </w:pPr>
    </w:p>
    <w:p w14:paraId="73396564" w14:textId="77777777" w:rsidR="006326E9" w:rsidRDefault="006326E9" w:rsidP="00CD41BD">
      <w:pPr>
        <w:spacing w:after="0" w:line="480" w:lineRule="auto"/>
        <w:rPr>
          <w:rFonts w:cstheme="minorHAnsi"/>
          <w:sz w:val="24"/>
          <w:szCs w:val="24"/>
        </w:rPr>
      </w:pPr>
    </w:p>
    <w:p w14:paraId="00DE7098" w14:textId="77777777" w:rsidR="00CD41BD" w:rsidRDefault="00CD41BD" w:rsidP="00CD41BD">
      <w:pPr>
        <w:spacing w:after="0" w:line="480" w:lineRule="auto"/>
        <w:rPr>
          <w:rFonts w:cstheme="minorHAnsi"/>
          <w:sz w:val="24"/>
          <w:szCs w:val="24"/>
        </w:rPr>
      </w:pPr>
    </w:p>
    <w:p w14:paraId="33A4D305" w14:textId="77777777" w:rsidR="00CD41BD" w:rsidRDefault="00CD41BD" w:rsidP="00CD41BD">
      <w:pPr>
        <w:spacing w:after="0" w:line="480" w:lineRule="auto"/>
        <w:rPr>
          <w:rFonts w:cstheme="minorHAnsi"/>
          <w:sz w:val="24"/>
          <w:szCs w:val="24"/>
        </w:rPr>
      </w:pPr>
    </w:p>
    <w:p w14:paraId="188AF1EB" w14:textId="77777777" w:rsidR="00CD41BD" w:rsidRDefault="00CD41BD" w:rsidP="00CD41BD">
      <w:pPr>
        <w:spacing w:after="0" w:line="480" w:lineRule="auto"/>
        <w:rPr>
          <w:rFonts w:cstheme="minorHAnsi"/>
          <w:sz w:val="24"/>
          <w:szCs w:val="24"/>
        </w:rPr>
      </w:pPr>
    </w:p>
    <w:p w14:paraId="435DAE96" w14:textId="77777777" w:rsidR="00CD41BD" w:rsidRDefault="00CD41BD" w:rsidP="00CD41BD">
      <w:pPr>
        <w:spacing w:after="0" w:line="480" w:lineRule="auto"/>
        <w:rPr>
          <w:rFonts w:cstheme="minorHAnsi"/>
          <w:sz w:val="24"/>
          <w:szCs w:val="24"/>
        </w:rPr>
      </w:pPr>
    </w:p>
    <w:p w14:paraId="1553B197" w14:textId="77777777" w:rsidR="00CD41BD" w:rsidRDefault="00CD41BD" w:rsidP="00CD41BD">
      <w:pPr>
        <w:spacing w:after="0" w:line="480" w:lineRule="auto"/>
        <w:rPr>
          <w:rFonts w:cstheme="minorHAnsi"/>
          <w:sz w:val="24"/>
          <w:szCs w:val="24"/>
        </w:rPr>
      </w:pPr>
    </w:p>
    <w:p w14:paraId="4BEF9561" w14:textId="77777777" w:rsidR="00CD41BD" w:rsidRDefault="00CD41BD" w:rsidP="00CD41BD">
      <w:pPr>
        <w:spacing w:after="0" w:line="480" w:lineRule="auto"/>
        <w:rPr>
          <w:rFonts w:cstheme="minorHAnsi"/>
          <w:sz w:val="24"/>
          <w:szCs w:val="24"/>
        </w:rPr>
      </w:pPr>
    </w:p>
    <w:p w14:paraId="30B1FADA" w14:textId="77777777" w:rsidR="00CD41BD" w:rsidRDefault="00CD41BD" w:rsidP="00CD41BD">
      <w:pPr>
        <w:spacing w:after="0" w:line="480" w:lineRule="auto"/>
        <w:rPr>
          <w:rFonts w:cstheme="minorHAnsi"/>
          <w:sz w:val="24"/>
          <w:szCs w:val="24"/>
        </w:rPr>
      </w:pPr>
    </w:p>
    <w:p w14:paraId="6165DFCE" w14:textId="77777777" w:rsidR="00CD41BD" w:rsidRDefault="00CD41BD" w:rsidP="00CD41BD">
      <w:pPr>
        <w:spacing w:after="0" w:line="480" w:lineRule="auto"/>
        <w:rPr>
          <w:rFonts w:cstheme="minorHAnsi"/>
          <w:sz w:val="24"/>
          <w:szCs w:val="24"/>
        </w:rPr>
      </w:pPr>
    </w:p>
    <w:p w14:paraId="09AF4E3A" w14:textId="77777777" w:rsidR="00CD41BD" w:rsidRDefault="00CD41BD" w:rsidP="00CD41BD">
      <w:pPr>
        <w:spacing w:after="0" w:line="480" w:lineRule="auto"/>
        <w:rPr>
          <w:rFonts w:cstheme="minorHAnsi"/>
          <w:sz w:val="24"/>
          <w:szCs w:val="24"/>
        </w:rPr>
      </w:pPr>
    </w:p>
    <w:p w14:paraId="57EDDF0C" w14:textId="77777777" w:rsidR="00CD41BD" w:rsidRPr="00CD41BD" w:rsidRDefault="00CD41BD" w:rsidP="00CD41BD">
      <w:pPr>
        <w:spacing w:after="0" w:line="480" w:lineRule="auto"/>
        <w:rPr>
          <w:rFonts w:cstheme="minorHAnsi"/>
          <w:sz w:val="24"/>
          <w:szCs w:val="24"/>
        </w:rPr>
      </w:pPr>
    </w:p>
    <w:p w14:paraId="2B6A3A84" w14:textId="6DC89682" w:rsidR="00661F9B" w:rsidRPr="006850EB" w:rsidRDefault="00005F6F" w:rsidP="006850EB">
      <w:pPr>
        <w:spacing w:after="0" w:line="240" w:lineRule="auto"/>
        <w:rPr>
          <w:rFonts w:cstheme="minorHAnsi"/>
          <w:b/>
          <w:bCs/>
          <w:sz w:val="24"/>
          <w:szCs w:val="24"/>
        </w:rPr>
      </w:pPr>
      <w:r w:rsidRPr="006850EB">
        <w:rPr>
          <w:rFonts w:cstheme="minorHAnsi"/>
          <w:b/>
          <w:bCs/>
          <w:sz w:val="24"/>
          <w:szCs w:val="24"/>
        </w:rPr>
        <w:lastRenderedPageBreak/>
        <w:t>Introduction</w:t>
      </w:r>
    </w:p>
    <w:p w14:paraId="3E544213" w14:textId="77777777" w:rsidR="00005F6F" w:rsidRDefault="00005F6F" w:rsidP="004421BE">
      <w:pPr>
        <w:pStyle w:val="ListParagraph"/>
        <w:spacing w:after="0" w:line="240" w:lineRule="auto"/>
        <w:ind w:left="426"/>
        <w:rPr>
          <w:rFonts w:cstheme="minorHAnsi"/>
          <w:b/>
          <w:bCs/>
          <w:sz w:val="24"/>
          <w:szCs w:val="24"/>
        </w:rPr>
      </w:pPr>
    </w:p>
    <w:p w14:paraId="23F2DCBB" w14:textId="00E624C7" w:rsidR="00005F6F" w:rsidRDefault="00005F6F" w:rsidP="0083246F">
      <w:pPr>
        <w:spacing w:after="0" w:line="240" w:lineRule="auto"/>
        <w:rPr>
          <w:rFonts w:cstheme="minorHAnsi"/>
          <w:sz w:val="24"/>
          <w:szCs w:val="24"/>
        </w:rPr>
      </w:pPr>
      <w:r w:rsidRPr="0083246F">
        <w:rPr>
          <w:rFonts w:cstheme="minorHAnsi"/>
          <w:sz w:val="24"/>
          <w:szCs w:val="24"/>
        </w:rPr>
        <w:t xml:space="preserve">The IRO Handbook 2010 provides statutory guidance for Independent Reviewing Officers </w:t>
      </w:r>
      <w:r w:rsidR="006B2142" w:rsidRPr="0083246F">
        <w:rPr>
          <w:rFonts w:cstheme="minorHAnsi"/>
          <w:sz w:val="24"/>
          <w:szCs w:val="24"/>
        </w:rPr>
        <w:t xml:space="preserve">(IRO) </w:t>
      </w:r>
      <w:r w:rsidRPr="0083246F">
        <w:rPr>
          <w:rFonts w:cstheme="minorHAnsi"/>
          <w:sz w:val="24"/>
          <w:szCs w:val="24"/>
        </w:rPr>
        <w:t xml:space="preserve">and </w:t>
      </w:r>
      <w:r w:rsidR="00F76307" w:rsidRPr="0083246F">
        <w:rPr>
          <w:rFonts w:cstheme="minorHAnsi"/>
          <w:sz w:val="24"/>
          <w:szCs w:val="24"/>
        </w:rPr>
        <w:t>l</w:t>
      </w:r>
      <w:r w:rsidRPr="0083246F">
        <w:rPr>
          <w:rFonts w:cstheme="minorHAnsi"/>
          <w:sz w:val="24"/>
          <w:szCs w:val="24"/>
        </w:rPr>
        <w:t xml:space="preserve">ocal </w:t>
      </w:r>
      <w:r w:rsidR="00F76307" w:rsidRPr="0083246F">
        <w:rPr>
          <w:rFonts w:cstheme="minorHAnsi"/>
          <w:sz w:val="24"/>
          <w:szCs w:val="24"/>
        </w:rPr>
        <w:t>a</w:t>
      </w:r>
      <w:r w:rsidRPr="0083246F">
        <w:rPr>
          <w:rFonts w:cstheme="minorHAnsi"/>
          <w:sz w:val="24"/>
          <w:szCs w:val="24"/>
        </w:rPr>
        <w:t>uthorities</w:t>
      </w:r>
      <w:r w:rsidRPr="00D5063D">
        <w:rPr>
          <w:rFonts w:cstheme="minorHAnsi"/>
          <w:sz w:val="24"/>
          <w:szCs w:val="24"/>
        </w:rPr>
        <w:t xml:space="preserve"> on their functions in relation to case management and review </w:t>
      </w:r>
      <w:r w:rsidR="00310B2D">
        <w:rPr>
          <w:rFonts w:cstheme="minorHAnsi"/>
          <w:sz w:val="24"/>
          <w:szCs w:val="24"/>
        </w:rPr>
        <w:t>for</w:t>
      </w:r>
      <w:r w:rsidRPr="00D5063D">
        <w:rPr>
          <w:rFonts w:cstheme="minorHAnsi"/>
          <w:sz w:val="24"/>
          <w:szCs w:val="24"/>
        </w:rPr>
        <w:t xml:space="preserve"> </w:t>
      </w:r>
      <w:r w:rsidR="00D106EB">
        <w:rPr>
          <w:rFonts w:cstheme="minorHAnsi"/>
          <w:sz w:val="24"/>
          <w:szCs w:val="24"/>
        </w:rPr>
        <w:t>children in our care</w:t>
      </w:r>
      <w:r w:rsidRPr="00D5063D">
        <w:rPr>
          <w:rFonts w:cstheme="minorHAnsi"/>
          <w:sz w:val="24"/>
          <w:szCs w:val="24"/>
        </w:rPr>
        <w:t xml:space="preserve">. </w:t>
      </w:r>
    </w:p>
    <w:p w14:paraId="65F32105" w14:textId="77777777" w:rsidR="000746C5" w:rsidRDefault="000746C5" w:rsidP="0083246F">
      <w:pPr>
        <w:spacing w:after="0" w:line="240" w:lineRule="auto"/>
        <w:rPr>
          <w:rFonts w:cstheme="minorHAnsi"/>
          <w:sz w:val="24"/>
          <w:szCs w:val="24"/>
        </w:rPr>
      </w:pPr>
    </w:p>
    <w:p w14:paraId="2294E896" w14:textId="5771EF3B" w:rsidR="000746C5" w:rsidRDefault="00550842" w:rsidP="000746C5">
      <w:pPr>
        <w:spacing w:after="0" w:line="240" w:lineRule="auto"/>
        <w:rPr>
          <w:rFonts w:cstheme="minorHAnsi"/>
          <w:sz w:val="24"/>
          <w:szCs w:val="24"/>
        </w:rPr>
      </w:pPr>
      <w:r>
        <w:rPr>
          <w:rFonts w:cstheme="minorHAnsi"/>
          <w:sz w:val="24"/>
          <w:szCs w:val="24"/>
        </w:rPr>
        <w:t>It</w:t>
      </w:r>
      <w:r w:rsidR="00C0479D">
        <w:rPr>
          <w:rFonts w:cstheme="minorHAnsi"/>
          <w:sz w:val="24"/>
          <w:szCs w:val="24"/>
        </w:rPr>
        <w:t xml:space="preserve"> </w:t>
      </w:r>
      <w:r w:rsidR="00B00823">
        <w:rPr>
          <w:rFonts w:cstheme="minorHAnsi"/>
          <w:sz w:val="24"/>
          <w:szCs w:val="24"/>
        </w:rPr>
        <w:t>seeks</w:t>
      </w:r>
      <w:r w:rsidR="000746C5" w:rsidRPr="000746C5">
        <w:rPr>
          <w:rFonts w:cstheme="minorHAnsi"/>
          <w:sz w:val="24"/>
          <w:szCs w:val="24"/>
        </w:rPr>
        <w:t xml:space="preserve"> to improve outcomes for </w:t>
      </w:r>
      <w:r w:rsidR="00D106EB">
        <w:rPr>
          <w:rFonts w:cstheme="minorHAnsi"/>
          <w:sz w:val="24"/>
          <w:szCs w:val="24"/>
        </w:rPr>
        <w:t>children in our care</w:t>
      </w:r>
      <w:r w:rsidR="000746C5" w:rsidRPr="000746C5">
        <w:rPr>
          <w:rFonts w:cstheme="minorHAnsi"/>
          <w:sz w:val="24"/>
          <w:szCs w:val="24"/>
        </w:rPr>
        <w:t xml:space="preserve"> by providing guidance to IROs</w:t>
      </w:r>
      <w:r w:rsidR="00EA5380">
        <w:rPr>
          <w:rFonts w:cstheme="minorHAnsi"/>
          <w:sz w:val="24"/>
          <w:szCs w:val="24"/>
        </w:rPr>
        <w:t xml:space="preserve"> </w:t>
      </w:r>
      <w:r w:rsidR="000746C5" w:rsidRPr="000746C5">
        <w:rPr>
          <w:rFonts w:cstheme="minorHAnsi"/>
          <w:sz w:val="24"/>
          <w:szCs w:val="24"/>
        </w:rPr>
        <w:t xml:space="preserve">about how they should discharge their distinct </w:t>
      </w:r>
      <w:r w:rsidR="007A7CF3" w:rsidRPr="0083246F">
        <w:rPr>
          <w:rFonts w:cstheme="minorHAnsi"/>
          <w:sz w:val="24"/>
          <w:szCs w:val="24"/>
        </w:rPr>
        <w:t xml:space="preserve">statutory </w:t>
      </w:r>
      <w:r w:rsidR="000746C5" w:rsidRPr="000746C5">
        <w:rPr>
          <w:rFonts w:cstheme="minorHAnsi"/>
          <w:sz w:val="24"/>
          <w:szCs w:val="24"/>
        </w:rPr>
        <w:t xml:space="preserve">responsibilities. It also provides guidance to local authorities on their strategic and managerial responsibilities in </w:t>
      </w:r>
      <w:r w:rsidR="00B00823">
        <w:rPr>
          <w:rFonts w:cstheme="minorHAnsi"/>
          <w:sz w:val="24"/>
          <w:szCs w:val="24"/>
        </w:rPr>
        <w:t>delivering</w:t>
      </w:r>
      <w:r w:rsidR="000746C5" w:rsidRPr="000746C5">
        <w:rPr>
          <w:rFonts w:cstheme="minorHAnsi"/>
          <w:sz w:val="24"/>
          <w:szCs w:val="24"/>
        </w:rPr>
        <w:t xml:space="preserve"> an effective IRO service. The aim is to give all </w:t>
      </w:r>
      <w:r w:rsidR="00D106EB">
        <w:rPr>
          <w:rFonts w:cstheme="minorHAnsi"/>
          <w:sz w:val="24"/>
          <w:szCs w:val="24"/>
        </w:rPr>
        <w:t>children in our care</w:t>
      </w:r>
      <w:r w:rsidR="00B00823" w:rsidRPr="000746C5">
        <w:rPr>
          <w:rFonts w:cstheme="minorHAnsi"/>
          <w:sz w:val="24"/>
          <w:szCs w:val="24"/>
        </w:rPr>
        <w:t xml:space="preserve"> </w:t>
      </w:r>
      <w:r w:rsidR="000746C5" w:rsidRPr="000746C5">
        <w:rPr>
          <w:rFonts w:cstheme="minorHAnsi"/>
          <w:sz w:val="24"/>
          <w:szCs w:val="24"/>
        </w:rPr>
        <w:t>the support and services that each one requires to enable them to reach their potential.</w:t>
      </w:r>
    </w:p>
    <w:p w14:paraId="41107A99" w14:textId="77777777" w:rsidR="00695560" w:rsidRDefault="00695560" w:rsidP="000746C5">
      <w:pPr>
        <w:spacing w:after="0" w:line="240" w:lineRule="auto"/>
        <w:rPr>
          <w:rFonts w:cstheme="minorHAnsi"/>
          <w:sz w:val="24"/>
          <w:szCs w:val="24"/>
        </w:rPr>
      </w:pPr>
    </w:p>
    <w:p w14:paraId="6F37E197" w14:textId="16083406" w:rsidR="00695560" w:rsidRDefault="00695560" w:rsidP="000746C5">
      <w:pPr>
        <w:spacing w:after="0" w:line="240" w:lineRule="auto"/>
        <w:rPr>
          <w:rFonts w:cstheme="minorHAnsi"/>
          <w:sz w:val="24"/>
          <w:szCs w:val="24"/>
        </w:rPr>
      </w:pPr>
      <w:r w:rsidRPr="0083246F">
        <w:rPr>
          <w:rFonts w:cstheme="minorHAnsi"/>
          <w:sz w:val="24"/>
          <w:szCs w:val="24"/>
        </w:rPr>
        <w:t>As part of this statutory guidance there is a requirement for the manager of the IRO</w:t>
      </w:r>
      <w:r w:rsidR="00D857B0">
        <w:rPr>
          <w:rFonts w:cstheme="minorHAnsi"/>
          <w:sz w:val="24"/>
          <w:szCs w:val="24"/>
        </w:rPr>
        <w:t xml:space="preserve"> service</w:t>
      </w:r>
      <w:r w:rsidRPr="0083246F">
        <w:rPr>
          <w:rFonts w:cstheme="minorHAnsi"/>
          <w:sz w:val="24"/>
          <w:szCs w:val="24"/>
        </w:rPr>
        <w:t xml:space="preserve"> to produce an annual report for the scrutiny of the members of the corporate parenting board.</w:t>
      </w:r>
      <w:r w:rsidR="00A41CCE">
        <w:rPr>
          <w:rFonts w:cstheme="minorHAnsi"/>
          <w:sz w:val="24"/>
          <w:szCs w:val="24"/>
        </w:rPr>
        <w:t xml:space="preserve"> </w:t>
      </w:r>
    </w:p>
    <w:p w14:paraId="5F46C68D" w14:textId="77777777" w:rsidR="007409E4" w:rsidRDefault="007409E4" w:rsidP="000746C5">
      <w:pPr>
        <w:spacing w:after="0" w:line="240" w:lineRule="auto"/>
        <w:rPr>
          <w:rFonts w:cstheme="minorHAnsi"/>
          <w:sz w:val="24"/>
          <w:szCs w:val="24"/>
        </w:rPr>
      </w:pPr>
    </w:p>
    <w:p w14:paraId="4AB958DD" w14:textId="61B15BD9" w:rsidR="007409E4" w:rsidRPr="0083246F" w:rsidRDefault="007409E4" w:rsidP="000746C5">
      <w:pPr>
        <w:spacing w:after="0" w:line="240" w:lineRule="auto"/>
        <w:rPr>
          <w:rFonts w:cstheme="minorHAnsi"/>
          <w:sz w:val="24"/>
          <w:szCs w:val="24"/>
        </w:rPr>
      </w:pPr>
      <w:r>
        <w:rPr>
          <w:rFonts w:cstheme="minorHAnsi"/>
          <w:sz w:val="24"/>
          <w:szCs w:val="24"/>
        </w:rPr>
        <w:t>This</w:t>
      </w:r>
      <w:r w:rsidR="00C00BF5">
        <w:rPr>
          <w:rFonts w:cstheme="minorHAnsi"/>
          <w:sz w:val="24"/>
          <w:szCs w:val="24"/>
        </w:rPr>
        <w:t xml:space="preserve"> North East Lincolnshire</w:t>
      </w:r>
      <w:r w:rsidR="00EB09D7">
        <w:rPr>
          <w:rFonts w:cstheme="minorHAnsi"/>
          <w:sz w:val="24"/>
          <w:szCs w:val="24"/>
        </w:rPr>
        <w:t xml:space="preserve"> (NEL)</w:t>
      </w:r>
      <w:r w:rsidR="00C00BF5">
        <w:rPr>
          <w:rFonts w:cstheme="minorHAnsi"/>
          <w:sz w:val="24"/>
          <w:szCs w:val="24"/>
        </w:rPr>
        <w:t xml:space="preserve"> Council </w:t>
      </w:r>
      <w:r w:rsidR="00C00BF5" w:rsidRPr="00E5447E">
        <w:rPr>
          <w:rFonts w:cstheme="minorHAnsi"/>
          <w:color w:val="000000" w:themeColor="text1"/>
          <w:sz w:val="24"/>
          <w:szCs w:val="24"/>
        </w:rPr>
        <w:t>Annual Report</w:t>
      </w:r>
      <w:r w:rsidR="00C00BF5">
        <w:rPr>
          <w:rFonts w:cstheme="minorHAnsi"/>
          <w:color w:val="000000" w:themeColor="text1"/>
          <w:sz w:val="24"/>
          <w:szCs w:val="24"/>
        </w:rPr>
        <w:t xml:space="preserve"> - </w:t>
      </w:r>
      <w:r w:rsidR="00C00BF5" w:rsidRPr="00E5447E">
        <w:rPr>
          <w:rFonts w:cstheme="minorHAnsi"/>
          <w:color w:val="000000" w:themeColor="text1"/>
          <w:sz w:val="24"/>
          <w:szCs w:val="24"/>
        </w:rPr>
        <w:t>Independent Reviewing Officer Service</w:t>
      </w:r>
      <w:r w:rsidR="00C00BF5">
        <w:rPr>
          <w:rFonts w:cstheme="minorHAnsi"/>
          <w:color w:val="000000" w:themeColor="text1"/>
          <w:sz w:val="24"/>
          <w:szCs w:val="24"/>
        </w:rPr>
        <w:t xml:space="preserve"> 202</w:t>
      </w:r>
      <w:r w:rsidR="00934E40">
        <w:rPr>
          <w:rFonts w:cstheme="minorHAnsi"/>
          <w:color w:val="000000" w:themeColor="text1"/>
          <w:sz w:val="24"/>
          <w:szCs w:val="24"/>
        </w:rPr>
        <w:t>5</w:t>
      </w:r>
      <w:r w:rsidR="00C00BF5">
        <w:rPr>
          <w:rFonts w:cstheme="minorHAnsi"/>
          <w:color w:val="000000" w:themeColor="text1"/>
          <w:sz w:val="24"/>
          <w:szCs w:val="24"/>
        </w:rPr>
        <w:t>/2</w:t>
      </w:r>
      <w:r w:rsidR="00934E40">
        <w:rPr>
          <w:rFonts w:cstheme="minorHAnsi"/>
          <w:color w:val="000000" w:themeColor="text1"/>
          <w:sz w:val="24"/>
          <w:szCs w:val="24"/>
        </w:rPr>
        <w:t>6</w:t>
      </w:r>
      <w:r>
        <w:rPr>
          <w:rFonts w:cstheme="minorHAnsi"/>
          <w:sz w:val="24"/>
          <w:szCs w:val="24"/>
        </w:rPr>
        <w:t xml:space="preserve"> </w:t>
      </w:r>
      <w:r w:rsidR="00281BB8">
        <w:rPr>
          <w:rFonts w:cstheme="minorHAnsi"/>
          <w:sz w:val="24"/>
          <w:szCs w:val="24"/>
        </w:rPr>
        <w:t xml:space="preserve">outlines the </w:t>
      </w:r>
      <w:r w:rsidR="00B3412C">
        <w:rPr>
          <w:rFonts w:cstheme="minorHAnsi"/>
          <w:sz w:val="24"/>
          <w:szCs w:val="24"/>
        </w:rPr>
        <w:t>legal context</w:t>
      </w:r>
      <w:r w:rsidR="00217D67">
        <w:rPr>
          <w:rFonts w:cstheme="minorHAnsi"/>
          <w:sz w:val="24"/>
          <w:szCs w:val="24"/>
        </w:rPr>
        <w:t xml:space="preserve"> and provides </w:t>
      </w:r>
      <w:r w:rsidR="007675DB">
        <w:rPr>
          <w:rFonts w:cstheme="minorHAnsi"/>
          <w:sz w:val="24"/>
          <w:szCs w:val="24"/>
        </w:rPr>
        <w:t xml:space="preserve">an overview of the </w:t>
      </w:r>
      <w:r w:rsidR="00B3412C">
        <w:rPr>
          <w:rFonts w:cstheme="minorHAnsi"/>
          <w:sz w:val="24"/>
          <w:szCs w:val="24"/>
        </w:rPr>
        <w:t>IRO role and responsibilities</w:t>
      </w:r>
      <w:r w:rsidR="0026598F">
        <w:rPr>
          <w:rFonts w:cstheme="minorHAnsi"/>
          <w:sz w:val="24"/>
          <w:szCs w:val="24"/>
        </w:rPr>
        <w:t xml:space="preserve">. </w:t>
      </w:r>
      <w:r w:rsidR="00A11CF3">
        <w:rPr>
          <w:rFonts w:cstheme="minorHAnsi"/>
          <w:sz w:val="24"/>
          <w:szCs w:val="24"/>
        </w:rPr>
        <w:t xml:space="preserve">It also provides an update on the IRO service </w:t>
      </w:r>
      <w:r w:rsidR="00A11CF3" w:rsidRPr="00A86032">
        <w:rPr>
          <w:rFonts w:cstheme="minorHAnsi"/>
          <w:sz w:val="24"/>
          <w:szCs w:val="24"/>
        </w:rPr>
        <w:t>recommendations f</w:t>
      </w:r>
      <w:r w:rsidR="00A11CF3">
        <w:rPr>
          <w:rFonts w:cstheme="minorHAnsi"/>
          <w:sz w:val="24"/>
          <w:szCs w:val="24"/>
        </w:rPr>
        <w:t>or</w:t>
      </w:r>
      <w:r w:rsidR="00A11CF3" w:rsidRPr="00A86032">
        <w:rPr>
          <w:rFonts w:cstheme="minorHAnsi"/>
          <w:sz w:val="24"/>
          <w:szCs w:val="24"/>
        </w:rPr>
        <w:t xml:space="preserve"> </w:t>
      </w:r>
      <w:r w:rsidR="00A11CF3" w:rsidRPr="00A728AD">
        <w:rPr>
          <w:rFonts w:cstheme="minorHAnsi"/>
          <w:sz w:val="24"/>
          <w:szCs w:val="24"/>
        </w:rPr>
        <w:t>202</w:t>
      </w:r>
      <w:r w:rsidR="00934E40">
        <w:rPr>
          <w:rFonts w:cstheme="minorHAnsi"/>
          <w:sz w:val="24"/>
          <w:szCs w:val="24"/>
        </w:rPr>
        <w:t>5</w:t>
      </w:r>
      <w:r w:rsidR="00A11CF3" w:rsidRPr="00A728AD">
        <w:rPr>
          <w:rFonts w:cstheme="minorHAnsi"/>
          <w:sz w:val="24"/>
          <w:szCs w:val="24"/>
        </w:rPr>
        <w:t>/2</w:t>
      </w:r>
      <w:r w:rsidR="00934E40">
        <w:rPr>
          <w:rFonts w:cstheme="minorHAnsi"/>
          <w:sz w:val="24"/>
          <w:szCs w:val="24"/>
        </w:rPr>
        <w:t>6</w:t>
      </w:r>
      <w:r w:rsidR="00813C29" w:rsidRPr="00A728AD">
        <w:rPr>
          <w:rFonts w:cstheme="minorHAnsi"/>
          <w:sz w:val="24"/>
          <w:szCs w:val="24"/>
        </w:rPr>
        <w:t>.</w:t>
      </w:r>
      <w:r w:rsidR="00A11CF3">
        <w:rPr>
          <w:rFonts w:cstheme="minorHAnsi"/>
          <w:sz w:val="24"/>
          <w:szCs w:val="24"/>
        </w:rPr>
        <w:t xml:space="preserve"> </w:t>
      </w:r>
      <w:r w:rsidR="0026598F">
        <w:rPr>
          <w:rFonts w:cstheme="minorHAnsi"/>
          <w:sz w:val="24"/>
          <w:szCs w:val="24"/>
        </w:rPr>
        <w:t xml:space="preserve">To set the annual report into context, it </w:t>
      </w:r>
      <w:r w:rsidR="003C5BBC">
        <w:rPr>
          <w:rFonts w:cstheme="minorHAnsi"/>
          <w:sz w:val="24"/>
          <w:szCs w:val="24"/>
        </w:rPr>
        <w:t>summar</w:t>
      </w:r>
      <w:r w:rsidR="00EB09D7">
        <w:rPr>
          <w:rFonts w:cstheme="minorHAnsi"/>
          <w:sz w:val="24"/>
          <w:szCs w:val="24"/>
        </w:rPr>
        <w:t>ises</w:t>
      </w:r>
      <w:r w:rsidR="003C5BBC">
        <w:rPr>
          <w:rFonts w:cstheme="minorHAnsi"/>
          <w:sz w:val="24"/>
          <w:szCs w:val="24"/>
        </w:rPr>
        <w:t xml:space="preserve"> the </w:t>
      </w:r>
      <w:r w:rsidR="00EB09D7">
        <w:rPr>
          <w:rFonts w:cstheme="minorHAnsi"/>
          <w:sz w:val="24"/>
          <w:szCs w:val="24"/>
        </w:rPr>
        <w:t xml:space="preserve">NEL </w:t>
      </w:r>
      <w:r w:rsidR="00281BB8" w:rsidRPr="003C5BBC">
        <w:rPr>
          <w:rFonts w:cstheme="minorHAnsi"/>
          <w:sz w:val="24"/>
          <w:szCs w:val="24"/>
        </w:rPr>
        <w:t>child</w:t>
      </w:r>
      <w:r w:rsidR="003437E2" w:rsidRPr="003C5BBC">
        <w:rPr>
          <w:rFonts w:cstheme="minorHAnsi"/>
          <w:sz w:val="24"/>
          <w:szCs w:val="24"/>
        </w:rPr>
        <w:t>ren</w:t>
      </w:r>
      <w:r w:rsidR="00281BB8" w:rsidRPr="003C5BBC">
        <w:rPr>
          <w:rFonts w:cstheme="minorHAnsi"/>
          <w:sz w:val="24"/>
          <w:szCs w:val="24"/>
        </w:rPr>
        <w:t xml:space="preserve"> in</w:t>
      </w:r>
      <w:r w:rsidR="003437E2" w:rsidRPr="003C5BBC">
        <w:rPr>
          <w:rFonts w:cstheme="minorHAnsi"/>
          <w:sz w:val="24"/>
          <w:szCs w:val="24"/>
        </w:rPr>
        <w:t xml:space="preserve"> </w:t>
      </w:r>
      <w:r w:rsidR="00813C29">
        <w:rPr>
          <w:rFonts w:cstheme="minorHAnsi"/>
          <w:sz w:val="24"/>
          <w:szCs w:val="24"/>
        </w:rPr>
        <w:t xml:space="preserve">our </w:t>
      </w:r>
      <w:r w:rsidR="00281BB8" w:rsidRPr="003C5BBC">
        <w:rPr>
          <w:rFonts w:cstheme="minorHAnsi"/>
          <w:sz w:val="24"/>
          <w:szCs w:val="24"/>
        </w:rPr>
        <w:t>care population</w:t>
      </w:r>
      <w:r w:rsidR="007F4FB3" w:rsidRPr="003C5BBC">
        <w:rPr>
          <w:rFonts w:cstheme="minorHAnsi"/>
          <w:sz w:val="24"/>
          <w:szCs w:val="24"/>
        </w:rPr>
        <w:t xml:space="preserve"> as at the end of March 202</w:t>
      </w:r>
      <w:r w:rsidR="00F65194">
        <w:rPr>
          <w:rFonts w:cstheme="minorHAnsi"/>
          <w:sz w:val="24"/>
          <w:szCs w:val="24"/>
        </w:rPr>
        <w:t>6</w:t>
      </w:r>
      <w:r w:rsidR="00281BB8" w:rsidRPr="003C5BBC">
        <w:rPr>
          <w:rFonts w:cstheme="minorHAnsi"/>
          <w:sz w:val="24"/>
          <w:szCs w:val="24"/>
        </w:rPr>
        <w:t xml:space="preserve"> </w:t>
      </w:r>
      <w:r w:rsidR="00281BB8" w:rsidRPr="001E2649">
        <w:rPr>
          <w:rFonts w:cstheme="minorHAnsi"/>
          <w:sz w:val="24"/>
          <w:szCs w:val="24"/>
        </w:rPr>
        <w:t>in comparison to</w:t>
      </w:r>
      <w:r w:rsidR="007F4FB3" w:rsidRPr="001E2649">
        <w:rPr>
          <w:rFonts w:cstheme="minorHAnsi"/>
          <w:sz w:val="24"/>
          <w:szCs w:val="24"/>
        </w:rPr>
        <w:t xml:space="preserve"> the end of </w:t>
      </w:r>
      <w:r w:rsidR="006F7E35" w:rsidRPr="001E2649">
        <w:rPr>
          <w:rFonts w:cstheme="minorHAnsi"/>
          <w:sz w:val="24"/>
          <w:szCs w:val="24"/>
        </w:rPr>
        <w:t>March 202</w:t>
      </w:r>
      <w:r w:rsidR="00F65194">
        <w:rPr>
          <w:rFonts w:cstheme="minorHAnsi"/>
          <w:sz w:val="24"/>
          <w:szCs w:val="24"/>
        </w:rPr>
        <w:t>5</w:t>
      </w:r>
      <w:r w:rsidR="006F7E35" w:rsidRPr="001E2649">
        <w:rPr>
          <w:rFonts w:cstheme="minorHAnsi"/>
          <w:sz w:val="24"/>
          <w:szCs w:val="24"/>
        </w:rPr>
        <w:t>.</w:t>
      </w:r>
    </w:p>
    <w:p w14:paraId="4088054E" w14:textId="77777777" w:rsidR="00FD3CA3" w:rsidRDefault="00FD3CA3" w:rsidP="0083138A">
      <w:pPr>
        <w:pStyle w:val="ListParagraph"/>
        <w:spacing w:after="0" w:line="240" w:lineRule="auto"/>
        <w:ind w:left="567"/>
        <w:rPr>
          <w:rFonts w:cstheme="minorHAnsi"/>
          <w:sz w:val="24"/>
          <w:szCs w:val="24"/>
        </w:rPr>
      </w:pPr>
    </w:p>
    <w:p w14:paraId="74F26BDD" w14:textId="414EBD09" w:rsidR="0083246F" w:rsidRPr="00AC3BEB" w:rsidRDefault="00C46ACD" w:rsidP="00AC3BEB">
      <w:pPr>
        <w:rPr>
          <w:rFonts w:cstheme="minorHAnsi"/>
          <w:color w:val="000000" w:themeColor="text1"/>
          <w:sz w:val="24"/>
          <w:szCs w:val="24"/>
        </w:rPr>
      </w:pPr>
      <w:r w:rsidRPr="0083246F">
        <w:rPr>
          <w:rFonts w:cstheme="minorHAnsi"/>
          <w:sz w:val="24"/>
          <w:szCs w:val="24"/>
        </w:rPr>
        <w:t xml:space="preserve">This </w:t>
      </w:r>
      <w:r w:rsidR="005C0818">
        <w:rPr>
          <w:rFonts w:cstheme="minorHAnsi"/>
          <w:sz w:val="24"/>
          <w:szCs w:val="24"/>
        </w:rPr>
        <w:t xml:space="preserve">annual report </w:t>
      </w:r>
      <w:r w:rsidR="00C00BF5">
        <w:rPr>
          <w:rFonts w:cstheme="minorHAnsi"/>
          <w:sz w:val="24"/>
          <w:szCs w:val="24"/>
        </w:rPr>
        <w:t>al</w:t>
      </w:r>
      <w:r w:rsidR="00B23B92">
        <w:rPr>
          <w:rFonts w:cstheme="minorHAnsi"/>
          <w:sz w:val="24"/>
          <w:szCs w:val="24"/>
        </w:rPr>
        <w:t>s</w:t>
      </w:r>
      <w:r w:rsidR="00C00BF5">
        <w:rPr>
          <w:rFonts w:cstheme="minorHAnsi"/>
          <w:sz w:val="24"/>
          <w:szCs w:val="24"/>
        </w:rPr>
        <w:t xml:space="preserve">o </w:t>
      </w:r>
      <w:r w:rsidR="00D66F79">
        <w:rPr>
          <w:rFonts w:cstheme="minorHAnsi"/>
          <w:color w:val="000000" w:themeColor="text1"/>
          <w:sz w:val="24"/>
          <w:szCs w:val="24"/>
        </w:rPr>
        <w:t xml:space="preserve">covers the areas </w:t>
      </w:r>
      <w:r w:rsidR="00DD0ED0">
        <w:rPr>
          <w:rFonts w:cstheme="minorHAnsi"/>
          <w:color w:val="000000" w:themeColor="text1"/>
          <w:sz w:val="24"/>
          <w:szCs w:val="24"/>
        </w:rPr>
        <w:t>of focus required by the IRO Handbook as follows:</w:t>
      </w:r>
      <w:r w:rsidR="00E70FEE">
        <w:rPr>
          <w:rFonts w:cstheme="minorHAnsi"/>
          <w:color w:val="000000" w:themeColor="text1"/>
          <w:sz w:val="24"/>
          <w:szCs w:val="24"/>
        </w:rPr>
        <w:t xml:space="preserve"> </w:t>
      </w:r>
    </w:p>
    <w:p w14:paraId="3C1608A1" w14:textId="7E7C8E9E" w:rsidR="0083246F" w:rsidRPr="001D1481" w:rsidRDefault="00957207" w:rsidP="00B23B92">
      <w:pPr>
        <w:pStyle w:val="ListParagraph"/>
        <w:numPr>
          <w:ilvl w:val="0"/>
          <w:numId w:val="10"/>
        </w:numPr>
        <w:spacing w:after="120" w:line="240" w:lineRule="auto"/>
        <w:ind w:left="714" w:hanging="357"/>
        <w:contextualSpacing w:val="0"/>
        <w:rPr>
          <w:rFonts w:cstheme="minorHAnsi"/>
          <w:sz w:val="24"/>
          <w:szCs w:val="24"/>
        </w:rPr>
      </w:pPr>
      <w:r>
        <w:rPr>
          <w:rFonts w:cstheme="minorHAnsi"/>
          <w:sz w:val="24"/>
          <w:szCs w:val="24"/>
        </w:rPr>
        <w:t>T</w:t>
      </w:r>
      <w:r w:rsidR="00C46ACD" w:rsidRPr="001D1481">
        <w:rPr>
          <w:rFonts w:cstheme="minorHAnsi"/>
          <w:sz w:val="24"/>
          <w:szCs w:val="24"/>
        </w:rPr>
        <w:t xml:space="preserve">he development of the IRO service including information on caseloads, continuity of employment and the </w:t>
      </w:r>
      <w:r w:rsidR="002905C0" w:rsidRPr="001D1481">
        <w:rPr>
          <w:rFonts w:cstheme="minorHAnsi"/>
          <w:sz w:val="24"/>
          <w:szCs w:val="24"/>
        </w:rPr>
        <w:t>make-up</w:t>
      </w:r>
      <w:r w:rsidR="00C46ACD" w:rsidRPr="001D1481">
        <w:rPr>
          <w:rFonts w:cstheme="minorHAnsi"/>
          <w:sz w:val="24"/>
          <w:szCs w:val="24"/>
        </w:rPr>
        <w:t xml:space="preserve"> of the team and how it reflects the identity of the children it is serving</w:t>
      </w:r>
    </w:p>
    <w:p w14:paraId="2585BA63" w14:textId="1EA9A96C" w:rsidR="006460BE" w:rsidRPr="001D1481" w:rsidRDefault="00957207" w:rsidP="00B23B92">
      <w:pPr>
        <w:pStyle w:val="ListParagraph"/>
        <w:numPr>
          <w:ilvl w:val="0"/>
          <w:numId w:val="10"/>
        </w:numPr>
        <w:spacing w:after="120" w:line="240" w:lineRule="auto"/>
        <w:ind w:left="714" w:hanging="357"/>
        <w:contextualSpacing w:val="0"/>
        <w:rPr>
          <w:rFonts w:cstheme="minorHAnsi"/>
          <w:sz w:val="24"/>
          <w:szCs w:val="24"/>
        </w:rPr>
      </w:pPr>
      <w:r>
        <w:rPr>
          <w:rFonts w:cstheme="minorHAnsi"/>
          <w:sz w:val="24"/>
          <w:szCs w:val="24"/>
        </w:rPr>
        <w:t>T</w:t>
      </w:r>
      <w:r w:rsidR="001D1481" w:rsidRPr="001D1481">
        <w:rPr>
          <w:rFonts w:cstheme="minorHAnsi"/>
          <w:sz w:val="24"/>
          <w:szCs w:val="24"/>
        </w:rPr>
        <w:t>imeliness of</w:t>
      </w:r>
      <w:r w:rsidR="006460BE" w:rsidRPr="001D1481">
        <w:rPr>
          <w:rFonts w:cstheme="minorHAnsi"/>
          <w:sz w:val="24"/>
          <w:szCs w:val="24"/>
        </w:rPr>
        <w:t xml:space="preserve"> reviews, monitoring and quality assurance</w:t>
      </w:r>
    </w:p>
    <w:p w14:paraId="1A21CDC7" w14:textId="5A29C103" w:rsidR="0083246F" w:rsidRPr="00172A92" w:rsidRDefault="001D1481" w:rsidP="00B23B92">
      <w:pPr>
        <w:pStyle w:val="ListParagraph"/>
        <w:numPr>
          <w:ilvl w:val="0"/>
          <w:numId w:val="10"/>
        </w:numPr>
        <w:spacing w:after="120" w:line="240" w:lineRule="auto"/>
        <w:ind w:left="714" w:hanging="357"/>
        <w:contextualSpacing w:val="0"/>
        <w:rPr>
          <w:rFonts w:cstheme="minorHAnsi"/>
          <w:sz w:val="24"/>
          <w:szCs w:val="24"/>
        </w:rPr>
      </w:pPr>
      <w:r w:rsidRPr="00172A92">
        <w:rPr>
          <w:rFonts w:cstheme="minorHAnsi"/>
          <w:sz w:val="24"/>
          <w:szCs w:val="24"/>
        </w:rPr>
        <w:t>Children’s</w:t>
      </w:r>
      <w:r w:rsidR="00C46ACD" w:rsidRPr="00172A92">
        <w:rPr>
          <w:rFonts w:cstheme="minorHAnsi"/>
          <w:sz w:val="24"/>
          <w:szCs w:val="24"/>
        </w:rPr>
        <w:t xml:space="preserve"> participation </w:t>
      </w:r>
      <w:r w:rsidRPr="00172A92">
        <w:rPr>
          <w:rFonts w:cstheme="minorHAnsi"/>
          <w:sz w:val="24"/>
          <w:szCs w:val="24"/>
        </w:rPr>
        <w:t>in reviews</w:t>
      </w:r>
    </w:p>
    <w:p w14:paraId="1DEF0528" w14:textId="74D48053" w:rsidR="00065F2B" w:rsidRPr="00172A92" w:rsidRDefault="00957207" w:rsidP="00B23B92">
      <w:pPr>
        <w:pStyle w:val="ListParagraph"/>
        <w:numPr>
          <w:ilvl w:val="0"/>
          <w:numId w:val="10"/>
        </w:numPr>
        <w:spacing w:after="120" w:line="240" w:lineRule="auto"/>
        <w:ind w:left="714" w:hanging="357"/>
        <w:contextualSpacing w:val="0"/>
        <w:rPr>
          <w:rFonts w:cstheme="minorHAnsi"/>
          <w:sz w:val="24"/>
          <w:szCs w:val="24"/>
        </w:rPr>
      </w:pPr>
      <w:r w:rsidRPr="00172A92">
        <w:rPr>
          <w:rFonts w:cstheme="minorHAnsi"/>
          <w:sz w:val="24"/>
          <w:szCs w:val="24"/>
        </w:rPr>
        <w:t>P</w:t>
      </w:r>
      <w:r w:rsidR="00565711" w:rsidRPr="00172A92">
        <w:rPr>
          <w:rFonts w:cstheme="minorHAnsi"/>
          <w:sz w:val="24"/>
          <w:szCs w:val="24"/>
        </w:rPr>
        <w:t>rocedures for resolving concerns, including the local dispute resolution process and an analysis of the issues raised in dispute and the outcomes</w:t>
      </w:r>
    </w:p>
    <w:p w14:paraId="7E0DC0A6" w14:textId="5B0FE02C" w:rsidR="00BC3A26" w:rsidRPr="00172A92" w:rsidRDefault="00172A92" w:rsidP="00B23B92">
      <w:pPr>
        <w:pStyle w:val="ListParagraph"/>
        <w:numPr>
          <w:ilvl w:val="0"/>
          <w:numId w:val="10"/>
        </w:numPr>
        <w:spacing w:after="120" w:line="240" w:lineRule="auto"/>
        <w:ind w:left="714" w:hanging="357"/>
        <w:contextualSpacing w:val="0"/>
        <w:rPr>
          <w:rFonts w:cstheme="minorHAnsi"/>
          <w:sz w:val="24"/>
          <w:szCs w:val="24"/>
        </w:rPr>
      </w:pPr>
      <w:r w:rsidRPr="00172A92">
        <w:rPr>
          <w:rFonts w:cstheme="minorHAnsi"/>
          <w:sz w:val="24"/>
          <w:szCs w:val="24"/>
        </w:rPr>
        <w:t>Good practice and issues for further development</w:t>
      </w:r>
    </w:p>
    <w:p w14:paraId="651247D4" w14:textId="77777777" w:rsidR="00172A92" w:rsidRPr="00172A92" w:rsidRDefault="00172A92" w:rsidP="00172A92">
      <w:pPr>
        <w:spacing w:after="0" w:line="240" w:lineRule="auto"/>
        <w:rPr>
          <w:rFonts w:cstheme="minorHAnsi"/>
          <w:sz w:val="24"/>
          <w:szCs w:val="24"/>
        </w:rPr>
      </w:pPr>
    </w:p>
    <w:p w14:paraId="5038146C" w14:textId="1CF081F4" w:rsidR="00223D73" w:rsidRPr="00DF2405" w:rsidRDefault="00172A92" w:rsidP="00DF2405">
      <w:pPr>
        <w:spacing w:after="0" w:line="480" w:lineRule="auto"/>
        <w:rPr>
          <w:rFonts w:cstheme="minorHAnsi"/>
          <w:sz w:val="24"/>
          <w:szCs w:val="24"/>
        </w:rPr>
      </w:pPr>
      <w:r w:rsidRPr="00172A92">
        <w:rPr>
          <w:rFonts w:cstheme="minorHAnsi"/>
          <w:sz w:val="24"/>
          <w:szCs w:val="24"/>
        </w:rPr>
        <w:t>The report concludes with the IRO service recommendations for 202</w:t>
      </w:r>
      <w:r w:rsidR="00F65194">
        <w:rPr>
          <w:rFonts w:cstheme="minorHAnsi"/>
          <w:sz w:val="24"/>
          <w:szCs w:val="24"/>
        </w:rPr>
        <w:t>6</w:t>
      </w:r>
      <w:r w:rsidRPr="00172A92">
        <w:rPr>
          <w:rFonts w:cstheme="minorHAnsi"/>
          <w:sz w:val="24"/>
          <w:szCs w:val="24"/>
        </w:rPr>
        <w:t>/2</w:t>
      </w:r>
      <w:r w:rsidR="00F65194">
        <w:rPr>
          <w:rFonts w:cstheme="minorHAnsi"/>
          <w:sz w:val="24"/>
          <w:szCs w:val="24"/>
        </w:rPr>
        <w:t>7</w:t>
      </w:r>
      <w:r w:rsidRPr="00172A92">
        <w:rPr>
          <w:rFonts w:cstheme="minorHAnsi"/>
          <w:sz w:val="24"/>
          <w:szCs w:val="24"/>
        </w:rPr>
        <w:t>.</w:t>
      </w:r>
    </w:p>
    <w:p w14:paraId="3A8AC289" w14:textId="46241676" w:rsidR="00B840EB" w:rsidRPr="00223D73" w:rsidRDefault="00E550B6" w:rsidP="00223D73">
      <w:pPr>
        <w:spacing w:after="0" w:line="240" w:lineRule="auto"/>
        <w:rPr>
          <w:rFonts w:cstheme="minorHAnsi"/>
          <w:sz w:val="24"/>
          <w:szCs w:val="24"/>
        </w:rPr>
      </w:pPr>
      <w:r w:rsidRPr="00223D73">
        <w:rPr>
          <w:rFonts w:cstheme="minorHAnsi"/>
          <w:b/>
          <w:bCs/>
          <w:sz w:val="24"/>
          <w:szCs w:val="24"/>
        </w:rPr>
        <w:t xml:space="preserve">Legal </w:t>
      </w:r>
      <w:r w:rsidR="006850EB">
        <w:rPr>
          <w:rFonts w:cstheme="minorHAnsi"/>
          <w:b/>
          <w:bCs/>
          <w:sz w:val="24"/>
          <w:szCs w:val="24"/>
        </w:rPr>
        <w:t>c</w:t>
      </w:r>
      <w:r w:rsidRPr="00223D73">
        <w:rPr>
          <w:rFonts w:cstheme="minorHAnsi"/>
          <w:b/>
          <w:bCs/>
          <w:sz w:val="24"/>
          <w:szCs w:val="24"/>
        </w:rPr>
        <w:t>ontext</w:t>
      </w:r>
    </w:p>
    <w:p w14:paraId="60F33EF9" w14:textId="77777777" w:rsidR="00102B72" w:rsidRDefault="00102B72" w:rsidP="00CB174C">
      <w:pPr>
        <w:spacing w:after="0" w:line="240" w:lineRule="auto"/>
        <w:rPr>
          <w:rFonts w:cstheme="minorHAnsi"/>
          <w:b/>
          <w:bCs/>
          <w:sz w:val="24"/>
          <w:szCs w:val="24"/>
          <w:highlight w:val="yellow"/>
        </w:rPr>
      </w:pPr>
    </w:p>
    <w:p w14:paraId="64B0E0E2" w14:textId="4E6E6411" w:rsidR="00102B72" w:rsidRPr="001F67A0" w:rsidRDefault="00171201" w:rsidP="001F67A0">
      <w:pPr>
        <w:spacing w:after="0" w:line="240" w:lineRule="auto"/>
        <w:rPr>
          <w:rFonts w:cstheme="minorHAnsi"/>
          <w:sz w:val="24"/>
          <w:szCs w:val="24"/>
        </w:rPr>
      </w:pPr>
      <w:r w:rsidRPr="001F67A0">
        <w:rPr>
          <w:rFonts w:cstheme="minorHAnsi"/>
          <w:sz w:val="24"/>
          <w:szCs w:val="24"/>
        </w:rPr>
        <w:t>IROs were introduced on a statutory basis in 2004</w:t>
      </w:r>
      <w:r w:rsidR="002F5CED" w:rsidRPr="001F67A0">
        <w:rPr>
          <w:rFonts w:cstheme="minorHAnsi"/>
          <w:sz w:val="24"/>
          <w:szCs w:val="24"/>
        </w:rPr>
        <w:t xml:space="preserve"> and the Children and Young Persons Act 2008</w:t>
      </w:r>
      <w:r w:rsidR="005924FB" w:rsidRPr="001F67A0">
        <w:rPr>
          <w:rFonts w:cstheme="minorHAnsi"/>
          <w:sz w:val="24"/>
          <w:szCs w:val="24"/>
        </w:rPr>
        <w:t xml:space="preserve"> </w:t>
      </w:r>
      <w:r w:rsidR="00CB5FC6" w:rsidRPr="001F67A0">
        <w:rPr>
          <w:rFonts w:cstheme="minorHAnsi"/>
          <w:sz w:val="24"/>
          <w:szCs w:val="24"/>
        </w:rPr>
        <w:t>created a new power for the Secretary of State to issue statutory guidance to IROs</w:t>
      </w:r>
      <w:r w:rsidR="005122EA" w:rsidRPr="001F67A0">
        <w:rPr>
          <w:rFonts w:cstheme="minorHAnsi"/>
          <w:sz w:val="24"/>
          <w:szCs w:val="24"/>
        </w:rPr>
        <w:t>. The IRO Handbook 201</w:t>
      </w:r>
      <w:r w:rsidR="001F67A0" w:rsidRPr="001F67A0">
        <w:rPr>
          <w:rFonts w:cstheme="minorHAnsi"/>
          <w:sz w:val="24"/>
          <w:szCs w:val="24"/>
        </w:rPr>
        <w:t xml:space="preserve">0 is the latest statutory guidance for IROs and </w:t>
      </w:r>
      <w:r w:rsidR="00102B72" w:rsidRPr="001F67A0">
        <w:rPr>
          <w:rFonts w:cstheme="minorHAnsi"/>
          <w:sz w:val="24"/>
          <w:szCs w:val="24"/>
        </w:rPr>
        <w:t>should be read in conjunction with the Care Planning, Placement and Case Review (England) Regulations 2010</w:t>
      </w:r>
      <w:r w:rsidR="001F67A0" w:rsidRPr="001F67A0">
        <w:rPr>
          <w:rFonts w:cstheme="minorHAnsi"/>
          <w:sz w:val="24"/>
          <w:szCs w:val="24"/>
        </w:rPr>
        <w:t>.</w:t>
      </w:r>
    </w:p>
    <w:p w14:paraId="619A5111" w14:textId="45468EA8" w:rsidR="00302776" w:rsidRPr="000E7436" w:rsidRDefault="00302776" w:rsidP="00CB174C">
      <w:pPr>
        <w:spacing w:after="0" w:line="240" w:lineRule="auto"/>
        <w:rPr>
          <w:rFonts w:cstheme="minorHAnsi"/>
          <w:b/>
          <w:bCs/>
          <w:sz w:val="24"/>
          <w:szCs w:val="24"/>
        </w:rPr>
      </w:pPr>
    </w:p>
    <w:p w14:paraId="600F1749" w14:textId="4C5E3A73" w:rsidR="00A748A0" w:rsidRPr="000E7436" w:rsidRDefault="00402D33" w:rsidP="00502DCB">
      <w:pPr>
        <w:spacing w:after="0" w:line="240" w:lineRule="auto"/>
        <w:rPr>
          <w:rFonts w:cstheme="minorHAnsi"/>
          <w:sz w:val="24"/>
          <w:szCs w:val="24"/>
        </w:rPr>
      </w:pPr>
      <w:r w:rsidRPr="000E7436">
        <w:rPr>
          <w:rFonts w:cstheme="minorHAnsi"/>
          <w:sz w:val="24"/>
          <w:szCs w:val="24"/>
        </w:rPr>
        <w:t>The role and responsibilities of the IRO are defined in statu</w:t>
      </w:r>
      <w:r w:rsidR="003C6654" w:rsidRPr="000E7436">
        <w:rPr>
          <w:rFonts w:cstheme="minorHAnsi"/>
          <w:sz w:val="24"/>
          <w:szCs w:val="24"/>
        </w:rPr>
        <w:t>te and i</w:t>
      </w:r>
      <w:r w:rsidR="00C224A9" w:rsidRPr="000E7436">
        <w:rPr>
          <w:rFonts w:cstheme="minorHAnsi"/>
          <w:sz w:val="24"/>
          <w:szCs w:val="24"/>
        </w:rPr>
        <w:t>t i</w:t>
      </w:r>
      <w:r w:rsidR="003C6654" w:rsidRPr="000E7436">
        <w:rPr>
          <w:rFonts w:cstheme="minorHAnsi"/>
          <w:sz w:val="24"/>
          <w:szCs w:val="24"/>
        </w:rPr>
        <w:t>s a legal requirement under section 26 of the 1989 Children Act</w:t>
      </w:r>
      <w:r w:rsidR="00E5071B" w:rsidRPr="000E7436">
        <w:rPr>
          <w:rFonts w:cstheme="minorHAnsi"/>
          <w:sz w:val="24"/>
          <w:szCs w:val="24"/>
        </w:rPr>
        <w:t xml:space="preserve"> (as amended by </w:t>
      </w:r>
      <w:r w:rsidR="00502DCB" w:rsidRPr="000E7436">
        <w:rPr>
          <w:rFonts w:cstheme="minorHAnsi"/>
          <w:sz w:val="24"/>
          <w:szCs w:val="24"/>
        </w:rPr>
        <w:t>the Adoption and Children Act 2002</w:t>
      </w:r>
      <w:r w:rsidR="00E5071B" w:rsidRPr="000E7436">
        <w:rPr>
          <w:rFonts w:cstheme="minorHAnsi"/>
          <w:sz w:val="24"/>
          <w:szCs w:val="24"/>
        </w:rPr>
        <w:t>)</w:t>
      </w:r>
      <w:r w:rsidR="003C6654" w:rsidRPr="000E7436">
        <w:rPr>
          <w:rFonts w:cstheme="minorHAnsi"/>
          <w:sz w:val="24"/>
          <w:szCs w:val="24"/>
        </w:rPr>
        <w:t>, for an IRO to be appointed to participate in case reviews</w:t>
      </w:r>
      <w:r w:rsidR="00A748A0" w:rsidRPr="000E7436">
        <w:rPr>
          <w:rFonts w:cstheme="minorHAnsi"/>
          <w:sz w:val="24"/>
          <w:szCs w:val="24"/>
        </w:rPr>
        <w:t>, monitor the local authority’s performance in respect of reviews, and to consider whether it would be appropriate to refer to the Children and Family Court Advisory and Support Service (C</w:t>
      </w:r>
      <w:r w:rsidR="006E099E" w:rsidRPr="000E7436">
        <w:rPr>
          <w:rFonts w:cstheme="minorHAnsi"/>
          <w:sz w:val="24"/>
          <w:szCs w:val="24"/>
        </w:rPr>
        <w:t>afcass</w:t>
      </w:r>
      <w:r w:rsidR="00A748A0" w:rsidRPr="000E7436">
        <w:rPr>
          <w:rFonts w:cstheme="minorHAnsi"/>
          <w:sz w:val="24"/>
          <w:szCs w:val="24"/>
        </w:rPr>
        <w:t>)</w:t>
      </w:r>
      <w:r w:rsidR="003C6654" w:rsidRPr="000E7436">
        <w:rPr>
          <w:rFonts w:cstheme="minorHAnsi"/>
          <w:sz w:val="24"/>
          <w:szCs w:val="24"/>
        </w:rPr>
        <w:t>.</w:t>
      </w:r>
    </w:p>
    <w:p w14:paraId="016456BD" w14:textId="77777777" w:rsidR="00A748A0" w:rsidRDefault="00A748A0" w:rsidP="00CB174C">
      <w:pPr>
        <w:spacing w:after="0" w:line="240" w:lineRule="auto"/>
        <w:rPr>
          <w:rFonts w:cstheme="minorHAnsi"/>
          <w:sz w:val="24"/>
          <w:szCs w:val="24"/>
          <w:highlight w:val="green"/>
        </w:rPr>
      </w:pPr>
    </w:p>
    <w:p w14:paraId="3DF4BA6A" w14:textId="2C45FC56" w:rsidR="002024B3" w:rsidRDefault="002024B3" w:rsidP="004E68C1">
      <w:pPr>
        <w:spacing w:after="0" w:line="240" w:lineRule="auto"/>
        <w:rPr>
          <w:rFonts w:cstheme="minorHAnsi"/>
          <w:sz w:val="24"/>
          <w:szCs w:val="24"/>
        </w:rPr>
      </w:pPr>
      <w:r w:rsidRPr="002024B3">
        <w:rPr>
          <w:rFonts w:cstheme="minorHAnsi"/>
          <w:sz w:val="24"/>
          <w:szCs w:val="24"/>
        </w:rPr>
        <w:lastRenderedPageBreak/>
        <w:t>The IRO’s primary focus is to quality assure the care planning and review process for each child and to ensure that his/her current wishes and feelings are given full consideration.</w:t>
      </w:r>
      <w:r w:rsidR="004E68C1">
        <w:rPr>
          <w:rFonts w:cstheme="minorHAnsi"/>
          <w:sz w:val="24"/>
          <w:szCs w:val="24"/>
        </w:rPr>
        <w:t xml:space="preserve"> </w:t>
      </w:r>
      <w:r w:rsidR="004E68C1" w:rsidRPr="004E68C1">
        <w:rPr>
          <w:rFonts w:cstheme="minorHAnsi"/>
          <w:sz w:val="24"/>
          <w:szCs w:val="24"/>
        </w:rPr>
        <w:t>To be successful, the role must be valued by senior managers and operate within a supportive service culture and environment. An effective IRO service should enable the local authority to achieve improved outcomes for children.</w:t>
      </w:r>
    </w:p>
    <w:p w14:paraId="5EF976E5" w14:textId="77777777" w:rsidR="00223D73" w:rsidRPr="006850EB" w:rsidRDefault="00223D73" w:rsidP="004E68C1">
      <w:pPr>
        <w:spacing w:after="0" w:line="240" w:lineRule="auto"/>
        <w:rPr>
          <w:rFonts w:cstheme="minorHAnsi"/>
          <w:b/>
          <w:bCs/>
          <w:sz w:val="24"/>
          <w:szCs w:val="24"/>
        </w:rPr>
      </w:pPr>
    </w:p>
    <w:p w14:paraId="43072FA8" w14:textId="63F183D8" w:rsidR="00223D73" w:rsidRPr="006850EB" w:rsidRDefault="006850EB" w:rsidP="004E68C1">
      <w:pPr>
        <w:spacing w:after="0" w:line="240" w:lineRule="auto"/>
        <w:rPr>
          <w:rFonts w:cstheme="minorHAnsi"/>
          <w:b/>
          <w:bCs/>
          <w:sz w:val="24"/>
          <w:szCs w:val="24"/>
        </w:rPr>
      </w:pPr>
      <w:r w:rsidRPr="006850EB">
        <w:rPr>
          <w:rFonts w:cstheme="minorHAnsi"/>
          <w:b/>
          <w:bCs/>
          <w:sz w:val="24"/>
          <w:szCs w:val="24"/>
        </w:rPr>
        <w:t xml:space="preserve">Overview of the IRO </w:t>
      </w:r>
      <w:r>
        <w:rPr>
          <w:rFonts w:cstheme="minorHAnsi"/>
          <w:b/>
          <w:bCs/>
          <w:sz w:val="24"/>
          <w:szCs w:val="24"/>
        </w:rPr>
        <w:t>r</w:t>
      </w:r>
      <w:r w:rsidRPr="006850EB">
        <w:rPr>
          <w:rFonts w:cstheme="minorHAnsi"/>
          <w:b/>
          <w:bCs/>
          <w:sz w:val="24"/>
          <w:szCs w:val="24"/>
        </w:rPr>
        <w:t xml:space="preserve">ole and </w:t>
      </w:r>
      <w:r>
        <w:rPr>
          <w:rFonts w:cstheme="minorHAnsi"/>
          <w:b/>
          <w:bCs/>
          <w:sz w:val="24"/>
          <w:szCs w:val="24"/>
        </w:rPr>
        <w:t>r</w:t>
      </w:r>
      <w:r w:rsidRPr="006850EB">
        <w:rPr>
          <w:rFonts w:cstheme="minorHAnsi"/>
          <w:b/>
          <w:bCs/>
          <w:sz w:val="24"/>
          <w:szCs w:val="24"/>
        </w:rPr>
        <w:t>esponsibilities</w:t>
      </w:r>
    </w:p>
    <w:p w14:paraId="3020D5CC" w14:textId="77777777" w:rsidR="00BC5400" w:rsidRDefault="00BC5400" w:rsidP="00610EED">
      <w:pPr>
        <w:spacing w:after="0" w:line="240" w:lineRule="auto"/>
        <w:rPr>
          <w:rFonts w:cstheme="minorHAnsi"/>
          <w:b/>
          <w:bCs/>
          <w:sz w:val="24"/>
          <w:szCs w:val="24"/>
        </w:rPr>
      </w:pPr>
    </w:p>
    <w:p w14:paraId="1E3AAA51" w14:textId="44BE19B8" w:rsidR="00C44FFB" w:rsidRDefault="00C44FFB" w:rsidP="00610EED">
      <w:pPr>
        <w:spacing w:after="0" w:line="240" w:lineRule="auto"/>
        <w:rPr>
          <w:rFonts w:cstheme="minorHAnsi"/>
          <w:sz w:val="24"/>
          <w:szCs w:val="24"/>
        </w:rPr>
      </w:pPr>
      <w:r w:rsidRPr="00FE0FFD">
        <w:rPr>
          <w:rFonts w:cstheme="minorHAnsi"/>
          <w:sz w:val="24"/>
          <w:szCs w:val="24"/>
        </w:rPr>
        <w:t xml:space="preserve">Understanding the role and functions of the IRO requires an understanding of the centrality of effective care planning and review to good social work practice for </w:t>
      </w:r>
      <w:r w:rsidR="00D106EB">
        <w:rPr>
          <w:rFonts w:cstheme="minorHAnsi"/>
          <w:sz w:val="24"/>
          <w:szCs w:val="24"/>
        </w:rPr>
        <w:t>children in our care</w:t>
      </w:r>
      <w:r w:rsidRPr="00FE0FFD">
        <w:rPr>
          <w:rFonts w:cstheme="minorHAnsi"/>
          <w:sz w:val="24"/>
          <w:szCs w:val="24"/>
        </w:rPr>
        <w:t>, as well as the duties of the local authority in relation to care planning and review, as set out in the</w:t>
      </w:r>
      <w:r w:rsidR="00610EED" w:rsidRPr="00FE0FFD">
        <w:rPr>
          <w:rFonts w:cstheme="minorHAnsi"/>
          <w:sz w:val="24"/>
          <w:szCs w:val="24"/>
        </w:rPr>
        <w:t xml:space="preserve"> Care Planning, Placement and Case Review (England) Regulations 2010</w:t>
      </w:r>
      <w:r w:rsidRPr="00FE0FFD">
        <w:rPr>
          <w:rFonts w:cstheme="minorHAnsi"/>
          <w:sz w:val="24"/>
          <w:szCs w:val="24"/>
        </w:rPr>
        <w:t>.</w:t>
      </w:r>
    </w:p>
    <w:p w14:paraId="4F8009B0" w14:textId="77777777" w:rsidR="009E5391" w:rsidRDefault="009E5391" w:rsidP="00610EED">
      <w:pPr>
        <w:spacing w:after="0" w:line="240" w:lineRule="auto"/>
        <w:rPr>
          <w:rFonts w:cstheme="minorHAnsi"/>
          <w:sz w:val="24"/>
          <w:szCs w:val="24"/>
        </w:rPr>
      </w:pPr>
    </w:p>
    <w:p w14:paraId="7500BEF8" w14:textId="44EA262C" w:rsidR="009E5391" w:rsidRDefault="009E5391" w:rsidP="009E5391">
      <w:pPr>
        <w:spacing w:after="0" w:line="240" w:lineRule="auto"/>
        <w:rPr>
          <w:rFonts w:cstheme="minorHAnsi"/>
          <w:sz w:val="24"/>
          <w:szCs w:val="24"/>
        </w:rPr>
      </w:pPr>
      <w:r w:rsidRPr="009E5391">
        <w:rPr>
          <w:rFonts w:cstheme="minorHAnsi"/>
          <w:sz w:val="24"/>
          <w:szCs w:val="24"/>
        </w:rPr>
        <w:t xml:space="preserve">Care planning and reviews are about bringing together children who are </w:t>
      </w:r>
      <w:r>
        <w:rPr>
          <w:rFonts w:cstheme="minorHAnsi"/>
          <w:sz w:val="24"/>
          <w:szCs w:val="24"/>
        </w:rPr>
        <w:t>in care</w:t>
      </w:r>
      <w:r w:rsidRPr="009E5391">
        <w:rPr>
          <w:rFonts w:cstheme="minorHAnsi"/>
          <w:sz w:val="24"/>
          <w:szCs w:val="24"/>
        </w:rPr>
        <w:t>, their families, carers and professionals, in order to plan for the care of the child and to review that plan on a regular basis.</w:t>
      </w:r>
    </w:p>
    <w:p w14:paraId="071B6197" w14:textId="77777777" w:rsidR="002E3E0D" w:rsidRDefault="002E3E0D" w:rsidP="009E5391">
      <w:pPr>
        <w:spacing w:after="0" w:line="240" w:lineRule="auto"/>
        <w:rPr>
          <w:rFonts w:cstheme="minorHAnsi"/>
          <w:sz w:val="24"/>
          <w:szCs w:val="24"/>
        </w:rPr>
      </w:pPr>
    </w:p>
    <w:p w14:paraId="5EC863F5" w14:textId="23F42388" w:rsidR="002E3E0D" w:rsidRDefault="00A83D3C" w:rsidP="00A83D3C">
      <w:pPr>
        <w:spacing w:after="0" w:line="240" w:lineRule="auto"/>
        <w:rPr>
          <w:rFonts w:cstheme="minorHAnsi"/>
          <w:sz w:val="24"/>
          <w:szCs w:val="24"/>
        </w:rPr>
      </w:pPr>
      <w:r>
        <w:rPr>
          <w:rFonts w:cstheme="minorHAnsi"/>
          <w:sz w:val="24"/>
          <w:szCs w:val="24"/>
        </w:rPr>
        <w:t>T</w:t>
      </w:r>
      <w:r w:rsidRPr="00A83D3C">
        <w:rPr>
          <w:rFonts w:cstheme="minorHAnsi"/>
          <w:sz w:val="24"/>
          <w:szCs w:val="24"/>
        </w:rPr>
        <w:t xml:space="preserve">he review of the care plan is one of the key components within the core processes of working with children and families of: assessment, planning, intervention and reviewing. It is the responsibility of the IRO to chair </w:t>
      </w:r>
      <w:r w:rsidR="00C438A8">
        <w:rPr>
          <w:rFonts w:cstheme="minorHAnsi"/>
          <w:sz w:val="24"/>
          <w:szCs w:val="24"/>
        </w:rPr>
        <w:t>such</w:t>
      </w:r>
      <w:r w:rsidRPr="00A83D3C">
        <w:rPr>
          <w:rFonts w:cstheme="minorHAnsi"/>
          <w:sz w:val="24"/>
          <w:szCs w:val="24"/>
        </w:rPr>
        <w:t xml:space="preserve"> review</w:t>
      </w:r>
      <w:r w:rsidR="00C438A8">
        <w:rPr>
          <w:rFonts w:cstheme="minorHAnsi"/>
          <w:sz w:val="24"/>
          <w:szCs w:val="24"/>
        </w:rPr>
        <w:t>s</w:t>
      </w:r>
      <w:r w:rsidRPr="00A83D3C">
        <w:rPr>
          <w:rFonts w:cstheme="minorHAnsi"/>
          <w:sz w:val="24"/>
          <w:szCs w:val="24"/>
        </w:rPr>
        <w:t xml:space="preserve"> at regular intervals.</w:t>
      </w:r>
    </w:p>
    <w:p w14:paraId="2210C3D0" w14:textId="77777777" w:rsidR="00251133" w:rsidRDefault="00251133" w:rsidP="00A83D3C">
      <w:pPr>
        <w:spacing w:after="0" w:line="240" w:lineRule="auto"/>
        <w:rPr>
          <w:rFonts w:cstheme="minorHAnsi"/>
          <w:sz w:val="24"/>
          <w:szCs w:val="24"/>
        </w:rPr>
      </w:pPr>
    </w:p>
    <w:p w14:paraId="1D827DE8" w14:textId="6F5BC1DA" w:rsidR="00251133" w:rsidRPr="00FE0FFD" w:rsidRDefault="00251133" w:rsidP="00251133">
      <w:pPr>
        <w:spacing w:after="0" w:line="240" w:lineRule="auto"/>
        <w:rPr>
          <w:rFonts w:cstheme="minorHAnsi"/>
          <w:sz w:val="24"/>
          <w:szCs w:val="24"/>
        </w:rPr>
      </w:pPr>
      <w:r>
        <w:rPr>
          <w:rFonts w:cstheme="minorHAnsi"/>
          <w:sz w:val="24"/>
          <w:szCs w:val="24"/>
        </w:rPr>
        <w:t>I</w:t>
      </w:r>
      <w:r w:rsidRPr="00251133">
        <w:rPr>
          <w:rFonts w:cstheme="minorHAnsi"/>
          <w:sz w:val="24"/>
          <w:szCs w:val="24"/>
        </w:rPr>
        <w:t xml:space="preserve">ROs are </w:t>
      </w:r>
      <w:r>
        <w:rPr>
          <w:rFonts w:cstheme="minorHAnsi"/>
          <w:sz w:val="24"/>
          <w:szCs w:val="24"/>
        </w:rPr>
        <w:t xml:space="preserve">therefore </w:t>
      </w:r>
      <w:r w:rsidRPr="00251133">
        <w:rPr>
          <w:rFonts w:cstheme="minorHAnsi"/>
          <w:sz w:val="24"/>
          <w:szCs w:val="24"/>
        </w:rPr>
        <w:t xml:space="preserve">well placed to assess the quality and effectiveness of local authority planning and support for </w:t>
      </w:r>
      <w:r w:rsidR="00D106EB">
        <w:rPr>
          <w:rFonts w:cstheme="minorHAnsi"/>
          <w:sz w:val="24"/>
          <w:szCs w:val="24"/>
        </w:rPr>
        <w:t>children in our care</w:t>
      </w:r>
      <w:r w:rsidRPr="00251133">
        <w:rPr>
          <w:rFonts w:cstheme="minorHAnsi"/>
          <w:sz w:val="24"/>
          <w:szCs w:val="24"/>
        </w:rPr>
        <w:t xml:space="preserve">. The IRO has a crucial role to play in ensuring that the local authority fulfils its responsibilities as a ‘corporate parent’ for all the children </w:t>
      </w:r>
      <w:r w:rsidR="00404D02">
        <w:rPr>
          <w:rFonts w:cstheme="minorHAnsi"/>
          <w:sz w:val="24"/>
          <w:szCs w:val="24"/>
        </w:rPr>
        <w:t>that are in care</w:t>
      </w:r>
      <w:r w:rsidRPr="00251133">
        <w:rPr>
          <w:rFonts w:cstheme="minorHAnsi"/>
          <w:sz w:val="24"/>
          <w:szCs w:val="24"/>
        </w:rPr>
        <w:t xml:space="preserve">. The IRO should ensure that the child is offered stable care that is sensitive and appropriate to </w:t>
      </w:r>
      <w:r w:rsidR="007430DA">
        <w:rPr>
          <w:rFonts w:cstheme="minorHAnsi"/>
          <w:sz w:val="24"/>
          <w:szCs w:val="24"/>
        </w:rPr>
        <w:t>their needs</w:t>
      </w:r>
      <w:r w:rsidRPr="00251133">
        <w:rPr>
          <w:rFonts w:cstheme="minorHAnsi"/>
          <w:sz w:val="24"/>
          <w:szCs w:val="24"/>
        </w:rPr>
        <w:t xml:space="preserve"> so that the child is able to flourish and achieve. The plan for each child must demonstrate how the services provided have fully taken account of the child’s wishes and feelings.</w:t>
      </w:r>
    </w:p>
    <w:p w14:paraId="550A6CCE" w14:textId="77777777" w:rsidR="00006FD1" w:rsidRDefault="00006FD1" w:rsidP="003C6654">
      <w:pPr>
        <w:autoSpaceDE w:val="0"/>
        <w:autoSpaceDN w:val="0"/>
        <w:adjustRightInd w:val="0"/>
        <w:spacing w:after="0" w:line="240" w:lineRule="auto"/>
        <w:rPr>
          <w:rFonts w:cstheme="minorHAnsi"/>
          <w:color w:val="000000"/>
          <w:sz w:val="24"/>
          <w:szCs w:val="24"/>
          <w:highlight w:val="green"/>
        </w:rPr>
      </w:pPr>
    </w:p>
    <w:p w14:paraId="289C94F6" w14:textId="77777777" w:rsidR="009E1FF4" w:rsidRPr="00CE31AB" w:rsidRDefault="00BF56E8" w:rsidP="007F79DB">
      <w:pPr>
        <w:autoSpaceDE w:val="0"/>
        <w:autoSpaceDN w:val="0"/>
        <w:adjustRightInd w:val="0"/>
        <w:spacing w:after="120" w:line="240" w:lineRule="auto"/>
        <w:rPr>
          <w:rFonts w:cstheme="minorHAnsi"/>
          <w:color w:val="000000"/>
          <w:sz w:val="24"/>
          <w:szCs w:val="24"/>
        </w:rPr>
      </w:pPr>
      <w:r w:rsidRPr="00CE31AB">
        <w:rPr>
          <w:rFonts w:cstheme="minorHAnsi"/>
          <w:color w:val="000000"/>
          <w:sz w:val="24"/>
          <w:szCs w:val="24"/>
        </w:rPr>
        <w:t>The statutory duties of the IRO are to</w:t>
      </w:r>
      <w:r w:rsidR="009E1FF4" w:rsidRPr="00CE31AB">
        <w:rPr>
          <w:rFonts w:cstheme="minorHAnsi"/>
          <w:color w:val="000000"/>
          <w:sz w:val="24"/>
          <w:szCs w:val="24"/>
        </w:rPr>
        <w:t>:</w:t>
      </w:r>
    </w:p>
    <w:p w14:paraId="69E4EA01" w14:textId="77777777" w:rsidR="009E1FF4" w:rsidRPr="00CE31AB" w:rsidRDefault="00BF56E8" w:rsidP="00CE31AB">
      <w:pPr>
        <w:pStyle w:val="ListParagraph"/>
        <w:numPr>
          <w:ilvl w:val="0"/>
          <w:numId w:val="15"/>
        </w:num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monitor the performance by the local authority of their functions in relation to the child’s case</w:t>
      </w:r>
    </w:p>
    <w:p w14:paraId="4AB99B20" w14:textId="77777777" w:rsidR="009E1FF4" w:rsidRPr="00CE31AB" w:rsidRDefault="00BF56E8" w:rsidP="009E1FF4">
      <w:pPr>
        <w:pStyle w:val="ListParagraph"/>
        <w:numPr>
          <w:ilvl w:val="0"/>
          <w:numId w:val="13"/>
        </w:num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participate in any review of the child’s case</w:t>
      </w:r>
    </w:p>
    <w:p w14:paraId="02AAD313" w14:textId="77777777" w:rsidR="009E1FF4" w:rsidRPr="00CE31AB" w:rsidRDefault="00BF56E8" w:rsidP="009E1FF4">
      <w:pPr>
        <w:pStyle w:val="ListParagraph"/>
        <w:numPr>
          <w:ilvl w:val="0"/>
          <w:numId w:val="13"/>
        </w:num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ensure that any ascertained wishes and feelings of the child concerning the case are given due consideration by the appropriate authority</w:t>
      </w:r>
    </w:p>
    <w:p w14:paraId="12BC3998" w14:textId="77777777" w:rsidR="009E1FF4" w:rsidRPr="00CE31AB" w:rsidRDefault="00BF56E8" w:rsidP="009E1FF4">
      <w:pPr>
        <w:pStyle w:val="ListParagraph"/>
        <w:numPr>
          <w:ilvl w:val="0"/>
          <w:numId w:val="13"/>
        </w:num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perform any other function which is prescribed in regulations</w:t>
      </w:r>
    </w:p>
    <w:p w14:paraId="5CD44012" w14:textId="77777777" w:rsidR="009E1FF4" w:rsidRPr="00CE31AB" w:rsidRDefault="009E1FF4" w:rsidP="009E1FF4">
      <w:pPr>
        <w:autoSpaceDE w:val="0"/>
        <w:autoSpaceDN w:val="0"/>
        <w:adjustRightInd w:val="0"/>
        <w:spacing w:after="0" w:line="240" w:lineRule="auto"/>
        <w:rPr>
          <w:rFonts w:cstheme="minorHAnsi"/>
          <w:color w:val="000000"/>
          <w:sz w:val="24"/>
          <w:szCs w:val="24"/>
        </w:rPr>
      </w:pPr>
    </w:p>
    <w:p w14:paraId="5740496F" w14:textId="77777777" w:rsidR="002A117F" w:rsidRPr="00CE31AB" w:rsidRDefault="00BF56E8" w:rsidP="009E1FF4">
      <w:p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 xml:space="preserve">The primary task of the IRO is to ensure that the care plan for the child fully reflects the child’s current needs and that the actions set out in the plan are consistent with the local authority’s legal responsibilities towards the child. As corporate parents each local authority should act for the children </w:t>
      </w:r>
      <w:r w:rsidR="00E21948" w:rsidRPr="00CE31AB">
        <w:rPr>
          <w:rFonts w:cstheme="minorHAnsi"/>
          <w:color w:val="000000"/>
          <w:sz w:val="24"/>
          <w:szCs w:val="24"/>
        </w:rPr>
        <w:t>in their care</w:t>
      </w:r>
      <w:r w:rsidRPr="00CE31AB">
        <w:rPr>
          <w:rFonts w:cstheme="minorHAnsi"/>
          <w:color w:val="000000"/>
          <w:sz w:val="24"/>
          <w:szCs w:val="24"/>
        </w:rPr>
        <w:t xml:space="preserve"> as a responsible and conscientious parent would act.</w:t>
      </w:r>
    </w:p>
    <w:p w14:paraId="44A08DA5" w14:textId="77777777" w:rsidR="002A117F" w:rsidRPr="00CE31AB" w:rsidRDefault="002A117F" w:rsidP="009E1FF4">
      <w:pPr>
        <w:autoSpaceDE w:val="0"/>
        <w:autoSpaceDN w:val="0"/>
        <w:adjustRightInd w:val="0"/>
        <w:spacing w:after="0" w:line="240" w:lineRule="auto"/>
        <w:rPr>
          <w:rFonts w:cstheme="minorHAnsi"/>
          <w:color w:val="000000"/>
          <w:sz w:val="24"/>
          <w:szCs w:val="24"/>
        </w:rPr>
      </w:pPr>
    </w:p>
    <w:p w14:paraId="3DC79E31" w14:textId="77777777" w:rsidR="002A117F" w:rsidRPr="00CE31AB" w:rsidRDefault="002A117F" w:rsidP="007F79DB">
      <w:pPr>
        <w:autoSpaceDE w:val="0"/>
        <w:autoSpaceDN w:val="0"/>
        <w:adjustRightInd w:val="0"/>
        <w:spacing w:after="120" w:line="240" w:lineRule="auto"/>
        <w:rPr>
          <w:rFonts w:cstheme="minorHAnsi"/>
          <w:color w:val="000000"/>
          <w:sz w:val="24"/>
          <w:szCs w:val="24"/>
        </w:rPr>
      </w:pPr>
      <w:r w:rsidRPr="00CE31AB">
        <w:rPr>
          <w:rFonts w:cstheme="minorHAnsi"/>
          <w:color w:val="000000"/>
          <w:sz w:val="24"/>
          <w:szCs w:val="24"/>
        </w:rPr>
        <w:t>T</w:t>
      </w:r>
      <w:r w:rsidR="00BF56E8" w:rsidRPr="00CE31AB">
        <w:rPr>
          <w:rFonts w:cstheme="minorHAnsi"/>
          <w:color w:val="000000"/>
          <w:sz w:val="24"/>
          <w:szCs w:val="24"/>
        </w:rPr>
        <w:t>here ar</w:t>
      </w:r>
      <w:r w:rsidRPr="00CE31AB">
        <w:rPr>
          <w:rFonts w:cstheme="minorHAnsi"/>
          <w:color w:val="000000"/>
          <w:sz w:val="24"/>
          <w:szCs w:val="24"/>
        </w:rPr>
        <w:t>e</w:t>
      </w:r>
      <w:r w:rsidR="00BF56E8" w:rsidRPr="00CE31AB">
        <w:rPr>
          <w:rFonts w:cstheme="minorHAnsi"/>
          <w:color w:val="000000"/>
          <w:sz w:val="24"/>
          <w:szCs w:val="24"/>
        </w:rPr>
        <w:t xml:space="preserve"> two clear and separate aspects to the function of the IRO:</w:t>
      </w:r>
    </w:p>
    <w:p w14:paraId="4B1052C3" w14:textId="77777777" w:rsidR="002A117F" w:rsidRPr="00CE31AB" w:rsidRDefault="00BF56E8" w:rsidP="002A117F">
      <w:pPr>
        <w:pStyle w:val="ListParagraph"/>
        <w:numPr>
          <w:ilvl w:val="0"/>
          <w:numId w:val="14"/>
        </w:num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chairing the child’s review</w:t>
      </w:r>
    </w:p>
    <w:p w14:paraId="6C409DD7" w14:textId="53C478A8" w:rsidR="00962581" w:rsidRPr="00B324CC" w:rsidRDefault="00BF56E8" w:rsidP="00B324CC">
      <w:pPr>
        <w:pStyle w:val="ListParagraph"/>
        <w:numPr>
          <w:ilvl w:val="0"/>
          <w:numId w:val="14"/>
        </w:numPr>
        <w:autoSpaceDE w:val="0"/>
        <w:autoSpaceDN w:val="0"/>
        <w:adjustRightInd w:val="0"/>
        <w:spacing w:after="0" w:line="240" w:lineRule="auto"/>
        <w:rPr>
          <w:rFonts w:cstheme="minorHAnsi"/>
          <w:color w:val="000000"/>
          <w:sz w:val="24"/>
          <w:szCs w:val="24"/>
        </w:rPr>
      </w:pPr>
      <w:r w:rsidRPr="00CE31AB">
        <w:rPr>
          <w:rFonts w:cstheme="minorHAnsi"/>
          <w:color w:val="000000"/>
          <w:sz w:val="24"/>
          <w:szCs w:val="24"/>
        </w:rPr>
        <w:t>monitoring the child’s case on an ongoing basi</w:t>
      </w:r>
      <w:r w:rsidR="002A117F" w:rsidRPr="00CE31AB">
        <w:rPr>
          <w:rFonts w:cstheme="minorHAnsi"/>
          <w:color w:val="000000"/>
          <w:sz w:val="24"/>
          <w:szCs w:val="24"/>
        </w:rPr>
        <w:t>s</w:t>
      </w:r>
    </w:p>
    <w:p w14:paraId="789C7A6D" w14:textId="77777777" w:rsidR="00B324CC" w:rsidRDefault="00B324CC" w:rsidP="00962581">
      <w:pPr>
        <w:autoSpaceDE w:val="0"/>
        <w:autoSpaceDN w:val="0"/>
        <w:adjustRightInd w:val="0"/>
        <w:spacing w:after="0" w:line="240" w:lineRule="auto"/>
        <w:rPr>
          <w:rFonts w:cstheme="minorHAnsi"/>
          <w:color w:val="000000"/>
          <w:sz w:val="24"/>
          <w:szCs w:val="24"/>
        </w:rPr>
      </w:pPr>
    </w:p>
    <w:p w14:paraId="542072BC" w14:textId="77777777" w:rsidR="00B324CC" w:rsidRDefault="00D32E1C" w:rsidP="00B324CC">
      <w:pPr>
        <w:autoSpaceDE w:val="0"/>
        <w:autoSpaceDN w:val="0"/>
        <w:adjustRightInd w:val="0"/>
        <w:spacing w:after="0" w:line="240" w:lineRule="auto"/>
        <w:rPr>
          <w:rFonts w:cstheme="minorHAnsi"/>
          <w:color w:val="000000"/>
          <w:sz w:val="24"/>
          <w:szCs w:val="24"/>
        </w:rPr>
      </w:pPr>
      <w:r w:rsidRPr="00962581">
        <w:rPr>
          <w:rFonts w:cstheme="minorHAnsi"/>
          <w:color w:val="000000"/>
          <w:sz w:val="24"/>
          <w:szCs w:val="24"/>
        </w:rPr>
        <w:t>T</w:t>
      </w:r>
      <w:r w:rsidR="000C1248" w:rsidRPr="00962581">
        <w:rPr>
          <w:rFonts w:cstheme="minorHAnsi"/>
          <w:color w:val="000000"/>
          <w:sz w:val="24"/>
          <w:szCs w:val="24"/>
        </w:rPr>
        <w:t>he IRO must ensure that the child’s current wishes and feelings have been established and taken into account</w:t>
      </w:r>
      <w:r w:rsidRPr="00962581">
        <w:rPr>
          <w:rFonts w:cstheme="minorHAnsi"/>
          <w:color w:val="000000"/>
          <w:sz w:val="24"/>
          <w:szCs w:val="24"/>
        </w:rPr>
        <w:t xml:space="preserve"> in both of these aspects.</w:t>
      </w:r>
    </w:p>
    <w:p w14:paraId="1E362F43" w14:textId="77777777" w:rsidR="00B324CC" w:rsidRDefault="00B324CC" w:rsidP="00B324CC">
      <w:pPr>
        <w:autoSpaceDE w:val="0"/>
        <w:autoSpaceDN w:val="0"/>
        <w:adjustRightInd w:val="0"/>
        <w:spacing w:after="0" w:line="240" w:lineRule="auto"/>
        <w:rPr>
          <w:rFonts w:cstheme="minorHAnsi"/>
          <w:color w:val="000000"/>
          <w:sz w:val="24"/>
          <w:szCs w:val="24"/>
        </w:rPr>
      </w:pPr>
    </w:p>
    <w:p w14:paraId="4A417E6B" w14:textId="695873F1" w:rsidR="006A26E7" w:rsidRPr="00B324CC" w:rsidRDefault="00962581" w:rsidP="00B324CC">
      <w:pPr>
        <w:autoSpaceDE w:val="0"/>
        <w:autoSpaceDN w:val="0"/>
        <w:adjustRightInd w:val="0"/>
        <w:spacing w:after="0" w:line="240" w:lineRule="auto"/>
        <w:rPr>
          <w:rFonts w:cstheme="minorHAnsi"/>
          <w:color w:val="000000"/>
          <w:sz w:val="24"/>
          <w:szCs w:val="24"/>
        </w:rPr>
      </w:pPr>
      <w:r w:rsidRPr="003612E8">
        <w:rPr>
          <w:rFonts w:cstheme="minorHAnsi"/>
          <w:color w:val="000000"/>
          <w:sz w:val="24"/>
          <w:szCs w:val="24"/>
        </w:rPr>
        <w:lastRenderedPageBreak/>
        <w:t>As part of the monitoring function, the IRO has a duty to monitor the performance of the local authority’s function as a corporate parent and to identify any areas of poor practice. This should include identifying patterns of concern emerging not just around individual children but also more generally in relation to the collective experience of its</w:t>
      </w:r>
      <w:r w:rsidR="001A68E6" w:rsidRPr="003612E8">
        <w:rPr>
          <w:rFonts w:cstheme="minorHAnsi"/>
          <w:color w:val="000000"/>
          <w:sz w:val="24"/>
          <w:szCs w:val="24"/>
        </w:rPr>
        <w:t xml:space="preserve"> </w:t>
      </w:r>
      <w:r w:rsidR="00D106EB">
        <w:rPr>
          <w:rFonts w:cstheme="minorHAnsi"/>
          <w:color w:val="000000"/>
          <w:sz w:val="24"/>
          <w:szCs w:val="24"/>
        </w:rPr>
        <w:t>children in our care</w:t>
      </w:r>
      <w:r w:rsidR="001A68E6" w:rsidRPr="003612E8">
        <w:rPr>
          <w:rFonts w:cstheme="minorHAnsi"/>
          <w:color w:val="000000"/>
          <w:sz w:val="24"/>
          <w:szCs w:val="24"/>
        </w:rPr>
        <w:t xml:space="preserve"> </w:t>
      </w:r>
      <w:r w:rsidRPr="003612E8">
        <w:rPr>
          <w:rFonts w:cstheme="minorHAnsi"/>
          <w:color w:val="000000"/>
          <w:sz w:val="24"/>
          <w:szCs w:val="24"/>
        </w:rPr>
        <w:t>of the services they receive. Equally important, the IRO should recognise and report on good practice.</w:t>
      </w:r>
    </w:p>
    <w:p w14:paraId="653A1B98" w14:textId="054DF6A3" w:rsidR="006A26E7" w:rsidRDefault="006A26E7" w:rsidP="006A26E7">
      <w:pPr>
        <w:autoSpaceDE w:val="0"/>
        <w:autoSpaceDN w:val="0"/>
        <w:adjustRightInd w:val="0"/>
        <w:spacing w:after="0" w:line="240" w:lineRule="auto"/>
        <w:rPr>
          <w:rFonts w:cstheme="minorHAnsi"/>
          <w:color w:val="000000"/>
          <w:sz w:val="24"/>
          <w:szCs w:val="24"/>
          <w:highlight w:val="yellow"/>
        </w:rPr>
      </w:pPr>
    </w:p>
    <w:p w14:paraId="6DDBB2BD" w14:textId="77777777" w:rsidR="00E0438D" w:rsidRPr="005C71CC" w:rsidRDefault="00E0438D" w:rsidP="00912D9A">
      <w:pPr>
        <w:autoSpaceDE w:val="0"/>
        <w:autoSpaceDN w:val="0"/>
        <w:adjustRightInd w:val="0"/>
        <w:spacing w:after="60" w:line="240" w:lineRule="auto"/>
        <w:rPr>
          <w:rFonts w:cstheme="minorHAnsi"/>
          <w:color w:val="000000"/>
          <w:sz w:val="24"/>
          <w:szCs w:val="24"/>
        </w:rPr>
      </w:pPr>
      <w:r w:rsidRPr="005C71CC">
        <w:rPr>
          <w:rFonts w:cstheme="minorHAnsi"/>
          <w:color w:val="000000"/>
          <w:sz w:val="24"/>
          <w:szCs w:val="24"/>
        </w:rPr>
        <w:t>In discharging these duties, the IRO has a number of specific responsibilities:</w:t>
      </w:r>
    </w:p>
    <w:p w14:paraId="3F56A1DC" w14:textId="5899DFA1" w:rsidR="00E0438D" w:rsidRPr="005C71CC" w:rsidRDefault="00E0438D" w:rsidP="00912D9A">
      <w:pPr>
        <w:pStyle w:val="ListParagraph"/>
        <w:numPr>
          <w:ilvl w:val="0"/>
          <w:numId w:val="16"/>
        </w:numPr>
        <w:autoSpaceDE w:val="0"/>
        <w:autoSpaceDN w:val="0"/>
        <w:adjustRightInd w:val="0"/>
        <w:spacing w:after="60" w:line="240" w:lineRule="auto"/>
        <w:contextualSpacing w:val="0"/>
        <w:rPr>
          <w:rFonts w:cstheme="minorHAnsi"/>
          <w:color w:val="000000"/>
          <w:sz w:val="24"/>
          <w:szCs w:val="24"/>
        </w:rPr>
      </w:pPr>
      <w:r w:rsidRPr="005C71CC">
        <w:rPr>
          <w:rFonts w:cstheme="minorHAnsi"/>
          <w:color w:val="000000"/>
          <w:sz w:val="24"/>
          <w:szCs w:val="24"/>
        </w:rPr>
        <w:t>promoting the voice of the child</w:t>
      </w:r>
      <w:r w:rsidR="00F0282F" w:rsidRPr="005C71CC">
        <w:rPr>
          <w:rFonts w:cstheme="minorHAnsi"/>
          <w:color w:val="000000"/>
          <w:sz w:val="24"/>
          <w:szCs w:val="24"/>
        </w:rPr>
        <w:t xml:space="preserve"> – including making sure that the child understands how an advocate could help and his/her entitlement to one</w:t>
      </w:r>
    </w:p>
    <w:p w14:paraId="5BBD4734" w14:textId="169A326F" w:rsidR="004436CB" w:rsidRPr="005C71CC" w:rsidRDefault="00E0438D" w:rsidP="00912D9A">
      <w:pPr>
        <w:pStyle w:val="ListParagraph"/>
        <w:numPr>
          <w:ilvl w:val="0"/>
          <w:numId w:val="16"/>
        </w:numPr>
        <w:autoSpaceDE w:val="0"/>
        <w:autoSpaceDN w:val="0"/>
        <w:adjustRightInd w:val="0"/>
        <w:spacing w:after="60" w:line="240" w:lineRule="auto"/>
        <w:contextualSpacing w:val="0"/>
        <w:rPr>
          <w:rFonts w:cstheme="minorHAnsi"/>
          <w:color w:val="000000"/>
          <w:sz w:val="24"/>
          <w:szCs w:val="24"/>
        </w:rPr>
      </w:pPr>
      <w:r w:rsidRPr="005C71CC">
        <w:rPr>
          <w:rFonts w:cstheme="minorHAnsi"/>
          <w:color w:val="000000"/>
          <w:sz w:val="24"/>
          <w:szCs w:val="24"/>
        </w:rPr>
        <w:t xml:space="preserve">ensuring that plans for </w:t>
      </w:r>
      <w:r w:rsidR="00D106EB">
        <w:rPr>
          <w:rFonts w:cstheme="minorHAnsi"/>
          <w:color w:val="000000"/>
          <w:sz w:val="24"/>
          <w:szCs w:val="24"/>
        </w:rPr>
        <w:t>children in our care</w:t>
      </w:r>
      <w:r w:rsidRPr="005C71CC">
        <w:rPr>
          <w:rFonts w:cstheme="minorHAnsi"/>
          <w:color w:val="000000"/>
          <w:sz w:val="24"/>
          <w:szCs w:val="24"/>
        </w:rPr>
        <w:t xml:space="preserve"> are based on a detailed and informed assessment, are up to date, effective and provide a real and genuine response to each child’s needs</w:t>
      </w:r>
    </w:p>
    <w:p w14:paraId="5EECCD54" w14:textId="3671F5DC" w:rsidR="004436CB" w:rsidRPr="005C71CC" w:rsidRDefault="00E0438D" w:rsidP="00912D9A">
      <w:pPr>
        <w:pStyle w:val="ListParagraph"/>
        <w:numPr>
          <w:ilvl w:val="0"/>
          <w:numId w:val="16"/>
        </w:numPr>
        <w:autoSpaceDE w:val="0"/>
        <w:autoSpaceDN w:val="0"/>
        <w:adjustRightInd w:val="0"/>
        <w:spacing w:after="60" w:line="240" w:lineRule="auto"/>
        <w:contextualSpacing w:val="0"/>
        <w:rPr>
          <w:rFonts w:cstheme="minorHAnsi"/>
          <w:color w:val="000000"/>
          <w:sz w:val="24"/>
          <w:szCs w:val="24"/>
        </w:rPr>
      </w:pPr>
      <w:r w:rsidRPr="005C71CC">
        <w:rPr>
          <w:rFonts w:cstheme="minorHAnsi"/>
          <w:color w:val="000000"/>
          <w:sz w:val="24"/>
          <w:szCs w:val="24"/>
        </w:rPr>
        <w:t xml:space="preserve">offering a safeguard to prevent any ‘drift’ in care planning for </w:t>
      </w:r>
      <w:r w:rsidR="00D106EB">
        <w:rPr>
          <w:rFonts w:cstheme="minorHAnsi"/>
          <w:color w:val="000000"/>
          <w:sz w:val="24"/>
          <w:szCs w:val="24"/>
        </w:rPr>
        <w:t>children in our care</w:t>
      </w:r>
      <w:r w:rsidRPr="005C71CC">
        <w:rPr>
          <w:rFonts w:cstheme="minorHAnsi"/>
          <w:color w:val="000000"/>
          <w:sz w:val="24"/>
          <w:szCs w:val="24"/>
        </w:rPr>
        <w:t xml:space="preserve"> and the delivery of services to them</w:t>
      </w:r>
    </w:p>
    <w:p w14:paraId="1F237B33" w14:textId="6FA60A6C" w:rsidR="007F6C90" w:rsidRDefault="00E0438D" w:rsidP="00912D9A">
      <w:pPr>
        <w:pStyle w:val="ListParagraph"/>
        <w:numPr>
          <w:ilvl w:val="0"/>
          <w:numId w:val="16"/>
        </w:numPr>
        <w:autoSpaceDE w:val="0"/>
        <w:autoSpaceDN w:val="0"/>
        <w:adjustRightInd w:val="0"/>
        <w:spacing w:after="60" w:line="240" w:lineRule="auto"/>
        <w:contextualSpacing w:val="0"/>
        <w:rPr>
          <w:rFonts w:cstheme="minorHAnsi"/>
          <w:color w:val="000000"/>
          <w:sz w:val="24"/>
          <w:szCs w:val="24"/>
        </w:rPr>
      </w:pPr>
      <w:r w:rsidRPr="005C71CC">
        <w:rPr>
          <w:rFonts w:cstheme="minorHAnsi"/>
          <w:color w:val="000000"/>
          <w:sz w:val="24"/>
          <w:szCs w:val="24"/>
        </w:rPr>
        <w:t>monitoring the activity of the local authority as a corporate parent in ensuring that care plans have given proper consideration and weight to the child’s wishes and feelings and that, where appropriate, the child fully understands the implications of any changes made to his/her care plan</w:t>
      </w:r>
    </w:p>
    <w:p w14:paraId="7E9F855D" w14:textId="77777777" w:rsidR="00FD779C" w:rsidRPr="00FD779C" w:rsidRDefault="00FD779C" w:rsidP="00FD779C">
      <w:pPr>
        <w:pStyle w:val="ListParagraph"/>
        <w:autoSpaceDE w:val="0"/>
        <w:autoSpaceDN w:val="0"/>
        <w:adjustRightInd w:val="0"/>
        <w:spacing w:after="0" w:line="240" w:lineRule="auto"/>
        <w:rPr>
          <w:rFonts w:cstheme="minorHAnsi"/>
          <w:color w:val="000000"/>
          <w:sz w:val="24"/>
          <w:szCs w:val="24"/>
        </w:rPr>
      </w:pPr>
    </w:p>
    <w:p w14:paraId="033AC76C" w14:textId="02EB94D2" w:rsidR="00FD779C" w:rsidRPr="00FD779C" w:rsidRDefault="00FD779C" w:rsidP="00FD779C">
      <w:pPr>
        <w:spacing w:after="0" w:line="480" w:lineRule="auto"/>
        <w:rPr>
          <w:rFonts w:cstheme="minorHAnsi"/>
          <w:b/>
          <w:bCs/>
          <w:sz w:val="24"/>
          <w:szCs w:val="24"/>
        </w:rPr>
      </w:pPr>
      <w:r w:rsidRPr="00E77264">
        <w:rPr>
          <w:rFonts w:cstheme="minorHAnsi"/>
          <w:b/>
          <w:bCs/>
          <w:sz w:val="24"/>
          <w:szCs w:val="24"/>
        </w:rPr>
        <w:t xml:space="preserve">Progress of IRO service recommendations </w:t>
      </w:r>
      <w:r w:rsidRPr="00E77264">
        <w:rPr>
          <w:rFonts w:cstheme="minorHAnsi"/>
          <w:b/>
          <w:bCs/>
          <w:sz w:val="24"/>
          <w:szCs w:val="24"/>
          <w:shd w:val="clear" w:color="auto" w:fill="FFFFFF" w:themeFill="background1"/>
        </w:rPr>
        <w:t>f</w:t>
      </w:r>
      <w:r w:rsidR="00EF436B">
        <w:rPr>
          <w:rFonts w:cstheme="minorHAnsi"/>
          <w:b/>
          <w:bCs/>
          <w:sz w:val="24"/>
          <w:szCs w:val="24"/>
          <w:shd w:val="clear" w:color="auto" w:fill="FFFFFF" w:themeFill="background1"/>
        </w:rPr>
        <w:t>or</w:t>
      </w:r>
      <w:r w:rsidRPr="00E77264">
        <w:rPr>
          <w:rFonts w:cstheme="minorHAnsi"/>
          <w:b/>
          <w:bCs/>
          <w:sz w:val="24"/>
          <w:szCs w:val="24"/>
          <w:shd w:val="clear" w:color="auto" w:fill="FFFFFF" w:themeFill="background1"/>
        </w:rPr>
        <w:t xml:space="preserve"> 202</w:t>
      </w:r>
      <w:r w:rsidR="0001183B">
        <w:rPr>
          <w:rFonts w:cstheme="minorHAnsi"/>
          <w:b/>
          <w:bCs/>
          <w:sz w:val="24"/>
          <w:szCs w:val="24"/>
          <w:shd w:val="clear" w:color="auto" w:fill="FFFFFF" w:themeFill="background1"/>
        </w:rPr>
        <w:t>5</w:t>
      </w:r>
      <w:r w:rsidRPr="00E77264">
        <w:rPr>
          <w:rFonts w:cstheme="minorHAnsi"/>
          <w:b/>
          <w:bCs/>
          <w:sz w:val="24"/>
          <w:szCs w:val="24"/>
          <w:shd w:val="clear" w:color="auto" w:fill="FFFFFF" w:themeFill="background1"/>
        </w:rPr>
        <w:t>/2</w:t>
      </w:r>
      <w:r w:rsidR="0001183B">
        <w:rPr>
          <w:rFonts w:cstheme="minorHAnsi"/>
          <w:b/>
          <w:bCs/>
          <w:sz w:val="24"/>
          <w:szCs w:val="24"/>
          <w:shd w:val="clear" w:color="auto" w:fill="FFFFFF" w:themeFill="background1"/>
        </w:rPr>
        <w:t>6</w:t>
      </w:r>
    </w:p>
    <w:tbl>
      <w:tblPr>
        <w:tblStyle w:val="TableGrid"/>
        <w:tblW w:w="0" w:type="auto"/>
        <w:tblLook w:val="04A0" w:firstRow="1" w:lastRow="0" w:firstColumn="1" w:lastColumn="0" w:noHBand="0" w:noVBand="1"/>
      </w:tblPr>
      <w:tblGrid>
        <w:gridCol w:w="3114"/>
        <w:gridCol w:w="6514"/>
      </w:tblGrid>
      <w:tr w:rsidR="007E1C6C" w:rsidRPr="007E1C6C" w14:paraId="483160FE" w14:textId="77777777" w:rsidTr="00912D9A">
        <w:trPr>
          <w:trHeight w:val="301"/>
        </w:trPr>
        <w:tc>
          <w:tcPr>
            <w:tcW w:w="3114" w:type="dxa"/>
          </w:tcPr>
          <w:p w14:paraId="494C9D8E" w14:textId="17A55EE3" w:rsidR="00684324" w:rsidRPr="00FD7FBF" w:rsidRDefault="00684324" w:rsidP="00F82B67">
            <w:pPr>
              <w:rPr>
                <w:rFonts w:cstheme="minorHAnsi"/>
                <w:b/>
                <w:bCs/>
              </w:rPr>
            </w:pPr>
            <w:r w:rsidRPr="00FD7FBF">
              <w:rPr>
                <w:rFonts w:cstheme="minorHAnsi"/>
                <w:b/>
                <w:bCs/>
              </w:rPr>
              <w:t>Recommendation</w:t>
            </w:r>
            <w:r w:rsidR="00D6132A" w:rsidRPr="00FD7FBF">
              <w:rPr>
                <w:rFonts w:cstheme="minorHAnsi"/>
                <w:b/>
                <w:bCs/>
              </w:rPr>
              <w:t xml:space="preserve"> for</w:t>
            </w:r>
            <w:r w:rsidR="00D10A18" w:rsidRPr="00FD7FBF">
              <w:rPr>
                <w:rFonts w:cstheme="minorHAnsi"/>
                <w:b/>
                <w:bCs/>
              </w:rPr>
              <w:t xml:space="preserve"> </w:t>
            </w:r>
            <w:r w:rsidRPr="00FD7FBF">
              <w:rPr>
                <w:rFonts w:cstheme="minorHAnsi"/>
                <w:b/>
                <w:bCs/>
              </w:rPr>
              <w:t>202</w:t>
            </w:r>
            <w:r w:rsidR="00CE11EF" w:rsidRPr="00FD7FBF">
              <w:rPr>
                <w:rFonts w:cstheme="minorHAnsi"/>
                <w:b/>
                <w:bCs/>
              </w:rPr>
              <w:t>5</w:t>
            </w:r>
            <w:r w:rsidRPr="00FD7FBF">
              <w:rPr>
                <w:rFonts w:cstheme="minorHAnsi"/>
                <w:b/>
                <w:bCs/>
              </w:rPr>
              <w:t>/2</w:t>
            </w:r>
            <w:r w:rsidR="00CE11EF" w:rsidRPr="00FD7FBF">
              <w:rPr>
                <w:rFonts w:cstheme="minorHAnsi"/>
                <w:b/>
                <w:bCs/>
              </w:rPr>
              <w:t>6</w:t>
            </w:r>
          </w:p>
        </w:tc>
        <w:tc>
          <w:tcPr>
            <w:tcW w:w="6514" w:type="dxa"/>
          </w:tcPr>
          <w:p w14:paraId="1B452F39" w14:textId="35BAFF44" w:rsidR="00684324" w:rsidRPr="00FD7FBF" w:rsidRDefault="00D10A18" w:rsidP="00757585">
            <w:pPr>
              <w:spacing w:after="80"/>
              <w:rPr>
                <w:rFonts w:cstheme="minorHAnsi"/>
                <w:b/>
                <w:bCs/>
              </w:rPr>
            </w:pPr>
            <w:r w:rsidRPr="00FD7FBF">
              <w:rPr>
                <w:rFonts w:cstheme="minorHAnsi"/>
                <w:b/>
                <w:bCs/>
              </w:rPr>
              <w:t>Progress</w:t>
            </w:r>
            <w:r w:rsidR="00324CED" w:rsidRPr="00FD7FBF">
              <w:rPr>
                <w:rFonts w:cstheme="minorHAnsi"/>
                <w:b/>
                <w:bCs/>
              </w:rPr>
              <w:t xml:space="preserve"> </w:t>
            </w:r>
            <w:r w:rsidR="004D1213" w:rsidRPr="00FD7FBF">
              <w:rPr>
                <w:rFonts w:cstheme="minorHAnsi"/>
                <w:b/>
                <w:bCs/>
              </w:rPr>
              <w:t>as at end of March 202</w:t>
            </w:r>
            <w:r w:rsidR="00CE11EF" w:rsidRPr="00FD7FBF">
              <w:rPr>
                <w:rFonts w:cstheme="minorHAnsi"/>
                <w:b/>
                <w:bCs/>
              </w:rPr>
              <w:t>6</w:t>
            </w:r>
          </w:p>
        </w:tc>
      </w:tr>
      <w:tr w:rsidR="007E1C6C" w:rsidRPr="007E1C6C" w14:paraId="1C33A44E" w14:textId="77777777" w:rsidTr="00912D9A">
        <w:tc>
          <w:tcPr>
            <w:tcW w:w="3114" w:type="dxa"/>
          </w:tcPr>
          <w:p w14:paraId="4A08324C" w14:textId="2C3B71B0" w:rsidR="00612A80" w:rsidRPr="00FD7FBF" w:rsidRDefault="00612A80" w:rsidP="00612A80">
            <w:pPr>
              <w:pStyle w:val="ListParagraph"/>
              <w:numPr>
                <w:ilvl w:val="0"/>
                <w:numId w:val="36"/>
              </w:numPr>
              <w:rPr>
                <w:rFonts w:cstheme="minorHAnsi"/>
              </w:rPr>
            </w:pPr>
            <w:r w:rsidRPr="00FD7FBF">
              <w:rPr>
                <w:rFonts w:cstheme="minorHAnsi"/>
              </w:rPr>
              <w:t xml:space="preserve">Report on the timescales for recording and distribution of review meeting records using the new functionality of the electronic case management system. Monitor and address any issues that arise in timeliness of recording and distribution. </w:t>
            </w:r>
          </w:p>
          <w:p w14:paraId="2962CE76" w14:textId="3FC4F418" w:rsidR="00612A80" w:rsidRPr="00FD7FBF" w:rsidRDefault="00612A80" w:rsidP="00571129">
            <w:pPr>
              <w:pStyle w:val="ListParagraph"/>
              <w:rPr>
                <w:rFonts w:cstheme="minorHAnsi"/>
              </w:rPr>
            </w:pPr>
          </w:p>
        </w:tc>
        <w:tc>
          <w:tcPr>
            <w:tcW w:w="6514" w:type="dxa"/>
          </w:tcPr>
          <w:p w14:paraId="59E49A71" w14:textId="3A02F31B" w:rsidR="00571129" w:rsidRPr="00FD7FBF" w:rsidRDefault="00064483" w:rsidP="005F66D2">
            <w:pPr>
              <w:autoSpaceDE w:val="0"/>
              <w:autoSpaceDN w:val="0"/>
              <w:adjustRightInd w:val="0"/>
              <w:spacing w:after="80"/>
              <w:rPr>
                <w:rFonts w:cstheme="minorHAnsi"/>
              </w:rPr>
            </w:pPr>
            <w:r w:rsidRPr="00FD7FBF">
              <w:rPr>
                <w:rFonts w:cstheme="minorHAnsi"/>
              </w:rPr>
              <w:t>Following extensive enhancement of the electronic case management system (Liquid Logic)</w:t>
            </w:r>
            <w:r w:rsidR="00B81CF4" w:rsidRPr="00FD7FBF">
              <w:rPr>
                <w:rFonts w:cstheme="minorHAnsi"/>
              </w:rPr>
              <w:t>, this enabled reporting on timescales for recording and distribution of review meeting records from</w:t>
            </w:r>
            <w:r w:rsidR="00F41F3B" w:rsidRPr="00FD7FBF">
              <w:rPr>
                <w:rFonts w:cstheme="minorHAnsi"/>
              </w:rPr>
              <w:t xml:space="preserve"> April</w:t>
            </w:r>
            <w:r w:rsidR="00B81CF4" w:rsidRPr="00FD7FBF">
              <w:rPr>
                <w:rFonts w:cstheme="minorHAnsi"/>
              </w:rPr>
              <w:t xml:space="preserve"> 2025</w:t>
            </w:r>
            <w:r w:rsidR="00F41F3B" w:rsidRPr="00FD7FBF">
              <w:rPr>
                <w:rFonts w:cstheme="minorHAnsi"/>
              </w:rPr>
              <w:t xml:space="preserve">. </w:t>
            </w:r>
            <w:r w:rsidR="003316BB" w:rsidRPr="00FD7FBF">
              <w:rPr>
                <w:rFonts w:cstheme="minorHAnsi"/>
              </w:rPr>
              <w:t>During 2025/26 t</w:t>
            </w:r>
            <w:r w:rsidR="00571129" w:rsidRPr="00FD7FBF">
              <w:rPr>
                <w:rFonts w:cstheme="minorHAnsi"/>
              </w:rPr>
              <w:t xml:space="preserve">he timeliness for </w:t>
            </w:r>
            <w:r w:rsidR="003316BB" w:rsidRPr="00FD7FBF">
              <w:rPr>
                <w:rFonts w:cstheme="minorHAnsi"/>
              </w:rPr>
              <w:t xml:space="preserve">review </w:t>
            </w:r>
            <w:r w:rsidR="00571129" w:rsidRPr="00FD7FBF">
              <w:rPr>
                <w:rFonts w:cstheme="minorHAnsi"/>
              </w:rPr>
              <w:t>decisions and rec</w:t>
            </w:r>
            <w:r w:rsidR="003316BB" w:rsidRPr="00FD7FBF">
              <w:rPr>
                <w:rFonts w:cstheme="minorHAnsi"/>
              </w:rPr>
              <w:t>ommendation</w:t>
            </w:r>
            <w:r w:rsidR="00571129" w:rsidRPr="00FD7FBF">
              <w:rPr>
                <w:rFonts w:cstheme="minorHAnsi"/>
              </w:rPr>
              <w:t xml:space="preserve">s </w:t>
            </w:r>
            <w:r w:rsidR="003316BB" w:rsidRPr="00FD7FBF">
              <w:rPr>
                <w:rFonts w:cstheme="minorHAnsi"/>
              </w:rPr>
              <w:t xml:space="preserve">being recorded within </w:t>
            </w:r>
            <w:r w:rsidR="00AE220D" w:rsidRPr="00FD7FBF">
              <w:rPr>
                <w:rFonts w:cstheme="minorHAnsi"/>
              </w:rPr>
              <w:t xml:space="preserve">5 working days of reviews was </w:t>
            </w:r>
            <w:r w:rsidR="00571129" w:rsidRPr="00FD7FBF">
              <w:rPr>
                <w:rFonts w:cstheme="minorHAnsi"/>
              </w:rPr>
              <w:t>85%</w:t>
            </w:r>
            <w:r w:rsidR="00AE220D" w:rsidRPr="00FD7FBF">
              <w:rPr>
                <w:rFonts w:cstheme="minorHAnsi"/>
              </w:rPr>
              <w:t>. Full review r</w:t>
            </w:r>
            <w:r w:rsidR="00571129" w:rsidRPr="00FD7FBF">
              <w:rPr>
                <w:rFonts w:cstheme="minorHAnsi"/>
              </w:rPr>
              <w:t>eport</w:t>
            </w:r>
            <w:r w:rsidR="00AE220D" w:rsidRPr="00FD7FBF">
              <w:rPr>
                <w:rFonts w:cstheme="minorHAnsi"/>
              </w:rPr>
              <w:t>s were</w:t>
            </w:r>
            <w:r w:rsidR="00571129" w:rsidRPr="00FD7FBF">
              <w:rPr>
                <w:rFonts w:cstheme="minorHAnsi"/>
              </w:rPr>
              <w:t xml:space="preserve"> completed within 15 working days of review</w:t>
            </w:r>
            <w:r w:rsidR="005F66D2" w:rsidRPr="00FD7FBF">
              <w:rPr>
                <w:rFonts w:cstheme="minorHAnsi"/>
              </w:rPr>
              <w:t>s</w:t>
            </w:r>
            <w:r w:rsidR="00571129" w:rsidRPr="00FD7FBF">
              <w:rPr>
                <w:rFonts w:cstheme="minorHAnsi"/>
              </w:rPr>
              <w:t xml:space="preserve"> i</w:t>
            </w:r>
            <w:r w:rsidR="005F66D2" w:rsidRPr="00FD7FBF">
              <w:rPr>
                <w:rFonts w:cstheme="minorHAnsi"/>
              </w:rPr>
              <w:t>n</w:t>
            </w:r>
            <w:r w:rsidR="00571129" w:rsidRPr="00FD7FBF">
              <w:rPr>
                <w:rFonts w:cstheme="minorHAnsi"/>
              </w:rPr>
              <w:t xml:space="preserve"> 61%</w:t>
            </w:r>
            <w:r w:rsidR="005F66D2" w:rsidRPr="00FD7FBF">
              <w:rPr>
                <w:rFonts w:cstheme="minorHAnsi"/>
              </w:rPr>
              <w:t xml:space="preserve"> of instances and </w:t>
            </w:r>
            <w:r w:rsidR="00035EA3" w:rsidRPr="00FD7FBF">
              <w:rPr>
                <w:rFonts w:cstheme="minorHAnsi"/>
              </w:rPr>
              <w:t>review r</w:t>
            </w:r>
            <w:r w:rsidR="00571129" w:rsidRPr="00FD7FBF">
              <w:rPr>
                <w:rFonts w:cstheme="minorHAnsi"/>
              </w:rPr>
              <w:t>eport</w:t>
            </w:r>
            <w:r w:rsidR="00035EA3" w:rsidRPr="00FD7FBF">
              <w:rPr>
                <w:rFonts w:cstheme="minorHAnsi"/>
              </w:rPr>
              <w:t>s</w:t>
            </w:r>
            <w:r w:rsidR="00571129" w:rsidRPr="00FD7FBF">
              <w:rPr>
                <w:rFonts w:cstheme="minorHAnsi"/>
              </w:rPr>
              <w:t xml:space="preserve"> being distributed within 20 working days </w:t>
            </w:r>
            <w:r w:rsidR="00035EA3" w:rsidRPr="00FD7FBF">
              <w:rPr>
                <w:rFonts w:cstheme="minorHAnsi"/>
              </w:rPr>
              <w:t>was</w:t>
            </w:r>
            <w:r w:rsidR="00571129" w:rsidRPr="00FD7FBF">
              <w:rPr>
                <w:rFonts w:cstheme="minorHAnsi"/>
              </w:rPr>
              <w:t xml:space="preserve"> 59%</w:t>
            </w:r>
            <w:r w:rsidR="00035EA3" w:rsidRPr="00FD7FBF">
              <w:rPr>
                <w:rFonts w:cstheme="minorHAnsi"/>
              </w:rPr>
              <w:t xml:space="preserve">. This recommendation will be carried through into </w:t>
            </w:r>
            <w:r w:rsidR="00CE11EF" w:rsidRPr="00FD7FBF">
              <w:rPr>
                <w:rFonts w:cstheme="minorHAnsi"/>
              </w:rPr>
              <w:t>2026/27.</w:t>
            </w:r>
          </w:p>
          <w:p w14:paraId="4E9744B5" w14:textId="2417605C" w:rsidR="00571129" w:rsidRPr="00FD7FBF" w:rsidRDefault="00571129" w:rsidP="00757585">
            <w:pPr>
              <w:autoSpaceDE w:val="0"/>
              <w:autoSpaceDN w:val="0"/>
              <w:adjustRightInd w:val="0"/>
              <w:spacing w:after="80"/>
              <w:rPr>
                <w:rFonts w:cstheme="minorHAnsi"/>
              </w:rPr>
            </w:pPr>
          </w:p>
        </w:tc>
      </w:tr>
      <w:tr w:rsidR="007E1C6C" w:rsidRPr="007E1C6C" w14:paraId="5E1F866D" w14:textId="77777777" w:rsidTr="00912D9A">
        <w:tc>
          <w:tcPr>
            <w:tcW w:w="3114" w:type="dxa"/>
          </w:tcPr>
          <w:p w14:paraId="15BB11F5" w14:textId="77777777" w:rsidR="006900E9" w:rsidRPr="009209B9" w:rsidRDefault="006900E9" w:rsidP="006900E9">
            <w:pPr>
              <w:pStyle w:val="ListParagraph"/>
              <w:numPr>
                <w:ilvl w:val="0"/>
                <w:numId w:val="36"/>
              </w:numPr>
              <w:rPr>
                <w:rFonts w:cstheme="minorHAnsi"/>
              </w:rPr>
            </w:pPr>
            <w:r w:rsidRPr="009209B9">
              <w:rPr>
                <w:rFonts w:cstheme="minorHAnsi"/>
              </w:rPr>
              <w:t>Further development by the IRS service of the systematic tracking of children’s permanence plans.</w:t>
            </w:r>
          </w:p>
          <w:p w14:paraId="043301EE" w14:textId="5E71B274" w:rsidR="006900E9" w:rsidRPr="007E1C6C" w:rsidRDefault="006900E9" w:rsidP="006B410B">
            <w:pPr>
              <w:pStyle w:val="ListParagraph"/>
              <w:rPr>
                <w:rFonts w:cstheme="minorHAnsi"/>
                <w:color w:val="FF0000"/>
              </w:rPr>
            </w:pPr>
          </w:p>
        </w:tc>
        <w:tc>
          <w:tcPr>
            <w:tcW w:w="6514" w:type="dxa"/>
          </w:tcPr>
          <w:p w14:paraId="26F1DD4C" w14:textId="5B60FCBB" w:rsidR="009E3717" w:rsidRPr="00A869BC" w:rsidRDefault="002A09AA" w:rsidP="00757585">
            <w:pPr>
              <w:autoSpaceDE w:val="0"/>
              <w:autoSpaceDN w:val="0"/>
              <w:adjustRightInd w:val="0"/>
              <w:spacing w:after="80"/>
              <w:rPr>
                <w:rFonts w:cstheme="minorHAnsi"/>
              </w:rPr>
            </w:pPr>
            <w:r w:rsidRPr="00A869BC">
              <w:rPr>
                <w:rFonts w:cstheme="minorHAnsi"/>
              </w:rPr>
              <w:t>A</w:t>
            </w:r>
            <w:r w:rsidR="00D912CD" w:rsidRPr="00A869BC">
              <w:rPr>
                <w:rFonts w:cstheme="minorHAnsi"/>
              </w:rPr>
              <w:t>ll IROs have access to the</w:t>
            </w:r>
            <w:r w:rsidRPr="00A869BC">
              <w:rPr>
                <w:rFonts w:cstheme="minorHAnsi"/>
              </w:rPr>
              <w:t xml:space="preserve"> </w:t>
            </w:r>
            <w:r w:rsidR="00F41570" w:rsidRPr="00A869BC">
              <w:rPr>
                <w:rFonts w:cstheme="minorHAnsi"/>
              </w:rPr>
              <w:t>P</w:t>
            </w:r>
            <w:r w:rsidR="00E825D2" w:rsidRPr="00A869BC">
              <w:rPr>
                <w:rFonts w:cstheme="minorHAnsi"/>
              </w:rPr>
              <w:t xml:space="preserve">ermanence </w:t>
            </w:r>
            <w:r w:rsidR="00F41570" w:rsidRPr="00A869BC">
              <w:rPr>
                <w:rFonts w:cstheme="minorHAnsi"/>
              </w:rPr>
              <w:t>T</w:t>
            </w:r>
            <w:r w:rsidR="00E825D2" w:rsidRPr="00A869BC">
              <w:rPr>
                <w:rFonts w:cstheme="minorHAnsi"/>
              </w:rPr>
              <w:t xml:space="preserve">racker </w:t>
            </w:r>
            <w:r w:rsidR="00B27FE2" w:rsidRPr="00A869BC">
              <w:rPr>
                <w:rFonts w:cstheme="minorHAnsi"/>
              </w:rPr>
              <w:t xml:space="preserve">(as a Power BI </w:t>
            </w:r>
            <w:r w:rsidR="001C7AB1" w:rsidRPr="00A869BC">
              <w:rPr>
                <w:rFonts w:cstheme="minorHAnsi"/>
              </w:rPr>
              <w:t xml:space="preserve">report) </w:t>
            </w:r>
            <w:r w:rsidR="00E825D2" w:rsidRPr="00A869BC">
              <w:rPr>
                <w:rFonts w:cstheme="minorHAnsi"/>
              </w:rPr>
              <w:t xml:space="preserve">that </w:t>
            </w:r>
            <w:r w:rsidR="001B7BD9" w:rsidRPr="00A869BC">
              <w:rPr>
                <w:rFonts w:cstheme="minorHAnsi"/>
              </w:rPr>
              <w:t>enable</w:t>
            </w:r>
            <w:r w:rsidR="001E38C7" w:rsidRPr="00A869BC">
              <w:rPr>
                <w:rFonts w:cstheme="minorHAnsi"/>
              </w:rPr>
              <w:t>s</w:t>
            </w:r>
            <w:r w:rsidR="001B7BD9" w:rsidRPr="00A869BC">
              <w:rPr>
                <w:rFonts w:cstheme="minorHAnsi"/>
              </w:rPr>
              <w:t xml:space="preserve"> oversight </w:t>
            </w:r>
            <w:r w:rsidR="00D01868" w:rsidRPr="00A869BC">
              <w:rPr>
                <w:rFonts w:cstheme="minorHAnsi"/>
              </w:rPr>
              <w:t xml:space="preserve">of the permanence plans for all children in our care, whether this plan has been achieved and the latest </w:t>
            </w:r>
            <w:r w:rsidR="009E3717" w:rsidRPr="00A869BC">
              <w:rPr>
                <w:rFonts w:cstheme="minorHAnsi"/>
              </w:rPr>
              <w:t>permanence position.</w:t>
            </w:r>
            <w:r w:rsidR="00AA6FB9" w:rsidRPr="00A869BC">
              <w:rPr>
                <w:rFonts w:cstheme="minorHAnsi"/>
              </w:rPr>
              <w:t xml:space="preserve"> This has </w:t>
            </w:r>
            <w:r w:rsidR="00277ABD" w:rsidRPr="00A869BC">
              <w:rPr>
                <w:rFonts w:cstheme="minorHAnsi"/>
              </w:rPr>
              <w:t xml:space="preserve">enabled </w:t>
            </w:r>
            <w:r w:rsidR="00A938A6" w:rsidRPr="00A869BC">
              <w:rPr>
                <w:rFonts w:cstheme="minorHAnsi"/>
              </w:rPr>
              <w:t>full</w:t>
            </w:r>
            <w:r w:rsidR="00277ABD" w:rsidRPr="00A869BC">
              <w:rPr>
                <w:rFonts w:cstheme="minorHAnsi"/>
              </w:rPr>
              <w:t xml:space="preserve"> oversight of the </w:t>
            </w:r>
            <w:r w:rsidR="00A938A6" w:rsidRPr="00A869BC">
              <w:rPr>
                <w:rFonts w:cstheme="minorHAnsi"/>
              </w:rPr>
              <w:t>permanence</w:t>
            </w:r>
            <w:r w:rsidR="00277ABD" w:rsidRPr="00A869BC">
              <w:rPr>
                <w:rFonts w:cstheme="minorHAnsi"/>
              </w:rPr>
              <w:t xml:space="preserve"> of children in o</w:t>
            </w:r>
            <w:r w:rsidR="00A938A6" w:rsidRPr="00A869BC">
              <w:rPr>
                <w:rFonts w:cstheme="minorHAnsi"/>
              </w:rPr>
              <w:t>ur care.</w:t>
            </w:r>
          </w:p>
          <w:p w14:paraId="397D0A14" w14:textId="77777777" w:rsidR="000F5060" w:rsidRPr="00A869BC" w:rsidRDefault="006B410B" w:rsidP="00757585">
            <w:pPr>
              <w:autoSpaceDE w:val="0"/>
              <w:autoSpaceDN w:val="0"/>
              <w:adjustRightInd w:val="0"/>
              <w:spacing w:after="80"/>
              <w:rPr>
                <w:rFonts w:cstheme="minorHAnsi"/>
              </w:rPr>
            </w:pPr>
            <w:r w:rsidRPr="00A869BC">
              <w:rPr>
                <w:rFonts w:cstheme="minorHAnsi"/>
              </w:rPr>
              <w:t>The Permanence tracker is also reviewed in bi-monthly supervision between the IRO Service Manager</w:t>
            </w:r>
            <w:r w:rsidR="00F419B8" w:rsidRPr="00A869BC">
              <w:rPr>
                <w:rFonts w:cstheme="minorHAnsi"/>
              </w:rPr>
              <w:t xml:space="preserve"> and IROs.</w:t>
            </w:r>
          </w:p>
          <w:p w14:paraId="29DA5A18" w14:textId="185C9888" w:rsidR="00770BBA" w:rsidRPr="00753B44" w:rsidRDefault="00770BBA" w:rsidP="00757585">
            <w:pPr>
              <w:autoSpaceDE w:val="0"/>
              <w:autoSpaceDN w:val="0"/>
              <w:adjustRightInd w:val="0"/>
              <w:spacing w:after="80"/>
              <w:rPr>
                <w:rFonts w:cstheme="minorHAnsi"/>
              </w:rPr>
            </w:pPr>
            <w:r w:rsidRPr="00753B44">
              <w:rPr>
                <w:rFonts w:cstheme="minorHAnsi"/>
              </w:rPr>
              <w:t xml:space="preserve">During </w:t>
            </w:r>
            <w:r w:rsidR="003B4470" w:rsidRPr="00753B44">
              <w:rPr>
                <w:rFonts w:cstheme="minorHAnsi"/>
              </w:rPr>
              <w:t>Summer</w:t>
            </w:r>
            <w:r w:rsidRPr="00753B44">
              <w:rPr>
                <w:rFonts w:cstheme="minorHAnsi"/>
              </w:rPr>
              <w:t xml:space="preserve"> 2026 </w:t>
            </w:r>
            <w:r w:rsidR="003B4470" w:rsidRPr="00753B44">
              <w:rPr>
                <w:rFonts w:cstheme="minorHAnsi"/>
              </w:rPr>
              <w:t>the IRS</w:t>
            </w:r>
            <w:r w:rsidR="00D059C6" w:rsidRPr="00753B44">
              <w:rPr>
                <w:rFonts w:cstheme="minorHAnsi"/>
              </w:rPr>
              <w:t xml:space="preserve"> further</w:t>
            </w:r>
            <w:r w:rsidR="003B4470" w:rsidRPr="00753B44">
              <w:rPr>
                <w:rFonts w:cstheme="minorHAnsi"/>
              </w:rPr>
              <w:t xml:space="preserve"> strengthened </w:t>
            </w:r>
            <w:r w:rsidR="005A53D0" w:rsidRPr="00753B44">
              <w:rPr>
                <w:rFonts w:cstheme="minorHAnsi"/>
              </w:rPr>
              <w:t>IRO consideration of</w:t>
            </w:r>
            <w:r w:rsidR="00D059C6" w:rsidRPr="00753B44">
              <w:rPr>
                <w:rFonts w:cstheme="minorHAnsi"/>
              </w:rPr>
              <w:t xml:space="preserve"> permanence</w:t>
            </w:r>
            <w:r w:rsidR="005A53D0" w:rsidRPr="00753B44">
              <w:rPr>
                <w:rFonts w:cstheme="minorHAnsi"/>
              </w:rPr>
              <w:t xml:space="preserve"> at reviews</w:t>
            </w:r>
            <w:r w:rsidR="005D12A6" w:rsidRPr="00753B44">
              <w:rPr>
                <w:rFonts w:cstheme="minorHAnsi"/>
              </w:rPr>
              <w:t xml:space="preserve">. </w:t>
            </w:r>
            <w:r w:rsidR="00F62C08" w:rsidRPr="00753B44">
              <w:rPr>
                <w:rFonts w:cstheme="minorHAnsi"/>
              </w:rPr>
              <w:t xml:space="preserve">The effectiveness and impact of this on improving </w:t>
            </w:r>
            <w:r w:rsidR="00941518" w:rsidRPr="00753B44">
              <w:rPr>
                <w:rFonts w:cstheme="minorHAnsi"/>
              </w:rPr>
              <w:t>early permanence will be reported in the next annual report.</w:t>
            </w:r>
          </w:p>
          <w:p w14:paraId="33DDC6C7" w14:textId="2C50EA50" w:rsidR="0090485A" w:rsidRPr="007E1C6C" w:rsidRDefault="009E3717" w:rsidP="00416150">
            <w:pPr>
              <w:autoSpaceDE w:val="0"/>
              <w:autoSpaceDN w:val="0"/>
              <w:adjustRightInd w:val="0"/>
              <w:spacing w:after="80"/>
              <w:rPr>
                <w:rFonts w:cstheme="minorHAnsi"/>
                <w:color w:val="FF0000"/>
              </w:rPr>
            </w:pPr>
            <w:r w:rsidRPr="00416150">
              <w:rPr>
                <w:rFonts w:cstheme="minorHAnsi"/>
              </w:rPr>
              <w:t xml:space="preserve">A </w:t>
            </w:r>
            <w:r w:rsidR="00117602" w:rsidRPr="00416150">
              <w:rPr>
                <w:rFonts w:cstheme="minorHAnsi"/>
              </w:rPr>
              <w:t xml:space="preserve">monthly </w:t>
            </w:r>
            <w:r w:rsidRPr="00416150">
              <w:rPr>
                <w:rFonts w:cstheme="minorHAnsi"/>
              </w:rPr>
              <w:t>Permanence Assurance meeting</w:t>
            </w:r>
            <w:r w:rsidR="009A5B58" w:rsidRPr="00416150">
              <w:rPr>
                <w:rFonts w:cstheme="minorHAnsi"/>
              </w:rPr>
              <w:t xml:space="preserve"> is embedded that is</w:t>
            </w:r>
            <w:r w:rsidR="00C8699C" w:rsidRPr="00416150">
              <w:rPr>
                <w:rFonts w:cstheme="minorHAnsi"/>
              </w:rPr>
              <w:t xml:space="preserve"> attended by the IRO </w:t>
            </w:r>
            <w:r w:rsidR="007D285C" w:rsidRPr="00416150">
              <w:rPr>
                <w:rFonts w:cstheme="minorHAnsi"/>
              </w:rPr>
              <w:t>Service Manager</w:t>
            </w:r>
            <w:r w:rsidR="000B116F" w:rsidRPr="00416150">
              <w:rPr>
                <w:rFonts w:cstheme="minorHAnsi"/>
              </w:rPr>
              <w:t>. T</w:t>
            </w:r>
            <w:r w:rsidR="00F02279" w:rsidRPr="00416150">
              <w:rPr>
                <w:rFonts w:cstheme="minorHAnsi"/>
              </w:rPr>
              <w:t>his has</w:t>
            </w:r>
            <w:r w:rsidR="008E1650" w:rsidRPr="00416150">
              <w:rPr>
                <w:rFonts w:cstheme="minorHAnsi"/>
              </w:rPr>
              <w:t xml:space="preserve"> i</w:t>
            </w:r>
            <w:r w:rsidR="009A5248" w:rsidRPr="00416150">
              <w:rPr>
                <w:rFonts w:cstheme="minorHAnsi"/>
              </w:rPr>
              <w:t>ncreased oversight</w:t>
            </w:r>
            <w:r w:rsidR="00117602" w:rsidRPr="00416150">
              <w:rPr>
                <w:rFonts w:cstheme="minorHAnsi"/>
              </w:rPr>
              <w:t xml:space="preserve"> </w:t>
            </w:r>
            <w:r w:rsidR="002E2A15" w:rsidRPr="00416150">
              <w:rPr>
                <w:rFonts w:cstheme="minorHAnsi"/>
              </w:rPr>
              <w:t>for the permanence of all children in our care</w:t>
            </w:r>
            <w:r w:rsidR="00A13DCD" w:rsidRPr="00416150">
              <w:rPr>
                <w:rFonts w:cstheme="minorHAnsi"/>
              </w:rPr>
              <w:t xml:space="preserve"> and has strengthened the </w:t>
            </w:r>
            <w:r w:rsidR="00DE79C5" w:rsidRPr="00416150">
              <w:rPr>
                <w:rFonts w:cstheme="minorHAnsi"/>
              </w:rPr>
              <w:t xml:space="preserve">progression of children’s </w:t>
            </w:r>
            <w:r w:rsidR="004D3EDC" w:rsidRPr="00416150">
              <w:rPr>
                <w:rFonts w:cstheme="minorHAnsi"/>
              </w:rPr>
              <w:t xml:space="preserve">permanence </w:t>
            </w:r>
            <w:r w:rsidR="00DE79C5" w:rsidRPr="00416150">
              <w:rPr>
                <w:rFonts w:cstheme="minorHAnsi"/>
              </w:rPr>
              <w:t>plans</w:t>
            </w:r>
            <w:r w:rsidR="002E2A15" w:rsidRPr="00416150">
              <w:rPr>
                <w:rFonts w:cstheme="minorHAnsi"/>
              </w:rPr>
              <w:t>.</w:t>
            </w:r>
          </w:p>
        </w:tc>
      </w:tr>
      <w:tr w:rsidR="007E1C6C" w:rsidRPr="007E1C6C" w14:paraId="385C573E" w14:textId="77777777" w:rsidTr="00912D9A">
        <w:tc>
          <w:tcPr>
            <w:tcW w:w="3114" w:type="dxa"/>
          </w:tcPr>
          <w:p w14:paraId="22D2B655" w14:textId="1E5F11A0" w:rsidR="00300D97" w:rsidRPr="00625A5A" w:rsidRDefault="00300D97" w:rsidP="004B2137">
            <w:pPr>
              <w:pStyle w:val="ListParagraph"/>
              <w:numPr>
                <w:ilvl w:val="0"/>
                <w:numId w:val="36"/>
              </w:numPr>
              <w:rPr>
                <w:rFonts w:cstheme="minorHAnsi"/>
              </w:rPr>
            </w:pPr>
            <w:r w:rsidRPr="00625A5A">
              <w:rPr>
                <w:rFonts w:cstheme="minorHAnsi"/>
              </w:rPr>
              <w:lastRenderedPageBreak/>
              <w:t>IROs to continue to improve the quality and impact of their c</w:t>
            </w:r>
            <w:r w:rsidR="00060BFD">
              <w:rPr>
                <w:rFonts w:cstheme="minorHAnsi"/>
              </w:rPr>
              <w:t>are plan</w:t>
            </w:r>
            <w:r w:rsidRPr="00625A5A">
              <w:rPr>
                <w:rFonts w:cstheme="minorHAnsi"/>
              </w:rPr>
              <w:t xml:space="preserve"> tracking to ensure that review decisions are always put into action in a timely manner and children’s permanence plans are progressed until permanence is achieved.</w:t>
            </w:r>
          </w:p>
          <w:p w14:paraId="652D5039" w14:textId="0A2CE924" w:rsidR="00300D97" w:rsidRPr="007E1C6C" w:rsidRDefault="00300D97" w:rsidP="00300D97">
            <w:pPr>
              <w:pStyle w:val="ListParagraph"/>
              <w:rPr>
                <w:rFonts w:cstheme="minorHAnsi"/>
                <w:color w:val="FF0000"/>
              </w:rPr>
            </w:pPr>
          </w:p>
        </w:tc>
        <w:tc>
          <w:tcPr>
            <w:tcW w:w="6514" w:type="dxa"/>
          </w:tcPr>
          <w:p w14:paraId="1A1FD054" w14:textId="3AF2A6FD" w:rsidR="00187CC4" w:rsidRDefault="00627DB3" w:rsidP="00175589">
            <w:pPr>
              <w:autoSpaceDE w:val="0"/>
              <w:autoSpaceDN w:val="0"/>
              <w:adjustRightInd w:val="0"/>
              <w:spacing w:after="80"/>
              <w:rPr>
                <w:rFonts w:cstheme="minorHAnsi"/>
              </w:rPr>
            </w:pPr>
            <w:r w:rsidRPr="00625A5A">
              <w:rPr>
                <w:rFonts w:cstheme="minorHAnsi"/>
              </w:rPr>
              <w:t xml:space="preserve">Through </w:t>
            </w:r>
            <w:r w:rsidR="00DD2488" w:rsidRPr="00625A5A">
              <w:rPr>
                <w:rFonts w:cstheme="minorHAnsi"/>
              </w:rPr>
              <w:t>the development</w:t>
            </w:r>
            <w:r w:rsidR="001A0C4A" w:rsidRPr="00625A5A">
              <w:rPr>
                <w:rFonts w:cstheme="minorHAnsi"/>
              </w:rPr>
              <w:t xml:space="preserve"> of a c</w:t>
            </w:r>
            <w:r w:rsidR="001F2033" w:rsidRPr="00625A5A">
              <w:rPr>
                <w:rFonts w:cstheme="minorHAnsi"/>
              </w:rPr>
              <w:t>a</w:t>
            </w:r>
            <w:r w:rsidR="00060BFD">
              <w:rPr>
                <w:rFonts w:cstheme="minorHAnsi"/>
              </w:rPr>
              <w:t xml:space="preserve">re plan </w:t>
            </w:r>
            <w:r w:rsidR="001A0C4A" w:rsidRPr="00625A5A">
              <w:rPr>
                <w:rFonts w:cstheme="minorHAnsi"/>
              </w:rPr>
              <w:t xml:space="preserve">tracking </w:t>
            </w:r>
            <w:r w:rsidR="001F2033" w:rsidRPr="00625A5A">
              <w:rPr>
                <w:rFonts w:cstheme="minorHAnsi"/>
              </w:rPr>
              <w:t>practice</w:t>
            </w:r>
            <w:r w:rsidR="001A0C4A" w:rsidRPr="00625A5A">
              <w:rPr>
                <w:rFonts w:cstheme="minorHAnsi"/>
              </w:rPr>
              <w:t xml:space="preserve"> standard that is overseen on a monthly basis </w:t>
            </w:r>
            <w:r w:rsidR="001F2033" w:rsidRPr="00625A5A">
              <w:rPr>
                <w:rFonts w:cstheme="minorHAnsi"/>
              </w:rPr>
              <w:t xml:space="preserve">and during bi-monthly IRO </w:t>
            </w:r>
            <w:r w:rsidR="009B2A13" w:rsidRPr="00625A5A">
              <w:rPr>
                <w:rFonts w:cstheme="minorHAnsi"/>
              </w:rPr>
              <w:t xml:space="preserve">supervision, the </w:t>
            </w:r>
            <w:r w:rsidR="007D285C" w:rsidRPr="00625A5A">
              <w:rPr>
                <w:rFonts w:cstheme="minorHAnsi"/>
              </w:rPr>
              <w:t>Service Manager</w:t>
            </w:r>
            <w:r w:rsidR="009B2A13" w:rsidRPr="00625A5A">
              <w:rPr>
                <w:rFonts w:cstheme="minorHAnsi"/>
              </w:rPr>
              <w:t xml:space="preserve"> monitors </w:t>
            </w:r>
            <w:r w:rsidR="00295B91" w:rsidRPr="00625A5A">
              <w:rPr>
                <w:rFonts w:cstheme="minorHAnsi"/>
              </w:rPr>
              <w:t>consistency of IROs tracking</w:t>
            </w:r>
            <w:r w:rsidR="00187CC4">
              <w:rPr>
                <w:rFonts w:cstheme="minorHAnsi"/>
              </w:rPr>
              <w:t>.</w:t>
            </w:r>
          </w:p>
          <w:p w14:paraId="5191D1FB" w14:textId="77694538" w:rsidR="00187CC4" w:rsidRPr="00625A5A" w:rsidRDefault="00187CC4" w:rsidP="00175589">
            <w:pPr>
              <w:rPr>
                <w:rFonts w:cstheme="minorHAnsi"/>
              </w:rPr>
            </w:pPr>
            <w:r w:rsidRPr="00625A5A">
              <w:rPr>
                <w:rFonts w:cstheme="minorHAnsi"/>
              </w:rPr>
              <w:t>The practice standard on IRO tracking enables the IRO Service Manager to follow up on exceptions where there has been no tracking of review decisions between review meetings.</w:t>
            </w:r>
          </w:p>
          <w:p w14:paraId="37FDC97A" w14:textId="77777777" w:rsidR="00175589" w:rsidRDefault="00AF2EC9" w:rsidP="00175589">
            <w:pPr>
              <w:autoSpaceDE w:val="0"/>
              <w:autoSpaceDN w:val="0"/>
              <w:adjustRightInd w:val="0"/>
              <w:spacing w:after="80"/>
              <w:rPr>
                <w:rFonts w:cstheme="minorHAnsi"/>
              </w:rPr>
            </w:pPr>
            <w:r w:rsidRPr="00625A5A">
              <w:rPr>
                <w:rFonts w:cstheme="minorHAnsi"/>
              </w:rPr>
              <w:t>IRO ca</w:t>
            </w:r>
            <w:r w:rsidR="00875E0F">
              <w:rPr>
                <w:rFonts w:cstheme="minorHAnsi"/>
              </w:rPr>
              <w:t>re plan</w:t>
            </w:r>
            <w:r w:rsidRPr="00625A5A">
              <w:rPr>
                <w:rFonts w:cstheme="minorHAnsi"/>
              </w:rPr>
              <w:t xml:space="preserve"> tracking practice and its quality is overseen through monthly </w:t>
            </w:r>
            <w:r w:rsidR="00743E39" w:rsidRPr="00625A5A">
              <w:rPr>
                <w:rFonts w:cstheme="minorHAnsi"/>
              </w:rPr>
              <w:t xml:space="preserve">audits as part of the Children’s Services Audit Framework. </w:t>
            </w:r>
            <w:r w:rsidR="001D1EB6" w:rsidRPr="00625A5A">
              <w:rPr>
                <w:rFonts w:cstheme="minorHAnsi"/>
              </w:rPr>
              <w:t xml:space="preserve">IRO </w:t>
            </w:r>
            <w:r w:rsidR="007F41B7" w:rsidRPr="00625A5A">
              <w:rPr>
                <w:rFonts w:cstheme="minorHAnsi"/>
              </w:rPr>
              <w:t>monthly p</w:t>
            </w:r>
            <w:r w:rsidR="00743E39" w:rsidRPr="00625A5A">
              <w:rPr>
                <w:rFonts w:cstheme="minorHAnsi"/>
              </w:rPr>
              <w:t xml:space="preserve">ractice </w:t>
            </w:r>
            <w:r w:rsidR="007F41B7" w:rsidRPr="00625A5A">
              <w:rPr>
                <w:rFonts w:cstheme="minorHAnsi"/>
              </w:rPr>
              <w:t>d</w:t>
            </w:r>
            <w:r w:rsidR="00743E39" w:rsidRPr="00625A5A">
              <w:rPr>
                <w:rFonts w:cstheme="minorHAnsi"/>
              </w:rPr>
              <w:t>evelopment</w:t>
            </w:r>
            <w:r w:rsidR="007F41B7" w:rsidRPr="00625A5A">
              <w:rPr>
                <w:rFonts w:cstheme="minorHAnsi"/>
              </w:rPr>
              <w:t xml:space="preserve"> </w:t>
            </w:r>
            <w:r w:rsidR="001818CC" w:rsidRPr="00625A5A">
              <w:rPr>
                <w:rFonts w:cstheme="minorHAnsi"/>
              </w:rPr>
              <w:t>meeting</w:t>
            </w:r>
            <w:r w:rsidR="00A869CB" w:rsidRPr="00625A5A">
              <w:rPr>
                <w:rFonts w:cstheme="minorHAnsi"/>
              </w:rPr>
              <w:t>s</w:t>
            </w:r>
            <w:r w:rsidR="001818CC" w:rsidRPr="00625A5A">
              <w:rPr>
                <w:rFonts w:cstheme="minorHAnsi"/>
              </w:rPr>
              <w:t xml:space="preserve"> include live peer auditing of ca</w:t>
            </w:r>
            <w:r w:rsidR="008E6532">
              <w:rPr>
                <w:rFonts w:cstheme="minorHAnsi"/>
              </w:rPr>
              <w:t>re plan</w:t>
            </w:r>
            <w:r w:rsidR="001818CC" w:rsidRPr="00625A5A">
              <w:rPr>
                <w:rFonts w:cstheme="minorHAnsi"/>
              </w:rPr>
              <w:t xml:space="preserve"> tracking and review records. In </w:t>
            </w:r>
            <w:r w:rsidR="006719DC" w:rsidRPr="00625A5A">
              <w:rPr>
                <w:rFonts w:cstheme="minorHAnsi"/>
              </w:rPr>
              <w:t>addition,</w:t>
            </w:r>
            <w:r w:rsidR="001818CC" w:rsidRPr="00625A5A">
              <w:rPr>
                <w:rFonts w:cstheme="minorHAnsi"/>
              </w:rPr>
              <w:t xml:space="preserve"> </w:t>
            </w:r>
            <w:r w:rsidR="008773A6" w:rsidRPr="00625A5A">
              <w:rPr>
                <w:rFonts w:cstheme="minorHAnsi"/>
              </w:rPr>
              <w:t xml:space="preserve">the </w:t>
            </w:r>
            <w:r w:rsidR="007D285C" w:rsidRPr="00625A5A">
              <w:rPr>
                <w:rFonts w:cstheme="minorHAnsi"/>
              </w:rPr>
              <w:t>Service Manager</w:t>
            </w:r>
            <w:r w:rsidR="008773A6" w:rsidRPr="00625A5A">
              <w:rPr>
                <w:rFonts w:cstheme="minorHAnsi"/>
              </w:rPr>
              <w:t xml:space="preserve"> and </w:t>
            </w:r>
            <w:r w:rsidR="00922209" w:rsidRPr="00625A5A">
              <w:rPr>
                <w:rFonts w:cstheme="minorHAnsi"/>
              </w:rPr>
              <w:t>D</w:t>
            </w:r>
            <w:r w:rsidR="008773A6" w:rsidRPr="00625A5A">
              <w:rPr>
                <w:rFonts w:cstheme="minorHAnsi"/>
              </w:rPr>
              <w:t xml:space="preserve">eputy </w:t>
            </w:r>
            <w:r w:rsidR="00922209" w:rsidRPr="00625A5A">
              <w:rPr>
                <w:rFonts w:cstheme="minorHAnsi"/>
              </w:rPr>
              <w:t>S</w:t>
            </w:r>
            <w:r w:rsidR="008773A6" w:rsidRPr="00625A5A">
              <w:rPr>
                <w:rFonts w:cstheme="minorHAnsi"/>
              </w:rPr>
              <w:t xml:space="preserve">ervice </w:t>
            </w:r>
            <w:r w:rsidR="00922209" w:rsidRPr="00625A5A">
              <w:rPr>
                <w:rFonts w:cstheme="minorHAnsi"/>
              </w:rPr>
              <w:t>D</w:t>
            </w:r>
            <w:r w:rsidR="008773A6" w:rsidRPr="00625A5A">
              <w:rPr>
                <w:rFonts w:cstheme="minorHAnsi"/>
              </w:rPr>
              <w:t>irector undertake</w:t>
            </w:r>
            <w:r w:rsidR="006A4875" w:rsidRPr="00625A5A">
              <w:rPr>
                <w:rFonts w:cstheme="minorHAnsi"/>
              </w:rPr>
              <w:t xml:space="preserve"> monthly dip samplin</w:t>
            </w:r>
            <w:r w:rsidR="006A7C04" w:rsidRPr="00625A5A">
              <w:rPr>
                <w:rFonts w:cstheme="minorHAnsi"/>
              </w:rPr>
              <w:t>g</w:t>
            </w:r>
            <w:r w:rsidR="001D1EB6" w:rsidRPr="00625A5A">
              <w:rPr>
                <w:rFonts w:cstheme="minorHAnsi"/>
              </w:rPr>
              <w:t xml:space="preserve"> feed</w:t>
            </w:r>
            <w:r w:rsidR="00087EDC" w:rsidRPr="00625A5A">
              <w:rPr>
                <w:rFonts w:cstheme="minorHAnsi"/>
              </w:rPr>
              <w:t xml:space="preserve">ing </w:t>
            </w:r>
            <w:r w:rsidR="001D1EB6" w:rsidRPr="00625A5A">
              <w:rPr>
                <w:rFonts w:cstheme="minorHAnsi"/>
              </w:rPr>
              <w:t>back</w:t>
            </w:r>
            <w:r w:rsidR="00FA4C03" w:rsidRPr="00625A5A">
              <w:rPr>
                <w:rFonts w:cstheme="minorHAnsi"/>
              </w:rPr>
              <w:t xml:space="preserve"> the finding</w:t>
            </w:r>
            <w:r w:rsidR="00EB511C" w:rsidRPr="00625A5A">
              <w:rPr>
                <w:rFonts w:cstheme="minorHAnsi"/>
              </w:rPr>
              <w:t>s</w:t>
            </w:r>
            <w:r w:rsidR="00FA4C03" w:rsidRPr="00625A5A">
              <w:rPr>
                <w:rFonts w:cstheme="minorHAnsi"/>
              </w:rPr>
              <w:t xml:space="preserve"> for practice improvement</w:t>
            </w:r>
            <w:r w:rsidR="001D1EB6" w:rsidRPr="00625A5A">
              <w:rPr>
                <w:rFonts w:cstheme="minorHAnsi"/>
              </w:rPr>
              <w:t xml:space="preserve"> into the IRO </w:t>
            </w:r>
            <w:r w:rsidR="00B80051" w:rsidRPr="00625A5A">
              <w:rPr>
                <w:rFonts w:cstheme="minorHAnsi"/>
              </w:rPr>
              <w:t>p</w:t>
            </w:r>
            <w:r w:rsidR="001D1EB6" w:rsidRPr="00625A5A">
              <w:rPr>
                <w:rFonts w:cstheme="minorHAnsi"/>
              </w:rPr>
              <w:t xml:space="preserve">ractice </w:t>
            </w:r>
            <w:r w:rsidR="00B80051" w:rsidRPr="00625A5A">
              <w:rPr>
                <w:rFonts w:cstheme="minorHAnsi"/>
              </w:rPr>
              <w:t>d</w:t>
            </w:r>
            <w:r w:rsidR="001D1EB6" w:rsidRPr="00625A5A">
              <w:rPr>
                <w:rFonts w:cstheme="minorHAnsi"/>
              </w:rPr>
              <w:t>evelopment meeting</w:t>
            </w:r>
            <w:r w:rsidR="00B80051" w:rsidRPr="00625A5A">
              <w:rPr>
                <w:rFonts w:cstheme="minorHAnsi"/>
              </w:rPr>
              <w:t>s</w:t>
            </w:r>
            <w:r w:rsidR="001D1EB6" w:rsidRPr="00625A5A">
              <w:rPr>
                <w:rFonts w:cstheme="minorHAnsi"/>
              </w:rPr>
              <w:t>.</w:t>
            </w:r>
          </w:p>
          <w:p w14:paraId="35748A57" w14:textId="4A9E5A5F" w:rsidR="00300D97" w:rsidRPr="00625A5A" w:rsidRDefault="00300D97" w:rsidP="00175589">
            <w:pPr>
              <w:autoSpaceDE w:val="0"/>
              <w:autoSpaceDN w:val="0"/>
              <w:adjustRightInd w:val="0"/>
              <w:spacing w:after="80"/>
              <w:rPr>
                <w:rFonts w:cstheme="minorHAnsi"/>
              </w:rPr>
            </w:pPr>
            <w:r w:rsidRPr="00625A5A">
              <w:rPr>
                <w:rFonts w:cstheme="minorHAnsi"/>
              </w:rPr>
              <w:t>A</w:t>
            </w:r>
            <w:r w:rsidR="00D7054F" w:rsidRPr="00625A5A">
              <w:rPr>
                <w:rFonts w:cstheme="minorHAnsi"/>
              </w:rPr>
              <w:t>n a</w:t>
            </w:r>
            <w:r w:rsidRPr="00625A5A">
              <w:rPr>
                <w:rFonts w:cstheme="minorHAnsi"/>
              </w:rPr>
              <w:t>ide</w:t>
            </w:r>
            <w:r w:rsidR="00D7054F" w:rsidRPr="00625A5A">
              <w:rPr>
                <w:rFonts w:cstheme="minorHAnsi"/>
              </w:rPr>
              <w:t>-</w:t>
            </w:r>
            <w:r w:rsidRPr="00625A5A">
              <w:rPr>
                <w:rFonts w:cstheme="minorHAnsi"/>
              </w:rPr>
              <w:t>memoire</w:t>
            </w:r>
            <w:r w:rsidR="001744EA" w:rsidRPr="00625A5A">
              <w:rPr>
                <w:rFonts w:cstheme="minorHAnsi"/>
              </w:rPr>
              <w:t xml:space="preserve"> has been</w:t>
            </w:r>
            <w:r w:rsidRPr="00625A5A">
              <w:rPr>
                <w:rFonts w:cstheme="minorHAnsi"/>
              </w:rPr>
              <w:t xml:space="preserve"> developed </w:t>
            </w:r>
            <w:r w:rsidR="001744EA" w:rsidRPr="00625A5A">
              <w:rPr>
                <w:rFonts w:cstheme="minorHAnsi"/>
              </w:rPr>
              <w:t xml:space="preserve">focused on IRO </w:t>
            </w:r>
            <w:r w:rsidR="00DF1B68" w:rsidRPr="00625A5A">
              <w:rPr>
                <w:rFonts w:cstheme="minorHAnsi"/>
              </w:rPr>
              <w:t>‘</w:t>
            </w:r>
            <w:r w:rsidRPr="00625A5A">
              <w:rPr>
                <w:rFonts w:cstheme="minorHAnsi"/>
              </w:rPr>
              <w:t>must do</w:t>
            </w:r>
            <w:r w:rsidR="00DF1B68" w:rsidRPr="00625A5A">
              <w:rPr>
                <w:rFonts w:cstheme="minorHAnsi"/>
              </w:rPr>
              <w:t>’s’</w:t>
            </w:r>
            <w:r w:rsidRPr="00625A5A">
              <w:rPr>
                <w:rFonts w:cstheme="minorHAnsi"/>
              </w:rPr>
              <w:t xml:space="preserve">, </w:t>
            </w:r>
            <w:r w:rsidR="00DF1B68" w:rsidRPr="00625A5A">
              <w:rPr>
                <w:rFonts w:cstheme="minorHAnsi"/>
              </w:rPr>
              <w:t>covering</w:t>
            </w:r>
            <w:r w:rsidRPr="00625A5A">
              <w:rPr>
                <w:rFonts w:cstheme="minorHAnsi"/>
              </w:rPr>
              <w:t xml:space="preserve"> pre-review</w:t>
            </w:r>
            <w:r w:rsidR="00DF1B68" w:rsidRPr="00625A5A">
              <w:rPr>
                <w:rFonts w:cstheme="minorHAnsi"/>
              </w:rPr>
              <w:t xml:space="preserve">, review meeting and post review </w:t>
            </w:r>
            <w:r w:rsidR="000872E3" w:rsidRPr="00625A5A">
              <w:rPr>
                <w:rFonts w:cstheme="minorHAnsi"/>
              </w:rPr>
              <w:t>key tasks</w:t>
            </w:r>
            <w:r w:rsidRPr="00625A5A">
              <w:rPr>
                <w:rFonts w:cstheme="minorHAnsi"/>
              </w:rPr>
              <w:t>.</w:t>
            </w:r>
            <w:r w:rsidR="000872E3" w:rsidRPr="00625A5A">
              <w:rPr>
                <w:rFonts w:cstheme="minorHAnsi"/>
              </w:rPr>
              <w:t xml:space="preserve"> </w:t>
            </w:r>
          </w:p>
          <w:p w14:paraId="4E0446B2" w14:textId="7A60D14B" w:rsidR="00AC3637" w:rsidRPr="00625A5A" w:rsidRDefault="00AC3637" w:rsidP="00AC3637">
            <w:pPr>
              <w:rPr>
                <w:rFonts w:cstheme="minorHAnsi"/>
              </w:rPr>
            </w:pPr>
            <w:r w:rsidRPr="00625A5A">
              <w:rPr>
                <w:rFonts w:cstheme="minorHAnsi"/>
              </w:rPr>
              <w:t>There is good evidence of improved quality and impact of ca</w:t>
            </w:r>
            <w:r w:rsidR="009565BB">
              <w:rPr>
                <w:rFonts w:cstheme="minorHAnsi"/>
              </w:rPr>
              <w:t>re plan</w:t>
            </w:r>
            <w:r w:rsidRPr="00625A5A">
              <w:rPr>
                <w:rFonts w:cstheme="minorHAnsi"/>
              </w:rPr>
              <w:t xml:space="preserve"> tracking including collaborative work between IROs</w:t>
            </w:r>
            <w:r w:rsidR="00091A28">
              <w:rPr>
                <w:rFonts w:cstheme="minorHAnsi"/>
              </w:rPr>
              <w:t>,</w:t>
            </w:r>
            <w:r w:rsidRPr="00625A5A">
              <w:rPr>
                <w:rFonts w:cstheme="minorHAnsi"/>
              </w:rPr>
              <w:t xml:space="preserve"> social workers</w:t>
            </w:r>
            <w:r w:rsidR="00091A28">
              <w:rPr>
                <w:rFonts w:cstheme="minorHAnsi"/>
              </w:rPr>
              <w:t xml:space="preserve"> and practice supervisors</w:t>
            </w:r>
            <w:r w:rsidRPr="00625A5A">
              <w:rPr>
                <w:rFonts w:cstheme="minorHAnsi"/>
              </w:rPr>
              <w:t xml:space="preserve"> to progress children’s care plans. Auditing and monthly review of the practice standard does not tell us that this is consistent and therefore continues to be an area for improvement.</w:t>
            </w:r>
            <w:r w:rsidR="00625A5A" w:rsidRPr="00625A5A">
              <w:rPr>
                <w:rFonts w:cstheme="minorHAnsi"/>
              </w:rPr>
              <w:t xml:space="preserve"> This recommendation will be carried through into 2026/27.</w:t>
            </w:r>
          </w:p>
          <w:p w14:paraId="166B95BE" w14:textId="21806E3A" w:rsidR="00300D97" w:rsidRPr="007E1C6C" w:rsidRDefault="00300D97" w:rsidP="00AC3637">
            <w:pPr>
              <w:rPr>
                <w:rFonts w:cstheme="minorHAnsi"/>
                <w:color w:val="FF0000"/>
              </w:rPr>
            </w:pPr>
          </w:p>
        </w:tc>
      </w:tr>
      <w:tr w:rsidR="007E1C6C" w:rsidRPr="007E1C6C" w14:paraId="19C77976" w14:textId="77777777" w:rsidTr="007B3C2D">
        <w:trPr>
          <w:trHeight w:val="4488"/>
        </w:trPr>
        <w:tc>
          <w:tcPr>
            <w:tcW w:w="3114" w:type="dxa"/>
          </w:tcPr>
          <w:p w14:paraId="38D954E2" w14:textId="5819C0C2" w:rsidR="00694318" w:rsidRPr="007B3C2D" w:rsidRDefault="00694318" w:rsidP="007B3C2D">
            <w:pPr>
              <w:pStyle w:val="ListParagraph"/>
              <w:numPr>
                <w:ilvl w:val="0"/>
                <w:numId w:val="36"/>
              </w:numPr>
              <w:rPr>
                <w:rFonts w:cstheme="minorHAnsi"/>
              </w:rPr>
            </w:pPr>
            <w:r w:rsidRPr="00B01AEA">
              <w:rPr>
                <w:rFonts w:cstheme="minorHAnsi"/>
              </w:rPr>
              <w:t xml:space="preserve">IROs to improve the quality and impact of their pre-review consultations and better support children’s attendance at/or contribution to their reviews so that more children can share their views and influence their plans, including through the support of an advocate. This further development will take place within the wider context of developing our local advocacy offer. </w:t>
            </w:r>
          </w:p>
          <w:p w14:paraId="498BA85C" w14:textId="784C0FE3" w:rsidR="00684324" w:rsidRPr="00603DD1" w:rsidRDefault="00684324" w:rsidP="00694318">
            <w:pPr>
              <w:rPr>
                <w:rFonts w:cstheme="minorHAnsi"/>
              </w:rPr>
            </w:pPr>
          </w:p>
        </w:tc>
        <w:tc>
          <w:tcPr>
            <w:tcW w:w="6514" w:type="dxa"/>
          </w:tcPr>
          <w:p w14:paraId="3C6A67AE" w14:textId="1454FC50" w:rsidR="00F054B8" w:rsidRPr="00B01AEA" w:rsidRDefault="00F054B8" w:rsidP="007B3C2D">
            <w:pPr>
              <w:rPr>
                <w:rFonts w:cstheme="minorHAnsi"/>
              </w:rPr>
            </w:pPr>
            <w:r w:rsidRPr="00B01AEA">
              <w:rPr>
                <w:rFonts w:cstheme="minorHAnsi"/>
              </w:rPr>
              <w:t>During the year 93% of reviews included children’s participation (discounting children aged under four years old) which was an increase from 92% for the previous year.</w:t>
            </w:r>
          </w:p>
          <w:p w14:paraId="51933A3D" w14:textId="47AD88A7" w:rsidR="00F054B8" w:rsidRPr="007B3C2D" w:rsidRDefault="00F054B8" w:rsidP="007B3C2D">
            <w:pPr>
              <w:autoSpaceDE w:val="0"/>
              <w:autoSpaceDN w:val="0"/>
              <w:adjustRightInd w:val="0"/>
              <w:rPr>
                <w:rFonts w:cstheme="minorHAnsi"/>
              </w:rPr>
            </w:pPr>
            <w:r w:rsidRPr="00B01AEA">
              <w:rPr>
                <w:rFonts w:cstheme="minorHAnsi"/>
              </w:rPr>
              <w:t xml:space="preserve">There were 47% of reviews that were attended by children during 2025/26 (discounting children aged under four years old) which was an increase on the previous year which was 40%. </w:t>
            </w:r>
          </w:p>
          <w:p w14:paraId="6E59AA2D" w14:textId="17A56702" w:rsidR="00694318" w:rsidRPr="00731C75" w:rsidRDefault="002C0B33" w:rsidP="007B3C2D">
            <w:pPr>
              <w:rPr>
                <w:rFonts w:cstheme="minorHAnsi"/>
              </w:rPr>
            </w:pPr>
            <w:r w:rsidRPr="00731C75">
              <w:rPr>
                <w:rFonts w:cstheme="minorHAnsi"/>
              </w:rPr>
              <w:t>The Advocacy team have attended IRO team meetings and will be attending bi-monthly to feedback and ensure collaborative working to enhance the voices of children in</w:t>
            </w:r>
            <w:r w:rsidR="009A335C" w:rsidRPr="00731C75">
              <w:rPr>
                <w:rFonts w:cstheme="minorHAnsi"/>
              </w:rPr>
              <w:t xml:space="preserve"> our</w:t>
            </w:r>
            <w:r w:rsidRPr="00731C75">
              <w:rPr>
                <w:rFonts w:cstheme="minorHAnsi"/>
              </w:rPr>
              <w:t xml:space="preserve"> care.</w:t>
            </w:r>
          </w:p>
          <w:p w14:paraId="0DC6AC2A" w14:textId="3C1D5D43" w:rsidR="00FD5AF2" w:rsidRPr="007B3C2D" w:rsidRDefault="006B4FF2" w:rsidP="007B3C2D">
            <w:pPr>
              <w:autoSpaceDE w:val="0"/>
              <w:autoSpaceDN w:val="0"/>
              <w:adjustRightInd w:val="0"/>
              <w:spacing w:after="80"/>
              <w:rPr>
                <w:rFonts w:cstheme="minorHAnsi"/>
              </w:rPr>
            </w:pPr>
            <w:r w:rsidRPr="00731C75">
              <w:rPr>
                <w:rFonts w:cstheme="minorHAnsi"/>
              </w:rPr>
              <w:t xml:space="preserve">From </w:t>
            </w:r>
            <w:r w:rsidR="00C339E7" w:rsidRPr="00731C75">
              <w:rPr>
                <w:rFonts w:cstheme="minorHAnsi"/>
              </w:rPr>
              <w:t xml:space="preserve">auditing and dip sampling there is some evidence that </w:t>
            </w:r>
            <w:r w:rsidR="006E18CD" w:rsidRPr="00731C75">
              <w:rPr>
                <w:rFonts w:cstheme="minorHAnsi"/>
              </w:rPr>
              <w:t>a</w:t>
            </w:r>
            <w:r w:rsidR="00496506" w:rsidRPr="00731C75">
              <w:rPr>
                <w:rFonts w:cstheme="minorHAnsi"/>
              </w:rPr>
              <w:t xml:space="preserve">dvocacy is discussed </w:t>
            </w:r>
            <w:r w:rsidR="005378A8" w:rsidRPr="00731C75">
              <w:rPr>
                <w:rFonts w:cstheme="minorHAnsi"/>
              </w:rPr>
              <w:t>when holding pre-review consultations</w:t>
            </w:r>
            <w:r w:rsidR="006E18CD" w:rsidRPr="00731C75">
              <w:rPr>
                <w:rFonts w:cstheme="minorHAnsi"/>
              </w:rPr>
              <w:t xml:space="preserve"> also that advocates </w:t>
            </w:r>
            <w:r w:rsidR="00D1499C" w:rsidRPr="00731C75">
              <w:rPr>
                <w:rFonts w:cstheme="minorHAnsi"/>
              </w:rPr>
              <w:t>are involved with children in our care through the reviewing process</w:t>
            </w:r>
            <w:r w:rsidR="00A51290" w:rsidRPr="00731C75">
              <w:rPr>
                <w:rFonts w:cstheme="minorHAnsi"/>
              </w:rPr>
              <w:t xml:space="preserve"> when </w:t>
            </w:r>
            <w:r w:rsidR="009F721C" w:rsidRPr="00731C75">
              <w:rPr>
                <w:rFonts w:cstheme="minorHAnsi"/>
              </w:rPr>
              <w:t>needed</w:t>
            </w:r>
            <w:r w:rsidR="00D1499C" w:rsidRPr="00731C75">
              <w:rPr>
                <w:rFonts w:cstheme="minorHAnsi"/>
              </w:rPr>
              <w:t xml:space="preserve">. </w:t>
            </w:r>
            <w:r w:rsidR="003424CB" w:rsidRPr="00731C75">
              <w:rPr>
                <w:rFonts w:cstheme="minorHAnsi"/>
              </w:rPr>
              <w:t xml:space="preserve">Further development is required </w:t>
            </w:r>
            <w:r w:rsidR="002C2A74" w:rsidRPr="00731C75">
              <w:rPr>
                <w:rFonts w:cstheme="minorHAnsi"/>
              </w:rPr>
              <w:t>and this recommendation will be carried through into 2026/27.</w:t>
            </w:r>
          </w:p>
        </w:tc>
      </w:tr>
      <w:tr w:rsidR="007E1C6C" w:rsidRPr="007E1C6C" w14:paraId="2B57C1B9" w14:textId="77777777" w:rsidTr="00912D9A">
        <w:tc>
          <w:tcPr>
            <w:tcW w:w="3114" w:type="dxa"/>
          </w:tcPr>
          <w:p w14:paraId="47D55C61" w14:textId="73B35C33" w:rsidR="00C52478" w:rsidRPr="00D45B84" w:rsidRDefault="00C52478" w:rsidP="00C52478">
            <w:pPr>
              <w:pStyle w:val="ListParagraph"/>
              <w:numPr>
                <w:ilvl w:val="0"/>
                <w:numId w:val="36"/>
              </w:numPr>
              <w:rPr>
                <w:rFonts w:cstheme="minorHAnsi"/>
              </w:rPr>
            </w:pPr>
            <w:r w:rsidRPr="00D45B84">
              <w:rPr>
                <w:rFonts w:cstheme="minorHAnsi"/>
              </w:rPr>
              <w:t>Respond to the feedback from the children/young people’s Our Voice Listen Up group to enhance IROs relational practice and processes.</w:t>
            </w:r>
          </w:p>
          <w:p w14:paraId="6DD28D89" w14:textId="77777777" w:rsidR="00731C75" w:rsidRDefault="00731C75" w:rsidP="00C52478">
            <w:pPr>
              <w:pStyle w:val="ListParagraph"/>
              <w:ind w:left="360"/>
              <w:rPr>
                <w:rFonts w:cstheme="minorHAnsi"/>
                <w:color w:val="FF0000"/>
              </w:rPr>
            </w:pPr>
          </w:p>
          <w:p w14:paraId="5362D8E9" w14:textId="25597AE3" w:rsidR="00684324" w:rsidRPr="00D45B84" w:rsidRDefault="00684324" w:rsidP="00D45B84">
            <w:pPr>
              <w:rPr>
                <w:rFonts w:cstheme="minorHAnsi"/>
                <w:color w:val="FF0000"/>
              </w:rPr>
            </w:pPr>
          </w:p>
        </w:tc>
        <w:tc>
          <w:tcPr>
            <w:tcW w:w="6514" w:type="dxa"/>
          </w:tcPr>
          <w:p w14:paraId="5A2EBECD" w14:textId="31941469" w:rsidR="0040676C" w:rsidRPr="00517CAC" w:rsidRDefault="003030E4" w:rsidP="00C82F8F">
            <w:pPr>
              <w:rPr>
                <w:rFonts w:cstheme="minorHAnsi"/>
              </w:rPr>
            </w:pPr>
            <w:r w:rsidRPr="00517CAC">
              <w:rPr>
                <w:rFonts w:cstheme="minorHAnsi"/>
              </w:rPr>
              <w:t xml:space="preserve">Based on </w:t>
            </w:r>
            <w:r w:rsidR="00523765" w:rsidRPr="00517CAC">
              <w:rPr>
                <w:rFonts w:cstheme="minorHAnsi"/>
              </w:rPr>
              <w:t xml:space="preserve">the feedback, </w:t>
            </w:r>
            <w:r w:rsidR="003049CB" w:rsidRPr="00517CAC">
              <w:rPr>
                <w:rFonts w:cstheme="minorHAnsi"/>
              </w:rPr>
              <w:t>i</w:t>
            </w:r>
            <w:r w:rsidR="0040676C" w:rsidRPr="00517CAC">
              <w:rPr>
                <w:rFonts w:cstheme="minorHAnsi"/>
              </w:rPr>
              <w:t xml:space="preserve">nformal settings </w:t>
            </w:r>
            <w:r w:rsidR="00DD61DD" w:rsidRPr="00517CAC">
              <w:rPr>
                <w:rFonts w:cstheme="minorHAnsi"/>
              </w:rPr>
              <w:t xml:space="preserve">are </w:t>
            </w:r>
            <w:r w:rsidR="00AD79D8" w:rsidRPr="00517CAC">
              <w:rPr>
                <w:rFonts w:cstheme="minorHAnsi"/>
              </w:rPr>
              <w:t>used by IROs to meet children</w:t>
            </w:r>
            <w:r w:rsidR="005D5932" w:rsidRPr="00517CAC">
              <w:rPr>
                <w:rFonts w:cstheme="minorHAnsi"/>
              </w:rPr>
              <w:t xml:space="preserve"> </w:t>
            </w:r>
            <w:r w:rsidR="00332566" w:rsidRPr="00517CAC">
              <w:rPr>
                <w:rFonts w:cstheme="minorHAnsi"/>
              </w:rPr>
              <w:t>pre-reviews</w:t>
            </w:r>
            <w:r w:rsidRPr="00517CAC">
              <w:rPr>
                <w:rFonts w:cstheme="minorHAnsi"/>
              </w:rPr>
              <w:t xml:space="preserve"> and</w:t>
            </w:r>
            <w:r w:rsidR="00332566" w:rsidRPr="00517CAC">
              <w:rPr>
                <w:rFonts w:cstheme="minorHAnsi"/>
              </w:rPr>
              <w:t xml:space="preserve"> </w:t>
            </w:r>
            <w:r w:rsidR="004C4341" w:rsidRPr="00517CAC">
              <w:rPr>
                <w:rFonts w:cstheme="minorHAnsi"/>
              </w:rPr>
              <w:t xml:space="preserve">a wider range of meeting </w:t>
            </w:r>
            <w:r w:rsidR="0009242D" w:rsidRPr="00517CAC">
              <w:rPr>
                <w:rFonts w:cstheme="minorHAnsi"/>
              </w:rPr>
              <w:t xml:space="preserve">settings are used </w:t>
            </w:r>
            <w:r w:rsidR="00651C77" w:rsidRPr="00517CAC">
              <w:rPr>
                <w:rFonts w:cstheme="minorHAnsi"/>
              </w:rPr>
              <w:t xml:space="preserve">such as the Family Time Centre and </w:t>
            </w:r>
            <w:r w:rsidR="00AA4741" w:rsidRPr="00517CAC">
              <w:rPr>
                <w:rFonts w:cstheme="minorHAnsi"/>
              </w:rPr>
              <w:t>Family Hubs.</w:t>
            </w:r>
          </w:p>
          <w:p w14:paraId="223B825D" w14:textId="407B8EE3" w:rsidR="00162DE9" w:rsidRDefault="003049CB" w:rsidP="00C82F8F">
            <w:pPr>
              <w:rPr>
                <w:rFonts w:cstheme="minorHAnsi"/>
              </w:rPr>
            </w:pPr>
            <w:r w:rsidRPr="00517CAC">
              <w:rPr>
                <w:rFonts w:cstheme="minorHAnsi"/>
              </w:rPr>
              <w:t>Refreshments</w:t>
            </w:r>
            <w:r w:rsidR="00517CAC">
              <w:rPr>
                <w:rFonts w:cstheme="minorHAnsi"/>
              </w:rPr>
              <w:t xml:space="preserve"> are ava</w:t>
            </w:r>
            <w:r w:rsidR="00C76C9D">
              <w:rPr>
                <w:rFonts w:cstheme="minorHAnsi"/>
              </w:rPr>
              <w:t>ilable</w:t>
            </w:r>
            <w:r w:rsidRPr="00517CAC">
              <w:rPr>
                <w:rFonts w:cstheme="minorHAnsi"/>
              </w:rPr>
              <w:t xml:space="preserve"> at meetings</w:t>
            </w:r>
            <w:r w:rsidR="007B244F">
              <w:rPr>
                <w:rFonts w:cstheme="minorHAnsi"/>
              </w:rPr>
              <w:t xml:space="preserve"> </w:t>
            </w:r>
            <w:r w:rsidR="00C7512D">
              <w:rPr>
                <w:rFonts w:cstheme="minorHAnsi"/>
              </w:rPr>
              <w:t xml:space="preserve">which are held outside of </w:t>
            </w:r>
            <w:r w:rsidR="00E26013">
              <w:rPr>
                <w:rFonts w:cstheme="minorHAnsi"/>
              </w:rPr>
              <w:t>chil</w:t>
            </w:r>
            <w:r w:rsidR="00E01755">
              <w:rPr>
                <w:rFonts w:cstheme="minorHAnsi"/>
              </w:rPr>
              <w:t>dren/</w:t>
            </w:r>
            <w:r w:rsidR="0050292E">
              <w:rPr>
                <w:rFonts w:cstheme="minorHAnsi"/>
              </w:rPr>
              <w:t>young</w:t>
            </w:r>
            <w:r w:rsidR="00757C8E">
              <w:rPr>
                <w:rFonts w:cstheme="minorHAnsi"/>
              </w:rPr>
              <w:t xml:space="preserve"> people’s homes</w:t>
            </w:r>
            <w:r w:rsidR="0050292E">
              <w:rPr>
                <w:rFonts w:cstheme="minorHAnsi"/>
              </w:rPr>
              <w:t>.</w:t>
            </w:r>
          </w:p>
          <w:p w14:paraId="122833CC" w14:textId="15372AD9" w:rsidR="00684324" w:rsidRPr="00517CAC" w:rsidRDefault="00162DE9" w:rsidP="00C82F8F">
            <w:pPr>
              <w:rPr>
                <w:rFonts w:cstheme="minorHAnsi"/>
              </w:rPr>
            </w:pPr>
            <w:r>
              <w:rPr>
                <w:rFonts w:cstheme="minorHAnsi"/>
              </w:rPr>
              <w:t xml:space="preserve">IROs are being more creative </w:t>
            </w:r>
            <w:r w:rsidR="00E3560F">
              <w:rPr>
                <w:rFonts w:cstheme="minorHAnsi"/>
              </w:rPr>
              <w:t>so that review meetings and the questions asked do not seem repetitive.</w:t>
            </w:r>
          </w:p>
        </w:tc>
      </w:tr>
      <w:tr w:rsidR="007E1C6C" w:rsidRPr="007E1C6C" w14:paraId="1021FD22" w14:textId="77777777" w:rsidTr="00912D9A">
        <w:tc>
          <w:tcPr>
            <w:tcW w:w="3114" w:type="dxa"/>
          </w:tcPr>
          <w:p w14:paraId="60AF9AEA" w14:textId="4440FC7E" w:rsidR="00684324" w:rsidRPr="00D933C8" w:rsidRDefault="00522AC0" w:rsidP="00D933C8">
            <w:pPr>
              <w:pStyle w:val="ListParagraph"/>
              <w:numPr>
                <w:ilvl w:val="0"/>
                <w:numId w:val="36"/>
              </w:numPr>
              <w:rPr>
                <w:rFonts w:cstheme="minorHAnsi"/>
              </w:rPr>
            </w:pPr>
            <w:r w:rsidRPr="0082017C">
              <w:rPr>
                <w:rFonts w:cstheme="minorHAnsi"/>
              </w:rPr>
              <w:t xml:space="preserve">Continue to arrange, hold and report on the Bake-off events for children in our care and their foster carers as part of further </w:t>
            </w:r>
            <w:r w:rsidRPr="0082017C">
              <w:rPr>
                <w:rFonts w:cstheme="minorHAnsi"/>
              </w:rPr>
              <w:lastRenderedPageBreak/>
              <w:t>developing our relational approach and consultation with children.</w:t>
            </w:r>
          </w:p>
        </w:tc>
        <w:tc>
          <w:tcPr>
            <w:tcW w:w="6514" w:type="dxa"/>
          </w:tcPr>
          <w:p w14:paraId="4BD6F280" w14:textId="395ED3FB" w:rsidR="004B23CC" w:rsidRPr="00D933C8" w:rsidRDefault="0082017C" w:rsidP="00D933C8">
            <w:pPr>
              <w:rPr>
                <w:rFonts w:cstheme="minorHAnsi"/>
              </w:rPr>
            </w:pPr>
            <w:r w:rsidRPr="000F699D">
              <w:rPr>
                <w:rFonts w:cstheme="minorHAnsi"/>
              </w:rPr>
              <w:lastRenderedPageBreak/>
              <w:t>The Bake-off events have continued to held with between 8-12 children attending the Easter, Summer, Halloween and Christmas events during the year. IROs have met with children in between events and designed posters, decided what they would like to bake and</w:t>
            </w:r>
            <w:r w:rsidR="00215A45" w:rsidRPr="000F699D">
              <w:rPr>
                <w:rFonts w:cstheme="minorHAnsi"/>
              </w:rPr>
              <w:t xml:space="preserve"> undertaken</w:t>
            </w:r>
            <w:r w:rsidRPr="000F699D">
              <w:rPr>
                <w:rFonts w:cstheme="minorHAnsi"/>
              </w:rPr>
              <w:t xml:space="preserve"> some consultation work</w:t>
            </w:r>
            <w:r w:rsidR="003B1CFB" w:rsidRPr="000F699D">
              <w:rPr>
                <w:rFonts w:cstheme="minorHAnsi"/>
              </w:rPr>
              <w:t xml:space="preserve"> </w:t>
            </w:r>
            <w:r w:rsidR="00424056" w:rsidRPr="000F699D">
              <w:rPr>
                <w:rFonts w:cstheme="minorHAnsi"/>
              </w:rPr>
              <w:t xml:space="preserve">about how children/young </w:t>
            </w:r>
            <w:r w:rsidR="00424056" w:rsidRPr="000F699D">
              <w:rPr>
                <w:rFonts w:cstheme="minorHAnsi"/>
              </w:rPr>
              <w:lastRenderedPageBreak/>
              <w:t>people would like to receive their review records such as via letter</w:t>
            </w:r>
            <w:r w:rsidR="00DA2F15" w:rsidRPr="000F699D">
              <w:rPr>
                <w:rFonts w:cstheme="minorHAnsi"/>
              </w:rPr>
              <w:t>s</w:t>
            </w:r>
            <w:r w:rsidR="000F699D" w:rsidRPr="000F699D">
              <w:rPr>
                <w:rFonts w:cstheme="minorHAnsi"/>
              </w:rPr>
              <w:t xml:space="preserve"> or direct communication.</w:t>
            </w:r>
          </w:p>
        </w:tc>
      </w:tr>
    </w:tbl>
    <w:p w14:paraId="1660FB44" w14:textId="77777777" w:rsidR="00D013DA" w:rsidRPr="007E1C6C" w:rsidRDefault="00D013DA" w:rsidP="002B7F7B">
      <w:pPr>
        <w:spacing w:after="0" w:line="240" w:lineRule="auto"/>
        <w:rPr>
          <w:rFonts w:cstheme="minorHAnsi"/>
          <w:b/>
          <w:bCs/>
          <w:color w:val="FF0000"/>
          <w:sz w:val="24"/>
          <w:szCs w:val="24"/>
        </w:rPr>
      </w:pPr>
    </w:p>
    <w:p w14:paraId="73B676FE" w14:textId="53B308AF" w:rsidR="00B33004" w:rsidRPr="007E1C6C" w:rsidRDefault="1D164D1E" w:rsidP="5AC563BD">
      <w:pPr>
        <w:spacing w:after="0" w:line="240" w:lineRule="auto"/>
        <w:rPr>
          <w:b/>
          <w:bCs/>
          <w:sz w:val="24"/>
          <w:szCs w:val="24"/>
        </w:rPr>
      </w:pPr>
      <w:r w:rsidRPr="5AC563BD">
        <w:rPr>
          <w:b/>
          <w:bCs/>
          <w:sz w:val="24"/>
          <w:szCs w:val="24"/>
        </w:rPr>
        <w:t xml:space="preserve">Summary of the NEL children in </w:t>
      </w:r>
      <w:r w:rsidR="1857F59F" w:rsidRPr="5AC563BD">
        <w:rPr>
          <w:b/>
          <w:bCs/>
          <w:sz w:val="24"/>
          <w:szCs w:val="24"/>
        </w:rPr>
        <w:t xml:space="preserve">our </w:t>
      </w:r>
      <w:r w:rsidRPr="5AC563BD">
        <w:rPr>
          <w:b/>
          <w:bCs/>
          <w:sz w:val="24"/>
          <w:szCs w:val="24"/>
        </w:rPr>
        <w:t>care population</w:t>
      </w:r>
    </w:p>
    <w:p w14:paraId="5DF856EA" w14:textId="77777777" w:rsidR="00BC5400" w:rsidRPr="007E1C6C" w:rsidRDefault="00BC5400" w:rsidP="00213AC9">
      <w:pPr>
        <w:spacing w:after="0" w:line="240" w:lineRule="auto"/>
        <w:rPr>
          <w:rFonts w:cstheme="minorHAnsi"/>
          <w:color w:val="FF0000"/>
          <w:sz w:val="24"/>
          <w:szCs w:val="24"/>
        </w:rPr>
      </w:pPr>
    </w:p>
    <w:p w14:paraId="663AF0DC" w14:textId="0F18C075" w:rsidR="00E165AD" w:rsidRPr="00237DA3" w:rsidRDefault="07C13513" w:rsidP="5AC563BD">
      <w:pPr>
        <w:spacing w:after="0" w:line="240" w:lineRule="auto"/>
        <w:rPr>
          <w:sz w:val="24"/>
          <w:szCs w:val="24"/>
        </w:rPr>
      </w:pPr>
      <w:r w:rsidRPr="00237DA3">
        <w:rPr>
          <w:sz w:val="24"/>
          <w:szCs w:val="24"/>
        </w:rPr>
        <w:t>The</w:t>
      </w:r>
      <w:r w:rsidR="4D6C51F0" w:rsidRPr="00237DA3">
        <w:rPr>
          <w:sz w:val="24"/>
          <w:szCs w:val="24"/>
        </w:rPr>
        <w:t xml:space="preserve"> figures for </w:t>
      </w:r>
      <w:r w:rsidR="7F8EE4FE" w:rsidRPr="00237DA3">
        <w:rPr>
          <w:sz w:val="24"/>
          <w:szCs w:val="24"/>
        </w:rPr>
        <w:t>2025/26</w:t>
      </w:r>
      <w:r w:rsidR="14AB4494" w:rsidRPr="00237DA3">
        <w:rPr>
          <w:sz w:val="24"/>
          <w:szCs w:val="24"/>
        </w:rPr>
        <w:t xml:space="preserve"> </w:t>
      </w:r>
      <w:r w:rsidR="3D9E63E4" w:rsidRPr="00237DA3">
        <w:rPr>
          <w:sz w:val="24"/>
          <w:szCs w:val="24"/>
        </w:rPr>
        <w:t>or as at 31/03/2</w:t>
      </w:r>
      <w:r w:rsidR="15A68487" w:rsidRPr="00237DA3">
        <w:rPr>
          <w:sz w:val="24"/>
          <w:szCs w:val="24"/>
        </w:rPr>
        <w:t>6</w:t>
      </w:r>
      <w:r w:rsidR="3D9E63E4" w:rsidRPr="00237DA3">
        <w:rPr>
          <w:sz w:val="24"/>
          <w:szCs w:val="24"/>
        </w:rPr>
        <w:t xml:space="preserve"> are pr</w:t>
      </w:r>
      <w:r w:rsidR="009B151C" w:rsidRPr="00237DA3">
        <w:rPr>
          <w:sz w:val="24"/>
          <w:szCs w:val="24"/>
        </w:rPr>
        <w:t>ovisional</w:t>
      </w:r>
      <w:r w:rsidR="3D9E63E4" w:rsidRPr="00237DA3">
        <w:rPr>
          <w:sz w:val="24"/>
          <w:szCs w:val="24"/>
        </w:rPr>
        <w:t xml:space="preserve"> figures </w:t>
      </w:r>
      <w:r w:rsidR="036D2B44" w:rsidRPr="00237DA3">
        <w:rPr>
          <w:sz w:val="24"/>
          <w:szCs w:val="24"/>
        </w:rPr>
        <w:t xml:space="preserve">until </w:t>
      </w:r>
      <w:r w:rsidR="19C76969" w:rsidRPr="00237DA3">
        <w:rPr>
          <w:sz w:val="24"/>
          <w:szCs w:val="24"/>
        </w:rPr>
        <w:t>fully validated</w:t>
      </w:r>
      <w:r w:rsidR="32C60472" w:rsidRPr="00237DA3">
        <w:rPr>
          <w:sz w:val="24"/>
          <w:szCs w:val="24"/>
        </w:rPr>
        <w:t xml:space="preserve"> through the </w:t>
      </w:r>
      <w:r w:rsidR="3F50F15D" w:rsidRPr="00237DA3">
        <w:rPr>
          <w:sz w:val="24"/>
          <w:szCs w:val="24"/>
        </w:rPr>
        <w:t>statistical returns to government</w:t>
      </w:r>
      <w:r w:rsidR="19C76969" w:rsidRPr="00237DA3">
        <w:rPr>
          <w:sz w:val="24"/>
          <w:szCs w:val="24"/>
        </w:rPr>
        <w:t xml:space="preserve">. The comparator </w:t>
      </w:r>
      <w:r w:rsidR="524C733D" w:rsidRPr="00237DA3">
        <w:rPr>
          <w:sz w:val="24"/>
          <w:szCs w:val="24"/>
        </w:rPr>
        <w:t>data for statistical neighbours (SN), En</w:t>
      </w:r>
      <w:r w:rsidR="474E117B" w:rsidRPr="00237DA3">
        <w:rPr>
          <w:sz w:val="24"/>
          <w:szCs w:val="24"/>
        </w:rPr>
        <w:t>g</w:t>
      </w:r>
      <w:r w:rsidR="524C733D" w:rsidRPr="00237DA3">
        <w:rPr>
          <w:sz w:val="24"/>
          <w:szCs w:val="24"/>
        </w:rPr>
        <w:t xml:space="preserve">land </w:t>
      </w:r>
      <w:r w:rsidR="474E117B" w:rsidRPr="00237DA3">
        <w:rPr>
          <w:sz w:val="24"/>
          <w:szCs w:val="24"/>
        </w:rPr>
        <w:t xml:space="preserve">and Yorkshire and Humber (Y&amp;H) </w:t>
      </w:r>
      <w:r w:rsidR="330D8B9C" w:rsidRPr="00237DA3">
        <w:rPr>
          <w:sz w:val="24"/>
          <w:szCs w:val="24"/>
        </w:rPr>
        <w:t>is that which is the latest published data for 202</w:t>
      </w:r>
      <w:r w:rsidR="7D7E1EA7" w:rsidRPr="00237DA3">
        <w:rPr>
          <w:sz w:val="24"/>
          <w:szCs w:val="24"/>
        </w:rPr>
        <w:t>4</w:t>
      </w:r>
      <w:r w:rsidR="330D8B9C" w:rsidRPr="00237DA3">
        <w:rPr>
          <w:sz w:val="24"/>
          <w:szCs w:val="24"/>
        </w:rPr>
        <w:t>/2</w:t>
      </w:r>
      <w:r w:rsidR="2A40F141" w:rsidRPr="00237DA3">
        <w:rPr>
          <w:sz w:val="24"/>
          <w:szCs w:val="24"/>
        </w:rPr>
        <w:t>5</w:t>
      </w:r>
      <w:r w:rsidR="330D8B9C" w:rsidRPr="00237DA3">
        <w:rPr>
          <w:sz w:val="24"/>
          <w:szCs w:val="24"/>
        </w:rPr>
        <w:t>.</w:t>
      </w:r>
    </w:p>
    <w:p w14:paraId="200BFED9" w14:textId="77777777" w:rsidR="00E165AD" w:rsidRPr="007E1C6C" w:rsidRDefault="00E165AD" w:rsidP="00213AC9">
      <w:pPr>
        <w:spacing w:after="0" w:line="240" w:lineRule="auto"/>
        <w:rPr>
          <w:rFonts w:cstheme="minorHAnsi"/>
          <w:color w:val="FF0000"/>
          <w:sz w:val="24"/>
          <w:szCs w:val="24"/>
        </w:rPr>
      </w:pPr>
    </w:p>
    <w:p w14:paraId="0275E843" w14:textId="3CEC2DCA" w:rsidR="002A5ABE" w:rsidRPr="007E1C6C" w:rsidRDefault="1857F59F" w:rsidP="5AC563BD">
      <w:pPr>
        <w:spacing w:after="0" w:line="240" w:lineRule="auto"/>
        <w:rPr>
          <w:sz w:val="24"/>
          <w:szCs w:val="24"/>
        </w:rPr>
      </w:pPr>
      <w:r w:rsidRPr="5AC563BD">
        <w:rPr>
          <w:sz w:val="24"/>
          <w:szCs w:val="24"/>
        </w:rPr>
        <w:t>During 202</w:t>
      </w:r>
      <w:r w:rsidR="2C18A520" w:rsidRPr="5AC563BD">
        <w:rPr>
          <w:sz w:val="24"/>
          <w:szCs w:val="24"/>
        </w:rPr>
        <w:t>5</w:t>
      </w:r>
      <w:r w:rsidRPr="5AC563BD">
        <w:rPr>
          <w:sz w:val="24"/>
          <w:szCs w:val="24"/>
        </w:rPr>
        <w:t>/2</w:t>
      </w:r>
      <w:r w:rsidR="16F2B40F" w:rsidRPr="5AC563BD">
        <w:rPr>
          <w:sz w:val="24"/>
          <w:szCs w:val="24"/>
        </w:rPr>
        <w:t>6</w:t>
      </w:r>
      <w:r w:rsidRPr="5AC563BD">
        <w:rPr>
          <w:sz w:val="24"/>
          <w:szCs w:val="24"/>
        </w:rPr>
        <w:t xml:space="preserve"> the</w:t>
      </w:r>
      <w:r w:rsidR="3A29409E" w:rsidRPr="5AC563BD">
        <w:rPr>
          <w:sz w:val="24"/>
          <w:szCs w:val="24"/>
        </w:rPr>
        <w:t xml:space="preserve"> children in our care </w:t>
      </w:r>
      <w:r w:rsidRPr="5AC563BD">
        <w:rPr>
          <w:sz w:val="24"/>
          <w:szCs w:val="24"/>
        </w:rPr>
        <w:t xml:space="preserve">population has </w:t>
      </w:r>
      <w:r w:rsidR="459C26FF" w:rsidRPr="5AC563BD">
        <w:rPr>
          <w:sz w:val="24"/>
          <w:szCs w:val="24"/>
        </w:rPr>
        <w:t>continued to decrease</w:t>
      </w:r>
      <w:r w:rsidR="3A29409E" w:rsidRPr="5AC563BD">
        <w:rPr>
          <w:sz w:val="24"/>
          <w:szCs w:val="24"/>
        </w:rPr>
        <w:t xml:space="preserve"> due to </w:t>
      </w:r>
      <w:r w:rsidR="477C45A8" w:rsidRPr="5AC563BD">
        <w:rPr>
          <w:sz w:val="24"/>
          <w:szCs w:val="24"/>
        </w:rPr>
        <w:t xml:space="preserve">more </w:t>
      </w:r>
      <w:r w:rsidR="375EB6B3" w:rsidRPr="5AC563BD">
        <w:rPr>
          <w:sz w:val="24"/>
          <w:szCs w:val="24"/>
        </w:rPr>
        <w:t>consistent,</w:t>
      </w:r>
      <w:r w:rsidR="3A29409E" w:rsidRPr="5AC563BD">
        <w:rPr>
          <w:sz w:val="24"/>
          <w:szCs w:val="24"/>
        </w:rPr>
        <w:t xml:space="preserve"> robust and </w:t>
      </w:r>
      <w:r w:rsidR="1FBCAF79" w:rsidRPr="5AC563BD">
        <w:rPr>
          <w:sz w:val="24"/>
          <w:szCs w:val="24"/>
        </w:rPr>
        <w:t>effective</w:t>
      </w:r>
      <w:r w:rsidR="3A29409E" w:rsidRPr="5AC563BD">
        <w:rPr>
          <w:sz w:val="24"/>
          <w:szCs w:val="24"/>
        </w:rPr>
        <w:t xml:space="preserve"> decision making </w:t>
      </w:r>
      <w:r w:rsidR="00A01E2C">
        <w:rPr>
          <w:sz w:val="24"/>
          <w:szCs w:val="24"/>
        </w:rPr>
        <w:t>including</w:t>
      </w:r>
      <w:r w:rsidR="3A29409E" w:rsidRPr="5AC563BD">
        <w:rPr>
          <w:sz w:val="24"/>
          <w:szCs w:val="24"/>
        </w:rPr>
        <w:t xml:space="preserve"> joined </w:t>
      </w:r>
      <w:r w:rsidR="3F11ACA5" w:rsidRPr="5AC563BD">
        <w:rPr>
          <w:sz w:val="24"/>
          <w:szCs w:val="24"/>
        </w:rPr>
        <w:t xml:space="preserve">up </w:t>
      </w:r>
      <w:r w:rsidR="3A29409E" w:rsidRPr="5AC563BD">
        <w:rPr>
          <w:sz w:val="24"/>
          <w:szCs w:val="24"/>
        </w:rPr>
        <w:t>approaches to care planning</w:t>
      </w:r>
      <w:r w:rsidR="3F11ACA5" w:rsidRPr="5AC563BD">
        <w:rPr>
          <w:sz w:val="24"/>
          <w:szCs w:val="24"/>
        </w:rPr>
        <w:t xml:space="preserve"> and reviewing</w:t>
      </w:r>
      <w:r w:rsidR="3A29409E" w:rsidRPr="5AC563BD">
        <w:rPr>
          <w:sz w:val="24"/>
          <w:szCs w:val="24"/>
        </w:rPr>
        <w:t xml:space="preserve"> across services to identify the right plan at the right time for</w:t>
      </w:r>
      <w:r w:rsidR="3C3C8DD1" w:rsidRPr="5AC563BD">
        <w:rPr>
          <w:sz w:val="24"/>
          <w:szCs w:val="24"/>
        </w:rPr>
        <w:t xml:space="preserve"> our </w:t>
      </w:r>
      <w:r w:rsidR="3A29409E" w:rsidRPr="5AC563BD">
        <w:rPr>
          <w:sz w:val="24"/>
          <w:szCs w:val="24"/>
        </w:rPr>
        <w:t>children.</w:t>
      </w:r>
    </w:p>
    <w:p w14:paraId="0A4872D8" w14:textId="77777777" w:rsidR="00F07867" w:rsidRPr="007E1C6C" w:rsidRDefault="00F07867" w:rsidP="00F07867">
      <w:pPr>
        <w:spacing w:after="0" w:line="240" w:lineRule="auto"/>
        <w:rPr>
          <w:rFonts w:cstheme="minorHAnsi"/>
          <w:color w:val="FF0000"/>
          <w:sz w:val="24"/>
          <w:szCs w:val="24"/>
        </w:rPr>
      </w:pPr>
    </w:p>
    <w:p w14:paraId="6B3313F0" w14:textId="2A9DB936" w:rsidR="002B7F7B" w:rsidRPr="007E1C6C" w:rsidRDefault="07703C4B" w:rsidP="5AC563BD">
      <w:pPr>
        <w:spacing w:after="0" w:line="240" w:lineRule="auto"/>
        <w:rPr>
          <w:b/>
          <w:bCs/>
          <w:sz w:val="24"/>
          <w:szCs w:val="24"/>
        </w:rPr>
      </w:pPr>
      <w:r w:rsidRPr="5AC563BD">
        <w:rPr>
          <w:b/>
          <w:bCs/>
          <w:sz w:val="24"/>
          <w:szCs w:val="24"/>
        </w:rPr>
        <w:t>Children in our care as at the year end</w:t>
      </w:r>
    </w:p>
    <w:p w14:paraId="32778480" w14:textId="77777777" w:rsidR="006326E9" w:rsidRDefault="006326E9" w:rsidP="5AC563BD">
      <w:pPr>
        <w:spacing w:after="0" w:line="240" w:lineRule="auto"/>
        <w:rPr>
          <w:sz w:val="24"/>
          <w:szCs w:val="24"/>
        </w:rPr>
      </w:pPr>
    </w:p>
    <w:p w14:paraId="5189523C" w14:textId="43C9DEDC" w:rsidR="001F2616" w:rsidRPr="007E1C6C" w:rsidRDefault="1D164D1E" w:rsidP="5AC563BD">
      <w:pPr>
        <w:spacing w:after="0" w:line="240" w:lineRule="auto"/>
        <w:rPr>
          <w:sz w:val="24"/>
          <w:szCs w:val="24"/>
        </w:rPr>
      </w:pPr>
      <w:r w:rsidRPr="5AC563BD">
        <w:rPr>
          <w:sz w:val="24"/>
          <w:szCs w:val="24"/>
        </w:rPr>
        <w:t>As at 31/03/2</w:t>
      </w:r>
      <w:r w:rsidR="73D11543" w:rsidRPr="5AC563BD">
        <w:rPr>
          <w:sz w:val="24"/>
          <w:szCs w:val="24"/>
        </w:rPr>
        <w:t>6</w:t>
      </w:r>
      <w:r w:rsidRPr="5AC563BD">
        <w:rPr>
          <w:sz w:val="24"/>
          <w:szCs w:val="24"/>
        </w:rPr>
        <w:t xml:space="preserve"> there were </w:t>
      </w:r>
      <w:r w:rsidR="355E5DB0" w:rsidRPr="5AC563BD">
        <w:rPr>
          <w:sz w:val="24"/>
          <w:szCs w:val="24"/>
        </w:rPr>
        <w:t xml:space="preserve">416 </w:t>
      </w:r>
      <w:r w:rsidRPr="5AC563BD">
        <w:rPr>
          <w:sz w:val="24"/>
          <w:szCs w:val="24"/>
        </w:rPr>
        <w:t xml:space="preserve">children in </w:t>
      </w:r>
      <w:r w:rsidR="309AC641" w:rsidRPr="5AC563BD">
        <w:rPr>
          <w:sz w:val="24"/>
          <w:szCs w:val="24"/>
        </w:rPr>
        <w:t xml:space="preserve">our </w:t>
      </w:r>
      <w:r w:rsidRPr="5AC563BD">
        <w:rPr>
          <w:sz w:val="24"/>
          <w:szCs w:val="24"/>
        </w:rPr>
        <w:t xml:space="preserve">care which is a decrease </w:t>
      </w:r>
      <w:r w:rsidR="750289FE" w:rsidRPr="5AC563BD">
        <w:rPr>
          <w:sz w:val="24"/>
          <w:szCs w:val="24"/>
        </w:rPr>
        <w:t>of</w:t>
      </w:r>
      <w:r w:rsidR="1F6A3DE4" w:rsidRPr="5AC563BD">
        <w:rPr>
          <w:sz w:val="24"/>
          <w:szCs w:val="24"/>
        </w:rPr>
        <w:t xml:space="preserve"> </w:t>
      </w:r>
      <w:r w:rsidR="0E071088" w:rsidRPr="5AC563BD">
        <w:rPr>
          <w:sz w:val="24"/>
          <w:szCs w:val="24"/>
        </w:rPr>
        <w:t>5</w:t>
      </w:r>
      <w:r w:rsidR="1F6A3DE4" w:rsidRPr="5AC563BD">
        <w:rPr>
          <w:sz w:val="24"/>
          <w:szCs w:val="24"/>
        </w:rPr>
        <w:t xml:space="preserve">% </w:t>
      </w:r>
      <w:r w:rsidRPr="5AC563BD">
        <w:rPr>
          <w:sz w:val="24"/>
          <w:szCs w:val="24"/>
        </w:rPr>
        <w:t>since 31/03/2</w:t>
      </w:r>
      <w:r w:rsidR="51A65265" w:rsidRPr="5AC563BD">
        <w:rPr>
          <w:sz w:val="24"/>
          <w:szCs w:val="24"/>
        </w:rPr>
        <w:t>5</w:t>
      </w:r>
      <w:r w:rsidRPr="5AC563BD">
        <w:rPr>
          <w:sz w:val="24"/>
          <w:szCs w:val="24"/>
        </w:rPr>
        <w:t xml:space="preserve"> when there were </w:t>
      </w:r>
      <w:r w:rsidR="7F3FF588" w:rsidRPr="5AC563BD">
        <w:rPr>
          <w:sz w:val="24"/>
          <w:szCs w:val="24"/>
        </w:rPr>
        <w:t>4</w:t>
      </w:r>
      <w:r w:rsidR="57C6358E" w:rsidRPr="5AC563BD">
        <w:rPr>
          <w:sz w:val="24"/>
          <w:szCs w:val="24"/>
        </w:rPr>
        <w:t>38</w:t>
      </w:r>
      <w:r w:rsidRPr="5AC563BD">
        <w:rPr>
          <w:sz w:val="24"/>
          <w:szCs w:val="24"/>
        </w:rPr>
        <w:t xml:space="preserve"> </w:t>
      </w:r>
      <w:r w:rsidR="6EDE6C93" w:rsidRPr="5AC563BD">
        <w:rPr>
          <w:sz w:val="24"/>
          <w:szCs w:val="24"/>
        </w:rPr>
        <w:t>children in our care</w:t>
      </w:r>
      <w:r w:rsidRPr="5AC563BD">
        <w:rPr>
          <w:sz w:val="24"/>
          <w:szCs w:val="24"/>
        </w:rPr>
        <w:t>.</w:t>
      </w:r>
      <w:r w:rsidR="70A4ED39" w:rsidRPr="5AC563BD">
        <w:rPr>
          <w:sz w:val="24"/>
          <w:szCs w:val="24"/>
        </w:rPr>
        <w:t xml:space="preserve"> The </w:t>
      </w:r>
      <w:r w:rsidR="4C0D591D" w:rsidRPr="5AC563BD">
        <w:rPr>
          <w:sz w:val="24"/>
          <w:szCs w:val="24"/>
        </w:rPr>
        <w:t xml:space="preserve">NEL rate of </w:t>
      </w:r>
      <w:r w:rsidR="65380068" w:rsidRPr="5AC563BD">
        <w:rPr>
          <w:sz w:val="24"/>
          <w:szCs w:val="24"/>
        </w:rPr>
        <w:t>1</w:t>
      </w:r>
      <w:r w:rsidR="54B0A249" w:rsidRPr="5AC563BD">
        <w:rPr>
          <w:sz w:val="24"/>
          <w:szCs w:val="24"/>
        </w:rPr>
        <w:t>24</w:t>
      </w:r>
      <w:r w:rsidR="4C0D591D" w:rsidRPr="5AC563BD">
        <w:rPr>
          <w:sz w:val="24"/>
          <w:szCs w:val="24"/>
        </w:rPr>
        <w:t xml:space="preserve"> per 10,000</w:t>
      </w:r>
      <w:r w:rsidR="1F5EC48E" w:rsidRPr="5AC563BD">
        <w:rPr>
          <w:sz w:val="24"/>
          <w:szCs w:val="24"/>
        </w:rPr>
        <w:t xml:space="preserve"> </w:t>
      </w:r>
      <w:r w:rsidR="704344BC" w:rsidRPr="5AC563BD">
        <w:rPr>
          <w:sz w:val="24"/>
          <w:szCs w:val="24"/>
        </w:rPr>
        <w:t>population</w:t>
      </w:r>
      <w:r w:rsidR="4C0D591D" w:rsidRPr="5AC563BD">
        <w:rPr>
          <w:sz w:val="24"/>
          <w:szCs w:val="24"/>
        </w:rPr>
        <w:t xml:space="preserve"> remains higher than the comparators </w:t>
      </w:r>
      <w:r w:rsidR="1F5EC48E" w:rsidRPr="5AC563BD">
        <w:rPr>
          <w:sz w:val="24"/>
          <w:szCs w:val="24"/>
        </w:rPr>
        <w:t xml:space="preserve">with </w:t>
      </w:r>
      <w:r w:rsidR="3C3CA400" w:rsidRPr="5AC563BD">
        <w:rPr>
          <w:sz w:val="24"/>
          <w:szCs w:val="24"/>
        </w:rPr>
        <w:t>SN</w:t>
      </w:r>
      <w:r w:rsidR="474E117B" w:rsidRPr="5AC563BD">
        <w:rPr>
          <w:sz w:val="24"/>
          <w:szCs w:val="24"/>
        </w:rPr>
        <w:t>s</w:t>
      </w:r>
      <w:r w:rsidR="1F5EC48E" w:rsidRPr="5AC563BD">
        <w:rPr>
          <w:sz w:val="24"/>
          <w:szCs w:val="24"/>
        </w:rPr>
        <w:t xml:space="preserve"> </w:t>
      </w:r>
      <w:r w:rsidR="3C3CA400" w:rsidRPr="5AC563BD">
        <w:rPr>
          <w:sz w:val="24"/>
          <w:szCs w:val="24"/>
        </w:rPr>
        <w:t xml:space="preserve">having a rate of </w:t>
      </w:r>
      <w:r w:rsidR="4C0D591D" w:rsidRPr="5AC563BD">
        <w:rPr>
          <w:sz w:val="24"/>
          <w:szCs w:val="24"/>
        </w:rPr>
        <w:t>10</w:t>
      </w:r>
      <w:r w:rsidR="4880C7F6" w:rsidRPr="5AC563BD">
        <w:rPr>
          <w:sz w:val="24"/>
          <w:szCs w:val="24"/>
        </w:rPr>
        <w:t>4</w:t>
      </w:r>
      <w:r w:rsidR="4C0D591D" w:rsidRPr="5AC563BD">
        <w:rPr>
          <w:sz w:val="24"/>
          <w:szCs w:val="24"/>
        </w:rPr>
        <w:t>, England</w:t>
      </w:r>
      <w:r w:rsidR="4EE85F5D" w:rsidRPr="5AC563BD">
        <w:rPr>
          <w:sz w:val="24"/>
          <w:szCs w:val="24"/>
        </w:rPr>
        <w:t xml:space="preserve"> </w:t>
      </w:r>
      <w:r w:rsidR="704344BC" w:rsidRPr="5AC563BD">
        <w:rPr>
          <w:sz w:val="24"/>
          <w:szCs w:val="24"/>
        </w:rPr>
        <w:t>at</w:t>
      </w:r>
      <w:r w:rsidR="4C0D591D" w:rsidRPr="5AC563BD">
        <w:rPr>
          <w:sz w:val="24"/>
          <w:szCs w:val="24"/>
        </w:rPr>
        <w:t xml:space="preserve"> </w:t>
      </w:r>
      <w:r w:rsidR="799708FE" w:rsidRPr="5AC563BD">
        <w:rPr>
          <w:sz w:val="24"/>
          <w:szCs w:val="24"/>
        </w:rPr>
        <w:t>67</w:t>
      </w:r>
      <w:r w:rsidR="4EE85F5D" w:rsidRPr="5AC563BD">
        <w:rPr>
          <w:sz w:val="24"/>
          <w:szCs w:val="24"/>
        </w:rPr>
        <w:t xml:space="preserve"> and Y</w:t>
      </w:r>
      <w:r w:rsidR="401A72FA" w:rsidRPr="5AC563BD">
        <w:rPr>
          <w:sz w:val="24"/>
          <w:szCs w:val="24"/>
        </w:rPr>
        <w:t>&amp;</w:t>
      </w:r>
      <w:r w:rsidR="4EE85F5D" w:rsidRPr="5AC563BD">
        <w:rPr>
          <w:sz w:val="24"/>
          <w:szCs w:val="24"/>
        </w:rPr>
        <w:t xml:space="preserve">H </w:t>
      </w:r>
      <w:r w:rsidR="704344BC" w:rsidRPr="5AC563BD">
        <w:rPr>
          <w:sz w:val="24"/>
          <w:szCs w:val="24"/>
        </w:rPr>
        <w:t xml:space="preserve">at </w:t>
      </w:r>
      <w:r w:rsidR="16FE9522" w:rsidRPr="5AC563BD">
        <w:rPr>
          <w:sz w:val="24"/>
          <w:szCs w:val="24"/>
        </w:rPr>
        <w:t>77</w:t>
      </w:r>
      <w:r w:rsidR="704344BC" w:rsidRPr="5AC563BD">
        <w:rPr>
          <w:sz w:val="24"/>
          <w:szCs w:val="24"/>
        </w:rPr>
        <w:t>.</w:t>
      </w:r>
      <w:r w:rsidR="4C0D591D" w:rsidRPr="5AC563BD">
        <w:rPr>
          <w:sz w:val="24"/>
          <w:szCs w:val="24"/>
        </w:rPr>
        <w:t xml:space="preserve"> </w:t>
      </w:r>
    </w:p>
    <w:p w14:paraId="3E5379C2" w14:textId="77777777" w:rsidR="001F2616" w:rsidRPr="007E1C6C" w:rsidRDefault="001F2616" w:rsidP="5AC563BD">
      <w:pPr>
        <w:spacing w:after="0" w:line="240" w:lineRule="auto"/>
        <w:rPr>
          <w:sz w:val="24"/>
          <w:szCs w:val="24"/>
        </w:rPr>
      </w:pPr>
    </w:p>
    <w:p w14:paraId="5021B432" w14:textId="56AAA095" w:rsidR="009D593C" w:rsidRPr="007E1C6C" w:rsidRDefault="236636A4" w:rsidP="5AC563BD">
      <w:pPr>
        <w:spacing w:after="0" w:line="240" w:lineRule="auto"/>
        <w:rPr>
          <w:sz w:val="24"/>
          <w:szCs w:val="24"/>
        </w:rPr>
      </w:pPr>
      <w:r w:rsidRPr="64219AE6">
        <w:rPr>
          <w:sz w:val="24"/>
          <w:szCs w:val="24"/>
        </w:rPr>
        <w:t xml:space="preserve">Looking at the age groups of children in our care at </w:t>
      </w:r>
      <w:r w:rsidR="309AC641" w:rsidRPr="64219AE6">
        <w:rPr>
          <w:sz w:val="24"/>
          <w:szCs w:val="24"/>
        </w:rPr>
        <w:t xml:space="preserve">the </w:t>
      </w:r>
      <w:r w:rsidRPr="64219AE6">
        <w:rPr>
          <w:sz w:val="24"/>
          <w:szCs w:val="24"/>
        </w:rPr>
        <w:t>year end, the largest group of children are aged 10-15</w:t>
      </w:r>
      <w:r w:rsidR="136CB04E" w:rsidRPr="64219AE6">
        <w:rPr>
          <w:sz w:val="24"/>
          <w:szCs w:val="24"/>
        </w:rPr>
        <w:t xml:space="preserve"> years old</w:t>
      </w:r>
      <w:r w:rsidRPr="64219AE6">
        <w:rPr>
          <w:sz w:val="24"/>
          <w:szCs w:val="24"/>
        </w:rPr>
        <w:t xml:space="preserve"> which is in line with comparators. NEL </w:t>
      </w:r>
      <w:r w:rsidR="76969689" w:rsidRPr="64219AE6">
        <w:rPr>
          <w:sz w:val="24"/>
          <w:szCs w:val="24"/>
        </w:rPr>
        <w:t>has however seen an increase in children aged 16+ in our care accounting for 24% or our care population, up from 19% in 2024/25 and a second yearly increase.</w:t>
      </w:r>
      <w:r w:rsidR="11A85D2C" w:rsidRPr="64219AE6">
        <w:rPr>
          <w:sz w:val="24"/>
          <w:szCs w:val="24"/>
        </w:rPr>
        <w:t xml:space="preserve"> This moves us more in line with comparators (SN 23%</w:t>
      </w:r>
      <w:r w:rsidR="1E621F4C" w:rsidRPr="64219AE6">
        <w:rPr>
          <w:sz w:val="24"/>
          <w:szCs w:val="24"/>
        </w:rPr>
        <w:t xml:space="preserve">, </w:t>
      </w:r>
      <w:r w:rsidR="00A5599E" w:rsidRPr="64219AE6">
        <w:rPr>
          <w:sz w:val="24"/>
          <w:szCs w:val="24"/>
        </w:rPr>
        <w:t xml:space="preserve">England 27%, </w:t>
      </w:r>
      <w:r w:rsidR="1E621F4C" w:rsidRPr="64219AE6">
        <w:rPr>
          <w:sz w:val="24"/>
          <w:szCs w:val="24"/>
        </w:rPr>
        <w:t>Y&amp;H 24%). There has also been an increase in children aged under 1 in our care</w:t>
      </w:r>
      <w:r w:rsidR="43D5DE22" w:rsidRPr="64219AE6">
        <w:rPr>
          <w:sz w:val="24"/>
          <w:szCs w:val="24"/>
        </w:rPr>
        <w:t xml:space="preserve">, now accounting for 7%, up from </w:t>
      </w:r>
      <w:r w:rsidR="33D015A8" w:rsidRPr="64219AE6">
        <w:rPr>
          <w:sz w:val="24"/>
          <w:szCs w:val="24"/>
        </w:rPr>
        <w:t>4%.</w:t>
      </w:r>
      <w:r w:rsidR="3936E954" w:rsidRPr="64219AE6">
        <w:rPr>
          <w:sz w:val="24"/>
          <w:szCs w:val="24"/>
        </w:rPr>
        <w:t xml:space="preserve"> </w:t>
      </w:r>
      <w:r w:rsidR="11BCBBF6" w:rsidRPr="64219AE6">
        <w:rPr>
          <w:sz w:val="24"/>
          <w:szCs w:val="24"/>
        </w:rPr>
        <w:t>There has been a reduction in girls aged 5 – 15 in our care whilst boys aged 5-15 remain at similar levels to</w:t>
      </w:r>
      <w:r w:rsidR="58C08DE9" w:rsidRPr="64219AE6">
        <w:rPr>
          <w:sz w:val="24"/>
          <w:szCs w:val="24"/>
        </w:rPr>
        <w:t xml:space="preserve"> the previous year</w:t>
      </w:r>
      <w:r w:rsidR="11BCBBF6" w:rsidRPr="64219AE6">
        <w:rPr>
          <w:sz w:val="24"/>
          <w:szCs w:val="24"/>
        </w:rPr>
        <w:t xml:space="preserve"> 2024/25 despite the decrease in our overall population.</w:t>
      </w:r>
    </w:p>
    <w:p w14:paraId="3C4D01EC" w14:textId="77A3E666" w:rsidR="00D35C7D" w:rsidRPr="007E1C6C" w:rsidRDefault="286E83CB" w:rsidP="5AC563BD">
      <w:pPr>
        <w:autoSpaceDE w:val="0"/>
        <w:autoSpaceDN w:val="0"/>
        <w:adjustRightInd w:val="0"/>
        <w:spacing w:after="0" w:line="240" w:lineRule="auto"/>
        <w:rPr>
          <w:sz w:val="24"/>
          <w:szCs w:val="24"/>
        </w:rPr>
      </w:pPr>
      <w:r w:rsidRPr="5AC563BD">
        <w:rPr>
          <w:sz w:val="24"/>
          <w:szCs w:val="24"/>
        </w:rPr>
        <w:t xml:space="preserve">    </w:t>
      </w:r>
    </w:p>
    <w:p w14:paraId="5728B293" w14:textId="4E9D06E7" w:rsidR="00D35C7D" w:rsidRPr="007E1C6C" w:rsidRDefault="286E83CB" w:rsidP="5AC563BD">
      <w:pPr>
        <w:spacing w:after="0" w:line="240" w:lineRule="auto"/>
        <w:rPr>
          <w:sz w:val="24"/>
          <w:szCs w:val="24"/>
        </w:rPr>
      </w:pPr>
      <w:r w:rsidRPr="5AC563BD">
        <w:rPr>
          <w:sz w:val="24"/>
          <w:szCs w:val="24"/>
        </w:rPr>
        <w:t xml:space="preserve">The gender of </w:t>
      </w:r>
      <w:r w:rsidR="6EDE6C93" w:rsidRPr="5AC563BD">
        <w:rPr>
          <w:sz w:val="24"/>
          <w:szCs w:val="24"/>
        </w:rPr>
        <w:t>children in our care</w:t>
      </w:r>
      <w:r w:rsidRPr="5AC563BD">
        <w:rPr>
          <w:sz w:val="24"/>
          <w:szCs w:val="24"/>
        </w:rPr>
        <w:t xml:space="preserve"> during </w:t>
      </w:r>
      <w:r w:rsidR="66BF3AB6" w:rsidRPr="5AC563BD">
        <w:rPr>
          <w:sz w:val="24"/>
          <w:szCs w:val="24"/>
        </w:rPr>
        <w:t xml:space="preserve">2025/26 has changed slightly </w:t>
      </w:r>
      <w:r w:rsidR="4F82B8C9" w:rsidRPr="5AC563BD">
        <w:rPr>
          <w:sz w:val="24"/>
          <w:szCs w:val="24"/>
        </w:rPr>
        <w:t xml:space="preserve">after 2 years of </w:t>
      </w:r>
      <w:r w:rsidR="66BF3AB6" w:rsidRPr="5AC563BD">
        <w:rPr>
          <w:sz w:val="24"/>
          <w:szCs w:val="24"/>
        </w:rPr>
        <w:t xml:space="preserve">similar ratios seen in 2023/24 and 2024/25 where </w:t>
      </w:r>
      <w:r w:rsidRPr="5AC563BD">
        <w:rPr>
          <w:sz w:val="24"/>
          <w:szCs w:val="24"/>
        </w:rPr>
        <w:t xml:space="preserve">53% of the children were male and 47% were female. </w:t>
      </w:r>
    </w:p>
    <w:p w14:paraId="0796B93D" w14:textId="6FF22D21" w:rsidR="00D35C7D" w:rsidRPr="007E1C6C" w:rsidRDefault="246FD469" w:rsidP="64219AE6">
      <w:pPr>
        <w:spacing w:after="0" w:line="240" w:lineRule="auto"/>
        <w:rPr>
          <w:sz w:val="24"/>
          <w:szCs w:val="24"/>
        </w:rPr>
      </w:pPr>
      <w:r w:rsidRPr="64219AE6">
        <w:rPr>
          <w:sz w:val="24"/>
          <w:szCs w:val="24"/>
        </w:rPr>
        <w:t>Over 2025/26 ther</w:t>
      </w:r>
      <w:r w:rsidR="33A91C86" w:rsidRPr="64219AE6">
        <w:rPr>
          <w:sz w:val="24"/>
          <w:szCs w:val="24"/>
        </w:rPr>
        <w:t>e has been an increase in males entering our care</w:t>
      </w:r>
      <w:r w:rsidR="4AD0F55D" w:rsidRPr="64219AE6">
        <w:rPr>
          <w:sz w:val="24"/>
          <w:szCs w:val="24"/>
        </w:rPr>
        <w:t xml:space="preserve">, </w:t>
      </w:r>
      <w:r w:rsidR="33A91C86" w:rsidRPr="64219AE6">
        <w:rPr>
          <w:sz w:val="24"/>
          <w:szCs w:val="24"/>
        </w:rPr>
        <w:t xml:space="preserve">bringing our gender split to 57% male and 43% female. </w:t>
      </w:r>
      <w:r w:rsidR="54301D8E" w:rsidRPr="64219AE6">
        <w:rPr>
          <w:sz w:val="24"/>
          <w:szCs w:val="24"/>
        </w:rPr>
        <w:t>Our male population in our care is now</w:t>
      </w:r>
      <w:r w:rsidR="1F6CD045" w:rsidRPr="64219AE6">
        <w:rPr>
          <w:sz w:val="24"/>
          <w:szCs w:val="24"/>
        </w:rPr>
        <w:t xml:space="preserve"> slightly higher than comparators (</w:t>
      </w:r>
      <w:r w:rsidR="47D7C4E1" w:rsidRPr="64219AE6">
        <w:rPr>
          <w:sz w:val="24"/>
          <w:szCs w:val="24"/>
        </w:rPr>
        <w:t>SN 55%</w:t>
      </w:r>
      <w:r w:rsidR="4EAFC3FD" w:rsidRPr="64219AE6">
        <w:rPr>
          <w:sz w:val="24"/>
          <w:szCs w:val="24"/>
        </w:rPr>
        <w:t xml:space="preserve">, </w:t>
      </w:r>
      <w:r w:rsidR="004E5C13" w:rsidRPr="64219AE6">
        <w:rPr>
          <w:sz w:val="24"/>
          <w:szCs w:val="24"/>
        </w:rPr>
        <w:t xml:space="preserve">England 56%, </w:t>
      </w:r>
      <w:r w:rsidR="4EAFC3FD" w:rsidRPr="64219AE6">
        <w:rPr>
          <w:sz w:val="24"/>
          <w:szCs w:val="24"/>
        </w:rPr>
        <w:t>Y%H 55%)</w:t>
      </w:r>
      <w:r w:rsidR="2113D406" w:rsidRPr="64219AE6">
        <w:rPr>
          <w:sz w:val="24"/>
          <w:szCs w:val="24"/>
        </w:rPr>
        <w:t xml:space="preserve">. </w:t>
      </w:r>
      <w:r w:rsidR="47D7C4E1" w:rsidRPr="64219AE6">
        <w:rPr>
          <w:sz w:val="24"/>
          <w:szCs w:val="24"/>
        </w:rPr>
        <w:t xml:space="preserve"> </w:t>
      </w:r>
      <w:r w:rsidR="286E83CB" w:rsidRPr="64219AE6">
        <w:rPr>
          <w:sz w:val="24"/>
          <w:szCs w:val="24"/>
        </w:rPr>
        <w:t>During 202</w:t>
      </w:r>
      <w:r w:rsidR="2B7AA3FC" w:rsidRPr="64219AE6">
        <w:rPr>
          <w:sz w:val="24"/>
          <w:szCs w:val="24"/>
        </w:rPr>
        <w:t>5</w:t>
      </w:r>
      <w:r w:rsidR="286E83CB" w:rsidRPr="64219AE6">
        <w:rPr>
          <w:sz w:val="24"/>
          <w:szCs w:val="24"/>
        </w:rPr>
        <w:t>/2</w:t>
      </w:r>
      <w:r w:rsidR="44E6E5F8" w:rsidRPr="64219AE6">
        <w:rPr>
          <w:sz w:val="24"/>
          <w:szCs w:val="24"/>
        </w:rPr>
        <w:t>6</w:t>
      </w:r>
      <w:r w:rsidR="42BB6A03" w:rsidRPr="64219AE6">
        <w:rPr>
          <w:sz w:val="24"/>
          <w:szCs w:val="24"/>
        </w:rPr>
        <w:t xml:space="preserve"> </w:t>
      </w:r>
      <w:r w:rsidR="286E83CB" w:rsidRPr="64219AE6">
        <w:rPr>
          <w:sz w:val="24"/>
          <w:szCs w:val="24"/>
        </w:rPr>
        <w:t>there were 9</w:t>
      </w:r>
      <w:r w:rsidR="1C09DF91" w:rsidRPr="64219AE6">
        <w:rPr>
          <w:sz w:val="24"/>
          <w:szCs w:val="24"/>
        </w:rPr>
        <w:t>1</w:t>
      </w:r>
      <w:r w:rsidR="286E83CB" w:rsidRPr="64219AE6">
        <w:rPr>
          <w:sz w:val="24"/>
          <w:szCs w:val="24"/>
        </w:rPr>
        <w:t xml:space="preserve">% of </w:t>
      </w:r>
      <w:r w:rsidR="6EDE6C93" w:rsidRPr="64219AE6">
        <w:rPr>
          <w:sz w:val="24"/>
          <w:szCs w:val="24"/>
        </w:rPr>
        <w:t>children in our care</w:t>
      </w:r>
      <w:r w:rsidR="286E83CB" w:rsidRPr="64219AE6">
        <w:rPr>
          <w:sz w:val="24"/>
          <w:szCs w:val="24"/>
        </w:rPr>
        <w:t xml:space="preserve"> that had ethnicities that were White and </w:t>
      </w:r>
      <w:r w:rsidR="1C09DF91" w:rsidRPr="64219AE6">
        <w:rPr>
          <w:sz w:val="24"/>
          <w:szCs w:val="24"/>
        </w:rPr>
        <w:t>9</w:t>
      </w:r>
      <w:r w:rsidR="286E83CB" w:rsidRPr="64219AE6">
        <w:rPr>
          <w:sz w:val="24"/>
          <w:szCs w:val="24"/>
        </w:rPr>
        <w:t>% who had other ethnicities</w:t>
      </w:r>
      <w:r w:rsidR="5BF071A6" w:rsidRPr="64219AE6">
        <w:rPr>
          <w:sz w:val="24"/>
          <w:szCs w:val="24"/>
        </w:rPr>
        <w:t xml:space="preserve">, proportionally </w:t>
      </w:r>
      <w:r w:rsidR="0AAA715C" w:rsidRPr="64219AE6">
        <w:rPr>
          <w:sz w:val="24"/>
          <w:szCs w:val="24"/>
        </w:rPr>
        <w:t>in line with</w:t>
      </w:r>
      <w:r w:rsidR="5BF071A6" w:rsidRPr="64219AE6">
        <w:rPr>
          <w:sz w:val="24"/>
          <w:szCs w:val="24"/>
        </w:rPr>
        <w:t xml:space="preserve"> 2024/25</w:t>
      </w:r>
      <w:r w:rsidR="0077289C">
        <w:rPr>
          <w:sz w:val="24"/>
          <w:szCs w:val="24"/>
        </w:rPr>
        <w:t>.</w:t>
      </w:r>
    </w:p>
    <w:p w14:paraId="190E17C4" w14:textId="38A57BBD" w:rsidR="5AC563BD" w:rsidRDefault="5AC563BD" w:rsidP="5AC563BD">
      <w:pPr>
        <w:spacing w:after="0" w:line="240" w:lineRule="auto"/>
        <w:rPr>
          <w:sz w:val="24"/>
          <w:szCs w:val="24"/>
        </w:rPr>
      </w:pPr>
    </w:p>
    <w:p w14:paraId="40047793" w14:textId="2DE2BE7B" w:rsidR="12647871" w:rsidRDefault="12647871" w:rsidP="5AC563BD">
      <w:pPr>
        <w:spacing w:after="0" w:line="240" w:lineRule="auto"/>
        <w:rPr>
          <w:sz w:val="24"/>
          <w:szCs w:val="24"/>
        </w:rPr>
      </w:pPr>
      <w:r w:rsidRPr="64219AE6">
        <w:rPr>
          <w:sz w:val="24"/>
          <w:szCs w:val="24"/>
        </w:rPr>
        <w:t xml:space="preserve">There are 3% of children in our care who are unaccompanied asylum-seeking children, </w:t>
      </w:r>
      <w:r w:rsidR="2F6148FA" w:rsidRPr="64219AE6">
        <w:rPr>
          <w:sz w:val="24"/>
          <w:szCs w:val="24"/>
        </w:rPr>
        <w:t>in line with</w:t>
      </w:r>
      <w:r w:rsidRPr="64219AE6">
        <w:rPr>
          <w:sz w:val="24"/>
          <w:szCs w:val="24"/>
        </w:rPr>
        <w:t xml:space="preserve"> 2024/25. This</w:t>
      </w:r>
      <w:r w:rsidR="49895E33" w:rsidRPr="64219AE6">
        <w:rPr>
          <w:sz w:val="24"/>
          <w:szCs w:val="24"/>
        </w:rPr>
        <w:t xml:space="preserve"> remains lower than comparators</w:t>
      </w:r>
      <w:r w:rsidR="61D6CBD8" w:rsidRPr="64219AE6">
        <w:rPr>
          <w:sz w:val="24"/>
          <w:szCs w:val="24"/>
        </w:rPr>
        <w:t xml:space="preserve"> </w:t>
      </w:r>
      <w:r w:rsidR="49895E33" w:rsidRPr="64219AE6">
        <w:rPr>
          <w:sz w:val="24"/>
          <w:szCs w:val="24"/>
        </w:rPr>
        <w:t>(SN 5%</w:t>
      </w:r>
      <w:r w:rsidR="61F67627" w:rsidRPr="64219AE6">
        <w:rPr>
          <w:sz w:val="24"/>
          <w:szCs w:val="24"/>
        </w:rPr>
        <w:t xml:space="preserve">, </w:t>
      </w:r>
      <w:r w:rsidR="0077289C" w:rsidRPr="64219AE6">
        <w:rPr>
          <w:sz w:val="24"/>
          <w:szCs w:val="24"/>
        </w:rPr>
        <w:t xml:space="preserve">England 8%, </w:t>
      </w:r>
      <w:r w:rsidR="61F67627" w:rsidRPr="64219AE6">
        <w:rPr>
          <w:sz w:val="24"/>
          <w:szCs w:val="24"/>
        </w:rPr>
        <w:t>Y&amp;H</w:t>
      </w:r>
      <w:r w:rsidR="2514AEC3" w:rsidRPr="64219AE6">
        <w:rPr>
          <w:sz w:val="24"/>
          <w:szCs w:val="24"/>
        </w:rPr>
        <w:t xml:space="preserve"> 5%</w:t>
      </w:r>
      <w:r w:rsidR="5AA0D84A" w:rsidRPr="64219AE6">
        <w:rPr>
          <w:sz w:val="24"/>
          <w:szCs w:val="24"/>
        </w:rPr>
        <w:t>)</w:t>
      </w:r>
    </w:p>
    <w:p w14:paraId="7CD8B6CC" w14:textId="77777777" w:rsidR="00604590" w:rsidRDefault="00604590" w:rsidP="5AC563BD">
      <w:pPr>
        <w:autoSpaceDE w:val="0"/>
        <w:autoSpaceDN w:val="0"/>
        <w:adjustRightInd w:val="0"/>
        <w:spacing w:after="0" w:line="240" w:lineRule="auto"/>
        <w:rPr>
          <w:b/>
          <w:bCs/>
          <w:sz w:val="24"/>
          <w:szCs w:val="24"/>
        </w:rPr>
      </w:pPr>
    </w:p>
    <w:p w14:paraId="6E39B8C3" w14:textId="175D998F" w:rsidR="008F089D" w:rsidRPr="007E1C6C" w:rsidRDefault="0AAFCBAA" w:rsidP="5AC563BD">
      <w:pPr>
        <w:autoSpaceDE w:val="0"/>
        <w:autoSpaceDN w:val="0"/>
        <w:adjustRightInd w:val="0"/>
        <w:spacing w:after="0" w:line="240" w:lineRule="auto"/>
        <w:rPr>
          <w:b/>
          <w:bCs/>
          <w:sz w:val="24"/>
          <w:szCs w:val="24"/>
        </w:rPr>
      </w:pPr>
      <w:r w:rsidRPr="5AC563BD">
        <w:rPr>
          <w:b/>
          <w:bCs/>
          <w:sz w:val="24"/>
          <w:szCs w:val="24"/>
        </w:rPr>
        <w:t>Placement types</w:t>
      </w:r>
    </w:p>
    <w:p w14:paraId="0555B33D" w14:textId="77777777" w:rsidR="006326E9" w:rsidRDefault="006326E9" w:rsidP="5AC563BD">
      <w:pPr>
        <w:spacing w:after="0" w:line="240" w:lineRule="auto"/>
        <w:rPr>
          <w:sz w:val="24"/>
          <w:szCs w:val="24"/>
        </w:rPr>
      </w:pPr>
    </w:p>
    <w:p w14:paraId="1A9DE014" w14:textId="4E82A736" w:rsidR="00425836" w:rsidRPr="007E1C6C" w:rsidRDefault="0AAFCBAA" w:rsidP="5AC563BD">
      <w:pPr>
        <w:spacing w:after="0" w:line="240" w:lineRule="auto"/>
        <w:rPr>
          <w:sz w:val="24"/>
          <w:szCs w:val="24"/>
        </w:rPr>
      </w:pPr>
      <w:r w:rsidRPr="5AC563BD">
        <w:rPr>
          <w:sz w:val="24"/>
          <w:szCs w:val="24"/>
        </w:rPr>
        <w:t xml:space="preserve">There were </w:t>
      </w:r>
      <w:r w:rsidR="1F958FF6" w:rsidRPr="5AC563BD">
        <w:rPr>
          <w:sz w:val="24"/>
          <w:szCs w:val="24"/>
        </w:rPr>
        <w:t>7</w:t>
      </w:r>
      <w:r w:rsidR="49151E5E" w:rsidRPr="5AC563BD">
        <w:rPr>
          <w:sz w:val="24"/>
          <w:szCs w:val="24"/>
        </w:rPr>
        <w:t>6</w:t>
      </w:r>
      <w:r w:rsidR="1F958FF6" w:rsidRPr="5AC563BD">
        <w:rPr>
          <w:sz w:val="24"/>
          <w:szCs w:val="24"/>
        </w:rPr>
        <w:t>% of children in our care at 3</w:t>
      </w:r>
      <w:r w:rsidR="104A3A0E" w:rsidRPr="5AC563BD">
        <w:rPr>
          <w:sz w:val="24"/>
          <w:szCs w:val="24"/>
        </w:rPr>
        <w:t>1/03/2</w:t>
      </w:r>
      <w:r w:rsidR="4F221B31" w:rsidRPr="5AC563BD">
        <w:rPr>
          <w:sz w:val="24"/>
          <w:szCs w:val="24"/>
        </w:rPr>
        <w:t>6</w:t>
      </w:r>
      <w:r w:rsidR="104A3A0E" w:rsidRPr="5AC563BD">
        <w:rPr>
          <w:sz w:val="24"/>
          <w:szCs w:val="24"/>
        </w:rPr>
        <w:t xml:space="preserve"> who</w:t>
      </w:r>
      <w:r w:rsidR="1F958FF6" w:rsidRPr="5AC563BD">
        <w:rPr>
          <w:sz w:val="24"/>
          <w:szCs w:val="24"/>
        </w:rPr>
        <w:t xml:space="preserve"> were living in foster </w:t>
      </w:r>
      <w:r w:rsidR="104A3A0E" w:rsidRPr="5AC563BD">
        <w:rPr>
          <w:sz w:val="24"/>
          <w:szCs w:val="24"/>
        </w:rPr>
        <w:t>care</w:t>
      </w:r>
      <w:r w:rsidR="1F958FF6" w:rsidRPr="5AC563BD">
        <w:rPr>
          <w:sz w:val="24"/>
          <w:szCs w:val="24"/>
        </w:rPr>
        <w:t xml:space="preserve">. This has </w:t>
      </w:r>
      <w:r w:rsidR="2A7E9DE2" w:rsidRPr="5AC563BD">
        <w:rPr>
          <w:sz w:val="24"/>
          <w:szCs w:val="24"/>
        </w:rPr>
        <w:t>increased from 74%</w:t>
      </w:r>
      <w:r w:rsidR="1F958FF6" w:rsidRPr="5AC563BD">
        <w:rPr>
          <w:sz w:val="24"/>
          <w:szCs w:val="24"/>
        </w:rPr>
        <w:t xml:space="preserve"> at the end of the previous year</w:t>
      </w:r>
      <w:r w:rsidR="7BAFE949" w:rsidRPr="5AC563BD">
        <w:rPr>
          <w:sz w:val="24"/>
          <w:szCs w:val="24"/>
        </w:rPr>
        <w:t>.</w:t>
      </w:r>
      <w:r w:rsidR="1F958FF6" w:rsidRPr="5AC563BD">
        <w:rPr>
          <w:sz w:val="24"/>
          <w:szCs w:val="24"/>
        </w:rPr>
        <w:t xml:space="preserve"> NEL are performing better than comparators on children placed in foster care</w:t>
      </w:r>
      <w:r w:rsidR="352FF083" w:rsidRPr="5AC563BD">
        <w:rPr>
          <w:sz w:val="24"/>
          <w:szCs w:val="24"/>
        </w:rPr>
        <w:t xml:space="preserve"> with SN at 6</w:t>
      </w:r>
      <w:r w:rsidR="37A5CC05" w:rsidRPr="5AC563BD">
        <w:rPr>
          <w:sz w:val="24"/>
          <w:szCs w:val="24"/>
        </w:rPr>
        <w:t>7</w:t>
      </w:r>
      <w:r w:rsidR="352FF083" w:rsidRPr="5AC563BD">
        <w:rPr>
          <w:sz w:val="24"/>
          <w:szCs w:val="24"/>
        </w:rPr>
        <w:t xml:space="preserve">%, </w:t>
      </w:r>
      <w:r w:rsidR="1F958FF6" w:rsidRPr="5AC563BD">
        <w:rPr>
          <w:sz w:val="24"/>
          <w:szCs w:val="24"/>
        </w:rPr>
        <w:t xml:space="preserve">England </w:t>
      </w:r>
      <w:r w:rsidR="352FF083" w:rsidRPr="5AC563BD">
        <w:rPr>
          <w:sz w:val="24"/>
          <w:szCs w:val="24"/>
        </w:rPr>
        <w:t xml:space="preserve">at </w:t>
      </w:r>
      <w:r w:rsidR="1F958FF6" w:rsidRPr="5AC563BD">
        <w:rPr>
          <w:sz w:val="24"/>
          <w:szCs w:val="24"/>
        </w:rPr>
        <w:t>67%</w:t>
      </w:r>
      <w:r w:rsidR="352FF083" w:rsidRPr="5AC563BD">
        <w:rPr>
          <w:sz w:val="24"/>
          <w:szCs w:val="24"/>
        </w:rPr>
        <w:t xml:space="preserve"> and</w:t>
      </w:r>
      <w:r w:rsidR="1F958FF6" w:rsidRPr="5AC563BD">
        <w:rPr>
          <w:sz w:val="24"/>
          <w:szCs w:val="24"/>
        </w:rPr>
        <w:t xml:space="preserve"> Y&amp;H </w:t>
      </w:r>
      <w:r w:rsidR="401A72FA" w:rsidRPr="5AC563BD">
        <w:rPr>
          <w:sz w:val="24"/>
          <w:szCs w:val="24"/>
        </w:rPr>
        <w:t xml:space="preserve">at </w:t>
      </w:r>
      <w:r w:rsidR="68180789" w:rsidRPr="5AC563BD">
        <w:rPr>
          <w:sz w:val="24"/>
          <w:szCs w:val="24"/>
        </w:rPr>
        <w:t>69</w:t>
      </w:r>
      <w:r w:rsidR="1F958FF6" w:rsidRPr="5AC563BD">
        <w:rPr>
          <w:sz w:val="24"/>
          <w:szCs w:val="24"/>
        </w:rPr>
        <w:t>%</w:t>
      </w:r>
      <w:r w:rsidR="401A72FA" w:rsidRPr="5AC563BD">
        <w:rPr>
          <w:sz w:val="24"/>
          <w:szCs w:val="24"/>
        </w:rPr>
        <w:t>.</w:t>
      </w:r>
    </w:p>
    <w:p w14:paraId="1F14E7A4" w14:textId="29E3937D" w:rsidR="00592730" w:rsidRPr="007E1C6C" w:rsidRDefault="1F958FF6" w:rsidP="5AC563BD">
      <w:pPr>
        <w:autoSpaceDE w:val="0"/>
        <w:autoSpaceDN w:val="0"/>
        <w:adjustRightInd w:val="0"/>
        <w:spacing w:after="0" w:line="240" w:lineRule="auto"/>
        <w:rPr>
          <w:sz w:val="24"/>
          <w:szCs w:val="24"/>
        </w:rPr>
      </w:pPr>
      <w:r w:rsidRPr="5AC563BD">
        <w:rPr>
          <w:sz w:val="24"/>
          <w:szCs w:val="24"/>
        </w:rPr>
        <w:t xml:space="preserve"> </w:t>
      </w:r>
    </w:p>
    <w:p w14:paraId="00074DDC" w14:textId="71131128" w:rsidR="00592730" w:rsidRPr="007E1C6C" w:rsidRDefault="6D7B4826" w:rsidP="5AC563BD">
      <w:pPr>
        <w:spacing w:after="0" w:line="240" w:lineRule="auto"/>
        <w:rPr>
          <w:sz w:val="24"/>
          <w:szCs w:val="24"/>
        </w:rPr>
      </w:pPr>
      <w:r w:rsidRPr="5AC563BD">
        <w:rPr>
          <w:sz w:val="24"/>
          <w:szCs w:val="24"/>
        </w:rPr>
        <w:t xml:space="preserve">There were </w:t>
      </w:r>
      <w:r w:rsidR="5EAF0AFD" w:rsidRPr="5AC563BD">
        <w:rPr>
          <w:sz w:val="24"/>
          <w:szCs w:val="24"/>
        </w:rPr>
        <w:t>22</w:t>
      </w:r>
      <w:r w:rsidR="1F958FF6" w:rsidRPr="5AC563BD">
        <w:rPr>
          <w:sz w:val="24"/>
          <w:szCs w:val="24"/>
        </w:rPr>
        <w:t xml:space="preserve"> children </w:t>
      </w:r>
      <w:r w:rsidR="228362A9" w:rsidRPr="5AC563BD">
        <w:rPr>
          <w:sz w:val="24"/>
          <w:szCs w:val="24"/>
        </w:rPr>
        <w:t>(</w:t>
      </w:r>
      <w:r w:rsidR="61B3BBED" w:rsidRPr="5AC563BD">
        <w:rPr>
          <w:sz w:val="24"/>
          <w:szCs w:val="24"/>
        </w:rPr>
        <w:t>5.3</w:t>
      </w:r>
      <w:r w:rsidR="228362A9" w:rsidRPr="5AC563BD">
        <w:rPr>
          <w:sz w:val="24"/>
          <w:szCs w:val="24"/>
        </w:rPr>
        <w:t xml:space="preserve">% of </w:t>
      </w:r>
      <w:r w:rsidR="7B8B8B12" w:rsidRPr="5AC563BD">
        <w:rPr>
          <w:sz w:val="24"/>
          <w:szCs w:val="24"/>
        </w:rPr>
        <w:t xml:space="preserve">children in our care) </w:t>
      </w:r>
      <w:r w:rsidRPr="5AC563BD">
        <w:rPr>
          <w:sz w:val="24"/>
          <w:szCs w:val="24"/>
        </w:rPr>
        <w:t xml:space="preserve">who </w:t>
      </w:r>
      <w:r w:rsidR="1F958FF6" w:rsidRPr="5AC563BD">
        <w:rPr>
          <w:sz w:val="24"/>
          <w:szCs w:val="24"/>
        </w:rPr>
        <w:t xml:space="preserve">were placed with parents at </w:t>
      </w:r>
      <w:r w:rsidRPr="5AC563BD">
        <w:rPr>
          <w:sz w:val="24"/>
          <w:szCs w:val="24"/>
        </w:rPr>
        <w:t xml:space="preserve">the </w:t>
      </w:r>
      <w:r w:rsidR="19209DC1" w:rsidRPr="5AC563BD">
        <w:rPr>
          <w:sz w:val="24"/>
          <w:szCs w:val="24"/>
        </w:rPr>
        <w:t>year-end</w:t>
      </w:r>
      <w:r w:rsidR="5BA8BF78" w:rsidRPr="5AC563BD">
        <w:rPr>
          <w:sz w:val="24"/>
          <w:szCs w:val="24"/>
        </w:rPr>
        <w:t xml:space="preserve"> which is </w:t>
      </w:r>
      <w:r w:rsidR="57D837A2" w:rsidRPr="5AC563BD">
        <w:rPr>
          <w:sz w:val="24"/>
          <w:szCs w:val="24"/>
        </w:rPr>
        <w:t>a decrease</w:t>
      </w:r>
      <w:r w:rsidR="381D385F" w:rsidRPr="5AC563BD">
        <w:rPr>
          <w:sz w:val="24"/>
          <w:szCs w:val="24"/>
        </w:rPr>
        <w:t xml:space="preserve"> from </w:t>
      </w:r>
      <w:r w:rsidR="3687A48A" w:rsidRPr="5AC563BD">
        <w:rPr>
          <w:sz w:val="24"/>
          <w:szCs w:val="24"/>
        </w:rPr>
        <w:t>40</w:t>
      </w:r>
      <w:r w:rsidR="381D385F" w:rsidRPr="5AC563BD">
        <w:rPr>
          <w:sz w:val="24"/>
          <w:szCs w:val="24"/>
        </w:rPr>
        <w:t xml:space="preserve"> </w:t>
      </w:r>
      <w:r w:rsidR="18C82A0F" w:rsidRPr="5AC563BD">
        <w:rPr>
          <w:sz w:val="24"/>
          <w:szCs w:val="24"/>
        </w:rPr>
        <w:t xml:space="preserve">at the end of </w:t>
      </w:r>
      <w:r w:rsidR="1F958FF6" w:rsidRPr="5AC563BD">
        <w:rPr>
          <w:sz w:val="24"/>
          <w:szCs w:val="24"/>
        </w:rPr>
        <w:t>last year</w:t>
      </w:r>
      <w:r w:rsidR="1EB9ADA2" w:rsidRPr="5AC563BD">
        <w:rPr>
          <w:sz w:val="24"/>
          <w:szCs w:val="24"/>
        </w:rPr>
        <w:t xml:space="preserve"> and </w:t>
      </w:r>
      <w:r w:rsidR="2BC1B3F3" w:rsidRPr="5AC563BD">
        <w:rPr>
          <w:sz w:val="24"/>
          <w:szCs w:val="24"/>
        </w:rPr>
        <w:t>moves NEL back below</w:t>
      </w:r>
      <w:r w:rsidR="412469B1" w:rsidRPr="5AC563BD">
        <w:rPr>
          <w:sz w:val="24"/>
          <w:szCs w:val="24"/>
        </w:rPr>
        <w:t xml:space="preserve"> comparators </w:t>
      </w:r>
      <w:r w:rsidR="2569C238" w:rsidRPr="5AC563BD">
        <w:rPr>
          <w:sz w:val="24"/>
          <w:szCs w:val="24"/>
        </w:rPr>
        <w:t xml:space="preserve">(SN </w:t>
      </w:r>
      <w:r w:rsidR="5643D866" w:rsidRPr="5AC563BD">
        <w:rPr>
          <w:sz w:val="24"/>
          <w:szCs w:val="24"/>
        </w:rPr>
        <w:t>7</w:t>
      </w:r>
      <w:r w:rsidR="324E23E7" w:rsidRPr="5AC563BD">
        <w:rPr>
          <w:sz w:val="24"/>
          <w:szCs w:val="24"/>
        </w:rPr>
        <w:t>%, England 6%</w:t>
      </w:r>
      <w:r w:rsidR="50EC1A5B" w:rsidRPr="5AC563BD">
        <w:rPr>
          <w:sz w:val="24"/>
          <w:szCs w:val="24"/>
        </w:rPr>
        <w:t>, Y&amp;H 7%)</w:t>
      </w:r>
      <w:r w:rsidR="412469B1" w:rsidRPr="5AC563BD">
        <w:rPr>
          <w:sz w:val="24"/>
          <w:szCs w:val="24"/>
        </w:rPr>
        <w:t xml:space="preserve">. </w:t>
      </w:r>
    </w:p>
    <w:p w14:paraId="4C2D218B" w14:textId="77777777" w:rsidR="007B3A6B" w:rsidRPr="007E1C6C" w:rsidRDefault="007B3A6B" w:rsidP="5AC563BD">
      <w:pPr>
        <w:autoSpaceDE w:val="0"/>
        <w:autoSpaceDN w:val="0"/>
        <w:adjustRightInd w:val="0"/>
        <w:spacing w:after="0" w:line="240" w:lineRule="auto"/>
        <w:rPr>
          <w:sz w:val="24"/>
          <w:szCs w:val="24"/>
        </w:rPr>
      </w:pPr>
    </w:p>
    <w:p w14:paraId="1B31E438" w14:textId="344929C6" w:rsidR="00592730" w:rsidRPr="007E1C6C" w:rsidRDefault="36000589" w:rsidP="5AC563BD">
      <w:pPr>
        <w:autoSpaceDE w:val="0"/>
        <w:autoSpaceDN w:val="0"/>
        <w:adjustRightInd w:val="0"/>
        <w:spacing w:after="0" w:line="240" w:lineRule="auto"/>
        <w:rPr>
          <w:b/>
          <w:bCs/>
          <w:sz w:val="24"/>
          <w:szCs w:val="24"/>
        </w:rPr>
      </w:pPr>
      <w:r w:rsidRPr="5AC563BD">
        <w:rPr>
          <w:b/>
          <w:bCs/>
          <w:sz w:val="24"/>
          <w:szCs w:val="24"/>
        </w:rPr>
        <w:t>Placement providers and location</w:t>
      </w:r>
    </w:p>
    <w:p w14:paraId="7A314074" w14:textId="77777777" w:rsidR="006326E9" w:rsidRDefault="006326E9" w:rsidP="5AC563BD">
      <w:pPr>
        <w:spacing w:after="0" w:line="240" w:lineRule="auto"/>
        <w:rPr>
          <w:sz w:val="24"/>
          <w:szCs w:val="24"/>
        </w:rPr>
      </w:pPr>
    </w:p>
    <w:p w14:paraId="7B9D98B3" w14:textId="4BCC5DA4" w:rsidR="007B3A6B" w:rsidRPr="007E1C6C" w:rsidRDefault="3674B718" w:rsidP="5AC563BD">
      <w:pPr>
        <w:spacing w:after="0" w:line="240" w:lineRule="auto"/>
        <w:rPr>
          <w:sz w:val="24"/>
          <w:szCs w:val="24"/>
        </w:rPr>
      </w:pPr>
      <w:r w:rsidRPr="5AC563BD">
        <w:rPr>
          <w:sz w:val="24"/>
          <w:szCs w:val="24"/>
        </w:rPr>
        <w:t xml:space="preserve">There was </w:t>
      </w:r>
      <w:r w:rsidR="68514C31" w:rsidRPr="5AC563BD">
        <w:rPr>
          <w:sz w:val="24"/>
          <w:szCs w:val="24"/>
        </w:rPr>
        <w:t>61</w:t>
      </w:r>
      <w:r w:rsidR="36000589" w:rsidRPr="5AC563BD">
        <w:rPr>
          <w:sz w:val="24"/>
          <w:szCs w:val="24"/>
        </w:rPr>
        <w:t xml:space="preserve">% of children </w:t>
      </w:r>
      <w:r w:rsidRPr="5AC563BD">
        <w:rPr>
          <w:sz w:val="24"/>
          <w:szCs w:val="24"/>
        </w:rPr>
        <w:t xml:space="preserve">who </w:t>
      </w:r>
      <w:r w:rsidR="36000589" w:rsidRPr="5AC563BD">
        <w:rPr>
          <w:sz w:val="24"/>
          <w:szCs w:val="24"/>
        </w:rPr>
        <w:t xml:space="preserve">were placed in our own provision at </w:t>
      </w:r>
      <w:r w:rsidRPr="5AC563BD">
        <w:rPr>
          <w:sz w:val="24"/>
          <w:szCs w:val="24"/>
        </w:rPr>
        <w:t xml:space="preserve">the </w:t>
      </w:r>
      <w:r w:rsidR="621F7FE7" w:rsidRPr="5AC563BD">
        <w:rPr>
          <w:sz w:val="24"/>
          <w:szCs w:val="24"/>
        </w:rPr>
        <w:t>year-end</w:t>
      </w:r>
      <w:r w:rsidR="36000589" w:rsidRPr="5AC563BD">
        <w:rPr>
          <w:sz w:val="24"/>
          <w:szCs w:val="24"/>
        </w:rPr>
        <w:t xml:space="preserve"> </w:t>
      </w:r>
      <w:r w:rsidR="64A91AA8" w:rsidRPr="5AC563BD">
        <w:rPr>
          <w:sz w:val="24"/>
          <w:szCs w:val="24"/>
        </w:rPr>
        <w:t xml:space="preserve">which </w:t>
      </w:r>
      <w:r w:rsidR="4CFAFEEB" w:rsidRPr="5AC563BD">
        <w:rPr>
          <w:sz w:val="24"/>
          <w:szCs w:val="24"/>
        </w:rPr>
        <w:t>has improved from 54% during the last 2 years</w:t>
      </w:r>
      <w:r w:rsidR="36000589" w:rsidRPr="5AC563BD">
        <w:rPr>
          <w:sz w:val="24"/>
          <w:szCs w:val="24"/>
        </w:rPr>
        <w:t xml:space="preserve">. This </w:t>
      </w:r>
      <w:r w:rsidR="5E099D5F" w:rsidRPr="5AC563BD">
        <w:rPr>
          <w:sz w:val="24"/>
          <w:szCs w:val="24"/>
        </w:rPr>
        <w:t>remains</w:t>
      </w:r>
      <w:r w:rsidR="36000589" w:rsidRPr="5AC563BD">
        <w:rPr>
          <w:sz w:val="24"/>
          <w:szCs w:val="24"/>
        </w:rPr>
        <w:t xml:space="preserve"> </w:t>
      </w:r>
      <w:r w:rsidR="54F20AFB" w:rsidRPr="5AC563BD">
        <w:rPr>
          <w:sz w:val="24"/>
          <w:szCs w:val="24"/>
        </w:rPr>
        <w:t>better than</w:t>
      </w:r>
      <w:r w:rsidR="36000589" w:rsidRPr="5AC563BD">
        <w:rPr>
          <w:sz w:val="24"/>
          <w:szCs w:val="24"/>
        </w:rPr>
        <w:t xml:space="preserve"> comparators (SN </w:t>
      </w:r>
      <w:r w:rsidR="79395EE6" w:rsidRPr="5AC563BD">
        <w:rPr>
          <w:sz w:val="24"/>
          <w:szCs w:val="24"/>
        </w:rPr>
        <w:t>42</w:t>
      </w:r>
      <w:r w:rsidR="36000589" w:rsidRPr="5AC563BD">
        <w:rPr>
          <w:sz w:val="24"/>
          <w:szCs w:val="24"/>
        </w:rPr>
        <w:t xml:space="preserve">%, England </w:t>
      </w:r>
      <w:r w:rsidR="2D82DEEF" w:rsidRPr="5AC563BD">
        <w:rPr>
          <w:sz w:val="24"/>
          <w:szCs w:val="24"/>
        </w:rPr>
        <w:t>4</w:t>
      </w:r>
      <w:r w:rsidR="5E099D5F" w:rsidRPr="5AC563BD">
        <w:rPr>
          <w:sz w:val="24"/>
          <w:szCs w:val="24"/>
        </w:rPr>
        <w:t>3</w:t>
      </w:r>
      <w:r w:rsidR="36000589" w:rsidRPr="5AC563BD">
        <w:rPr>
          <w:sz w:val="24"/>
          <w:szCs w:val="24"/>
        </w:rPr>
        <w:t xml:space="preserve">%, Y&amp;H </w:t>
      </w:r>
      <w:r w:rsidR="5E099D5F" w:rsidRPr="5AC563BD">
        <w:rPr>
          <w:sz w:val="24"/>
          <w:szCs w:val="24"/>
        </w:rPr>
        <w:t>46</w:t>
      </w:r>
      <w:r w:rsidR="36000589" w:rsidRPr="5AC563BD">
        <w:rPr>
          <w:sz w:val="24"/>
          <w:szCs w:val="24"/>
        </w:rPr>
        <w:t>%)</w:t>
      </w:r>
      <w:r w:rsidR="096739F7" w:rsidRPr="5AC563BD">
        <w:rPr>
          <w:sz w:val="24"/>
          <w:szCs w:val="24"/>
        </w:rPr>
        <w:t>.</w:t>
      </w:r>
    </w:p>
    <w:p w14:paraId="1B17C02C" w14:textId="77777777" w:rsidR="007B3A6B" w:rsidRPr="007E1C6C" w:rsidRDefault="007B3A6B" w:rsidP="5AC563BD">
      <w:pPr>
        <w:autoSpaceDE w:val="0"/>
        <w:autoSpaceDN w:val="0"/>
        <w:adjustRightInd w:val="0"/>
        <w:spacing w:after="0" w:line="240" w:lineRule="auto"/>
        <w:rPr>
          <w:sz w:val="24"/>
          <w:szCs w:val="24"/>
        </w:rPr>
      </w:pPr>
    </w:p>
    <w:p w14:paraId="67F81160" w14:textId="58F17DB3" w:rsidR="007B3A6B" w:rsidRPr="007E1C6C" w:rsidRDefault="096739F7" w:rsidP="5AC563BD">
      <w:pPr>
        <w:spacing w:after="0" w:line="240" w:lineRule="auto"/>
        <w:rPr>
          <w:sz w:val="24"/>
          <w:szCs w:val="24"/>
        </w:rPr>
      </w:pPr>
      <w:r w:rsidRPr="5AC563BD">
        <w:rPr>
          <w:sz w:val="24"/>
          <w:szCs w:val="24"/>
        </w:rPr>
        <w:t xml:space="preserve">There was </w:t>
      </w:r>
      <w:r w:rsidR="68320419" w:rsidRPr="5AC563BD">
        <w:rPr>
          <w:sz w:val="24"/>
          <w:szCs w:val="24"/>
        </w:rPr>
        <w:t>29</w:t>
      </w:r>
      <w:r w:rsidR="36000589" w:rsidRPr="5AC563BD">
        <w:rPr>
          <w:sz w:val="24"/>
          <w:szCs w:val="24"/>
        </w:rPr>
        <w:t xml:space="preserve">% of children </w:t>
      </w:r>
      <w:r w:rsidR="621F7FE7" w:rsidRPr="5AC563BD">
        <w:rPr>
          <w:sz w:val="24"/>
          <w:szCs w:val="24"/>
        </w:rPr>
        <w:t xml:space="preserve">who </w:t>
      </w:r>
      <w:r w:rsidR="36000589" w:rsidRPr="5AC563BD">
        <w:rPr>
          <w:sz w:val="24"/>
          <w:szCs w:val="24"/>
        </w:rPr>
        <w:t xml:space="preserve">were placed in </w:t>
      </w:r>
      <w:r w:rsidR="63780F61" w:rsidRPr="5AC563BD">
        <w:rPr>
          <w:sz w:val="24"/>
          <w:szCs w:val="24"/>
        </w:rPr>
        <w:t>independent</w:t>
      </w:r>
      <w:r w:rsidR="2618A49C" w:rsidRPr="5AC563BD">
        <w:rPr>
          <w:sz w:val="24"/>
          <w:szCs w:val="24"/>
        </w:rPr>
        <w:t>/private</w:t>
      </w:r>
      <w:r w:rsidR="36000589" w:rsidRPr="5AC563BD">
        <w:rPr>
          <w:sz w:val="24"/>
          <w:szCs w:val="24"/>
        </w:rPr>
        <w:t xml:space="preserve"> provision at </w:t>
      </w:r>
      <w:r w:rsidR="621F7FE7" w:rsidRPr="5AC563BD">
        <w:rPr>
          <w:sz w:val="24"/>
          <w:szCs w:val="24"/>
        </w:rPr>
        <w:t>the year-end</w:t>
      </w:r>
      <w:r w:rsidR="36000589" w:rsidRPr="5AC563BD">
        <w:rPr>
          <w:sz w:val="24"/>
          <w:szCs w:val="24"/>
        </w:rPr>
        <w:t xml:space="preserve"> which </w:t>
      </w:r>
      <w:r w:rsidR="128173B2" w:rsidRPr="5AC563BD">
        <w:rPr>
          <w:sz w:val="24"/>
          <w:szCs w:val="24"/>
        </w:rPr>
        <w:t xml:space="preserve">is </w:t>
      </w:r>
      <w:r w:rsidR="72A590AC" w:rsidRPr="5AC563BD">
        <w:rPr>
          <w:sz w:val="24"/>
          <w:szCs w:val="24"/>
        </w:rPr>
        <w:t>in line with the previous year</w:t>
      </w:r>
      <w:r w:rsidR="4C0D91E9" w:rsidRPr="5AC563BD">
        <w:rPr>
          <w:sz w:val="24"/>
          <w:szCs w:val="24"/>
        </w:rPr>
        <w:t>.</w:t>
      </w:r>
      <w:r w:rsidR="36000589" w:rsidRPr="5AC563BD">
        <w:rPr>
          <w:sz w:val="24"/>
          <w:szCs w:val="24"/>
        </w:rPr>
        <w:t xml:space="preserve"> This </w:t>
      </w:r>
      <w:r w:rsidR="4C0D91E9" w:rsidRPr="5AC563BD">
        <w:rPr>
          <w:sz w:val="24"/>
          <w:szCs w:val="24"/>
        </w:rPr>
        <w:t xml:space="preserve">remains </w:t>
      </w:r>
      <w:r w:rsidR="36000589" w:rsidRPr="5AC563BD">
        <w:rPr>
          <w:sz w:val="24"/>
          <w:szCs w:val="24"/>
        </w:rPr>
        <w:t xml:space="preserve">better than comparators </w:t>
      </w:r>
      <w:r w:rsidR="621F7FE7" w:rsidRPr="5AC563BD">
        <w:rPr>
          <w:sz w:val="24"/>
          <w:szCs w:val="24"/>
        </w:rPr>
        <w:t xml:space="preserve">with </w:t>
      </w:r>
      <w:r w:rsidR="36000589" w:rsidRPr="5AC563BD">
        <w:rPr>
          <w:sz w:val="24"/>
          <w:szCs w:val="24"/>
        </w:rPr>
        <w:t xml:space="preserve">SN </w:t>
      </w:r>
      <w:r w:rsidR="63780F61" w:rsidRPr="5AC563BD">
        <w:rPr>
          <w:sz w:val="24"/>
          <w:szCs w:val="24"/>
        </w:rPr>
        <w:t xml:space="preserve">having </w:t>
      </w:r>
      <w:r w:rsidR="27D1037B" w:rsidRPr="5AC563BD">
        <w:rPr>
          <w:sz w:val="24"/>
          <w:szCs w:val="24"/>
        </w:rPr>
        <w:t>41</w:t>
      </w:r>
      <w:r w:rsidR="36000589" w:rsidRPr="5AC563BD">
        <w:rPr>
          <w:sz w:val="24"/>
          <w:szCs w:val="24"/>
        </w:rPr>
        <w:t xml:space="preserve">%, England </w:t>
      </w:r>
      <w:r w:rsidR="0967950B" w:rsidRPr="5AC563BD">
        <w:rPr>
          <w:sz w:val="24"/>
          <w:szCs w:val="24"/>
        </w:rPr>
        <w:t>40</w:t>
      </w:r>
      <w:r w:rsidR="36000589" w:rsidRPr="5AC563BD">
        <w:rPr>
          <w:sz w:val="24"/>
          <w:szCs w:val="24"/>
        </w:rPr>
        <w:t>%</w:t>
      </w:r>
      <w:r w:rsidR="63780F61" w:rsidRPr="5AC563BD">
        <w:rPr>
          <w:sz w:val="24"/>
          <w:szCs w:val="24"/>
        </w:rPr>
        <w:t xml:space="preserve"> and </w:t>
      </w:r>
      <w:r w:rsidR="36000589" w:rsidRPr="5AC563BD">
        <w:rPr>
          <w:sz w:val="24"/>
          <w:szCs w:val="24"/>
        </w:rPr>
        <w:t xml:space="preserve">Y&amp;H </w:t>
      </w:r>
      <w:r w:rsidR="0B7710D5" w:rsidRPr="5AC563BD">
        <w:rPr>
          <w:sz w:val="24"/>
          <w:szCs w:val="24"/>
        </w:rPr>
        <w:t>3</w:t>
      </w:r>
      <w:r w:rsidR="094D72F4" w:rsidRPr="5AC563BD">
        <w:rPr>
          <w:sz w:val="24"/>
          <w:szCs w:val="24"/>
        </w:rPr>
        <w:t>3</w:t>
      </w:r>
      <w:r w:rsidR="36000589" w:rsidRPr="5AC563BD">
        <w:rPr>
          <w:sz w:val="24"/>
          <w:szCs w:val="24"/>
        </w:rPr>
        <w:t>%</w:t>
      </w:r>
      <w:r w:rsidR="63780F61" w:rsidRPr="5AC563BD">
        <w:rPr>
          <w:sz w:val="24"/>
          <w:szCs w:val="24"/>
        </w:rPr>
        <w:t xml:space="preserve"> in independent</w:t>
      </w:r>
      <w:r w:rsidR="2618A49C" w:rsidRPr="5AC563BD">
        <w:rPr>
          <w:sz w:val="24"/>
          <w:szCs w:val="24"/>
        </w:rPr>
        <w:t>/private</w:t>
      </w:r>
      <w:r w:rsidR="63780F61" w:rsidRPr="5AC563BD">
        <w:rPr>
          <w:sz w:val="24"/>
          <w:szCs w:val="24"/>
        </w:rPr>
        <w:t xml:space="preserve"> provision.</w:t>
      </w:r>
    </w:p>
    <w:p w14:paraId="03C8CAC2" w14:textId="77777777" w:rsidR="007B3A6B" w:rsidRPr="007E1C6C" w:rsidRDefault="007B3A6B" w:rsidP="5AC563BD">
      <w:pPr>
        <w:autoSpaceDE w:val="0"/>
        <w:autoSpaceDN w:val="0"/>
        <w:adjustRightInd w:val="0"/>
        <w:spacing w:after="0" w:line="240" w:lineRule="auto"/>
        <w:rPr>
          <w:sz w:val="24"/>
          <w:szCs w:val="24"/>
        </w:rPr>
      </w:pPr>
    </w:p>
    <w:p w14:paraId="32BF7481" w14:textId="36B2E4FF" w:rsidR="007B3A6B" w:rsidRPr="007E1C6C" w:rsidRDefault="63780F61" w:rsidP="5AC563BD">
      <w:pPr>
        <w:spacing w:after="0" w:line="240" w:lineRule="auto"/>
        <w:rPr>
          <w:sz w:val="24"/>
          <w:szCs w:val="24"/>
        </w:rPr>
      </w:pPr>
      <w:r w:rsidRPr="5AC563BD">
        <w:rPr>
          <w:sz w:val="24"/>
          <w:szCs w:val="24"/>
        </w:rPr>
        <w:t xml:space="preserve">There was </w:t>
      </w:r>
      <w:r w:rsidR="36000589" w:rsidRPr="5AC563BD">
        <w:rPr>
          <w:sz w:val="24"/>
          <w:szCs w:val="24"/>
        </w:rPr>
        <w:t>2</w:t>
      </w:r>
      <w:r w:rsidR="33E10F99" w:rsidRPr="5AC563BD">
        <w:rPr>
          <w:sz w:val="24"/>
          <w:szCs w:val="24"/>
        </w:rPr>
        <w:t>2.</w:t>
      </w:r>
      <w:r w:rsidR="173464E8" w:rsidRPr="5AC563BD">
        <w:rPr>
          <w:sz w:val="24"/>
          <w:szCs w:val="24"/>
        </w:rPr>
        <w:t>6</w:t>
      </w:r>
      <w:r w:rsidR="36000589" w:rsidRPr="5AC563BD">
        <w:rPr>
          <w:sz w:val="24"/>
          <w:szCs w:val="24"/>
        </w:rPr>
        <w:t xml:space="preserve">% of children in our care </w:t>
      </w:r>
      <w:r w:rsidRPr="5AC563BD">
        <w:rPr>
          <w:sz w:val="24"/>
          <w:szCs w:val="24"/>
        </w:rPr>
        <w:t>who w</w:t>
      </w:r>
      <w:r w:rsidR="36000589" w:rsidRPr="5AC563BD">
        <w:rPr>
          <w:sz w:val="24"/>
          <w:szCs w:val="24"/>
        </w:rPr>
        <w:t xml:space="preserve">ere placed over 20 miles from home at </w:t>
      </w:r>
      <w:r w:rsidRPr="5AC563BD">
        <w:rPr>
          <w:sz w:val="24"/>
          <w:szCs w:val="24"/>
        </w:rPr>
        <w:t>the year-end</w:t>
      </w:r>
      <w:r w:rsidR="36000589" w:rsidRPr="5AC563BD">
        <w:rPr>
          <w:sz w:val="24"/>
          <w:szCs w:val="24"/>
        </w:rPr>
        <w:t xml:space="preserve"> which has </w:t>
      </w:r>
      <w:r w:rsidR="2FF29551" w:rsidRPr="5AC563BD">
        <w:rPr>
          <w:sz w:val="24"/>
          <w:szCs w:val="24"/>
        </w:rPr>
        <w:t>improved from 26%</w:t>
      </w:r>
      <w:r w:rsidR="19301AF5" w:rsidRPr="5AC563BD">
        <w:rPr>
          <w:sz w:val="24"/>
          <w:szCs w:val="24"/>
        </w:rPr>
        <w:t xml:space="preserve"> </w:t>
      </w:r>
      <w:r w:rsidR="70001F1A" w:rsidRPr="5AC563BD">
        <w:rPr>
          <w:sz w:val="24"/>
          <w:szCs w:val="24"/>
        </w:rPr>
        <w:t xml:space="preserve">at </w:t>
      </w:r>
      <w:r w:rsidR="19301AF5" w:rsidRPr="5AC563BD">
        <w:rPr>
          <w:sz w:val="24"/>
          <w:szCs w:val="24"/>
        </w:rPr>
        <w:t>the previous year</w:t>
      </w:r>
      <w:r w:rsidR="649076E8" w:rsidRPr="5AC563BD">
        <w:rPr>
          <w:sz w:val="24"/>
          <w:szCs w:val="24"/>
        </w:rPr>
        <w:t xml:space="preserve"> </w:t>
      </w:r>
      <w:r w:rsidR="20BCEB12" w:rsidRPr="5AC563BD">
        <w:rPr>
          <w:sz w:val="24"/>
          <w:szCs w:val="24"/>
        </w:rPr>
        <w:t xml:space="preserve">end </w:t>
      </w:r>
      <w:r w:rsidR="39D3003B" w:rsidRPr="5AC563BD">
        <w:rPr>
          <w:sz w:val="24"/>
          <w:szCs w:val="24"/>
        </w:rPr>
        <w:t>and</w:t>
      </w:r>
      <w:r w:rsidR="36000589" w:rsidRPr="5AC563BD">
        <w:rPr>
          <w:sz w:val="24"/>
          <w:szCs w:val="24"/>
        </w:rPr>
        <w:t xml:space="preserve"> </w:t>
      </w:r>
      <w:r w:rsidR="30101396" w:rsidRPr="5AC563BD">
        <w:rPr>
          <w:sz w:val="24"/>
          <w:szCs w:val="24"/>
        </w:rPr>
        <w:t xml:space="preserve">but </w:t>
      </w:r>
      <w:r w:rsidR="552FB941" w:rsidRPr="5AC563BD">
        <w:rPr>
          <w:sz w:val="24"/>
          <w:szCs w:val="24"/>
        </w:rPr>
        <w:t>remains</w:t>
      </w:r>
      <w:r w:rsidR="39D3003B" w:rsidRPr="5AC563BD">
        <w:rPr>
          <w:sz w:val="24"/>
          <w:szCs w:val="24"/>
        </w:rPr>
        <w:t xml:space="preserve"> </w:t>
      </w:r>
      <w:r w:rsidR="36000589" w:rsidRPr="5AC563BD">
        <w:rPr>
          <w:sz w:val="24"/>
          <w:szCs w:val="24"/>
        </w:rPr>
        <w:t>above comparators (SN 1</w:t>
      </w:r>
      <w:r w:rsidR="556F4C35" w:rsidRPr="5AC563BD">
        <w:rPr>
          <w:sz w:val="24"/>
          <w:szCs w:val="24"/>
        </w:rPr>
        <w:t>6</w:t>
      </w:r>
      <w:r w:rsidR="36000589" w:rsidRPr="5AC563BD">
        <w:rPr>
          <w:sz w:val="24"/>
          <w:szCs w:val="24"/>
        </w:rPr>
        <w:t xml:space="preserve">%, England </w:t>
      </w:r>
      <w:r w:rsidR="600C4BEA" w:rsidRPr="5AC563BD">
        <w:rPr>
          <w:sz w:val="24"/>
          <w:szCs w:val="24"/>
        </w:rPr>
        <w:t>1</w:t>
      </w:r>
      <w:r w:rsidR="4B4AFB31" w:rsidRPr="5AC563BD">
        <w:rPr>
          <w:sz w:val="24"/>
          <w:szCs w:val="24"/>
        </w:rPr>
        <w:t>8</w:t>
      </w:r>
      <w:r w:rsidR="36000589" w:rsidRPr="5AC563BD">
        <w:rPr>
          <w:sz w:val="24"/>
          <w:szCs w:val="24"/>
        </w:rPr>
        <w:t>%, Y&amp;H 1</w:t>
      </w:r>
      <w:r w:rsidR="21AA2422" w:rsidRPr="5AC563BD">
        <w:rPr>
          <w:sz w:val="24"/>
          <w:szCs w:val="24"/>
        </w:rPr>
        <w:t>7</w:t>
      </w:r>
      <w:r w:rsidR="36000589" w:rsidRPr="5AC563BD">
        <w:rPr>
          <w:sz w:val="24"/>
          <w:szCs w:val="24"/>
        </w:rPr>
        <w:t>%)</w:t>
      </w:r>
    </w:p>
    <w:p w14:paraId="10E22601" w14:textId="77777777" w:rsidR="007B3A6B" w:rsidRPr="007E1C6C" w:rsidRDefault="007B3A6B" w:rsidP="00537A74">
      <w:pPr>
        <w:autoSpaceDE w:val="0"/>
        <w:autoSpaceDN w:val="0"/>
        <w:adjustRightInd w:val="0"/>
        <w:spacing w:after="0" w:line="240" w:lineRule="auto"/>
        <w:rPr>
          <w:rFonts w:cstheme="minorHAnsi"/>
          <w:color w:val="FF0000"/>
          <w:sz w:val="24"/>
          <w:szCs w:val="24"/>
        </w:rPr>
      </w:pPr>
    </w:p>
    <w:p w14:paraId="4B6023BF" w14:textId="4083AD97" w:rsidR="007B3A6B" w:rsidRPr="007E1C6C" w:rsidRDefault="1B1A0BBA" w:rsidP="5AC563BD">
      <w:pPr>
        <w:autoSpaceDE w:val="0"/>
        <w:autoSpaceDN w:val="0"/>
        <w:adjustRightInd w:val="0"/>
        <w:spacing w:after="0" w:line="240" w:lineRule="auto"/>
        <w:rPr>
          <w:b/>
          <w:bCs/>
          <w:color w:val="FF0000"/>
          <w:sz w:val="24"/>
          <w:szCs w:val="24"/>
        </w:rPr>
      </w:pPr>
      <w:r w:rsidRPr="5AC563BD">
        <w:rPr>
          <w:b/>
          <w:bCs/>
          <w:sz w:val="24"/>
          <w:szCs w:val="24"/>
        </w:rPr>
        <w:t>Placement stability</w:t>
      </w:r>
    </w:p>
    <w:p w14:paraId="2B0DCF09" w14:textId="77777777" w:rsidR="006326E9" w:rsidRDefault="006326E9" w:rsidP="5AC563BD">
      <w:pPr>
        <w:spacing w:after="0" w:line="240" w:lineRule="auto"/>
        <w:rPr>
          <w:sz w:val="24"/>
          <w:szCs w:val="24"/>
        </w:rPr>
      </w:pPr>
    </w:p>
    <w:p w14:paraId="0599EFF1" w14:textId="77777777" w:rsidR="0006354C" w:rsidRDefault="003D3ACA" w:rsidP="5AC563BD">
      <w:pPr>
        <w:spacing w:after="0" w:line="240" w:lineRule="auto"/>
        <w:rPr>
          <w:sz w:val="24"/>
          <w:szCs w:val="24"/>
        </w:rPr>
      </w:pPr>
      <w:r w:rsidRPr="5AC563BD">
        <w:rPr>
          <w:sz w:val="24"/>
          <w:szCs w:val="24"/>
        </w:rPr>
        <w:t>Over 2025/26 there has been a decline in the short-term stability of children in our care with 10% of children having 3 or more placement moves in the year, up from 8% in 2024/25.  Our rate, although increased, does however remain in line with comparators (</w:t>
      </w:r>
      <w:r w:rsidR="003A3B9E">
        <w:rPr>
          <w:sz w:val="24"/>
          <w:szCs w:val="24"/>
        </w:rPr>
        <w:t xml:space="preserve">SN 11% </w:t>
      </w:r>
      <w:r w:rsidRPr="5AC563BD">
        <w:rPr>
          <w:sz w:val="24"/>
          <w:szCs w:val="24"/>
        </w:rPr>
        <w:t xml:space="preserve">England 10%).  </w:t>
      </w:r>
    </w:p>
    <w:p w14:paraId="14849039" w14:textId="77777777" w:rsidR="0006354C" w:rsidRDefault="0006354C" w:rsidP="5AC563BD">
      <w:pPr>
        <w:spacing w:after="0" w:line="240" w:lineRule="auto"/>
        <w:rPr>
          <w:sz w:val="24"/>
          <w:szCs w:val="24"/>
        </w:rPr>
      </w:pPr>
    </w:p>
    <w:p w14:paraId="1B694811" w14:textId="77777777" w:rsidR="0003235E" w:rsidRDefault="003D3ACA" w:rsidP="5AC563BD">
      <w:pPr>
        <w:spacing w:after="0" w:line="240" w:lineRule="auto"/>
        <w:rPr>
          <w:sz w:val="24"/>
          <w:szCs w:val="24"/>
        </w:rPr>
      </w:pPr>
      <w:r w:rsidRPr="5AC563BD">
        <w:rPr>
          <w:sz w:val="24"/>
          <w:szCs w:val="24"/>
        </w:rPr>
        <w:t>Our long-term stability of children in our care for 2.5 years or more and living in the same placement has improved slightly from last year to 60% from 57% in 2024/25 but remains lower than comparators. (</w:t>
      </w:r>
      <w:r w:rsidR="0003235E">
        <w:rPr>
          <w:sz w:val="24"/>
          <w:szCs w:val="24"/>
        </w:rPr>
        <w:t xml:space="preserve">SN 65%, </w:t>
      </w:r>
      <w:r w:rsidRPr="5AC563BD">
        <w:rPr>
          <w:sz w:val="24"/>
          <w:szCs w:val="24"/>
        </w:rPr>
        <w:t>England 69%).</w:t>
      </w:r>
    </w:p>
    <w:p w14:paraId="55BD8FDA" w14:textId="48BD260B" w:rsidR="003D3ACA" w:rsidRDefault="003D3ACA" w:rsidP="5AC563BD">
      <w:pPr>
        <w:spacing w:after="0" w:line="240" w:lineRule="auto"/>
        <w:rPr>
          <w:sz w:val="24"/>
          <w:szCs w:val="24"/>
        </w:rPr>
      </w:pPr>
      <w:r w:rsidRPr="5AC563BD">
        <w:rPr>
          <w:sz w:val="24"/>
          <w:szCs w:val="24"/>
        </w:rPr>
        <w:t xml:space="preserve">  </w:t>
      </w:r>
    </w:p>
    <w:p w14:paraId="1F15510D" w14:textId="26192859" w:rsidR="003D3ACA" w:rsidRDefault="003D3ACA" w:rsidP="5AC563BD">
      <w:pPr>
        <w:spacing w:after="0" w:line="240" w:lineRule="auto"/>
        <w:rPr>
          <w:sz w:val="24"/>
          <w:szCs w:val="24"/>
        </w:rPr>
      </w:pPr>
      <w:r w:rsidRPr="5AC563BD">
        <w:rPr>
          <w:sz w:val="24"/>
          <w:szCs w:val="24"/>
        </w:rPr>
        <w:t xml:space="preserve">The work undertaken to review children’s placements to ensure suitability, our work to return children to our area and our reunification work returning children to live with their parents or family networks has all had an impact on our placement stability measures. </w:t>
      </w:r>
    </w:p>
    <w:p w14:paraId="3623482A" w14:textId="3B0CA613" w:rsidR="5AC563BD" w:rsidRDefault="5AC563BD" w:rsidP="5AC563BD">
      <w:pPr>
        <w:spacing w:after="0" w:line="240" w:lineRule="auto"/>
        <w:rPr>
          <w:color w:val="FF0000"/>
          <w:sz w:val="24"/>
          <w:szCs w:val="24"/>
        </w:rPr>
      </w:pPr>
    </w:p>
    <w:p w14:paraId="545EF1F1" w14:textId="0BCF5A17" w:rsidR="007D35F9" w:rsidRPr="007E1C6C" w:rsidRDefault="5C5E0478" w:rsidP="5AC563BD">
      <w:pPr>
        <w:autoSpaceDE w:val="0"/>
        <w:autoSpaceDN w:val="0"/>
        <w:adjustRightInd w:val="0"/>
        <w:spacing w:after="0" w:line="240" w:lineRule="auto"/>
        <w:rPr>
          <w:b/>
          <w:bCs/>
          <w:color w:val="FF0000"/>
          <w:sz w:val="24"/>
          <w:szCs w:val="24"/>
        </w:rPr>
      </w:pPr>
      <w:r w:rsidRPr="5AC563BD">
        <w:rPr>
          <w:b/>
          <w:bCs/>
          <w:sz w:val="24"/>
          <w:szCs w:val="24"/>
        </w:rPr>
        <w:t>Legal status</w:t>
      </w:r>
    </w:p>
    <w:p w14:paraId="288D46C7" w14:textId="77777777" w:rsidR="006326E9" w:rsidRDefault="006326E9" w:rsidP="5AC563BD">
      <w:pPr>
        <w:spacing w:after="0" w:line="240" w:lineRule="auto"/>
        <w:rPr>
          <w:sz w:val="24"/>
          <w:szCs w:val="24"/>
        </w:rPr>
      </w:pPr>
    </w:p>
    <w:p w14:paraId="67781E94" w14:textId="2575F0D1" w:rsidR="00C801F7" w:rsidRPr="007E1C6C" w:rsidRDefault="63C32203" w:rsidP="5AC563BD">
      <w:pPr>
        <w:spacing w:after="0" w:line="240" w:lineRule="auto"/>
        <w:rPr>
          <w:color w:val="FF0000"/>
          <w:sz w:val="24"/>
          <w:szCs w:val="24"/>
        </w:rPr>
      </w:pPr>
      <w:r w:rsidRPr="5AC563BD">
        <w:rPr>
          <w:sz w:val="24"/>
          <w:szCs w:val="24"/>
        </w:rPr>
        <w:t xml:space="preserve">There was </w:t>
      </w:r>
      <w:r w:rsidR="1F486401" w:rsidRPr="5AC563BD">
        <w:rPr>
          <w:sz w:val="24"/>
          <w:szCs w:val="24"/>
        </w:rPr>
        <w:t>7</w:t>
      </w:r>
      <w:r w:rsidR="7A0078C7" w:rsidRPr="5AC563BD">
        <w:rPr>
          <w:sz w:val="24"/>
          <w:szCs w:val="24"/>
        </w:rPr>
        <w:t>0</w:t>
      </w:r>
      <w:r w:rsidR="5C5E0478" w:rsidRPr="5AC563BD">
        <w:rPr>
          <w:sz w:val="24"/>
          <w:szCs w:val="24"/>
        </w:rPr>
        <w:t xml:space="preserve">% of children in our care at </w:t>
      </w:r>
      <w:r w:rsidRPr="5AC563BD">
        <w:rPr>
          <w:sz w:val="24"/>
          <w:szCs w:val="24"/>
        </w:rPr>
        <w:t>the year-end</w:t>
      </w:r>
      <w:r w:rsidR="5C5E0478" w:rsidRPr="5AC563BD">
        <w:rPr>
          <w:sz w:val="24"/>
          <w:szCs w:val="24"/>
        </w:rPr>
        <w:t xml:space="preserve"> </w:t>
      </w:r>
      <w:r w:rsidRPr="5AC563BD">
        <w:rPr>
          <w:sz w:val="24"/>
          <w:szCs w:val="24"/>
        </w:rPr>
        <w:t xml:space="preserve">who </w:t>
      </w:r>
      <w:r w:rsidR="5C5E0478" w:rsidRPr="5AC563BD">
        <w:rPr>
          <w:sz w:val="24"/>
          <w:szCs w:val="24"/>
        </w:rPr>
        <w:t xml:space="preserve">were subject </w:t>
      </w:r>
      <w:r w:rsidRPr="5AC563BD">
        <w:rPr>
          <w:sz w:val="24"/>
          <w:szCs w:val="24"/>
        </w:rPr>
        <w:t>of</w:t>
      </w:r>
      <w:r w:rsidR="5C5E0478" w:rsidRPr="5AC563BD">
        <w:rPr>
          <w:sz w:val="24"/>
          <w:szCs w:val="24"/>
        </w:rPr>
        <w:t xml:space="preserve"> care order</w:t>
      </w:r>
      <w:r w:rsidRPr="5AC563BD">
        <w:rPr>
          <w:sz w:val="24"/>
          <w:szCs w:val="24"/>
        </w:rPr>
        <w:t>s</w:t>
      </w:r>
      <w:r w:rsidR="5C5E0478" w:rsidRPr="5AC563BD">
        <w:rPr>
          <w:sz w:val="24"/>
          <w:szCs w:val="24"/>
        </w:rPr>
        <w:t xml:space="preserve"> which</w:t>
      </w:r>
      <w:r w:rsidR="64EE2ED6" w:rsidRPr="5AC563BD">
        <w:rPr>
          <w:sz w:val="24"/>
          <w:szCs w:val="24"/>
        </w:rPr>
        <w:t xml:space="preserve"> has reduced from 73% at last </w:t>
      </w:r>
      <w:r w:rsidR="46444194" w:rsidRPr="5AC563BD">
        <w:rPr>
          <w:sz w:val="24"/>
          <w:szCs w:val="24"/>
        </w:rPr>
        <w:t>year-end,</w:t>
      </w:r>
      <w:r w:rsidR="64EE2ED6" w:rsidRPr="5AC563BD">
        <w:rPr>
          <w:sz w:val="24"/>
          <w:szCs w:val="24"/>
        </w:rPr>
        <w:t xml:space="preserve"> but this remains h</w:t>
      </w:r>
      <w:r w:rsidR="5C5E0478" w:rsidRPr="5AC563BD">
        <w:rPr>
          <w:sz w:val="24"/>
          <w:szCs w:val="24"/>
        </w:rPr>
        <w:t>igher than comparators (</w:t>
      </w:r>
      <w:r w:rsidR="009B0779">
        <w:rPr>
          <w:sz w:val="24"/>
          <w:szCs w:val="24"/>
        </w:rPr>
        <w:t>SN 65%</w:t>
      </w:r>
      <w:r w:rsidR="00B06FD2">
        <w:rPr>
          <w:sz w:val="24"/>
          <w:szCs w:val="24"/>
        </w:rPr>
        <w:t xml:space="preserve">, </w:t>
      </w:r>
      <w:r w:rsidR="5C5E0478" w:rsidRPr="5AC563BD">
        <w:rPr>
          <w:sz w:val="24"/>
          <w:szCs w:val="24"/>
        </w:rPr>
        <w:t>England 5</w:t>
      </w:r>
      <w:r w:rsidR="0A1B6095" w:rsidRPr="5AC563BD">
        <w:rPr>
          <w:sz w:val="24"/>
          <w:szCs w:val="24"/>
        </w:rPr>
        <w:t>9</w:t>
      </w:r>
      <w:r w:rsidR="5C5E0478" w:rsidRPr="5AC563BD">
        <w:rPr>
          <w:sz w:val="24"/>
          <w:szCs w:val="24"/>
        </w:rPr>
        <w:t>%,</w:t>
      </w:r>
      <w:r w:rsidR="00B06FD2">
        <w:rPr>
          <w:sz w:val="24"/>
          <w:szCs w:val="24"/>
        </w:rPr>
        <w:t xml:space="preserve"> </w:t>
      </w:r>
      <w:r w:rsidR="5C5E0478" w:rsidRPr="5AC563BD">
        <w:rPr>
          <w:sz w:val="24"/>
          <w:szCs w:val="24"/>
        </w:rPr>
        <w:t>Y&amp;H 6</w:t>
      </w:r>
      <w:r w:rsidR="4B0499E5" w:rsidRPr="5AC563BD">
        <w:rPr>
          <w:sz w:val="24"/>
          <w:szCs w:val="24"/>
        </w:rPr>
        <w:t>2</w:t>
      </w:r>
      <w:r w:rsidR="5C5E0478" w:rsidRPr="5AC563BD">
        <w:rPr>
          <w:sz w:val="24"/>
          <w:szCs w:val="24"/>
        </w:rPr>
        <w:t>%)</w:t>
      </w:r>
      <w:r w:rsidR="37F3E5E4" w:rsidRPr="5AC563BD">
        <w:rPr>
          <w:sz w:val="24"/>
          <w:szCs w:val="24"/>
        </w:rPr>
        <w:t xml:space="preserve">. There was </w:t>
      </w:r>
      <w:r w:rsidR="07A655DD" w:rsidRPr="5AC563BD">
        <w:rPr>
          <w:sz w:val="24"/>
          <w:szCs w:val="24"/>
        </w:rPr>
        <w:t>12</w:t>
      </w:r>
      <w:r w:rsidR="5C5E0478" w:rsidRPr="5AC563BD">
        <w:rPr>
          <w:sz w:val="24"/>
          <w:szCs w:val="24"/>
        </w:rPr>
        <w:t xml:space="preserve">% of children </w:t>
      </w:r>
      <w:r w:rsidR="37F3E5E4" w:rsidRPr="5AC563BD">
        <w:rPr>
          <w:sz w:val="24"/>
          <w:szCs w:val="24"/>
        </w:rPr>
        <w:t xml:space="preserve">who </w:t>
      </w:r>
      <w:r w:rsidR="5C5E0478" w:rsidRPr="5AC563BD">
        <w:rPr>
          <w:sz w:val="24"/>
          <w:szCs w:val="24"/>
        </w:rPr>
        <w:t>were accommodated under section 20</w:t>
      </w:r>
      <w:r w:rsidR="37F3E5E4" w:rsidRPr="5AC563BD">
        <w:rPr>
          <w:sz w:val="24"/>
          <w:szCs w:val="24"/>
        </w:rPr>
        <w:t xml:space="preserve"> of the Children Act 1989,</w:t>
      </w:r>
      <w:r w:rsidR="5C5E0478" w:rsidRPr="5AC563BD">
        <w:rPr>
          <w:sz w:val="24"/>
          <w:szCs w:val="24"/>
        </w:rPr>
        <w:t xml:space="preserve"> </w:t>
      </w:r>
      <w:r w:rsidR="5C33EC3C" w:rsidRPr="5AC563BD">
        <w:rPr>
          <w:sz w:val="24"/>
          <w:szCs w:val="24"/>
        </w:rPr>
        <w:t xml:space="preserve">up from 7% the previous year likely due to the increase in older children entering our care. This remains however </w:t>
      </w:r>
      <w:r w:rsidR="5C5E0478" w:rsidRPr="5AC563BD">
        <w:rPr>
          <w:sz w:val="24"/>
          <w:szCs w:val="24"/>
        </w:rPr>
        <w:t xml:space="preserve">lower than comparators </w:t>
      </w:r>
      <w:r w:rsidR="0CA99034" w:rsidRPr="5AC563BD">
        <w:rPr>
          <w:sz w:val="24"/>
          <w:szCs w:val="24"/>
        </w:rPr>
        <w:t xml:space="preserve">but brings us more in line with </w:t>
      </w:r>
      <w:r w:rsidR="009E37E3">
        <w:rPr>
          <w:sz w:val="24"/>
          <w:szCs w:val="24"/>
        </w:rPr>
        <w:t>SN</w:t>
      </w:r>
      <w:r w:rsidR="0CA99034" w:rsidRPr="5AC563BD">
        <w:rPr>
          <w:sz w:val="24"/>
          <w:szCs w:val="24"/>
        </w:rPr>
        <w:t xml:space="preserve"> </w:t>
      </w:r>
      <w:r w:rsidR="5C5E0478" w:rsidRPr="5AC563BD">
        <w:rPr>
          <w:sz w:val="24"/>
          <w:szCs w:val="24"/>
        </w:rPr>
        <w:t>(</w:t>
      </w:r>
      <w:r w:rsidR="00231532">
        <w:rPr>
          <w:sz w:val="24"/>
          <w:szCs w:val="24"/>
        </w:rPr>
        <w:t>SN</w:t>
      </w:r>
      <w:r w:rsidR="0044258B">
        <w:rPr>
          <w:sz w:val="24"/>
          <w:szCs w:val="24"/>
        </w:rPr>
        <w:t xml:space="preserve"> 13%, </w:t>
      </w:r>
      <w:r w:rsidR="5C5E0478" w:rsidRPr="5AC563BD">
        <w:rPr>
          <w:sz w:val="24"/>
          <w:szCs w:val="24"/>
        </w:rPr>
        <w:t>England 19%, Y&amp;H 14%)</w:t>
      </w:r>
      <w:r w:rsidR="500E623A" w:rsidRPr="5AC563BD">
        <w:rPr>
          <w:sz w:val="24"/>
          <w:szCs w:val="24"/>
        </w:rPr>
        <w:t>.</w:t>
      </w:r>
    </w:p>
    <w:p w14:paraId="0DBECAFB" w14:textId="77777777" w:rsidR="00C801F7" w:rsidRPr="007E1C6C" w:rsidRDefault="00C801F7" w:rsidP="00FE56EC">
      <w:pPr>
        <w:autoSpaceDE w:val="0"/>
        <w:autoSpaceDN w:val="0"/>
        <w:adjustRightInd w:val="0"/>
        <w:spacing w:after="0" w:line="240" w:lineRule="auto"/>
        <w:rPr>
          <w:rFonts w:cstheme="minorHAnsi"/>
          <w:color w:val="FF0000"/>
          <w:sz w:val="24"/>
          <w:szCs w:val="24"/>
        </w:rPr>
      </w:pPr>
    </w:p>
    <w:p w14:paraId="523B780C" w14:textId="058FFF0C" w:rsidR="00C801F7" w:rsidRPr="007E1C6C" w:rsidRDefault="1CFA3A64" w:rsidP="5AC563BD">
      <w:pPr>
        <w:autoSpaceDE w:val="0"/>
        <w:autoSpaceDN w:val="0"/>
        <w:adjustRightInd w:val="0"/>
        <w:spacing w:after="0" w:line="240" w:lineRule="auto"/>
        <w:rPr>
          <w:b/>
          <w:bCs/>
          <w:sz w:val="24"/>
          <w:szCs w:val="24"/>
        </w:rPr>
      </w:pPr>
      <w:r w:rsidRPr="5AC563BD">
        <w:rPr>
          <w:b/>
          <w:bCs/>
          <w:sz w:val="24"/>
          <w:szCs w:val="24"/>
        </w:rPr>
        <w:t>Children entering our care</w:t>
      </w:r>
    </w:p>
    <w:p w14:paraId="1A433DE1" w14:textId="77777777" w:rsidR="006326E9" w:rsidRDefault="006326E9" w:rsidP="006326E9">
      <w:pPr>
        <w:spacing w:after="0" w:line="240" w:lineRule="auto"/>
        <w:rPr>
          <w:sz w:val="24"/>
          <w:szCs w:val="24"/>
        </w:rPr>
      </w:pPr>
    </w:p>
    <w:p w14:paraId="307EBF71" w14:textId="2D07AB4C" w:rsidR="0090347C" w:rsidRPr="007E1C6C" w:rsidRDefault="58E22AA2" w:rsidP="006326E9">
      <w:pPr>
        <w:spacing w:after="0" w:line="240" w:lineRule="auto"/>
        <w:rPr>
          <w:sz w:val="24"/>
          <w:szCs w:val="24"/>
        </w:rPr>
      </w:pPr>
      <w:r w:rsidRPr="5AC563BD">
        <w:rPr>
          <w:sz w:val="24"/>
          <w:szCs w:val="24"/>
        </w:rPr>
        <w:t xml:space="preserve">There were </w:t>
      </w:r>
      <w:r w:rsidR="1ACFB30E" w:rsidRPr="5AC563BD">
        <w:rPr>
          <w:sz w:val="24"/>
          <w:szCs w:val="24"/>
        </w:rPr>
        <w:t>115</w:t>
      </w:r>
      <w:r w:rsidR="1CFA3A64" w:rsidRPr="5AC563BD">
        <w:rPr>
          <w:sz w:val="24"/>
          <w:szCs w:val="24"/>
        </w:rPr>
        <w:t xml:space="preserve"> children </w:t>
      </w:r>
      <w:r w:rsidRPr="5AC563BD">
        <w:rPr>
          <w:sz w:val="24"/>
          <w:szCs w:val="24"/>
        </w:rPr>
        <w:t xml:space="preserve">who </w:t>
      </w:r>
      <w:r w:rsidR="1CFA3A64" w:rsidRPr="5AC563BD">
        <w:rPr>
          <w:sz w:val="24"/>
          <w:szCs w:val="24"/>
        </w:rPr>
        <w:t>entered our care during 202</w:t>
      </w:r>
      <w:r w:rsidR="16CB8A37" w:rsidRPr="5AC563BD">
        <w:rPr>
          <w:sz w:val="24"/>
          <w:szCs w:val="24"/>
        </w:rPr>
        <w:t>5</w:t>
      </w:r>
      <w:r w:rsidR="1CFA3A64" w:rsidRPr="5AC563BD">
        <w:rPr>
          <w:sz w:val="24"/>
          <w:szCs w:val="24"/>
        </w:rPr>
        <w:t>/2</w:t>
      </w:r>
      <w:r w:rsidR="21095BD6" w:rsidRPr="5AC563BD">
        <w:rPr>
          <w:sz w:val="24"/>
          <w:szCs w:val="24"/>
        </w:rPr>
        <w:t>6</w:t>
      </w:r>
      <w:r w:rsidR="1CFA3A64" w:rsidRPr="5AC563BD">
        <w:rPr>
          <w:sz w:val="24"/>
          <w:szCs w:val="24"/>
        </w:rPr>
        <w:t xml:space="preserve"> which is </w:t>
      </w:r>
      <w:r w:rsidR="28844D35" w:rsidRPr="5AC563BD">
        <w:rPr>
          <w:sz w:val="24"/>
          <w:szCs w:val="24"/>
        </w:rPr>
        <w:t>20 more</w:t>
      </w:r>
      <w:r w:rsidR="5EE8A3E0" w:rsidRPr="5AC563BD">
        <w:rPr>
          <w:sz w:val="24"/>
          <w:szCs w:val="24"/>
        </w:rPr>
        <w:t xml:space="preserve"> children</w:t>
      </w:r>
      <w:r w:rsidR="1CFA3A64" w:rsidRPr="5AC563BD">
        <w:rPr>
          <w:sz w:val="24"/>
          <w:szCs w:val="24"/>
        </w:rPr>
        <w:t xml:space="preserve"> who entered our care </w:t>
      </w:r>
      <w:r w:rsidR="395E92E4" w:rsidRPr="5AC563BD">
        <w:rPr>
          <w:sz w:val="24"/>
          <w:szCs w:val="24"/>
        </w:rPr>
        <w:t xml:space="preserve">than the </w:t>
      </w:r>
      <w:r w:rsidR="1CFA3A64" w:rsidRPr="5AC563BD">
        <w:rPr>
          <w:sz w:val="24"/>
          <w:szCs w:val="24"/>
        </w:rPr>
        <w:t>previous year</w:t>
      </w:r>
      <w:r w:rsidR="7E755AC5" w:rsidRPr="5AC563BD">
        <w:rPr>
          <w:sz w:val="24"/>
          <w:szCs w:val="24"/>
        </w:rPr>
        <w:t xml:space="preserve"> where the number was </w:t>
      </w:r>
      <w:r w:rsidR="6771A7BC" w:rsidRPr="5AC563BD">
        <w:rPr>
          <w:sz w:val="24"/>
          <w:szCs w:val="24"/>
        </w:rPr>
        <w:t>95</w:t>
      </w:r>
      <w:r w:rsidR="1CFA3A64" w:rsidRPr="5AC563BD">
        <w:rPr>
          <w:sz w:val="24"/>
          <w:szCs w:val="24"/>
        </w:rPr>
        <w:t xml:space="preserve">. This gives an annual rate of </w:t>
      </w:r>
      <w:r w:rsidR="53A06922" w:rsidRPr="5AC563BD">
        <w:rPr>
          <w:sz w:val="24"/>
          <w:szCs w:val="24"/>
        </w:rPr>
        <w:t>34</w:t>
      </w:r>
      <w:r w:rsidR="1CFA3A64" w:rsidRPr="5AC563BD">
        <w:rPr>
          <w:sz w:val="24"/>
          <w:szCs w:val="24"/>
        </w:rPr>
        <w:t xml:space="preserve"> children per 10,000 </w:t>
      </w:r>
      <w:r w:rsidR="7D89E981" w:rsidRPr="5AC563BD">
        <w:rPr>
          <w:sz w:val="24"/>
          <w:szCs w:val="24"/>
        </w:rPr>
        <w:t xml:space="preserve">population </w:t>
      </w:r>
      <w:r w:rsidR="1CFA3A64" w:rsidRPr="5AC563BD">
        <w:rPr>
          <w:sz w:val="24"/>
          <w:szCs w:val="24"/>
        </w:rPr>
        <w:t xml:space="preserve">which is </w:t>
      </w:r>
      <w:r w:rsidR="37FAD630" w:rsidRPr="5AC563BD">
        <w:rPr>
          <w:sz w:val="24"/>
          <w:szCs w:val="24"/>
        </w:rPr>
        <w:t xml:space="preserve">in line with the </w:t>
      </w:r>
      <w:r w:rsidR="1CFA3A64" w:rsidRPr="5AC563BD">
        <w:rPr>
          <w:sz w:val="24"/>
          <w:szCs w:val="24"/>
        </w:rPr>
        <w:t xml:space="preserve">SN rate of </w:t>
      </w:r>
      <w:r w:rsidR="7E83143D" w:rsidRPr="5AC563BD">
        <w:rPr>
          <w:sz w:val="24"/>
          <w:szCs w:val="24"/>
        </w:rPr>
        <w:t xml:space="preserve">33 but </w:t>
      </w:r>
      <w:r w:rsidR="45C2B216" w:rsidRPr="5AC563BD">
        <w:rPr>
          <w:sz w:val="24"/>
          <w:szCs w:val="24"/>
        </w:rPr>
        <w:t>has now moved</w:t>
      </w:r>
      <w:r w:rsidR="7E83143D" w:rsidRPr="5AC563BD">
        <w:rPr>
          <w:sz w:val="24"/>
          <w:szCs w:val="24"/>
        </w:rPr>
        <w:t xml:space="preserve"> above </w:t>
      </w:r>
      <w:r w:rsidR="71A7D54C" w:rsidRPr="5AC563BD">
        <w:rPr>
          <w:sz w:val="24"/>
          <w:szCs w:val="24"/>
        </w:rPr>
        <w:t>the</w:t>
      </w:r>
      <w:r w:rsidR="1CFA3A64" w:rsidRPr="5AC563BD">
        <w:rPr>
          <w:sz w:val="24"/>
          <w:szCs w:val="24"/>
        </w:rPr>
        <w:t xml:space="preserve"> England rate of 2</w:t>
      </w:r>
      <w:r w:rsidR="2EA6FD23" w:rsidRPr="5AC563BD">
        <w:rPr>
          <w:sz w:val="24"/>
          <w:szCs w:val="24"/>
        </w:rPr>
        <w:t>6</w:t>
      </w:r>
      <w:r w:rsidR="1CFA3A64" w:rsidRPr="5AC563BD">
        <w:rPr>
          <w:sz w:val="24"/>
          <w:szCs w:val="24"/>
        </w:rPr>
        <w:t xml:space="preserve"> </w:t>
      </w:r>
      <w:r w:rsidR="5C81CA84" w:rsidRPr="5AC563BD">
        <w:rPr>
          <w:sz w:val="24"/>
          <w:szCs w:val="24"/>
        </w:rPr>
        <w:t xml:space="preserve">and </w:t>
      </w:r>
      <w:r w:rsidR="1CFA3A64" w:rsidRPr="5AC563BD">
        <w:rPr>
          <w:sz w:val="24"/>
          <w:szCs w:val="24"/>
        </w:rPr>
        <w:t>Y&amp;H regional average</w:t>
      </w:r>
      <w:r w:rsidR="69989488" w:rsidRPr="5AC563BD">
        <w:rPr>
          <w:sz w:val="24"/>
          <w:szCs w:val="24"/>
        </w:rPr>
        <w:t xml:space="preserve"> of </w:t>
      </w:r>
      <w:r w:rsidR="4F984CFD" w:rsidRPr="5AC563BD">
        <w:rPr>
          <w:sz w:val="24"/>
          <w:szCs w:val="24"/>
        </w:rPr>
        <w:t>28</w:t>
      </w:r>
      <w:r w:rsidR="5C81CA84" w:rsidRPr="5AC563BD">
        <w:rPr>
          <w:sz w:val="24"/>
          <w:szCs w:val="24"/>
        </w:rPr>
        <w:t>.</w:t>
      </w:r>
      <w:r w:rsidR="49B6931E" w:rsidRPr="5AC563BD">
        <w:rPr>
          <w:sz w:val="24"/>
          <w:szCs w:val="24"/>
        </w:rPr>
        <w:t xml:space="preserve"> Of children entering our care:</w:t>
      </w:r>
    </w:p>
    <w:p w14:paraId="29EB2802" w14:textId="5375F369" w:rsidR="00373826" w:rsidRPr="007E1C6C" w:rsidRDefault="75BB3490" w:rsidP="5AC563BD">
      <w:pPr>
        <w:pStyle w:val="ListParagraph"/>
        <w:numPr>
          <w:ilvl w:val="0"/>
          <w:numId w:val="26"/>
        </w:numPr>
        <w:autoSpaceDE w:val="0"/>
        <w:autoSpaceDN w:val="0"/>
        <w:adjustRightInd w:val="0"/>
        <w:spacing w:after="0" w:line="240" w:lineRule="auto"/>
        <w:rPr>
          <w:sz w:val="24"/>
          <w:szCs w:val="24"/>
        </w:rPr>
      </w:pPr>
      <w:r w:rsidRPr="5AC563BD">
        <w:rPr>
          <w:sz w:val="24"/>
          <w:szCs w:val="24"/>
        </w:rPr>
        <w:t>34</w:t>
      </w:r>
      <w:r w:rsidR="1CFA3A64" w:rsidRPr="5AC563BD">
        <w:rPr>
          <w:sz w:val="24"/>
          <w:szCs w:val="24"/>
        </w:rPr>
        <w:t>% were aged under 1</w:t>
      </w:r>
      <w:r w:rsidR="1ECC5A88" w:rsidRPr="5AC563BD">
        <w:rPr>
          <w:sz w:val="24"/>
          <w:szCs w:val="24"/>
        </w:rPr>
        <w:t>, up from 25% in 2024/25 and is much higher when</w:t>
      </w:r>
      <w:r w:rsidR="1CFA3A64" w:rsidRPr="5AC563BD">
        <w:rPr>
          <w:sz w:val="24"/>
          <w:szCs w:val="24"/>
        </w:rPr>
        <w:t xml:space="preserve"> compared with </w:t>
      </w:r>
      <w:r w:rsidR="75FEB1FD" w:rsidRPr="5AC563BD">
        <w:rPr>
          <w:sz w:val="24"/>
          <w:szCs w:val="24"/>
        </w:rPr>
        <w:t xml:space="preserve">the </w:t>
      </w:r>
      <w:r w:rsidR="1CFA3A64" w:rsidRPr="5AC563BD">
        <w:rPr>
          <w:sz w:val="24"/>
          <w:szCs w:val="24"/>
        </w:rPr>
        <w:t>SN rate of 2</w:t>
      </w:r>
      <w:r w:rsidR="20358825" w:rsidRPr="5AC563BD">
        <w:rPr>
          <w:sz w:val="24"/>
          <w:szCs w:val="24"/>
        </w:rPr>
        <w:t>0</w:t>
      </w:r>
      <w:r w:rsidR="1CFA3A64" w:rsidRPr="5AC563BD">
        <w:rPr>
          <w:sz w:val="24"/>
          <w:szCs w:val="24"/>
        </w:rPr>
        <w:t>%</w:t>
      </w:r>
      <w:r w:rsidR="75FEB1FD" w:rsidRPr="5AC563BD">
        <w:rPr>
          <w:sz w:val="24"/>
          <w:szCs w:val="24"/>
        </w:rPr>
        <w:t xml:space="preserve">, England average of 16% </w:t>
      </w:r>
      <w:r w:rsidR="1CFA3A64" w:rsidRPr="5AC563BD">
        <w:rPr>
          <w:sz w:val="24"/>
          <w:szCs w:val="24"/>
        </w:rPr>
        <w:t>and Y</w:t>
      </w:r>
      <w:r w:rsidR="75FEB1FD" w:rsidRPr="5AC563BD">
        <w:rPr>
          <w:sz w:val="24"/>
          <w:szCs w:val="24"/>
        </w:rPr>
        <w:t>&amp;</w:t>
      </w:r>
      <w:r w:rsidR="1CFA3A64" w:rsidRPr="5AC563BD">
        <w:rPr>
          <w:sz w:val="24"/>
          <w:szCs w:val="24"/>
        </w:rPr>
        <w:t>H</w:t>
      </w:r>
      <w:r w:rsidR="5B0770DF" w:rsidRPr="5AC563BD">
        <w:rPr>
          <w:sz w:val="24"/>
          <w:szCs w:val="24"/>
        </w:rPr>
        <w:t xml:space="preserve"> of</w:t>
      </w:r>
      <w:r w:rsidR="1CFA3A64" w:rsidRPr="5AC563BD">
        <w:rPr>
          <w:sz w:val="24"/>
          <w:szCs w:val="24"/>
        </w:rPr>
        <w:t xml:space="preserve"> 20</w:t>
      </w:r>
      <w:r w:rsidR="52445845" w:rsidRPr="5AC563BD">
        <w:rPr>
          <w:sz w:val="24"/>
          <w:szCs w:val="24"/>
        </w:rPr>
        <w:t>%</w:t>
      </w:r>
    </w:p>
    <w:p w14:paraId="27EC98DA" w14:textId="3589C270" w:rsidR="00E2449A" w:rsidRPr="007E1C6C" w:rsidRDefault="2DAFFF69" w:rsidP="5AC563BD">
      <w:pPr>
        <w:pStyle w:val="ListParagraph"/>
        <w:numPr>
          <w:ilvl w:val="0"/>
          <w:numId w:val="26"/>
        </w:numPr>
        <w:autoSpaceDE w:val="0"/>
        <w:autoSpaceDN w:val="0"/>
        <w:adjustRightInd w:val="0"/>
        <w:spacing w:after="0" w:line="240" w:lineRule="auto"/>
        <w:rPr>
          <w:sz w:val="24"/>
          <w:szCs w:val="24"/>
        </w:rPr>
      </w:pPr>
      <w:r w:rsidRPr="5AC563BD">
        <w:rPr>
          <w:sz w:val="24"/>
          <w:szCs w:val="24"/>
        </w:rPr>
        <w:t>19%</w:t>
      </w:r>
      <w:r w:rsidR="1CFA3A64" w:rsidRPr="5AC563BD">
        <w:rPr>
          <w:sz w:val="24"/>
          <w:szCs w:val="24"/>
        </w:rPr>
        <w:t xml:space="preserve"> were aged 16+ </w:t>
      </w:r>
      <w:r w:rsidR="5B0770DF" w:rsidRPr="5AC563BD">
        <w:rPr>
          <w:sz w:val="24"/>
          <w:szCs w:val="24"/>
        </w:rPr>
        <w:t xml:space="preserve">years of age </w:t>
      </w:r>
      <w:r w:rsidR="1CFA3A64" w:rsidRPr="5AC563BD">
        <w:rPr>
          <w:sz w:val="24"/>
          <w:szCs w:val="24"/>
        </w:rPr>
        <w:t xml:space="preserve">which </w:t>
      </w:r>
      <w:r w:rsidR="441011B9" w:rsidRPr="5AC563BD">
        <w:rPr>
          <w:sz w:val="24"/>
          <w:szCs w:val="24"/>
        </w:rPr>
        <w:t xml:space="preserve">has moved from being much lower than comparators in 2024/25 to being in line with Y&amp;H average and above SN average. </w:t>
      </w:r>
      <w:r w:rsidR="1CFA3A64" w:rsidRPr="5AC563BD">
        <w:rPr>
          <w:sz w:val="24"/>
          <w:szCs w:val="24"/>
        </w:rPr>
        <w:t xml:space="preserve">(SN </w:t>
      </w:r>
      <w:r w:rsidR="7EFA4642" w:rsidRPr="5AC563BD">
        <w:rPr>
          <w:sz w:val="24"/>
          <w:szCs w:val="24"/>
        </w:rPr>
        <w:t>16</w:t>
      </w:r>
      <w:r w:rsidR="1CFA3A64" w:rsidRPr="5AC563BD">
        <w:rPr>
          <w:sz w:val="24"/>
          <w:szCs w:val="24"/>
        </w:rPr>
        <w:t xml:space="preserve">%, England </w:t>
      </w:r>
      <w:r w:rsidR="1D5E43C6" w:rsidRPr="5AC563BD">
        <w:rPr>
          <w:sz w:val="24"/>
          <w:szCs w:val="24"/>
        </w:rPr>
        <w:t>28</w:t>
      </w:r>
      <w:r w:rsidR="1CFA3A64" w:rsidRPr="5AC563BD">
        <w:rPr>
          <w:sz w:val="24"/>
          <w:szCs w:val="24"/>
        </w:rPr>
        <w:t>%,</w:t>
      </w:r>
      <w:r w:rsidR="5B0770DF" w:rsidRPr="5AC563BD">
        <w:rPr>
          <w:sz w:val="24"/>
          <w:szCs w:val="24"/>
        </w:rPr>
        <w:t xml:space="preserve"> </w:t>
      </w:r>
      <w:r w:rsidR="1CFA3A64" w:rsidRPr="5AC563BD">
        <w:rPr>
          <w:sz w:val="24"/>
          <w:szCs w:val="24"/>
        </w:rPr>
        <w:t xml:space="preserve">Y&amp;H </w:t>
      </w:r>
      <w:r w:rsidR="111E2FD3" w:rsidRPr="5AC563BD">
        <w:rPr>
          <w:sz w:val="24"/>
          <w:szCs w:val="24"/>
        </w:rPr>
        <w:t>1</w:t>
      </w:r>
      <w:r w:rsidR="1CFA3A64" w:rsidRPr="5AC563BD">
        <w:rPr>
          <w:sz w:val="24"/>
          <w:szCs w:val="24"/>
        </w:rPr>
        <w:t>%)</w:t>
      </w:r>
    </w:p>
    <w:p w14:paraId="28C75F93" w14:textId="664FA351" w:rsidR="28ADC5FD" w:rsidRDefault="28ADC5FD" w:rsidP="5AC563BD">
      <w:pPr>
        <w:pStyle w:val="ListParagraph"/>
        <w:numPr>
          <w:ilvl w:val="0"/>
          <w:numId w:val="26"/>
        </w:numPr>
        <w:spacing w:after="0" w:line="240" w:lineRule="auto"/>
        <w:rPr>
          <w:sz w:val="24"/>
          <w:szCs w:val="24"/>
        </w:rPr>
      </w:pPr>
      <w:r w:rsidRPr="5AC563BD">
        <w:rPr>
          <w:sz w:val="24"/>
          <w:szCs w:val="24"/>
        </w:rPr>
        <w:lastRenderedPageBreak/>
        <w:t xml:space="preserve">2025/26 has seen a second annual decrease in the number of children aged 5-9 entering care accounting for 9.6% and moves us now below comparators (SN </w:t>
      </w:r>
      <w:r w:rsidR="5B0B5335" w:rsidRPr="5AC563BD">
        <w:rPr>
          <w:sz w:val="24"/>
          <w:szCs w:val="24"/>
        </w:rPr>
        <w:t>20</w:t>
      </w:r>
      <w:r w:rsidRPr="5AC563BD">
        <w:rPr>
          <w:sz w:val="24"/>
          <w:szCs w:val="24"/>
        </w:rPr>
        <w:t xml:space="preserve">%, England </w:t>
      </w:r>
      <w:r w:rsidR="5F8C0058" w:rsidRPr="5AC563BD">
        <w:rPr>
          <w:sz w:val="24"/>
          <w:szCs w:val="24"/>
        </w:rPr>
        <w:t>15</w:t>
      </w:r>
      <w:r w:rsidRPr="5AC563BD">
        <w:rPr>
          <w:sz w:val="24"/>
          <w:szCs w:val="24"/>
        </w:rPr>
        <w:t>%, Y&amp;H 1</w:t>
      </w:r>
      <w:r w:rsidR="7AB2F49E" w:rsidRPr="5AC563BD">
        <w:rPr>
          <w:sz w:val="24"/>
          <w:szCs w:val="24"/>
        </w:rPr>
        <w:t>8</w:t>
      </w:r>
      <w:r w:rsidRPr="5AC563BD">
        <w:rPr>
          <w:sz w:val="24"/>
          <w:szCs w:val="24"/>
        </w:rPr>
        <w:t>%)</w:t>
      </w:r>
    </w:p>
    <w:p w14:paraId="7DE6C93A" w14:textId="13063EB9" w:rsidR="5AC563BD" w:rsidRDefault="5AC563BD" w:rsidP="5AC563BD">
      <w:pPr>
        <w:pStyle w:val="ListParagraph"/>
        <w:spacing w:after="0" w:line="240" w:lineRule="auto"/>
        <w:rPr>
          <w:color w:val="FF0000"/>
          <w:sz w:val="24"/>
          <w:szCs w:val="24"/>
        </w:rPr>
      </w:pPr>
    </w:p>
    <w:p w14:paraId="7742C72F" w14:textId="77777777" w:rsidR="00E2449A" w:rsidRPr="007E1C6C" w:rsidRDefault="00E2449A" w:rsidP="00F12029">
      <w:pPr>
        <w:autoSpaceDE w:val="0"/>
        <w:autoSpaceDN w:val="0"/>
        <w:adjustRightInd w:val="0"/>
        <w:spacing w:after="0" w:line="240" w:lineRule="auto"/>
        <w:rPr>
          <w:rFonts w:cstheme="minorHAnsi"/>
          <w:color w:val="FF0000"/>
          <w:sz w:val="24"/>
          <w:szCs w:val="24"/>
        </w:rPr>
      </w:pPr>
    </w:p>
    <w:p w14:paraId="51CE30D2" w14:textId="57FE0D9D" w:rsidR="00E2449A" w:rsidRPr="007E1C6C" w:rsidRDefault="51367756" w:rsidP="5AC563BD">
      <w:pPr>
        <w:autoSpaceDE w:val="0"/>
        <w:autoSpaceDN w:val="0"/>
        <w:adjustRightInd w:val="0"/>
        <w:spacing w:after="0" w:line="240" w:lineRule="auto"/>
        <w:rPr>
          <w:b/>
          <w:bCs/>
          <w:sz w:val="24"/>
          <w:szCs w:val="24"/>
        </w:rPr>
      </w:pPr>
      <w:r w:rsidRPr="5AC563BD">
        <w:rPr>
          <w:b/>
          <w:bCs/>
          <w:sz w:val="24"/>
          <w:szCs w:val="24"/>
        </w:rPr>
        <w:t>Children leaving ou</w:t>
      </w:r>
      <w:r w:rsidR="067B01B9" w:rsidRPr="5AC563BD">
        <w:rPr>
          <w:b/>
          <w:bCs/>
          <w:sz w:val="24"/>
          <w:szCs w:val="24"/>
        </w:rPr>
        <w:t>r</w:t>
      </w:r>
      <w:r w:rsidRPr="5AC563BD">
        <w:rPr>
          <w:b/>
          <w:bCs/>
          <w:sz w:val="24"/>
          <w:szCs w:val="24"/>
        </w:rPr>
        <w:t xml:space="preserve"> care</w:t>
      </w:r>
    </w:p>
    <w:p w14:paraId="62238AD3" w14:textId="77777777" w:rsidR="006326E9" w:rsidRDefault="006326E9" w:rsidP="5AC563BD">
      <w:pPr>
        <w:spacing w:after="0" w:line="240" w:lineRule="auto"/>
        <w:rPr>
          <w:sz w:val="24"/>
          <w:szCs w:val="24"/>
        </w:rPr>
      </w:pPr>
    </w:p>
    <w:p w14:paraId="51C15603" w14:textId="2B0461AA" w:rsidR="008E1069" w:rsidRPr="007E1C6C" w:rsidRDefault="71112004" w:rsidP="5AC563BD">
      <w:pPr>
        <w:spacing w:after="0" w:line="240" w:lineRule="auto"/>
        <w:rPr>
          <w:sz w:val="24"/>
          <w:szCs w:val="24"/>
        </w:rPr>
      </w:pPr>
      <w:r w:rsidRPr="5AC563BD">
        <w:rPr>
          <w:sz w:val="24"/>
          <w:szCs w:val="24"/>
        </w:rPr>
        <w:t xml:space="preserve">There were </w:t>
      </w:r>
      <w:r w:rsidR="4939DF8C" w:rsidRPr="5AC563BD">
        <w:rPr>
          <w:sz w:val="24"/>
          <w:szCs w:val="24"/>
        </w:rPr>
        <w:t>139</w:t>
      </w:r>
      <w:r w:rsidR="7EC34AF4" w:rsidRPr="5AC563BD">
        <w:rPr>
          <w:sz w:val="24"/>
          <w:szCs w:val="24"/>
        </w:rPr>
        <w:t xml:space="preserve"> children </w:t>
      </w:r>
      <w:r w:rsidRPr="5AC563BD">
        <w:rPr>
          <w:sz w:val="24"/>
          <w:szCs w:val="24"/>
        </w:rPr>
        <w:t xml:space="preserve">who </w:t>
      </w:r>
      <w:r w:rsidR="7EC34AF4" w:rsidRPr="5AC563BD">
        <w:rPr>
          <w:sz w:val="24"/>
          <w:szCs w:val="24"/>
        </w:rPr>
        <w:t xml:space="preserve">ceased to be </w:t>
      </w:r>
      <w:r w:rsidRPr="5AC563BD">
        <w:rPr>
          <w:sz w:val="24"/>
          <w:szCs w:val="24"/>
        </w:rPr>
        <w:t>in our care</w:t>
      </w:r>
      <w:r w:rsidR="7EC34AF4" w:rsidRPr="5AC563BD">
        <w:rPr>
          <w:sz w:val="24"/>
          <w:szCs w:val="24"/>
        </w:rPr>
        <w:t xml:space="preserve"> during 202</w:t>
      </w:r>
      <w:r w:rsidR="71034AEA" w:rsidRPr="5AC563BD">
        <w:rPr>
          <w:sz w:val="24"/>
          <w:szCs w:val="24"/>
        </w:rPr>
        <w:t>5</w:t>
      </w:r>
      <w:r w:rsidR="2055F46B" w:rsidRPr="5AC563BD">
        <w:rPr>
          <w:sz w:val="24"/>
          <w:szCs w:val="24"/>
        </w:rPr>
        <w:t>/2</w:t>
      </w:r>
      <w:r w:rsidR="20D01EA7" w:rsidRPr="5AC563BD">
        <w:rPr>
          <w:sz w:val="24"/>
          <w:szCs w:val="24"/>
        </w:rPr>
        <w:t>6</w:t>
      </w:r>
      <w:r w:rsidR="7EC34AF4" w:rsidRPr="5AC563BD">
        <w:rPr>
          <w:sz w:val="24"/>
          <w:szCs w:val="24"/>
        </w:rPr>
        <w:t xml:space="preserve"> which </w:t>
      </w:r>
      <w:r w:rsidR="2055F46B" w:rsidRPr="5AC563BD">
        <w:rPr>
          <w:sz w:val="24"/>
          <w:szCs w:val="24"/>
        </w:rPr>
        <w:t xml:space="preserve">has </w:t>
      </w:r>
      <w:r w:rsidR="48A0337A" w:rsidRPr="5AC563BD">
        <w:rPr>
          <w:sz w:val="24"/>
          <w:szCs w:val="24"/>
        </w:rPr>
        <w:t>increased</w:t>
      </w:r>
      <w:r w:rsidR="2055F46B" w:rsidRPr="5AC563BD">
        <w:rPr>
          <w:sz w:val="24"/>
          <w:szCs w:val="24"/>
        </w:rPr>
        <w:t xml:space="preserve"> from the previous year </w:t>
      </w:r>
      <w:r w:rsidR="5CD3B58A" w:rsidRPr="5AC563BD">
        <w:rPr>
          <w:sz w:val="24"/>
          <w:szCs w:val="24"/>
        </w:rPr>
        <w:t xml:space="preserve">where the number was </w:t>
      </w:r>
      <w:r w:rsidR="5787B15B" w:rsidRPr="5AC563BD">
        <w:rPr>
          <w:sz w:val="24"/>
          <w:szCs w:val="24"/>
        </w:rPr>
        <w:t>123</w:t>
      </w:r>
      <w:r w:rsidR="4C176387" w:rsidRPr="5AC563BD">
        <w:rPr>
          <w:sz w:val="24"/>
          <w:szCs w:val="24"/>
        </w:rPr>
        <w:t xml:space="preserve"> </w:t>
      </w:r>
      <w:r w:rsidR="7A5DBEB5" w:rsidRPr="5AC563BD">
        <w:rPr>
          <w:sz w:val="24"/>
          <w:szCs w:val="24"/>
        </w:rPr>
        <w:t>Of these:</w:t>
      </w:r>
    </w:p>
    <w:p w14:paraId="010D9067" w14:textId="1961FCBC" w:rsidR="008E1069" w:rsidRPr="007E1C6C" w:rsidRDefault="5A68EC19" w:rsidP="5AC563BD">
      <w:pPr>
        <w:numPr>
          <w:ilvl w:val="0"/>
          <w:numId w:val="27"/>
        </w:numPr>
        <w:autoSpaceDE w:val="0"/>
        <w:autoSpaceDN w:val="0"/>
        <w:adjustRightInd w:val="0"/>
        <w:spacing w:after="0" w:line="240" w:lineRule="auto"/>
        <w:rPr>
          <w:sz w:val="24"/>
          <w:szCs w:val="24"/>
        </w:rPr>
      </w:pPr>
      <w:r w:rsidRPr="5AC563BD">
        <w:rPr>
          <w:sz w:val="24"/>
          <w:szCs w:val="24"/>
        </w:rPr>
        <w:t>18</w:t>
      </w:r>
      <w:r w:rsidR="7EC34AF4" w:rsidRPr="5AC563BD">
        <w:rPr>
          <w:sz w:val="24"/>
          <w:szCs w:val="24"/>
        </w:rPr>
        <w:t xml:space="preserve"> children were adopted during 202</w:t>
      </w:r>
      <w:r w:rsidR="1F0D0C25" w:rsidRPr="5AC563BD">
        <w:rPr>
          <w:sz w:val="24"/>
          <w:szCs w:val="24"/>
        </w:rPr>
        <w:t>5</w:t>
      </w:r>
      <w:r w:rsidR="7A5DBEB5" w:rsidRPr="5AC563BD">
        <w:rPr>
          <w:sz w:val="24"/>
          <w:szCs w:val="24"/>
        </w:rPr>
        <w:t>/</w:t>
      </w:r>
      <w:r w:rsidR="7EC34AF4" w:rsidRPr="5AC563BD">
        <w:rPr>
          <w:sz w:val="24"/>
          <w:szCs w:val="24"/>
        </w:rPr>
        <w:t>2</w:t>
      </w:r>
      <w:r w:rsidR="5FCC326D" w:rsidRPr="5AC563BD">
        <w:rPr>
          <w:sz w:val="24"/>
          <w:szCs w:val="24"/>
        </w:rPr>
        <w:t>6</w:t>
      </w:r>
      <w:r w:rsidR="7EC34AF4" w:rsidRPr="5AC563BD">
        <w:rPr>
          <w:sz w:val="24"/>
          <w:szCs w:val="24"/>
        </w:rPr>
        <w:t xml:space="preserve"> which accounted for </w:t>
      </w:r>
      <w:r w:rsidR="3DEFB64A" w:rsidRPr="5AC563BD">
        <w:rPr>
          <w:sz w:val="24"/>
          <w:szCs w:val="24"/>
        </w:rPr>
        <w:t>13</w:t>
      </w:r>
      <w:r w:rsidR="7EC34AF4" w:rsidRPr="5AC563BD">
        <w:rPr>
          <w:sz w:val="24"/>
          <w:szCs w:val="24"/>
        </w:rPr>
        <w:t xml:space="preserve">% of all children leaving care </w:t>
      </w:r>
      <w:r w:rsidR="065A082D" w:rsidRPr="5AC563BD">
        <w:rPr>
          <w:sz w:val="24"/>
          <w:szCs w:val="24"/>
        </w:rPr>
        <w:t>and has reduced from 20% in 2024/25</w:t>
      </w:r>
    </w:p>
    <w:p w14:paraId="1C659A26" w14:textId="7D7E8619" w:rsidR="00741F9C" w:rsidRPr="007E1C6C" w:rsidRDefault="065A082D" w:rsidP="5AC563BD">
      <w:pPr>
        <w:numPr>
          <w:ilvl w:val="0"/>
          <w:numId w:val="27"/>
        </w:numPr>
        <w:autoSpaceDE w:val="0"/>
        <w:autoSpaceDN w:val="0"/>
        <w:adjustRightInd w:val="0"/>
        <w:spacing w:after="0" w:line="240" w:lineRule="auto"/>
        <w:rPr>
          <w:sz w:val="24"/>
          <w:szCs w:val="24"/>
        </w:rPr>
      </w:pPr>
      <w:r w:rsidRPr="5AC563BD">
        <w:rPr>
          <w:sz w:val="24"/>
          <w:szCs w:val="24"/>
        </w:rPr>
        <w:t>34</w:t>
      </w:r>
      <w:r w:rsidR="7EC34AF4" w:rsidRPr="5AC563BD">
        <w:rPr>
          <w:sz w:val="24"/>
          <w:szCs w:val="24"/>
        </w:rPr>
        <w:t xml:space="preserve"> children left care due to Special Guardianship Order</w:t>
      </w:r>
      <w:r w:rsidR="7A5DBEB5" w:rsidRPr="5AC563BD">
        <w:rPr>
          <w:sz w:val="24"/>
          <w:szCs w:val="24"/>
        </w:rPr>
        <w:t>s</w:t>
      </w:r>
      <w:r w:rsidR="7EC34AF4" w:rsidRPr="5AC563BD">
        <w:rPr>
          <w:sz w:val="24"/>
          <w:szCs w:val="24"/>
        </w:rPr>
        <w:t xml:space="preserve"> being granted which </w:t>
      </w:r>
      <w:r w:rsidR="5DC5BC5A" w:rsidRPr="5AC563BD">
        <w:rPr>
          <w:sz w:val="24"/>
          <w:szCs w:val="24"/>
        </w:rPr>
        <w:t xml:space="preserve">accounted for </w:t>
      </w:r>
      <w:r w:rsidR="2EC86316" w:rsidRPr="5AC563BD">
        <w:rPr>
          <w:sz w:val="24"/>
          <w:szCs w:val="24"/>
        </w:rPr>
        <w:t>2</w:t>
      </w:r>
      <w:r w:rsidR="7579372C" w:rsidRPr="5AC563BD">
        <w:rPr>
          <w:sz w:val="24"/>
          <w:szCs w:val="24"/>
        </w:rPr>
        <w:t>4.5</w:t>
      </w:r>
      <w:r w:rsidR="2EC86316" w:rsidRPr="5AC563BD">
        <w:rPr>
          <w:sz w:val="24"/>
          <w:szCs w:val="24"/>
        </w:rPr>
        <w:t>% of all children leaving care</w:t>
      </w:r>
      <w:r w:rsidR="5F76AF75" w:rsidRPr="5AC563BD">
        <w:rPr>
          <w:sz w:val="24"/>
          <w:szCs w:val="24"/>
        </w:rPr>
        <w:t>, which has improved from 23% in 2024/25</w:t>
      </w:r>
    </w:p>
    <w:p w14:paraId="006974B2" w14:textId="5EC85850" w:rsidR="008E1069" w:rsidRPr="007E1C6C" w:rsidRDefault="5F76AF75" w:rsidP="5AC563BD">
      <w:pPr>
        <w:numPr>
          <w:ilvl w:val="0"/>
          <w:numId w:val="27"/>
        </w:numPr>
        <w:autoSpaceDE w:val="0"/>
        <w:autoSpaceDN w:val="0"/>
        <w:adjustRightInd w:val="0"/>
        <w:spacing w:after="0" w:line="240" w:lineRule="auto"/>
        <w:rPr>
          <w:sz w:val="24"/>
          <w:szCs w:val="24"/>
        </w:rPr>
      </w:pPr>
      <w:r w:rsidRPr="5AC563BD">
        <w:rPr>
          <w:sz w:val="24"/>
          <w:szCs w:val="24"/>
        </w:rPr>
        <w:t>17</w:t>
      </w:r>
      <w:r w:rsidR="08A88DE9" w:rsidRPr="5AC563BD">
        <w:rPr>
          <w:sz w:val="24"/>
          <w:szCs w:val="24"/>
        </w:rPr>
        <w:t xml:space="preserve"> children left care due to</w:t>
      </w:r>
      <w:r w:rsidR="7AB1F382" w:rsidRPr="5AC563BD">
        <w:rPr>
          <w:sz w:val="24"/>
          <w:szCs w:val="24"/>
        </w:rPr>
        <w:t xml:space="preserve"> </w:t>
      </w:r>
      <w:r w:rsidR="08A88DE9" w:rsidRPr="5AC563BD">
        <w:rPr>
          <w:sz w:val="24"/>
          <w:szCs w:val="24"/>
        </w:rPr>
        <w:t>Child Arrangement Orders</w:t>
      </w:r>
      <w:r w:rsidR="7AB1F382" w:rsidRPr="5AC563BD">
        <w:rPr>
          <w:sz w:val="24"/>
          <w:szCs w:val="24"/>
        </w:rPr>
        <w:t xml:space="preserve"> which was 1</w:t>
      </w:r>
      <w:r w:rsidR="742253F2" w:rsidRPr="5AC563BD">
        <w:rPr>
          <w:sz w:val="24"/>
          <w:szCs w:val="24"/>
        </w:rPr>
        <w:t>2</w:t>
      </w:r>
      <w:r w:rsidR="7AB1F382" w:rsidRPr="5AC563BD">
        <w:rPr>
          <w:sz w:val="24"/>
          <w:szCs w:val="24"/>
        </w:rPr>
        <w:t>% of all children leaving care</w:t>
      </w:r>
      <w:r w:rsidR="2904E88C" w:rsidRPr="5AC563BD">
        <w:rPr>
          <w:sz w:val="24"/>
          <w:szCs w:val="24"/>
        </w:rPr>
        <w:t>, reduced from 18% in 2024/25</w:t>
      </w:r>
    </w:p>
    <w:p w14:paraId="0AE7CC8E" w14:textId="21E862DB" w:rsidR="008E1069" w:rsidRPr="007E1C6C" w:rsidRDefault="6BA7AF54" w:rsidP="5AC563BD">
      <w:pPr>
        <w:numPr>
          <w:ilvl w:val="0"/>
          <w:numId w:val="27"/>
        </w:numPr>
        <w:autoSpaceDE w:val="0"/>
        <w:autoSpaceDN w:val="0"/>
        <w:adjustRightInd w:val="0"/>
        <w:spacing w:after="0" w:line="240" w:lineRule="auto"/>
        <w:rPr>
          <w:sz w:val="24"/>
          <w:szCs w:val="24"/>
        </w:rPr>
      </w:pPr>
      <w:r w:rsidRPr="5AC563BD">
        <w:rPr>
          <w:sz w:val="24"/>
          <w:szCs w:val="24"/>
        </w:rPr>
        <w:t>4</w:t>
      </w:r>
      <w:r w:rsidR="2464EB0D" w:rsidRPr="5AC563BD">
        <w:rPr>
          <w:sz w:val="24"/>
          <w:szCs w:val="24"/>
        </w:rPr>
        <w:t xml:space="preserve">3 children left our care due to turning 18 years of age which accounts for </w:t>
      </w:r>
      <w:r w:rsidR="45A67182" w:rsidRPr="5AC563BD">
        <w:rPr>
          <w:sz w:val="24"/>
          <w:szCs w:val="24"/>
        </w:rPr>
        <w:t>31</w:t>
      </w:r>
      <w:r w:rsidR="2464EB0D" w:rsidRPr="5AC563BD">
        <w:rPr>
          <w:sz w:val="24"/>
          <w:szCs w:val="24"/>
        </w:rPr>
        <w:t>% of all children who left our care </w:t>
      </w:r>
    </w:p>
    <w:p w14:paraId="652FE905" w14:textId="77777777" w:rsidR="00023C80" w:rsidRDefault="00023C80" w:rsidP="00023C80">
      <w:pPr>
        <w:autoSpaceDE w:val="0"/>
        <w:autoSpaceDN w:val="0"/>
        <w:adjustRightInd w:val="0"/>
        <w:spacing w:after="0" w:line="240" w:lineRule="auto"/>
        <w:rPr>
          <w:sz w:val="24"/>
          <w:szCs w:val="24"/>
        </w:rPr>
      </w:pPr>
    </w:p>
    <w:p w14:paraId="11DA20B7" w14:textId="744A65CA" w:rsidR="00E2449A" w:rsidRPr="00023C80" w:rsidRDefault="5F6EB13B" w:rsidP="00023C80">
      <w:pPr>
        <w:autoSpaceDE w:val="0"/>
        <w:autoSpaceDN w:val="0"/>
        <w:adjustRightInd w:val="0"/>
        <w:spacing w:after="0" w:line="240" w:lineRule="auto"/>
        <w:rPr>
          <w:sz w:val="24"/>
          <w:szCs w:val="24"/>
        </w:rPr>
      </w:pPr>
      <w:r w:rsidRPr="00023C80">
        <w:rPr>
          <w:sz w:val="24"/>
          <w:szCs w:val="24"/>
        </w:rPr>
        <w:t xml:space="preserve">Overall, </w:t>
      </w:r>
      <w:r w:rsidR="02BFC537" w:rsidRPr="00023C80">
        <w:rPr>
          <w:sz w:val="24"/>
          <w:szCs w:val="24"/>
        </w:rPr>
        <w:t>93</w:t>
      </w:r>
      <w:r w:rsidR="48C9696E" w:rsidRPr="00023C80">
        <w:rPr>
          <w:sz w:val="24"/>
          <w:szCs w:val="24"/>
        </w:rPr>
        <w:t>%</w:t>
      </w:r>
      <w:r w:rsidRPr="00023C80">
        <w:rPr>
          <w:sz w:val="24"/>
          <w:szCs w:val="24"/>
        </w:rPr>
        <w:t xml:space="preserve"> of children leaving our care </w:t>
      </w:r>
      <w:r w:rsidR="60610A7C" w:rsidRPr="00023C80">
        <w:rPr>
          <w:sz w:val="24"/>
          <w:szCs w:val="24"/>
        </w:rPr>
        <w:t>before their 18</w:t>
      </w:r>
      <w:r w:rsidR="60610A7C" w:rsidRPr="00023C80">
        <w:rPr>
          <w:sz w:val="24"/>
          <w:szCs w:val="24"/>
          <w:vertAlign w:val="superscript"/>
        </w:rPr>
        <w:t>th</w:t>
      </w:r>
      <w:r w:rsidR="60610A7C" w:rsidRPr="00023C80">
        <w:rPr>
          <w:sz w:val="24"/>
          <w:szCs w:val="24"/>
        </w:rPr>
        <w:t xml:space="preserve"> Birthday </w:t>
      </w:r>
      <w:r w:rsidRPr="00023C80">
        <w:rPr>
          <w:sz w:val="24"/>
          <w:szCs w:val="24"/>
        </w:rPr>
        <w:t>achieved permanence either through adoption, Special Guardianship Orders, Child Arrangement Orders or returned home</w:t>
      </w:r>
      <w:r w:rsidR="26C45B04" w:rsidRPr="00023C80">
        <w:rPr>
          <w:sz w:val="24"/>
          <w:szCs w:val="24"/>
        </w:rPr>
        <w:t xml:space="preserve"> </w:t>
      </w:r>
      <w:r w:rsidR="3DE61322" w:rsidRPr="00023C80">
        <w:rPr>
          <w:sz w:val="24"/>
          <w:szCs w:val="24"/>
        </w:rPr>
        <w:t>to live with parents or relatives</w:t>
      </w:r>
      <w:r w:rsidR="562C6342" w:rsidRPr="00023C80">
        <w:rPr>
          <w:sz w:val="24"/>
          <w:szCs w:val="24"/>
        </w:rPr>
        <w:t xml:space="preserve">. </w:t>
      </w:r>
    </w:p>
    <w:p w14:paraId="3F061EA3" w14:textId="77777777" w:rsidR="00E77264" w:rsidRPr="007E1C6C" w:rsidRDefault="00E77264" w:rsidP="00E77264">
      <w:pPr>
        <w:pStyle w:val="ListParagraph"/>
        <w:autoSpaceDE w:val="0"/>
        <w:autoSpaceDN w:val="0"/>
        <w:adjustRightInd w:val="0"/>
        <w:spacing w:after="0" w:line="240" w:lineRule="auto"/>
        <w:rPr>
          <w:rFonts w:cstheme="minorHAnsi"/>
          <w:color w:val="FF0000"/>
          <w:sz w:val="24"/>
          <w:szCs w:val="24"/>
        </w:rPr>
      </w:pPr>
    </w:p>
    <w:p w14:paraId="0560B4A0" w14:textId="3C6B0C44" w:rsidR="00C801F7" w:rsidRPr="007E1C6C" w:rsidRDefault="272EB21C" w:rsidP="5AC563BD">
      <w:pPr>
        <w:autoSpaceDE w:val="0"/>
        <w:autoSpaceDN w:val="0"/>
        <w:adjustRightInd w:val="0"/>
        <w:spacing w:after="0" w:line="240" w:lineRule="auto"/>
        <w:rPr>
          <w:b/>
          <w:bCs/>
          <w:sz w:val="24"/>
          <w:szCs w:val="24"/>
        </w:rPr>
      </w:pPr>
      <w:r w:rsidRPr="5AC563BD">
        <w:rPr>
          <w:b/>
          <w:bCs/>
          <w:sz w:val="24"/>
          <w:szCs w:val="24"/>
        </w:rPr>
        <w:t>Children in our care outcomes</w:t>
      </w:r>
    </w:p>
    <w:p w14:paraId="26D741CF" w14:textId="77777777" w:rsidR="006326E9" w:rsidRDefault="006326E9" w:rsidP="5AC563BD">
      <w:pPr>
        <w:spacing w:after="0" w:line="240" w:lineRule="auto"/>
        <w:rPr>
          <w:sz w:val="24"/>
          <w:szCs w:val="24"/>
        </w:rPr>
      </w:pPr>
    </w:p>
    <w:p w14:paraId="7629D5B7" w14:textId="6792E91C" w:rsidR="002B5A5F" w:rsidRPr="007E1C6C" w:rsidRDefault="35EF513E" w:rsidP="5AC563BD">
      <w:pPr>
        <w:spacing w:after="0" w:line="240" w:lineRule="auto"/>
        <w:rPr>
          <w:sz w:val="24"/>
          <w:szCs w:val="24"/>
        </w:rPr>
      </w:pPr>
      <w:r w:rsidRPr="5AC563BD">
        <w:rPr>
          <w:sz w:val="24"/>
          <w:szCs w:val="24"/>
        </w:rPr>
        <w:t xml:space="preserve">There were </w:t>
      </w:r>
      <w:r w:rsidR="2067F2A6" w:rsidRPr="5AC563BD">
        <w:rPr>
          <w:sz w:val="24"/>
          <w:szCs w:val="24"/>
        </w:rPr>
        <w:t>51</w:t>
      </w:r>
      <w:r w:rsidR="24D9B08A" w:rsidRPr="5AC563BD">
        <w:rPr>
          <w:sz w:val="24"/>
          <w:szCs w:val="24"/>
        </w:rPr>
        <w:t xml:space="preserve"> children in our care who had been missing during 202</w:t>
      </w:r>
      <w:r w:rsidR="490837CF" w:rsidRPr="5AC563BD">
        <w:rPr>
          <w:sz w:val="24"/>
          <w:szCs w:val="24"/>
        </w:rPr>
        <w:t>5</w:t>
      </w:r>
      <w:r w:rsidR="24D9B08A" w:rsidRPr="5AC563BD">
        <w:rPr>
          <w:sz w:val="24"/>
          <w:szCs w:val="24"/>
        </w:rPr>
        <w:t>/2</w:t>
      </w:r>
      <w:r w:rsidR="551EC2DF" w:rsidRPr="5AC563BD">
        <w:rPr>
          <w:sz w:val="24"/>
          <w:szCs w:val="24"/>
        </w:rPr>
        <w:t>6</w:t>
      </w:r>
      <w:r w:rsidR="24D9B08A" w:rsidRPr="5AC563BD">
        <w:rPr>
          <w:sz w:val="24"/>
          <w:szCs w:val="24"/>
        </w:rPr>
        <w:t xml:space="preserve"> </w:t>
      </w:r>
      <w:r w:rsidR="0BDC3313" w:rsidRPr="5AC563BD">
        <w:rPr>
          <w:sz w:val="24"/>
          <w:szCs w:val="24"/>
        </w:rPr>
        <w:t xml:space="preserve">accounting for </w:t>
      </w:r>
      <w:r w:rsidR="7F1D513C" w:rsidRPr="5AC563BD">
        <w:rPr>
          <w:sz w:val="24"/>
          <w:szCs w:val="24"/>
        </w:rPr>
        <w:t>9</w:t>
      </w:r>
      <w:r w:rsidR="0BDC3313" w:rsidRPr="5AC563BD">
        <w:rPr>
          <w:sz w:val="24"/>
          <w:szCs w:val="24"/>
        </w:rPr>
        <w:t>%</w:t>
      </w:r>
      <w:r w:rsidR="34FAF8A4" w:rsidRPr="5AC563BD">
        <w:rPr>
          <w:sz w:val="24"/>
          <w:szCs w:val="24"/>
        </w:rPr>
        <w:t xml:space="preserve">. </w:t>
      </w:r>
      <w:r w:rsidR="45F91FB6" w:rsidRPr="5AC563BD">
        <w:rPr>
          <w:sz w:val="24"/>
          <w:szCs w:val="24"/>
        </w:rPr>
        <w:t xml:space="preserve">This has increased from 43 children accounting for 8% in 2024/25. This has now moved in line with </w:t>
      </w:r>
      <w:r w:rsidR="00C63041">
        <w:rPr>
          <w:sz w:val="24"/>
          <w:szCs w:val="24"/>
        </w:rPr>
        <w:t>SN</w:t>
      </w:r>
      <w:r w:rsidR="75E7D7EF" w:rsidRPr="5AC563BD">
        <w:rPr>
          <w:sz w:val="24"/>
          <w:szCs w:val="24"/>
        </w:rPr>
        <w:t xml:space="preserve"> (SN</w:t>
      </w:r>
      <w:r w:rsidR="232E964D" w:rsidRPr="5AC563BD">
        <w:rPr>
          <w:sz w:val="24"/>
          <w:szCs w:val="24"/>
        </w:rPr>
        <w:t xml:space="preserve"> </w:t>
      </w:r>
      <w:r w:rsidR="76CCB823" w:rsidRPr="5AC563BD">
        <w:rPr>
          <w:sz w:val="24"/>
          <w:szCs w:val="24"/>
        </w:rPr>
        <w:t>9</w:t>
      </w:r>
      <w:r w:rsidR="75E7D7EF" w:rsidRPr="5AC563BD">
        <w:rPr>
          <w:sz w:val="24"/>
          <w:szCs w:val="24"/>
        </w:rPr>
        <w:t>%, England 11%, Y</w:t>
      </w:r>
      <w:r w:rsidR="232E964D" w:rsidRPr="5AC563BD">
        <w:rPr>
          <w:sz w:val="24"/>
          <w:szCs w:val="24"/>
        </w:rPr>
        <w:t>&amp;H 9%).</w:t>
      </w:r>
    </w:p>
    <w:p w14:paraId="6F611497" w14:textId="77777777" w:rsidR="00864500" w:rsidRPr="007E1C6C" w:rsidRDefault="00864500" w:rsidP="5AC563BD">
      <w:pPr>
        <w:autoSpaceDE w:val="0"/>
        <w:autoSpaceDN w:val="0"/>
        <w:adjustRightInd w:val="0"/>
        <w:spacing w:after="0" w:line="240" w:lineRule="auto"/>
        <w:rPr>
          <w:sz w:val="24"/>
          <w:szCs w:val="24"/>
        </w:rPr>
      </w:pPr>
    </w:p>
    <w:p w14:paraId="41C23D50" w14:textId="50D0D69E" w:rsidR="00D40662" w:rsidRPr="007E1C6C" w:rsidRDefault="73F9520B" w:rsidP="5AC563BD">
      <w:pPr>
        <w:autoSpaceDE w:val="0"/>
        <w:autoSpaceDN w:val="0"/>
        <w:adjustRightInd w:val="0"/>
        <w:spacing w:after="0" w:line="240" w:lineRule="auto"/>
        <w:rPr>
          <w:sz w:val="24"/>
          <w:szCs w:val="24"/>
        </w:rPr>
      </w:pPr>
      <w:r w:rsidRPr="5AC563BD">
        <w:rPr>
          <w:sz w:val="24"/>
          <w:szCs w:val="24"/>
        </w:rPr>
        <w:t>There were </w:t>
      </w:r>
      <w:r w:rsidR="77813082" w:rsidRPr="5AC563BD">
        <w:rPr>
          <w:sz w:val="24"/>
          <w:szCs w:val="24"/>
        </w:rPr>
        <w:t>4</w:t>
      </w:r>
      <w:r w:rsidR="35C6CF40" w:rsidRPr="5AC563BD">
        <w:rPr>
          <w:sz w:val="24"/>
          <w:szCs w:val="24"/>
        </w:rPr>
        <w:t xml:space="preserve"> </w:t>
      </w:r>
      <w:r w:rsidRPr="5AC563BD">
        <w:rPr>
          <w:sz w:val="24"/>
          <w:szCs w:val="24"/>
        </w:rPr>
        <w:t>children in our care at the year-end aged 10 and over who had been convicted or subject to a final warning or reprimand in 202</w:t>
      </w:r>
      <w:r w:rsidR="03AFFD3F" w:rsidRPr="5AC563BD">
        <w:rPr>
          <w:sz w:val="24"/>
          <w:szCs w:val="24"/>
        </w:rPr>
        <w:t>5</w:t>
      </w:r>
      <w:r w:rsidR="2D5E4D34" w:rsidRPr="5AC563BD">
        <w:rPr>
          <w:sz w:val="24"/>
          <w:szCs w:val="24"/>
        </w:rPr>
        <w:t>/</w:t>
      </w:r>
      <w:r w:rsidRPr="5AC563BD">
        <w:rPr>
          <w:sz w:val="24"/>
          <w:szCs w:val="24"/>
        </w:rPr>
        <w:t>2</w:t>
      </w:r>
      <w:r w:rsidR="24923BDD" w:rsidRPr="5AC563BD">
        <w:rPr>
          <w:sz w:val="24"/>
          <w:szCs w:val="24"/>
        </w:rPr>
        <w:t>6</w:t>
      </w:r>
      <w:r w:rsidRPr="5AC563BD">
        <w:rPr>
          <w:sz w:val="24"/>
          <w:szCs w:val="24"/>
        </w:rPr>
        <w:t xml:space="preserve"> accounting for </w:t>
      </w:r>
      <w:r w:rsidR="38720322" w:rsidRPr="5AC563BD">
        <w:rPr>
          <w:sz w:val="24"/>
          <w:szCs w:val="24"/>
        </w:rPr>
        <w:t>2</w:t>
      </w:r>
      <w:r w:rsidRPr="5AC563BD">
        <w:rPr>
          <w:sz w:val="24"/>
          <w:szCs w:val="24"/>
        </w:rPr>
        <w:t xml:space="preserve">% of children in our care aged over 10. This is a decrease from </w:t>
      </w:r>
      <w:r w:rsidR="55709402" w:rsidRPr="5AC563BD">
        <w:rPr>
          <w:sz w:val="24"/>
          <w:szCs w:val="24"/>
        </w:rPr>
        <w:t>7 children (</w:t>
      </w:r>
      <w:r w:rsidR="16AEF455" w:rsidRPr="5AC563BD">
        <w:rPr>
          <w:sz w:val="24"/>
          <w:szCs w:val="24"/>
        </w:rPr>
        <w:t>3</w:t>
      </w:r>
      <w:r w:rsidRPr="5AC563BD">
        <w:rPr>
          <w:sz w:val="24"/>
          <w:szCs w:val="24"/>
        </w:rPr>
        <w:t>%</w:t>
      </w:r>
      <w:r w:rsidR="71C0BAD1" w:rsidRPr="5AC563BD">
        <w:rPr>
          <w:sz w:val="24"/>
          <w:szCs w:val="24"/>
        </w:rPr>
        <w:t>)</w:t>
      </w:r>
      <w:r w:rsidRPr="5AC563BD">
        <w:rPr>
          <w:sz w:val="24"/>
          <w:szCs w:val="24"/>
        </w:rPr>
        <w:t xml:space="preserve"> in the previous reporting year</w:t>
      </w:r>
      <w:r w:rsidR="110A717F" w:rsidRPr="5AC563BD">
        <w:rPr>
          <w:sz w:val="24"/>
          <w:szCs w:val="24"/>
        </w:rPr>
        <w:t xml:space="preserve"> and </w:t>
      </w:r>
      <w:r w:rsidR="5856BA82" w:rsidRPr="5AC563BD">
        <w:rPr>
          <w:sz w:val="24"/>
          <w:szCs w:val="24"/>
        </w:rPr>
        <w:t xml:space="preserve">is better than </w:t>
      </w:r>
      <w:r w:rsidR="110A717F" w:rsidRPr="5AC563BD">
        <w:rPr>
          <w:sz w:val="24"/>
          <w:szCs w:val="24"/>
        </w:rPr>
        <w:t>SN at 3%</w:t>
      </w:r>
      <w:r w:rsidR="3805FFB7" w:rsidRPr="5AC563BD">
        <w:rPr>
          <w:sz w:val="24"/>
          <w:szCs w:val="24"/>
        </w:rPr>
        <w:t xml:space="preserve"> and in line with England and regional average of 2%.</w:t>
      </w:r>
    </w:p>
    <w:p w14:paraId="487A8476" w14:textId="77777777" w:rsidR="00C801F7" w:rsidRPr="007E1C6C" w:rsidRDefault="00C801F7" w:rsidP="00FE56EC">
      <w:pPr>
        <w:autoSpaceDE w:val="0"/>
        <w:autoSpaceDN w:val="0"/>
        <w:adjustRightInd w:val="0"/>
        <w:spacing w:after="0" w:line="240" w:lineRule="auto"/>
        <w:rPr>
          <w:rFonts w:cstheme="minorHAnsi"/>
          <w:color w:val="FF0000"/>
          <w:sz w:val="24"/>
          <w:szCs w:val="24"/>
        </w:rPr>
      </w:pPr>
    </w:p>
    <w:p w14:paraId="42F6E4B0" w14:textId="776A898C" w:rsidR="00E019A6" w:rsidRPr="00591107" w:rsidRDefault="009516B7" w:rsidP="00BC5400">
      <w:pPr>
        <w:spacing w:after="0" w:line="240" w:lineRule="auto"/>
        <w:rPr>
          <w:rFonts w:cstheme="minorHAnsi"/>
          <w:b/>
          <w:bCs/>
          <w:sz w:val="24"/>
          <w:szCs w:val="24"/>
        </w:rPr>
      </w:pPr>
      <w:r w:rsidRPr="00591107">
        <w:rPr>
          <w:rFonts w:cstheme="minorHAnsi"/>
          <w:b/>
          <w:bCs/>
          <w:sz w:val="24"/>
          <w:szCs w:val="24"/>
        </w:rPr>
        <w:t xml:space="preserve">Development of the </w:t>
      </w:r>
      <w:r w:rsidR="00426BC8" w:rsidRPr="00591107">
        <w:rPr>
          <w:rFonts w:cstheme="minorHAnsi"/>
          <w:b/>
          <w:bCs/>
          <w:sz w:val="24"/>
          <w:szCs w:val="24"/>
        </w:rPr>
        <w:t xml:space="preserve">IRO </w:t>
      </w:r>
      <w:r w:rsidR="0011344E" w:rsidRPr="00591107">
        <w:rPr>
          <w:rFonts w:cstheme="minorHAnsi"/>
          <w:b/>
          <w:bCs/>
          <w:sz w:val="24"/>
          <w:szCs w:val="24"/>
        </w:rPr>
        <w:t>s</w:t>
      </w:r>
      <w:r w:rsidR="00426BC8" w:rsidRPr="00591107">
        <w:rPr>
          <w:rFonts w:cstheme="minorHAnsi"/>
          <w:b/>
          <w:bCs/>
          <w:sz w:val="24"/>
          <w:szCs w:val="24"/>
        </w:rPr>
        <w:t>ervice</w:t>
      </w:r>
    </w:p>
    <w:p w14:paraId="2DBDFCFB" w14:textId="77777777" w:rsidR="006326E9" w:rsidRDefault="006326E9" w:rsidP="00A67EE9">
      <w:pPr>
        <w:spacing w:after="0" w:line="240" w:lineRule="auto"/>
        <w:rPr>
          <w:rFonts w:ascii="Calibri" w:hAnsi="Calibri" w:cs="Calibri"/>
          <w:sz w:val="24"/>
          <w:szCs w:val="24"/>
        </w:rPr>
      </w:pPr>
    </w:p>
    <w:p w14:paraId="6CC09C93" w14:textId="37CF7B67" w:rsidR="00A67EE9" w:rsidRPr="00591107" w:rsidRDefault="00A67EE9" w:rsidP="00A67EE9">
      <w:pPr>
        <w:spacing w:after="0" w:line="240" w:lineRule="auto"/>
        <w:rPr>
          <w:rFonts w:ascii="Calibri" w:hAnsi="Calibri" w:cs="Calibri"/>
          <w:sz w:val="24"/>
          <w:szCs w:val="24"/>
        </w:rPr>
      </w:pPr>
      <w:r w:rsidRPr="00591107">
        <w:rPr>
          <w:rFonts w:ascii="Calibri" w:hAnsi="Calibri" w:cs="Calibri"/>
          <w:sz w:val="24"/>
          <w:szCs w:val="24"/>
        </w:rPr>
        <w:t>This section includes</w:t>
      </w:r>
      <w:r w:rsidR="007D1A27" w:rsidRPr="00591107">
        <w:rPr>
          <w:rFonts w:ascii="Calibri" w:hAnsi="Calibri" w:cs="Calibri"/>
          <w:sz w:val="24"/>
          <w:szCs w:val="24"/>
        </w:rPr>
        <w:t xml:space="preserve"> the context within which the IRO service is set</w:t>
      </w:r>
      <w:r w:rsidR="00D07C67" w:rsidRPr="00591107">
        <w:rPr>
          <w:rFonts w:ascii="Calibri" w:hAnsi="Calibri" w:cs="Calibri"/>
          <w:sz w:val="24"/>
          <w:szCs w:val="24"/>
        </w:rPr>
        <w:t>,</w:t>
      </w:r>
      <w:r w:rsidRPr="00591107">
        <w:rPr>
          <w:rFonts w:ascii="Calibri" w:hAnsi="Calibri" w:cs="Calibri"/>
          <w:sz w:val="24"/>
          <w:szCs w:val="24"/>
        </w:rPr>
        <w:t xml:space="preserve"> the make-up of the team</w:t>
      </w:r>
      <w:r w:rsidR="003F4DC5" w:rsidRPr="00591107">
        <w:rPr>
          <w:rFonts w:ascii="Calibri" w:hAnsi="Calibri" w:cs="Calibri"/>
          <w:sz w:val="24"/>
          <w:szCs w:val="24"/>
        </w:rPr>
        <w:t xml:space="preserve">, continuity of employment </w:t>
      </w:r>
      <w:r w:rsidRPr="00591107">
        <w:rPr>
          <w:rFonts w:ascii="Calibri" w:hAnsi="Calibri" w:cs="Calibri"/>
          <w:sz w:val="24"/>
          <w:szCs w:val="24"/>
        </w:rPr>
        <w:t xml:space="preserve">and how it reflects the identity of </w:t>
      </w:r>
      <w:r w:rsidR="00D106EB" w:rsidRPr="00591107">
        <w:rPr>
          <w:rFonts w:ascii="Calibri" w:hAnsi="Calibri" w:cs="Calibri"/>
          <w:sz w:val="24"/>
          <w:szCs w:val="24"/>
        </w:rPr>
        <w:t>children in our care</w:t>
      </w:r>
      <w:r w:rsidR="00D07C67" w:rsidRPr="00591107">
        <w:rPr>
          <w:rFonts w:ascii="Calibri" w:hAnsi="Calibri" w:cs="Calibri"/>
          <w:sz w:val="24"/>
          <w:szCs w:val="24"/>
        </w:rPr>
        <w:t>.</w:t>
      </w:r>
    </w:p>
    <w:p w14:paraId="628E55B5" w14:textId="77777777" w:rsidR="00BC5400" w:rsidRPr="00591107" w:rsidRDefault="00BC5400" w:rsidP="00681331">
      <w:pPr>
        <w:pStyle w:val="NormalWeb"/>
        <w:shd w:val="clear" w:color="auto" w:fill="FFFFFF"/>
        <w:rPr>
          <w:sz w:val="24"/>
          <w:szCs w:val="24"/>
        </w:rPr>
      </w:pPr>
    </w:p>
    <w:p w14:paraId="510A65C7" w14:textId="03578523" w:rsidR="00471E08" w:rsidRPr="00591107" w:rsidRDefault="00B556D8" w:rsidP="00681331">
      <w:pPr>
        <w:pStyle w:val="NormalWeb"/>
        <w:shd w:val="clear" w:color="auto" w:fill="FFFFFF"/>
        <w:rPr>
          <w:sz w:val="24"/>
          <w:szCs w:val="24"/>
        </w:rPr>
      </w:pPr>
      <w:r w:rsidRPr="00591107">
        <w:rPr>
          <w:sz w:val="24"/>
          <w:szCs w:val="24"/>
        </w:rPr>
        <w:t>There has remained</w:t>
      </w:r>
      <w:r w:rsidR="00681331" w:rsidRPr="00591107">
        <w:rPr>
          <w:sz w:val="24"/>
          <w:szCs w:val="24"/>
        </w:rPr>
        <w:t xml:space="preserve"> a permanent, experienced D</w:t>
      </w:r>
      <w:r w:rsidR="00144981" w:rsidRPr="00591107">
        <w:rPr>
          <w:sz w:val="24"/>
          <w:szCs w:val="24"/>
        </w:rPr>
        <w:t xml:space="preserve">irector of Children’s Services </w:t>
      </w:r>
      <w:r w:rsidR="0051233C" w:rsidRPr="00591107">
        <w:rPr>
          <w:sz w:val="24"/>
          <w:szCs w:val="24"/>
        </w:rPr>
        <w:t xml:space="preserve">(DCS) </w:t>
      </w:r>
      <w:r w:rsidR="00D12BDE" w:rsidRPr="00591107">
        <w:rPr>
          <w:sz w:val="24"/>
          <w:szCs w:val="24"/>
        </w:rPr>
        <w:t>and</w:t>
      </w:r>
      <w:r w:rsidR="00681331" w:rsidRPr="00591107">
        <w:rPr>
          <w:sz w:val="24"/>
          <w:szCs w:val="24"/>
        </w:rPr>
        <w:t xml:space="preserve"> a permanent leadership and management team inclusive of Service Directors</w:t>
      </w:r>
      <w:r w:rsidR="00CA56FD" w:rsidRPr="00591107">
        <w:rPr>
          <w:sz w:val="24"/>
          <w:szCs w:val="24"/>
        </w:rPr>
        <w:t xml:space="preserve">, </w:t>
      </w:r>
      <w:r w:rsidR="00681331" w:rsidRPr="00591107">
        <w:rPr>
          <w:sz w:val="24"/>
          <w:szCs w:val="24"/>
        </w:rPr>
        <w:t>Deputy Service Directors</w:t>
      </w:r>
      <w:r w:rsidR="00CA56FD" w:rsidRPr="00591107">
        <w:rPr>
          <w:sz w:val="24"/>
          <w:szCs w:val="24"/>
        </w:rPr>
        <w:t xml:space="preserve">, </w:t>
      </w:r>
      <w:r w:rsidR="00681331" w:rsidRPr="00591107">
        <w:rPr>
          <w:sz w:val="24"/>
          <w:szCs w:val="24"/>
        </w:rPr>
        <w:t>Service Leads and Practice Supervisors</w:t>
      </w:r>
      <w:r w:rsidR="00E841E2" w:rsidRPr="00591107">
        <w:rPr>
          <w:sz w:val="24"/>
          <w:szCs w:val="24"/>
        </w:rPr>
        <w:t xml:space="preserve"> across </w:t>
      </w:r>
      <w:r w:rsidR="00585582" w:rsidRPr="00591107">
        <w:rPr>
          <w:sz w:val="24"/>
          <w:szCs w:val="24"/>
        </w:rPr>
        <w:t>children’s social</w:t>
      </w:r>
      <w:r w:rsidR="00D22289" w:rsidRPr="00591107">
        <w:rPr>
          <w:sz w:val="24"/>
          <w:szCs w:val="24"/>
        </w:rPr>
        <w:t xml:space="preserve"> care</w:t>
      </w:r>
      <w:r w:rsidR="00CA56FD" w:rsidRPr="00591107">
        <w:rPr>
          <w:sz w:val="24"/>
          <w:szCs w:val="24"/>
        </w:rPr>
        <w:t>.</w:t>
      </w:r>
    </w:p>
    <w:p w14:paraId="7DD46680" w14:textId="77777777" w:rsidR="00B66720" w:rsidRPr="00591107" w:rsidRDefault="00B66720" w:rsidP="00681331">
      <w:pPr>
        <w:pStyle w:val="NormalWeb"/>
        <w:shd w:val="clear" w:color="auto" w:fill="FFFFFF"/>
        <w:rPr>
          <w:sz w:val="24"/>
          <w:szCs w:val="24"/>
        </w:rPr>
      </w:pPr>
    </w:p>
    <w:p w14:paraId="66464D8A" w14:textId="055BA777" w:rsidR="008B2809" w:rsidRPr="00591107" w:rsidRDefault="00B66F1F" w:rsidP="00AA7437">
      <w:pPr>
        <w:pStyle w:val="NormalWeb"/>
        <w:shd w:val="clear" w:color="auto" w:fill="FFFFFF"/>
        <w:rPr>
          <w:sz w:val="24"/>
          <w:szCs w:val="24"/>
        </w:rPr>
      </w:pPr>
      <w:r w:rsidRPr="00591107">
        <w:rPr>
          <w:sz w:val="24"/>
          <w:szCs w:val="24"/>
        </w:rPr>
        <w:t>Th</w:t>
      </w:r>
      <w:r w:rsidR="00E32839" w:rsidRPr="00591107">
        <w:rPr>
          <w:sz w:val="24"/>
          <w:szCs w:val="24"/>
        </w:rPr>
        <w:t xml:space="preserve">e </w:t>
      </w:r>
      <w:r w:rsidR="00E93C38" w:rsidRPr="00591107">
        <w:rPr>
          <w:sz w:val="24"/>
          <w:szCs w:val="24"/>
        </w:rPr>
        <w:t xml:space="preserve">IRO Service </w:t>
      </w:r>
      <w:r w:rsidRPr="00591107">
        <w:rPr>
          <w:sz w:val="24"/>
          <w:szCs w:val="24"/>
        </w:rPr>
        <w:t xml:space="preserve">is </w:t>
      </w:r>
      <w:r w:rsidR="00056270" w:rsidRPr="00591107">
        <w:rPr>
          <w:sz w:val="24"/>
          <w:szCs w:val="24"/>
        </w:rPr>
        <w:t>managed under the DCS</w:t>
      </w:r>
      <w:r w:rsidR="00717869" w:rsidRPr="00591107">
        <w:rPr>
          <w:sz w:val="24"/>
          <w:szCs w:val="24"/>
        </w:rPr>
        <w:t xml:space="preserve"> via the Service Director for Regulated Services</w:t>
      </w:r>
      <w:r w:rsidR="00056270" w:rsidRPr="00591107">
        <w:rPr>
          <w:sz w:val="24"/>
          <w:szCs w:val="24"/>
        </w:rPr>
        <w:t>.</w:t>
      </w:r>
      <w:r w:rsidR="00216527" w:rsidRPr="00591107">
        <w:rPr>
          <w:sz w:val="24"/>
          <w:szCs w:val="24"/>
        </w:rPr>
        <w:t xml:space="preserve"> </w:t>
      </w:r>
      <w:r w:rsidR="005021BA" w:rsidRPr="00591107">
        <w:rPr>
          <w:sz w:val="24"/>
          <w:szCs w:val="24"/>
        </w:rPr>
        <w:t xml:space="preserve">The </w:t>
      </w:r>
      <w:r w:rsidR="007D285C" w:rsidRPr="00591107">
        <w:rPr>
          <w:sz w:val="24"/>
          <w:szCs w:val="24"/>
        </w:rPr>
        <w:t>Service Manager</w:t>
      </w:r>
      <w:r w:rsidR="00AA3BF2" w:rsidRPr="00591107">
        <w:rPr>
          <w:sz w:val="24"/>
          <w:szCs w:val="24"/>
        </w:rPr>
        <w:t xml:space="preserve"> report</w:t>
      </w:r>
      <w:r w:rsidR="005021BA" w:rsidRPr="00591107">
        <w:rPr>
          <w:sz w:val="24"/>
          <w:szCs w:val="24"/>
        </w:rPr>
        <w:t>s</w:t>
      </w:r>
      <w:r w:rsidR="005D03D5" w:rsidRPr="00591107">
        <w:rPr>
          <w:sz w:val="24"/>
          <w:szCs w:val="24"/>
        </w:rPr>
        <w:t xml:space="preserve"> to </w:t>
      </w:r>
      <w:r w:rsidR="005021BA" w:rsidRPr="00591107">
        <w:rPr>
          <w:sz w:val="24"/>
          <w:szCs w:val="24"/>
        </w:rPr>
        <w:t>the</w:t>
      </w:r>
      <w:r w:rsidR="005D03D5" w:rsidRPr="00591107">
        <w:rPr>
          <w:sz w:val="24"/>
          <w:szCs w:val="24"/>
        </w:rPr>
        <w:t xml:space="preserve"> </w:t>
      </w:r>
      <w:r w:rsidR="00FA447F" w:rsidRPr="00591107">
        <w:rPr>
          <w:sz w:val="24"/>
          <w:szCs w:val="24"/>
        </w:rPr>
        <w:t xml:space="preserve">Deputy </w:t>
      </w:r>
      <w:r w:rsidR="002B6006" w:rsidRPr="00591107">
        <w:rPr>
          <w:sz w:val="24"/>
          <w:szCs w:val="24"/>
        </w:rPr>
        <w:t>Service Director</w:t>
      </w:r>
      <w:r w:rsidR="00E40350" w:rsidRPr="00591107">
        <w:rPr>
          <w:sz w:val="24"/>
          <w:szCs w:val="24"/>
        </w:rPr>
        <w:t xml:space="preserve">: </w:t>
      </w:r>
      <w:r w:rsidR="002B6006" w:rsidRPr="00591107">
        <w:rPr>
          <w:sz w:val="24"/>
          <w:szCs w:val="24"/>
        </w:rPr>
        <w:t>Practice</w:t>
      </w:r>
      <w:r w:rsidR="00A56C08" w:rsidRPr="00591107">
        <w:rPr>
          <w:sz w:val="24"/>
          <w:szCs w:val="24"/>
        </w:rPr>
        <w:t>, Standards and Principal Social Worker</w:t>
      </w:r>
      <w:r w:rsidR="00053C92" w:rsidRPr="00591107">
        <w:rPr>
          <w:sz w:val="24"/>
          <w:szCs w:val="24"/>
        </w:rPr>
        <w:t xml:space="preserve"> </w:t>
      </w:r>
      <w:r w:rsidR="003B3224" w:rsidRPr="00591107">
        <w:rPr>
          <w:sz w:val="24"/>
          <w:szCs w:val="24"/>
        </w:rPr>
        <w:t>w</w:t>
      </w:r>
      <w:r w:rsidR="0019556B" w:rsidRPr="00591107">
        <w:rPr>
          <w:sz w:val="24"/>
          <w:szCs w:val="24"/>
        </w:rPr>
        <w:t>ho is</w:t>
      </w:r>
      <w:r w:rsidR="003B3224" w:rsidRPr="00591107">
        <w:rPr>
          <w:sz w:val="24"/>
          <w:szCs w:val="24"/>
        </w:rPr>
        <w:t xml:space="preserve"> experience</w:t>
      </w:r>
      <w:r w:rsidR="0019556B" w:rsidRPr="00591107">
        <w:rPr>
          <w:sz w:val="24"/>
          <w:szCs w:val="24"/>
        </w:rPr>
        <w:t>d</w:t>
      </w:r>
      <w:r w:rsidR="003B3224" w:rsidRPr="00591107">
        <w:rPr>
          <w:sz w:val="24"/>
          <w:szCs w:val="24"/>
        </w:rPr>
        <w:t xml:space="preserve"> </w:t>
      </w:r>
      <w:r w:rsidR="0019556B" w:rsidRPr="00591107">
        <w:rPr>
          <w:sz w:val="24"/>
          <w:szCs w:val="24"/>
        </w:rPr>
        <w:t>in</w:t>
      </w:r>
      <w:r w:rsidR="003B3224" w:rsidRPr="00591107">
        <w:rPr>
          <w:sz w:val="24"/>
          <w:szCs w:val="24"/>
        </w:rPr>
        <w:t xml:space="preserve"> </w:t>
      </w:r>
      <w:r w:rsidR="000558EA" w:rsidRPr="00591107">
        <w:rPr>
          <w:sz w:val="24"/>
          <w:szCs w:val="24"/>
        </w:rPr>
        <w:t xml:space="preserve">managing </w:t>
      </w:r>
      <w:r w:rsidR="00413351" w:rsidRPr="00591107">
        <w:rPr>
          <w:sz w:val="24"/>
          <w:szCs w:val="24"/>
        </w:rPr>
        <w:t>IRO services</w:t>
      </w:r>
      <w:r w:rsidR="001D1764" w:rsidRPr="00591107">
        <w:rPr>
          <w:sz w:val="24"/>
          <w:szCs w:val="24"/>
        </w:rPr>
        <w:t xml:space="preserve"> and</w:t>
      </w:r>
      <w:r w:rsidR="00053C92" w:rsidRPr="00591107">
        <w:rPr>
          <w:sz w:val="24"/>
          <w:szCs w:val="24"/>
        </w:rPr>
        <w:t xml:space="preserve"> sits under the </w:t>
      </w:r>
      <w:r w:rsidR="00F67562" w:rsidRPr="00591107">
        <w:rPr>
          <w:sz w:val="24"/>
          <w:szCs w:val="24"/>
        </w:rPr>
        <w:t>Service Director for Regulated Services</w:t>
      </w:r>
      <w:r w:rsidR="0002129C" w:rsidRPr="00591107">
        <w:rPr>
          <w:sz w:val="24"/>
          <w:szCs w:val="24"/>
        </w:rPr>
        <w:t>.</w:t>
      </w:r>
    </w:p>
    <w:p w14:paraId="1ACA32CB" w14:textId="77777777" w:rsidR="00DE7B9B" w:rsidRPr="007E1C6C" w:rsidRDefault="00DE7B9B" w:rsidP="00DE7B9B">
      <w:pPr>
        <w:autoSpaceDE w:val="0"/>
        <w:autoSpaceDN w:val="0"/>
        <w:adjustRightInd w:val="0"/>
        <w:spacing w:after="0" w:line="240" w:lineRule="auto"/>
        <w:rPr>
          <w:rFonts w:cstheme="minorHAnsi"/>
          <w:color w:val="FF0000"/>
          <w:sz w:val="24"/>
          <w:szCs w:val="24"/>
        </w:rPr>
      </w:pPr>
    </w:p>
    <w:p w14:paraId="6ECC2ABC" w14:textId="65A487D7" w:rsidR="00814BF5" w:rsidRPr="007E1C6C" w:rsidRDefault="008B2809" w:rsidP="00DE7B9B">
      <w:pPr>
        <w:autoSpaceDE w:val="0"/>
        <w:autoSpaceDN w:val="0"/>
        <w:adjustRightInd w:val="0"/>
        <w:spacing w:after="0" w:line="240" w:lineRule="auto"/>
        <w:rPr>
          <w:rFonts w:cstheme="minorHAnsi"/>
          <w:color w:val="FF0000"/>
          <w:sz w:val="24"/>
          <w:szCs w:val="24"/>
        </w:rPr>
      </w:pPr>
      <w:r w:rsidRPr="00390D5A">
        <w:rPr>
          <w:rFonts w:cstheme="minorHAnsi"/>
          <w:sz w:val="24"/>
          <w:szCs w:val="24"/>
        </w:rPr>
        <w:t xml:space="preserve">The IRO </w:t>
      </w:r>
      <w:r w:rsidR="00BB15A4" w:rsidRPr="00390D5A">
        <w:rPr>
          <w:rFonts w:cstheme="minorHAnsi"/>
          <w:sz w:val="24"/>
          <w:szCs w:val="24"/>
        </w:rPr>
        <w:t>service</w:t>
      </w:r>
      <w:r w:rsidRPr="00390D5A">
        <w:rPr>
          <w:rFonts w:cstheme="minorHAnsi"/>
          <w:sz w:val="24"/>
          <w:szCs w:val="24"/>
        </w:rPr>
        <w:t xml:space="preserve"> is made up of permanent and experienced</w:t>
      </w:r>
      <w:r w:rsidR="009E7E89" w:rsidRPr="00390D5A">
        <w:rPr>
          <w:rFonts w:cstheme="minorHAnsi"/>
          <w:sz w:val="24"/>
          <w:szCs w:val="24"/>
        </w:rPr>
        <w:t xml:space="preserve"> social work</w:t>
      </w:r>
      <w:r w:rsidR="00A91C76" w:rsidRPr="00390D5A">
        <w:rPr>
          <w:rFonts w:cstheme="minorHAnsi"/>
          <w:sz w:val="24"/>
          <w:szCs w:val="24"/>
        </w:rPr>
        <w:t>er</w:t>
      </w:r>
      <w:r w:rsidR="00413351" w:rsidRPr="00390D5A">
        <w:rPr>
          <w:rFonts w:cstheme="minorHAnsi"/>
          <w:sz w:val="24"/>
          <w:szCs w:val="24"/>
        </w:rPr>
        <w:t>s</w:t>
      </w:r>
      <w:r w:rsidR="00A91C76" w:rsidRPr="00390D5A">
        <w:rPr>
          <w:rFonts w:cstheme="minorHAnsi"/>
          <w:sz w:val="24"/>
          <w:szCs w:val="24"/>
        </w:rPr>
        <w:t xml:space="preserve"> with experience of managemen</w:t>
      </w:r>
      <w:r w:rsidR="00A76804" w:rsidRPr="00390D5A">
        <w:rPr>
          <w:rFonts w:cstheme="minorHAnsi"/>
          <w:sz w:val="24"/>
          <w:szCs w:val="24"/>
        </w:rPr>
        <w:t xml:space="preserve">t. </w:t>
      </w:r>
      <w:r w:rsidR="00FE0B55" w:rsidRPr="00FE4CFC">
        <w:rPr>
          <w:rFonts w:cstheme="minorHAnsi"/>
          <w:sz w:val="24"/>
          <w:szCs w:val="24"/>
        </w:rPr>
        <w:t xml:space="preserve">During the year there have been two IRO vacancies </w:t>
      </w:r>
      <w:r w:rsidR="006A6B5D" w:rsidRPr="00FE4CFC">
        <w:rPr>
          <w:rFonts w:cstheme="minorHAnsi"/>
          <w:sz w:val="24"/>
          <w:szCs w:val="24"/>
        </w:rPr>
        <w:t xml:space="preserve">successfully recruited </w:t>
      </w:r>
      <w:r w:rsidR="00506382">
        <w:rPr>
          <w:rFonts w:cstheme="minorHAnsi"/>
          <w:sz w:val="24"/>
          <w:szCs w:val="24"/>
        </w:rPr>
        <w:t xml:space="preserve">to </w:t>
      </w:r>
      <w:r w:rsidR="00FE4CFC" w:rsidRPr="00FE4CFC">
        <w:rPr>
          <w:rFonts w:cstheme="minorHAnsi"/>
          <w:sz w:val="24"/>
          <w:szCs w:val="24"/>
        </w:rPr>
        <w:t xml:space="preserve">and the </w:t>
      </w:r>
      <w:r w:rsidR="00FE4CFC" w:rsidRPr="00FE4CFC">
        <w:rPr>
          <w:rFonts w:cstheme="minorHAnsi"/>
          <w:sz w:val="24"/>
          <w:szCs w:val="24"/>
        </w:rPr>
        <w:lastRenderedPageBreak/>
        <w:t>other</w:t>
      </w:r>
      <w:r w:rsidR="00A76804" w:rsidRPr="00FE4CFC">
        <w:rPr>
          <w:rFonts w:cstheme="minorHAnsi"/>
          <w:sz w:val="24"/>
          <w:szCs w:val="24"/>
        </w:rPr>
        <w:t xml:space="preserve"> IROs </w:t>
      </w:r>
      <w:r w:rsidR="00FD546E" w:rsidRPr="00FE4CFC">
        <w:rPr>
          <w:rFonts w:cstheme="minorHAnsi"/>
          <w:sz w:val="24"/>
          <w:szCs w:val="24"/>
        </w:rPr>
        <w:t xml:space="preserve">have worked </w:t>
      </w:r>
      <w:r w:rsidR="00E348B2" w:rsidRPr="00FE4CFC">
        <w:rPr>
          <w:rFonts w:cstheme="minorHAnsi"/>
          <w:sz w:val="24"/>
          <w:szCs w:val="24"/>
        </w:rPr>
        <w:t>with</w:t>
      </w:r>
      <w:r w:rsidR="00FD546E" w:rsidRPr="00FE4CFC">
        <w:rPr>
          <w:rFonts w:cstheme="minorHAnsi"/>
          <w:sz w:val="24"/>
          <w:szCs w:val="24"/>
        </w:rPr>
        <w:t>in the local authority for a significant period of time</w:t>
      </w:r>
      <w:r w:rsidR="00FE4CFC" w:rsidRPr="00FE4CFC">
        <w:rPr>
          <w:rFonts w:cstheme="minorHAnsi"/>
          <w:sz w:val="24"/>
          <w:szCs w:val="24"/>
        </w:rPr>
        <w:t xml:space="preserve"> including</w:t>
      </w:r>
      <w:r w:rsidR="00F10FF3" w:rsidRPr="00FE4CFC">
        <w:rPr>
          <w:rFonts w:cstheme="minorHAnsi"/>
          <w:sz w:val="24"/>
          <w:szCs w:val="24"/>
        </w:rPr>
        <w:t xml:space="preserve"> the </w:t>
      </w:r>
      <w:r w:rsidR="007D285C" w:rsidRPr="00FE4CFC">
        <w:rPr>
          <w:rFonts w:cstheme="minorHAnsi"/>
          <w:sz w:val="24"/>
          <w:szCs w:val="24"/>
        </w:rPr>
        <w:t>Service Manager</w:t>
      </w:r>
      <w:r w:rsidR="00F10FF3" w:rsidRPr="00FE4CFC">
        <w:rPr>
          <w:rFonts w:cstheme="minorHAnsi"/>
          <w:sz w:val="24"/>
          <w:szCs w:val="24"/>
        </w:rPr>
        <w:t xml:space="preserve"> who has been in this position for </w:t>
      </w:r>
      <w:r w:rsidR="00A6130C" w:rsidRPr="00FE4CFC">
        <w:rPr>
          <w:rFonts w:cstheme="minorHAnsi"/>
          <w:sz w:val="24"/>
          <w:szCs w:val="24"/>
        </w:rPr>
        <w:t>four</w:t>
      </w:r>
      <w:r w:rsidR="0074448F" w:rsidRPr="00FE4CFC">
        <w:rPr>
          <w:rFonts w:cstheme="minorHAnsi"/>
          <w:sz w:val="24"/>
          <w:szCs w:val="24"/>
        </w:rPr>
        <w:t xml:space="preserve"> </w:t>
      </w:r>
      <w:r w:rsidR="00F10FF3" w:rsidRPr="00FE4CFC">
        <w:rPr>
          <w:rFonts w:cstheme="minorHAnsi"/>
          <w:sz w:val="24"/>
          <w:szCs w:val="24"/>
        </w:rPr>
        <w:t>years</w:t>
      </w:r>
      <w:r w:rsidR="00FD546E" w:rsidRPr="00FE4CFC">
        <w:rPr>
          <w:rFonts w:cstheme="minorHAnsi"/>
          <w:sz w:val="24"/>
          <w:szCs w:val="24"/>
        </w:rPr>
        <w:t>.</w:t>
      </w:r>
    </w:p>
    <w:p w14:paraId="4C009C10" w14:textId="77777777" w:rsidR="00DE7B9B" w:rsidRPr="007E1C6C" w:rsidRDefault="00DE7B9B" w:rsidP="00DE7B9B">
      <w:pPr>
        <w:autoSpaceDE w:val="0"/>
        <w:autoSpaceDN w:val="0"/>
        <w:adjustRightInd w:val="0"/>
        <w:spacing w:after="0" w:line="240" w:lineRule="auto"/>
        <w:rPr>
          <w:rFonts w:cstheme="minorHAnsi"/>
          <w:color w:val="FF0000"/>
          <w:sz w:val="24"/>
          <w:szCs w:val="24"/>
        </w:rPr>
      </w:pPr>
    </w:p>
    <w:p w14:paraId="190794C3" w14:textId="3B47FD82" w:rsidR="00D10727" w:rsidRPr="00DA14D3" w:rsidRDefault="00D10727" w:rsidP="00AE2DF3">
      <w:pPr>
        <w:autoSpaceDE w:val="0"/>
        <w:autoSpaceDN w:val="0"/>
        <w:adjustRightInd w:val="0"/>
        <w:spacing w:after="0" w:line="240" w:lineRule="auto"/>
        <w:rPr>
          <w:rFonts w:cstheme="minorHAnsi"/>
          <w:sz w:val="24"/>
          <w:szCs w:val="24"/>
        </w:rPr>
      </w:pPr>
      <w:r w:rsidRPr="00DA14D3">
        <w:rPr>
          <w:rFonts w:cstheme="minorHAnsi"/>
          <w:sz w:val="24"/>
          <w:szCs w:val="24"/>
        </w:rPr>
        <w:t xml:space="preserve">The current </w:t>
      </w:r>
      <w:r w:rsidR="00E348B2" w:rsidRPr="00DA14D3">
        <w:rPr>
          <w:rFonts w:cstheme="minorHAnsi"/>
          <w:sz w:val="24"/>
          <w:szCs w:val="24"/>
        </w:rPr>
        <w:t>IRO service</w:t>
      </w:r>
      <w:r w:rsidR="00AE2DF3" w:rsidRPr="00DA14D3">
        <w:rPr>
          <w:rFonts w:cstheme="minorHAnsi"/>
          <w:sz w:val="24"/>
          <w:szCs w:val="24"/>
        </w:rPr>
        <w:t xml:space="preserve"> is</w:t>
      </w:r>
      <w:r w:rsidRPr="00DA14D3">
        <w:rPr>
          <w:rFonts w:cstheme="minorHAnsi"/>
          <w:sz w:val="24"/>
          <w:szCs w:val="24"/>
        </w:rPr>
        <w:t xml:space="preserve"> comprise</w:t>
      </w:r>
      <w:r w:rsidR="00AE2DF3" w:rsidRPr="00DA14D3">
        <w:rPr>
          <w:rFonts w:cstheme="minorHAnsi"/>
          <w:sz w:val="24"/>
          <w:szCs w:val="24"/>
        </w:rPr>
        <w:t>d</w:t>
      </w:r>
      <w:r w:rsidRPr="00DA14D3">
        <w:rPr>
          <w:rFonts w:cstheme="minorHAnsi"/>
          <w:sz w:val="24"/>
          <w:szCs w:val="24"/>
        </w:rPr>
        <w:t xml:space="preserve"> of</w:t>
      </w:r>
      <w:r w:rsidR="00AE2DF3" w:rsidRPr="00DA14D3">
        <w:rPr>
          <w:rFonts w:cstheme="minorHAnsi"/>
          <w:sz w:val="24"/>
          <w:szCs w:val="24"/>
        </w:rPr>
        <w:t xml:space="preserve"> </w:t>
      </w:r>
      <w:r w:rsidR="00CD10FC" w:rsidRPr="00DA14D3">
        <w:rPr>
          <w:rFonts w:cstheme="minorHAnsi"/>
          <w:sz w:val="24"/>
          <w:szCs w:val="24"/>
        </w:rPr>
        <w:t xml:space="preserve">a </w:t>
      </w:r>
      <w:r w:rsidR="007D285C" w:rsidRPr="00DA14D3">
        <w:rPr>
          <w:rFonts w:cstheme="minorHAnsi"/>
          <w:sz w:val="24"/>
          <w:szCs w:val="24"/>
        </w:rPr>
        <w:t>Service Manager</w:t>
      </w:r>
      <w:r w:rsidR="00CD10FC" w:rsidRPr="00DA14D3">
        <w:rPr>
          <w:rFonts w:cstheme="minorHAnsi"/>
          <w:sz w:val="24"/>
          <w:szCs w:val="24"/>
        </w:rPr>
        <w:t xml:space="preserve">, </w:t>
      </w:r>
      <w:r w:rsidR="00227C12" w:rsidRPr="00DA14D3">
        <w:rPr>
          <w:rFonts w:cstheme="minorHAnsi"/>
          <w:sz w:val="24"/>
          <w:szCs w:val="24"/>
        </w:rPr>
        <w:t>seven</w:t>
      </w:r>
      <w:r w:rsidRPr="00DA14D3">
        <w:rPr>
          <w:rFonts w:cstheme="minorHAnsi"/>
          <w:sz w:val="24"/>
          <w:szCs w:val="24"/>
        </w:rPr>
        <w:t xml:space="preserve"> permanent full time equivalent</w:t>
      </w:r>
      <w:r w:rsidR="00BF5527" w:rsidRPr="00DA14D3">
        <w:rPr>
          <w:rFonts w:cstheme="minorHAnsi"/>
          <w:sz w:val="24"/>
          <w:szCs w:val="24"/>
        </w:rPr>
        <w:t xml:space="preserve"> IROs, </w:t>
      </w:r>
      <w:r w:rsidR="0089625D" w:rsidRPr="00DA14D3">
        <w:rPr>
          <w:rFonts w:cstheme="minorHAnsi"/>
          <w:sz w:val="24"/>
          <w:szCs w:val="24"/>
        </w:rPr>
        <w:t xml:space="preserve">with </w:t>
      </w:r>
      <w:r w:rsidR="00544DDA" w:rsidRPr="00DA14D3">
        <w:rPr>
          <w:rFonts w:cstheme="minorHAnsi"/>
          <w:sz w:val="24"/>
          <w:szCs w:val="24"/>
        </w:rPr>
        <w:t>s</w:t>
      </w:r>
      <w:r w:rsidR="00227C12" w:rsidRPr="00DA14D3">
        <w:rPr>
          <w:rFonts w:cstheme="minorHAnsi"/>
          <w:sz w:val="24"/>
          <w:szCs w:val="24"/>
        </w:rPr>
        <w:t>ix</w:t>
      </w:r>
      <w:r w:rsidR="0089625D" w:rsidRPr="00DA14D3">
        <w:rPr>
          <w:rFonts w:cstheme="minorHAnsi"/>
          <w:sz w:val="24"/>
          <w:szCs w:val="24"/>
        </w:rPr>
        <w:t xml:space="preserve"> female</w:t>
      </w:r>
      <w:r w:rsidR="00737B71" w:rsidRPr="00DA14D3">
        <w:rPr>
          <w:rFonts w:cstheme="minorHAnsi"/>
          <w:sz w:val="24"/>
          <w:szCs w:val="24"/>
        </w:rPr>
        <w:t xml:space="preserve"> and</w:t>
      </w:r>
      <w:r w:rsidR="00E42461" w:rsidRPr="00DA14D3">
        <w:rPr>
          <w:rFonts w:cstheme="minorHAnsi"/>
          <w:sz w:val="24"/>
          <w:szCs w:val="24"/>
        </w:rPr>
        <w:t xml:space="preserve"> </w:t>
      </w:r>
      <w:r w:rsidR="00544DDA" w:rsidRPr="00DA14D3">
        <w:rPr>
          <w:rFonts w:cstheme="minorHAnsi"/>
          <w:sz w:val="24"/>
          <w:szCs w:val="24"/>
        </w:rPr>
        <w:t>one</w:t>
      </w:r>
      <w:r w:rsidR="00E42461" w:rsidRPr="00DA14D3">
        <w:rPr>
          <w:rFonts w:cstheme="minorHAnsi"/>
          <w:sz w:val="24"/>
          <w:szCs w:val="24"/>
        </w:rPr>
        <w:t xml:space="preserve"> male</w:t>
      </w:r>
      <w:r w:rsidR="00737B71" w:rsidRPr="00DA14D3">
        <w:rPr>
          <w:rFonts w:cstheme="minorHAnsi"/>
          <w:sz w:val="24"/>
          <w:szCs w:val="24"/>
        </w:rPr>
        <w:t>. There are six</w:t>
      </w:r>
      <w:r w:rsidR="00187AD3" w:rsidRPr="00DA14D3">
        <w:rPr>
          <w:rFonts w:cstheme="minorHAnsi"/>
          <w:sz w:val="24"/>
          <w:szCs w:val="24"/>
        </w:rPr>
        <w:t xml:space="preserve"> </w:t>
      </w:r>
      <w:r w:rsidR="00737B71" w:rsidRPr="00DA14D3">
        <w:rPr>
          <w:rFonts w:cstheme="minorHAnsi"/>
          <w:sz w:val="24"/>
          <w:szCs w:val="24"/>
        </w:rPr>
        <w:t>IROs who have</w:t>
      </w:r>
      <w:r w:rsidR="00187AD3" w:rsidRPr="00DA14D3">
        <w:rPr>
          <w:rFonts w:cstheme="minorHAnsi"/>
          <w:sz w:val="24"/>
          <w:szCs w:val="24"/>
        </w:rPr>
        <w:t xml:space="preserve"> White British ethnicity</w:t>
      </w:r>
      <w:r w:rsidR="00FE0B55" w:rsidRPr="00DA14D3">
        <w:rPr>
          <w:rFonts w:cstheme="minorHAnsi"/>
          <w:sz w:val="24"/>
          <w:szCs w:val="24"/>
        </w:rPr>
        <w:t xml:space="preserve"> and one IRO who is Black</w:t>
      </w:r>
      <w:r w:rsidR="00187AD3" w:rsidRPr="00DA14D3">
        <w:rPr>
          <w:rFonts w:cstheme="minorHAnsi"/>
          <w:sz w:val="24"/>
          <w:szCs w:val="24"/>
        </w:rPr>
        <w:t>.</w:t>
      </w:r>
      <w:r w:rsidR="00664D07" w:rsidRPr="00DA14D3">
        <w:rPr>
          <w:rFonts w:cstheme="minorHAnsi"/>
          <w:sz w:val="24"/>
          <w:szCs w:val="24"/>
        </w:rPr>
        <w:t xml:space="preserve"> The composition of the IROs broadly reflects the identity and ethnicity of the child</w:t>
      </w:r>
      <w:r w:rsidR="00384184" w:rsidRPr="00DA14D3">
        <w:rPr>
          <w:rFonts w:cstheme="minorHAnsi"/>
          <w:sz w:val="24"/>
          <w:szCs w:val="24"/>
        </w:rPr>
        <w:t xml:space="preserve"> in </w:t>
      </w:r>
      <w:r w:rsidR="0009564E" w:rsidRPr="00DA14D3">
        <w:rPr>
          <w:rFonts w:cstheme="minorHAnsi"/>
          <w:sz w:val="24"/>
          <w:szCs w:val="24"/>
        </w:rPr>
        <w:t xml:space="preserve">our </w:t>
      </w:r>
      <w:r w:rsidR="00384184" w:rsidRPr="00DA14D3">
        <w:rPr>
          <w:rFonts w:cstheme="minorHAnsi"/>
          <w:sz w:val="24"/>
          <w:szCs w:val="24"/>
        </w:rPr>
        <w:t>care</w:t>
      </w:r>
      <w:r w:rsidR="00664D07" w:rsidRPr="00DA14D3">
        <w:rPr>
          <w:rFonts w:cstheme="minorHAnsi"/>
          <w:sz w:val="24"/>
          <w:szCs w:val="24"/>
        </w:rPr>
        <w:t xml:space="preserve"> population</w:t>
      </w:r>
      <w:r w:rsidR="00384184" w:rsidRPr="00DA14D3">
        <w:rPr>
          <w:rFonts w:cstheme="minorHAnsi"/>
          <w:sz w:val="24"/>
          <w:szCs w:val="24"/>
        </w:rPr>
        <w:t>.</w:t>
      </w:r>
      <w:r w:rsidR="0042419A" w:rsidRPr="00DA14D3">
        <w:rPr>
          <w:rFonts w:cstheme="minorHAnsi"/>
          <w:sz w:val="24"/>
          <w:szCs w:val="24"/>
        </w:rPr>
        <w:t xml:space="preserve"> </w:t>
      </w:r>
    </w:p>
    <w:p w14:paraId="41843DCA" w14:textId="77777777" w:rsidR="00187AD3" w:rsidRPr="00DA14D3" w:rsidRDefault="00187AD3" w:rsidP="00AE2DF3">
      <w:pPr>
        <w:autoSpaceDE w:val="0"/>
        <w:autoSpaceDN w:val="0"/>
        <w:adjustRightInd w:val="0"/>
        <w:spacing w:after="0" w:line="240" w:lineRule="auto"/>
        <w:rPr>
          <w:rFonts w:cstheme="minorHAnsi"/>
          <w:sz w:val="24"/>
          <w:szCs w:val="24"/>
        </w:rPr>
      </w:pPr>
    </w:p>
    <w:p w14:paraId="4C00816D" w14:textId="062E8ED8" w:rsidR="0080543E" w:rsidRPr="00DA14D3" w:rsidRDefault="0080543E" w:rsidP="00B22395">
      <w:pPr>
        <w:autoSpaceDE w:val="0"/>
        <w:autoSpaceDN w:val="0"/>
        <w:adjustRightInd w:val="0"/>
        <w:spacing w:after="0" w:line="240" w:lineRule="auto"/>
        <w:rPr>
          <w:rFonts w:cstheme="minorHAnsi"/>
          <w:sz w:val="24"/>
          <w:szCs w:val="24"/>
        </w:rPr>
      </w:pPr>
      <w:r w:rsidRPr="00DA14D3">
        <w:rPr>
          <w:rFonts w:cstheme="minorHAnsi"/>
          <w:sz w:val="24"/>
          <w:szCs w:val="24"/>
        </w:rPr>
        <w:t xml:space="preserve">The IRO </w:t>
      </w:r>
      <w:r w:rsidR="00932B05" w:rsidRPr="00DA14D3">
        <w:rPr>
          <w:rFonts w:cstheme="minorHAnsi"/>
          <w:sz w:val="24"/>
          <w:szCs w:val="24"/>
        </w:rPr>
        <w:t>H</w:t>
      </w:r>
      <w:r w:rsidRPr="00DA14D3">
        <w:rPr>
          <w:rFonts w:cstheme="minorHAnsi"/>
          <w:sz w:val="24"/>
          <w:szCs w:val="24"/>
        </w:rPr>
        <w:t>andbook 2010 states th</w:t>
      </w:r>
      <w:r w:rsidR="00102B8F" w:rsidRPr="00DA14D3">
        <w:rPr>
          <w:rFonts w:cstheme="minorHAnsi"/>
          <w:sz w:val="24"/>
          <w:szCs w:val="24"/>
        </w:rPr>
        <w:t xml:space="preserve">at a </w:t>
      </w:r>
      <w:r w:rsidRPr="00DA14D3">
        <w:rPr>
          <w:rFonts w:cstheme="minorHAnsi"/>
          <w:sz w:val="24"/>
          <w:szCs w:val="24"/>
        </w:rPr>
        <w:t>full time IRO should have been</w:t>
      </w:r>
      <w:r w:rsidR="00024DE3" w:rsidRPr="00DA14D3">
        <w:rPr>
          <w:rFonts w:cstheme="minorHAnsi"/>
          <w:sz w:val="24"/>
          <w:szCs w:val="24"/>
        </w:rPr>
        <w:t xml:space="preserve"> between</w:t>
      </w:r>
      <w:r w:rsidRPr="00DA14D3">
        <w:rPr>
          <w:rFonts w:cstheme="minorHAnsi"/>
          <w:sz w:val="24"/>
          <w:szCs w:val="24"/>
        </w:rPr>
        <w:t xml:space="preserve"> 50-70 cases. Caseloads</w:t>
      </w:r>
      <w:r w:rsidR="000305A5" w:rsidRPr="00DA14D3">
        <w:rPr>
          <w:rFonts w:cstheme="minorHAnsi"/>
          <w:sz w:val="24"/>
          <w:szCs w:val="24"/>
        </w:rPr>
        <w:t xml:space="preserve"> </w:t>
      </w:r>
      <w:r w:rsidR="00941E5A" w:rsidRPr="00DA14D3">
        <w:rPr>
          <w:rFonts w:cstheme="minorHAnsi"/>
          <w:sz w:val="24"/>
          <w:szCs w:val="24"/>
        </w:rPr>
        <w:t>during 202</w:t>
      </w:r>
      <w:r w:rsidR="00F05AB1" w:rsidRPr="00DA14D3">
        <w:rPr>
          <w:rFonts w:cstheme="minorHAnsi"/>
          <w:sz w:val="24"/>
          <w:szCs w:val="24"/>
        </w:rPr>
        <w:t>5</w:t>
      </w:r>
      <w:r w:rsidR="00941E5A" w:rsidRPr="00DA14D3">
        <w:rPr>
          <w:rFonts w:cstheme="minorHAnsi"/>
          <w:sz w:val="24"/>
          <w:szCs w:val="24"/>
        </w:rPr>
        <w:t>/2</w:t>
      </w:r>
      <w:r w:rsidR="00F05AB1" w:rsidRPr="00DA14D3">
        <w:rPr>
          <w:rFonts w:cstheme="minorHAnsi"/>
          <w:sz w:val="24"/>
          <w:szCs w:val="24"/>
        </w:rPr>
        <w:t>6</w:t>
      </w:r>
      <w:r w:rsidR="00B86245" w:rsidRPr="00DA14D3">
        <w:rPr>
          <w:rFonts w:cstheme="minorHAnsi"/>
          <w:sz w:val="24"/>
          <w:szCs w:val="24"/>
        </w:rPr>
        <w:t xml:space="preserve"> </w:t>
      </w:r>
      <w:r w:rsidRPr="00DA14D3">
        <w:rPr>
          <w:rFonts w:cstheme="minorHAnsi"/>
          <w:sz w:val="24"/>
          <w:szCs w:val="24"/>
        </w:rPr>
        <w:t xml:space="preserve">have </w:t>
      </w:r>
      <w:r w:rsidR="00A76687" w:rsidRPr="00DA14D3">
        <w:rPr>
          <w:rFonts w:cstheme="minorHAnsi"/>
          <w:sz w:val="24"/>
          <w:szCs w:val="24"/>
        </w:rPr>
        <w:t>remained</w:t>
      </w:r>
      <w:r w:rsidR="00C65F1D" w:rsidRPr="00DA14D3">
        <w:rPr>
          <w:rFonts w:cstheme="minorHAnsi"/>
          <w:sz w:val="24"/>
          <w:szCs w:val="24"/>
        </w:rPr>
        <w:t xml:space="preserve"> </w:t>
      </w:r>
      <w:r w:rsidR="00DA14D3" w:rsidRPr="00DA14D3">
        <w:rPr>
          <w:rFonts w:cstheme="minorHAnsi"/>
          <w:sz w:val="24"/>
          <w:szCs w:val="24"/>
        </w:rPr>
        <w:t>at approximately</w:t>
      </w:r>
      <w:r w:rsidR="00C65F1D" w:rsidRPr="00DA14D3">
        <w:rPr>
          <w:rFonts w:cstheme="minorHAnsi"/>
          <w:sz w:val="24"/>
          <w:szCs w:val="24"/>
        </w:rPr>
        <w:t xml:space="preserve"> 60</w:t>
      </w:r>
      <w:r w:rsidR="008C03AA" w:rsidRPr="00DA14D3">
        <w:rPr>
          <w:rFonts w:cstheme="minorHAnsi"/>
          <w:sz w:val="24"/>
          <w:szCs w:val="24"/>
        </w:rPr>
        <w:t xml:space="preserve"> c</w:t>
      </w:r>
      <w:r w:rsidR="00DA14D3" w:rsidRPr="00DA14D3">
        <w:rPr>
          <w:rFonts w:cstheme="minorHAnsi"/>
          <w:sz w:val="24"/>
          <w:szCs w:val="24"/>
        </w:rPr>
        <w:t>hildren per IRO</w:t>
      </w:r>
      <w:r w:rsidR="00C65F1D" w:rsidRPr="00DA14D3">
        <w:rPr>
          <w:rFonts w:cstheme="minorHAnsi"/>
          <w:sz w:val="24"/>
          <w:szCs w:val="24"/>
        </w:rPr>
        <w:t xml:space="preserve">. </w:t>
      </w:r>
    </w:p>
    <w:p w14:paraId="51C94C68" w14:textId="77777777" w:rsidR="00B04EB5" w:rsidRPr="007E1C6C" w:rsidRDefault="00B04EB5" w:rsidP="0048363E">
      <w:pPr>
        <w:autoSpaceDE w:val="0"/>
        <w:autoSpaceDN w:val="0"/>
        <w:adjustRightInd w:val="0"/>
        <w:spacing w:after="0" w:line="240" w:lineRule="auto"/>
        <w:rPr>
          <w:rFonts w:cstheme="minorHAnsi"/>
          <w:color w:val="FF0000"/>
          <w:sz w:val="24"/>
          <w:szCs w:val="24"/>
        </w:rPr>
      </w:pPr>
    </w:p>
    <w:p w14:paraId="1E64AB3D" w14:textId="5081945B" w:rsidR="006E7703" w:rsidRPr="003B54CA" w:rsidRDefault="00C8441F" w:rsidP="001C703B">
      <w:pPr>
        <w:autoSpaceDE w:val="0"/>
        <w:autoSpaceDN w:val="0"/>
        <w:adjustRightInd w:val="0"/>
        <w:spacing w:after="0" w:line="240" w:lineRule="auto"/>
        <w:rPr>
          <w:rFonts w:cstheme="minorHAnsi"/>
          <w:sz w:val="24"/>
          <w:szCs w:val="24"/>
        </w:rPr>
      </w:pPr>
      <w:r w:rsidRPr="003B54CA">
        <w:rPr>
          <w:rFonts w:cstheme="minorHAnsi"/>
          <w:sz w:val="24"/>
          <w:szCs w:val="24"/>
        </w:rPr>
        <w:t>During the year,</w:t>
      </w:r>
      <w:r w:rsidR="0080543E" w:rsidRPr="003B54CA">
        <w:rPr>
          <w:rFonts w:cstheme="minorHAnsi"/>
          <w:sz w:val="24"/>
          <w:szCs w:val="24"/>
        </w:rPr>
        <w:t xml:space="preserve"> the service continue</w:t>
      </w:r>
      <w:r w:rsidR="009C6614" w:rsidRPr="003B54CA">
        <w:rPr>
          <w:rFonts w:cstheme="minorHAnsi"/>
          <w:sz w:val="24"/>
          <w:szCs w:val="24"/>
        </w:rPr>
        <w:t>d</w:t>
      </w:r>
      <w:r w:rsidR="0080543E" w:rsidRPr="003B54CA">
        <w:rPr>
          <w:rFonts w:cstheme="minorHAnsi"/>
          <w:sz w:val="24"/>
          <w:szCs w:val="24"/>
        </w:rPr>
        <w:t xml:space="preserve"> to hold face to face or hybrid approaches to</w:t>
      </w:r>
      <w:r w:rsidR="009C6614" w:rsidRPr="003B54CA">
        <w:rPr>
          <w:rFonts w:cstheme="minorHAnsi"/>
          <w:sz w:val="24"/>
          <w:szCs w:val="24"/>
        </w:rPr>
        <w:t xml:space="preserve"> children in </w:t>
      </w:r>
      <w:r w:rsidR="00250C25" w:rsidRPr="003B54CA">
        <w:rPr>
          <w:rFonts w:cstheme="minorHAnsi"/>
          <w:sz w:val="24"/>
          <w:szCs w:val="24"/>
        </w:rPr>
        <w:t xml:space="preserve">our </w:t>
      </w:r>
      <w:r w:rsidR="009C6614" w:rsidRPr="003B54CA">
        <w:rPr>
          <w:rFonts w:cstheme="minorHAnsi"/>
          <w:sz w:val="24"/>
          <w:szCs w:val="24"/>
        </w:rPr>
        <w:t>care r</w:t>
      </w:r>
      <w:r w:rsidR="0080543E" w:rsidRPr="003B54CA">
        <w:rPr>
          <w:rFonts w:cstheme="minorHAnsi"/>
          <w:sz w:val="24"/>
          <w:szCs w:val="24"/>
        </w:rPr>
        <w:t>eviews</w:t>
      </w:r>
      <w:r w:rsidR="00571123" w:rsidRPr="003B54CA">
        <w:rPr>
          <w:rFonts w:cstheme="minorHAnsi"/>
          <w:sz w:val="24"/>
          <w:szCs w:val="24"/>
        </w:rPr>
        <w:t xml:space="preserve"> with </w:t>
      </w:r>
      <w:r w:rsidR="007C1061" w:rsidRPr="003B54CA">
        <w:rPr>
          <w:rFonts w:cstheme="minorHAnsi"/>
          <w:sz w:val="24"/>
          <w:szCs w:val="24"/>
        </w:rPr>
        <w:t>face-to-face</w:t>
      </w:r>
      <w:r w:rsidR="00571123" w:rsidRPr="003B54CA">
        <w:rPr>
          <w:rFonts w:cstheme="minorHAnsi"/>
          <w:sz w:val="24"/>
          <w:szCs w:val="24"/>
        </w:rPr>
        <w:t xml:space="preserve"> meeting</w:t>
      </w:r>
      <w:r w:rsidR="009C6614" w:rsidRPr="003B54CA">
        <w:rPr>
          <w:rFonts w:cstheme="minorHAnsi"/>
          <w:sz w:val="24"/>
          <w:szCs w:val="24"/>
        </w:rPr>
        <w:t>s</w:t>
      </w:r>
      <w:r w:rsidR="00571123" w:rsidRPr="003B54CA">
        <w:rPr>
          <w:rFonts w:cstheme="minorHAnsi"/>
          <w:sz w:val="24"/>
          <w:szCs w:val="24"/>
        </w:rPr>
        <w:t xml:space="preserve"> being the first option</w:t>
      </w:r>
      <w:r w:rsidR="00B04EB5" w:rsidRPr="003B54CA">
        <w:rPr>
          <w:rFonts w:cstheme="minorHAnsi"/>
          <w:sz w:val="24"/>
          <w:szCs w:val="24"/>
        </w:rPr>
        <w:t>.</w:t>
      </w:r>
    </w:p>
    <w:p w14:paraId="329F594D" w14:textId="77777777" w:rsidR="007E7360" w:rsidRPr="007E1C6C" w:rsidRDefault="007E7360" w:rsidP="001C703B">
      <w:pPr>
        <w:autoSpaceDE w:val="0"/>
        <w:autoSpaceDN w:val="0"/>
        <w:adjustRightInd w:val="0"/>
        <w:spacing w:after="0" w:line="240" w:lineRule="auto"/>
        <w:rPr>
          <w:rFonts w:cstheme="minorHAnsi"/>
          <w:color w:val="FF0000"/>
          <w:sz w:val="24"/>
          <w:szCs w:val="24"/>
        </w:rPr>
      </w:pPr>
    </w:p>
    <w:p w14:paraId="79B8713A" w14:textId="77777777" w:rsidR="007E7360" w:rsidRPr="0061157C" w:rsidRDefault="007E7360" w:rsidP="007E7360">
      <w:pPr>
        <w:autoSpaceDE w:val="0"/>
        <w:autoSpaceDN w:val="0"/>
        <w:adjustRightInd w:val="0"/>
        <w:spacing w:after="0" w:line="240" w:lineRule="auto"/>
        <w:rPr>
          <w:rFonts w:cstheme="minorHAnsi"/>
          <w:sz w:val="24"/>
          <w:szCs w:val="24"/>
        </w:rPr>
      </w:pPr>
      <w:r w:rsidRPr="0061157C">
        <w:rPr>
          <w:rFonts w:cstheme="minorHAnsi"/>
          <w:sz w:val="24"/>
          <w:szCs w:val="24"/>
        </w:rPr>
        <w:t xml:space="preserve">The IRO Handbook 2010 highlights that sufficient administrative support for IROs is required to facilitate the delivery of an efficient and effective review process, enabling review meetings to take place in accordance with the regulations and good practice. </w:t>
      </w:r>
    </w:p>
    <w:p w14:paraId="33DCB32F" w14:textId="77777777" w:rsidR="007E7360" w:rsidRPr="0061157C" w:rsidRDefault="007E7360" w:rsidP="007E7360">
      <w:pPr>
        <w:autoSpaceDE w:val="0"/>
        <w:autoSpaceDN w:val="0"/>
        <w:adjustRightInd w:val="0"/>
        <w:spacing w:after="0" w:line="240" w:lineRule="auto"/>
        <w:rPr>
          <w:rFonts w:cstheme="minorHAnsi"/>
          <w:sz w:val="24"/>
          <w:szCs w:val="24"/>
        </w:rPr>
      </w:pPr>
    </w:p>
    <w:p w14:paraId="34D2E851" w14:textId="77777777" w:rsidR="007E7360" w:rsidRPr="0061157C" w:rsidRDefault="007E7360" w:rsidP="007E7360">
      <w:pPr>
        <w:autoSpaceDE w:val="0"/>
        <w:autoSpaceDN w:val="0"/>
        <w:adjustRightInd w:val="0"/>
        <w:spacing w:after="0" w:line="240" w:lineRule="auto"/>
        <w:rPr>
          <w:rFonts w:cstheme="minorHAnsi"/>
          <w:sz w:val="24"/>
          <w:szCs w:val="24"/>
        </w:rPr>
      </w:pPr>
      <w:r w:rsidRPr="0061157C">
        <w:rPr>
          <w:rFonts w:cstheme="minorHAnsi"/>
          <w:sz w:val="24"/>
          <w:szCs w:val="24"/>
        </w:rPr>
        <w:t>The IRO Handbook stipulates that invitations to reviews and consultations should be sent out to all those participating in the review at least 10 working days before the meeting and the record of the review should be distributed within 20 working days.</w:t>
      </w:r>
    </w:p>
    <w:p w14:paraId="1A2747E4" w14:textId="77777777" w:rsidR="007E7360" w:rsidRPr="0061157C" w:rsidRDefault="007E7360" w:rsidP="007E7360">
      <w:pPr>
        <w:pStyle w:val="ListParagraph"/>
        <w:autoSpaceDE w:val="0"/>
        <w:autoSpaceDN w:val="0"/>
        <w:adjustRightInd w:val="0"/>
        <w:spacing w:after="0" w:line="240" w:lineRule="auto"/>
        <w:ind w:left="567"/>
        <w:rPr>
          <w:rFonts w:cstheme="minorHAnsi"/>
          <w:sz w:val="24"/>
          <w:szCs w:val="24"/>
        </w:rPr>
      </w:pPr>
    </w:p>
    <w:p w14:paraId="6FFDAED9" w14:textId="74C4DDA8" w:rsidR="007E7360" w:rsidRPr="0061157C" w:rsidRDefault="007E7360" w:rsidP="007E7360">
      <w:pPr>
        <w:autoSpaceDE w:val="0"/>
        <w:autoSpaceDN w:val="0"/>
        <w:adjustRightInd w:val="0"/>
        <w:spacing w:after="0" w:line="240" w:lineRule="auto"/>
        <w:rPr>
          <w:rFonts w:cstheme="minorHAnsi"/>
          <w:sz w:val="24"/>
          <w:szCs w:val="24"/>
        </w:rPr>
      </w:pPr>
      <w:r w:rsidRPr="0061157C">
        <w:rPr>
          <w:rFonts w:cstheme="minorHAnsi"/>
          <w:sz w:val="24"/>
          <w:szCs w:val="24"/>
        </w:rPr>
        <w:t xml:space="preserve">Business </w:t>
      </w:r>
      <w:r w:rsidR="00E760B6" w:rsidRPr="0061157C">
        <w:rPr>
          <w:rFonts w:cstheme="minorHAnsi"/>
          <w:sz w:val="24"/>
          <w:szCs w:val="24"/>
        </w:rPr>
        <w:t>s</w:t>
      </w:r>
      <w:r w:rsidRPr="0061157C">
        <w:rPr>
          <w:rFonts w:cstheme="minorHAnsi"/>
          <w:sz w:val="24"/>
          <w:szCs w:val="24"/>
        </w:rPr>
        <w:t>upport services within NEL Council attached to the IRO service offer administrative support in relation to IRO activity to a sufficient level, ensuring that invitations to reviews and consultations are sent out</w:t>
      </w:r>
      <w:r w:rsidR="00426B1B" w:rsidRPr="0061157C">
        <w:rPr>
          <w:rFonts w:cstheme="minorHAnsi"/>
          <w:sz w:val="24"/>
          <w:szCs w:val="24"/>
        </w:rPr>
        <w:t xml:space="preserve"> within timescales</w:t>
      </w:r>
      <w:r w:rsidRPr="0061157C">
        <w:rPr>
          <w:rFonts w:cstheme="minorHAnsi"/>
          <w:sz w:val="24"/>
          <w:szCs w:val="24"/>
        </w:rPr>
        <w:t xml:space="preserve">, social worker and </w:t>
      </w:r>
      <w:r w:rsidR="00BC11E5" w:rsidRPr="0061157C">
        <w:rPr>
          <w:rFonts w:cstheme="minorHAnsi"/>
          <w:sz w:val="24"/>
          <w:szCs w:val="24"/>
        </w:rPr>
        <w:t xml:space="preserve">other </w:t>
      </w:r>
      <w:r w:rsidRPr="0061157C">
        <w:rPr>
          <w:rFonts w:cstheme="minorHAnsi"/>
          <w:sz w:val="24"/>
          <w:szCs w:val="24"/>
        </w:rPr>
        <w:t>agenc</w:t>
      </w:r>
      <w:r w:rsidR="00BC11E5" w:rsidRPr="0061157C">
        <w:rPr>
          <w:rFonts w:cstheme="minorHAnsi"/>
          <w:sz w:val="24"/>
          <w:szCs w:val="24"/>
        </w:rPr>
        <w:t>ies</w:t>
      </w:r>
      <w:r w:rsidRPr="0061157C">
        <w:rPr>
          <w:rFonts w:cstheme="minorHAnsi"/>
          <w:sz w:val="24"/>
          <w:szCs w:val="24"/>
        </w:rPr>
        <w:t xml:space="preserve"> reports, including health assessments and personal education plans and other relevant reports are collated and uploaded to the electronic </w:t>
      </w:r>
      <w:r w:rsidR="0061157C" w:rsidRPr="0061157C">
        <w:rPr>
          <w:rFonts w:cstheme="minorHAnsi"/>
          <w:sz w:val="24"/>
          <w:szCs w:val="24"/>
        </w:rPr>
        <w:t>recording</w:t>
      </w:r>
      <w:r w:rsidRPr="0061157C">
        <w:rPr>
          <w:rFonts w:cstheme="minorHAnsi"/>
          <w:sz w:val="24"/>
          <w:szCs w:val="24"/>
        </w:rPr>
        <w:t xml:space="preserve"> system to inform reviews, </w:t>
      </w:r>
      <w:r w:rsidR="00E44DA1" w:rsidRPr="0061157C">
        <w:rPr>
          <w:rFonts w:cstheme="minorHAnsi"/>
          <w:sz w:val="24"/>
          <w:szCs w:val="24"/>
        </w:rPr>
        <w:t xml:space="preserve">with </w:t>
      </w:r>
      <w:r w:rsidRPr="0061157C">
        <w:rPr>
          <w:rFonts w:cstheme="minorHAnsi"/>
          <w:sz w:val="24"/>
          <w:szCs w:val="24"/>
        </w:rPr>
        <w:t xml:space="preserve">a centralised diary </w:t>
      </w:r>
      <w:r w:rsidR="00E44DA1" w:rsidRPr="0061157C">
        <w:rPr>
          <w:rFonts w:cstheme="minorHAnsi"/>
          <w:sz w:val="24"/>
          <w:szCs w:val="24"/>
        </w:rPr>
        <w:t xml:space="preserve">being </w:t>
      </w:r>
      <w:r w:rsidRPr="0061157C">
        <w:rPr>
          <w:rFonts w:cstheme="minorHAnsi"/>
          <w:sz w:val="24"/>
          <w:szCs w:val="24"/>
        </w:rPr>
        <w:t>maintained and some minuting of review meeting</w:t>
      </w:r>
      <w:r w:rsidR="00426B1B" w:rsidRPr="0061157C">
        <w:rPr>
          <w:rFonts w:cstheme="minorHAnsi"/>
          <w:sz w:val="24"/>
          <w:szCs w:val="24"/>
        </w:rPr>
        <w:t>s</w:t>
      </w:r>
      <w:r w:rsidRPr="0061157C">
        <w:rPr>
          <w:rFonts w:cstheme="minorHAnsi"/>
          <w:sz w:val="24"/>
          <w:szCs w:val="24"/>
        </w:rPr>
        <w:t xml:space="preserve"> </w:t>
      </w:r>
      <w:r w:rsidR="000C442D" w:rsidRPr="0061157C">
        <w:rPr>
          <w:rFonts w:cstheme="minorHAnsi"/>
          <w:sz w:val="24"/>
          <w:szCs w:val="24"/>
        </w:rPr>
        <w:t>being</w:t>
      </w:r>
      <w:r w:rsidRPr="0061157C">
        <w:rPr>
          <w:rFonts w:cstheme="minorHAnsi"/>
          <w:sz w:val="24"/>
          <w:szCs w:val="24"/>
        </w:rPr>
        <w:t xml:space="preserve"> provided.</w:t>
      </w:r>
    </w:p>
    <w:p w14:paraId="72299D6F" w14:textId="77777777" w:rsidR="007E7360" w:rsidRPr="007E1C6C" w:rsidRDefault="007E7360" w:rsidP="007E7360">
      <w:pPr>
        <w:pStyle w:val="ListParagraph"/>
        <w:autoSpaceDE w:val="0"/>
        <w:autoSpaceDN w:val="0"/>
        <w:adjustRightInd w:val="0"/>
        <w:spacing w:after="0" w:line="240" w:lineRule="auto"/>
        <w:ind w:left="567"/>
        <w:rPr>
          <w:rFonts w:cstheme="minorHAnsi"/>
          <w:color w:val="FF0000"/>
          <w:sz w:val="24"/>
          <w:szCs w:val="24"/>
        </w:rPr>
      </w:pPr>
    </w:p>
    <w:p w14:paraId="35E81234" w14:textId="419D0C43" w:rsidR="00202B32" w:rsidRPr="00FD7D42" w:rsidRDefault="007E7360" w:rsidP="00595657">
      <w:pPr>
        <w:autoSpaceDE w:val="0"/>
        <w:autoSpaceDN w:val="0"/>
        <w:adjustRightInd w:val="0"/>
        <w:spacing w:after="0" w:line="240" w:lineRule="auto"/>
        <w:rPr>
          <w:rFonts w:cstheme="minorHAnsi"/>
          <w:sz w:val="24"/>
          <w:szCs w:val="24"/>
        </w:rPr>
      </w:pPr>
      <w:r w:rsidRPr="00FD7D42">
        <w:rPr>
          <w:rFonts w:cstheme="minorHAnsi"/>
          <w:sz w:val="24"/>
          <w:szCs w:val="24"/>
        </w:rPr>
        <w:t xml:space="preserve">During the year the </w:t>
      </w:r>
      <w:r w:rsidR="007D285C" w:rsidRPr="00FD7D42">
        <w:rPr>
          <w:rFonts w:cstheme="minorHAnsi"/>
          <w:sz w:val="24"/>
          <w:szCs w:val="24"/>
        </w:rPr>
        <w:t>Service Manager</w:t>
      </w:r>
      <w:r w:rsidRPr="00FD7D42">
        <w:rPr>
          <w:rFonts w:cstheme="minorHAnsi"/>
          <w:sz w:val="24"/>
          <w:szCs w:val="24"/>
        </w:rPr>
        <w:t xml:space="preserve"> </w:t>
      </w:r>
      <w:r w:rsidR="00E553AB" w:rsidRPr="00FD7D42">
        <w:rPr>
          <w:rFonts w:cstheme="minorHAnsi"/>
          <w:sz w:val="24"/>
          <w:szCs w:val="24"/>
        </w:rPr>
        <w:t>has monitored</w:t>
      </w:r>
      <w:r w:rsidRPr="00FD7D42">
        <w:rPr>
          <w:rFonts w:cstheme="minorHAnsi"/>
          <w:sz w:val="24"/>
          <w:szCs w:val="24"/>
        </w:rPr>
        <w:t xml:space="preserve"> review preparation daily and contact</w:t>
      </w:r>
      <w:r w:rsidR="00A01880" w:rsidRPr="00FD7D42">
        <w:rPr>
          <w:rFonts w:cstheme="minorHAnsi"/>
          <w:sz w:val="24"/>
          <w:szCs w:val="24"/>
        </w:rPr>
        <w:t>s</w:t>
      </w:r>
      <w:r w:rsidRPr="00FD7D42">
        <w:rPr>
          <w:rFonts w:cstheme="minorHAnsi"/>
          <w:sz w:val="24"/>
          <w:szCs w:val="24"/>
        </w:rPr>
        <w:t xml:space="preserve"> social work teams</w:t>
      </w:r>
      <w:r w:rsidR="00A01880" w:rsidRPr="00FD7D42">
        <w:rPr>
          <w:rFonts w:cstheme="minorHAnsi"/>
          <w:sz w:val="24"/>
          <w:szCs w:val="24"/>
        </w:rPr>
        <w:t xml:space="preserve"> as needed</w:t>
      </w:r>
      <w:r w:rsidRPr="00FD7D42">
        <w:rPr>
          <w:rFonts w:cstheme="minorHAnsi"/>
          <w:sz w:val="24"/>
          <w:szCs w:val="24"/>
        </w:rPr>
        <w:t xml:space="preserve"> to ensure that review meetings are held within timescale.</w:t>
      </w:r>
    </w:p>
    <w:p w14:paraId="07E48F8A" w14:textId="77777777" w:rsidR="00A14765" w:rsidRPr="007E1C6C" w:rsidRDefault="00A14765" w:rsidP="00CE708B">
      <w:pPr>
        <w:spacing w:after="0" w:line="240" w:lineRule="auto"/>
        <w:rPr>
          <w:rFonts w:cstheme="minorHAnsi"/>
          <w:b/>
          <w:bCs/>
          <w:color w:val="FF0000"/>
          <w:sz w:val="24"/>
          <w:szCs w:val="24"/>
        </w:rPr>
      </w:pPr>
    </w:p>
    <w:p w14:paraId="346EBA31" w14:textId="6468146D" w:rsidR="00186F99" w:rsidRPr="00D059BF" w:rsidRDefault="003778F6" w:rsidP="00CE708B">
      <w:pPr>
        <w:spacing w:after="0" w:line="240" w:lineRule="auto"/>
        <w:rPr>
          <w:rFonts w:cstheme="minorHAnsi"/>
          <w:b/>
          <w:bCs/>
          <w:sz w:val="24"/>
          <w:szCs w:val="24"/>
        </w:rPr>
      </w:pPr>
      <w:r w:rsidRPr="00D059BF">
        <w:rPr>
          <w:rFonts w:cstheme="minorHAnsi"/>
          <w:b/>
          <w:bCs/>
          <w:sz w:val="24"/>
          <w:szCs w:val="24"/>
        </w:rPr>
        <w:t>Timeliness of</w:t>
      </w:r>
      <w:r w:rsidR="00AC3B25" w:rsidRPr="00D059BF">
        <w:rPr>
          <w:rFonts w:cstheme="minorHAnsi"/>
          <w:b/>
          <w:bCs/>
          <w:sz w:val="24"/>
          <w:szCs w:val="24"/>
        </w:rPr>
        <w:t xml:space="preserve"> reviews</w:t>
      </w:r>
      <w:r w:rsidR="00CE708B" w:rsidRPr="00D059BF">
        <w:rPr>
          <w:rFonts w:cstheme="minorHAnsi"/>
          <w:b/>
          <w:bCs/>
          <w:sz w:val="24"/>
          <w:szCs w:val="24"/>
        </w:rPr>
        <w:t>,</w:t>
      </w:r>
      <w:r w:rsidR="00AC3B25" w:rsidRPr="00D059BF">
        <w:rPr>
          <w:rFonts w:cstheme="minorHAnsi"/>
          <w:b/>
          <w:bCs/>
          <w:sz w:val="24"/>
          <w:szCs w:val="24"/>
        </w:rPr>
        <w:t xml:space="preserve"> monitoring</w:t>
      </w:r>
      <w:r w:rsidR="002D6868" w:rsidRPr="00D059BF">
        <w:rPr>
          <w:rFonts w:cstheme="minorHAnsi"/>
          <w:b/>
          <w:bCs/>
          <w:sz w:val="24"/>
          <w:szCs w:val="24"/>
        </w:rPr>
        <w:t xml:space="preserve"> </w:t>
      </w:r>
      <w:r w:rsidR="00CE708B" w:rsidRPr="00D059BF">
        <w:rPr>
          <w:rFonts w:cstheme="minorHAnsi"/>
          <w:b/>
          <w:bCs/>
          <w:sz w:val="24"/>
          <w:szCs w:val="24"/>
        </w:rPr>
        <w:t xml:space="preserve">and </w:t>
      </w:r>
      <w:r w:rsidR="00CD74EB" w:rsidRPr="00D059BF">
        <w:rPr>
          <w:rFonts w:cstheme="minorHAnsi"/>
          <w:b/>
          <w:bCs/>
          <w:sz w:val="24"/>
          <w:szCs w:val="24"/>
        </w:rPr>
        <w:t>quality assurance</w:t>
      </w:r>
    </w:p>
    <w:p w14:paraId="5B7BCF60" w14:textId="77777777" w:rsidR="006326E9" w:rsidRDefault="006326E9" w:rsidP="007D46AF">
      <w:pPr>
        <w:autoSpaceDE w:val="0"/>
        <w:autoSpaceDN w:val="0"/>
        <w:adjustRightInd w:val="0"/>
        <w:spacing w:after="0" w:line="240" w:lineRule="auto"/>
        <w:rPr>
          <w:rFonts w:cstheme="minorHAnsi"/>
          <w:b/>
          <w:bCs/>
          <w:sz w:val="24"/>
          <w:szCs w:val="24"/>
        </w:rPr>
      </w:pPr>
    </w:p>
    <w:p w14:paraId="7D972C73" w14:textId="6FD1B78F" w:rsidR="007D46AF" w:rsidRPr="00D059BF" w:rsidRDefault="004A6573" w:rsidP="007D46AF">
      <w:pPr>
        <w:autoSpaceDE w:val="0"/>
        <w:autoSpaceDN w:val="0"/>
        <w:adjustRightInd w:val="0"/>
        <w:spacing w:after="0" w:line="240" w:lineRule="auto"/>
        <w:rPr>
          <w:rFonts w:cstheme="minorHAnsi"/>
          <w:sz w:val="24"/>
          <w:szCs w:val="24"/>
        </w:rPr>
      </w:pPr>
      <w:r w:rsidRPr="00D059BF">
        <w:rPr>
          <w:rFonts w:cstheme="minorHAnsi"/>
          <w:sz w:val="24"/>
          <w:szCs w:val="24"/>
        </w:rPr>
        <w:t xml:space="preserve">IROs </w:t>
      </w:r>
      <w:r w:rsidR="00A97C1A" w:rsidRPr="00D059BF">
        <w:rPr>
          <w:rFonts w:cstheme="minorHAnsi"/>
          <w:sz w:val="24"/>
          <w:szCs w:val="24"/>
        </w:rPr>
        <w:t>undertake reviews</w:t>
      </w:r>
      <w:r w:rsidR="009F5286" w:rsidRPr="00D059BF">
        <w:rPr>
          <w:rFonts w:cstheme="minorHAnsi"/>
          <w:sz w:val="24"/>
          <w:szCs w:val="24"/>
        </w:rPr>
        <w:t xml:space="preserve"> of children’s care plans</w:t>
      </w:r>
      <w:r w:rsidR="007D46AF" w:rsidRPr="00D059BF">
        <w:rPr>
          <w:rFonts w:cstheme="minorHAnsi"/>
          <w:sz w:val="24"/>
          <w:szCs w:val="24"/>
        </w:rPr>
        <w:t xml:space="preserve"> within 20 working days of</w:t>
      </w:r>
      <w:r w:rsidR="006F1CD4" w:rsidRPr="00D059BF">
        <w:rPr>
          <w:rFonts w:cstheme="minorHAnsi"/>
          <w:sz w:val="24"/>
          <w:szCs w:val="24"/>
        </w:rPr>
        <w:t xml:space="preserve"> a child entering care. </w:t>
      </w:r>
      <w:r w:rsidR="007D46AF" w:rsidRPr="00D059BF">
        <w:rPr>
          <w:rFonts w:cstheme="minorHAnsi"/>
          <w:sz w:val="24"/>
          <w:szCs w:val="24"/>
        </w:rPr>
        <w:t xml:space="preserve"> </w:t>
      </w:r>
      <w:r w:rsidR="006F1CD4" w:rsidRPr="00D059BF">
        <w:rPr>
          <w:rFonts w:cstheme="minorHAnsi"/>
          <w:sz w:val="24"/>
          <w:szCs w:val="24"/>
        </w:rPr>
        <w:t>T</w:t>
      </w:r>
      <w:r w:rsidR="007D46AF" w:rsidRPr="00D059BF">
        <w:rPr>
          <w:rFonts w:cstheme="minorHAnsi"/>
          <w:sz w:val="24"/>
          <w:szCs w:val="24"/>
        </w:rPr>
        <w:t xml:space="preserve">he second review </w:t>
      </w:r>
      <w:r w:rsidR="006F1CD4" w:rsidRPr="00D059BF">
        <w:rPr>
          <w:rFonts w:cstheme="minorHAnsi"/>
          <w:sz w:val="24"/>
          <w:szCs w:val="24"/>
        </w:rPr>
        <w:t xml:space="preserve">is held </w:t>
      </w:r>
      <w:r w:rsidR="007D46AF" w:rsidRPr="00D059BF">
        <w:rPr>
          <w:rFonts w:cstheme="minorHAnsi"/>
          <w:sz w:val="24"/>
          <w:szCs w:val="24"/>
        </w:rPr>
        <w:t>no more than three months after the first</w:t>
      </w:r>
      <w:r w:rsidR="006F1CD4" w:rsidRPr="00D059BF">
        <w:rPr>
          <w:rFonts w:cstheme="minorHAnsi"/>
          <w:sz w:val="24"/>
          <w:szCs w:val="24"/>
        </w:rPr>
        <w:t xml:space="preserve"> and </w:t>
      </w:r>
      <w:r w:rsidR="007D46AF" w:rsidRPr="00D059BF">
        <w:rPr>
          <w:rFonts w:cstheme="minorHAnsi"/>
          <w:sz w:val="24"/>
          <w:szCs w:val="24"/>
        </w:rPr>
        <w:t>the third and subsequent reviews no more than six months after the previous one</w:t>
      </w:r>
      <w:r w:rsidR="00F87C7C" w:rsidRPr="00D059BF">
        <w:rPr>
          <w:rFonts w:cstheme="minorHAnsi"/>
          <w:sz w:val="24"/>
          <w:szCs w:val="24"/>
        </w:rPr>
        <w:t xml:space="preserve">. Additional reviews are held </w:t>
      </w:r>
      <w:r w:rsidR="00262743" w:rsidRPr="00D059BF">
        <w:rPr>
          <w:rFonts w:cstheme="minorHAnsi"/>
          <w:sz w:val="24"/>
          <w:szCs w:val="24"/>
        </w:rPr>
        <w:t>in specific</w:t>
      </w:r>
      <w:r w:rsidR="007D46AF" w:rsidRPr="00D059BF">
        <w:rPr>
          <w:rFonts w:cstheme="minorHAnsi"/>
          <w:sz w:val="24"/>
          <w:szCs w:val="24"/>
        </w:rPr>
        <w:t xml:space="preserve"> circumstances as specified in the </w:t>
      </w:r>
      <w:r w:rsidR="00262743" w:rsidRPr="00D059BF">
        <w:rPr>
          <w:rFonts w:cstheme="minorHAnsi"/>
          <w:sz w:val="24"/>
          <w:szCs w:val="24"/>
        </w:rPr>
        <w:t>IRO Handbo</w:t>
      </w:r>
      <w:r w:rsidR="009D25B5" w:rsidRPr="00D059BF">
        <w:rPr>
          <w:rFonts w:cstheme="minorHAnsi"/>
          <w:sz w:val="24"/>
          <w:szCs w:val="24"/>
        </w:rPr>
        <w:t>ok</w:t>
      </w:r>
      <w:r w:rsidR="007D46AF" w:rsidRPr="00D059BF">
        <w:rPr>
          <w:rFonts w:cstheme="minorHAnsi"/>
          <w:sz w:val="24"/>
          <w:szCs w:val="24"/>
        </w:rPr>
        <w:t>.</w:t>
      </w:r>
    </w:p>
    <w:p w14:paraId="7BD2D8B9" w14:textId="77777777" w:rsidR="007D46AF" w:rsidRPr="007E1C6C" w:rsidRDefault="007D46AF" w:rsidP="00CA4FCD">
      <w:pPr>
        <w:autoSpaceDE w:val="0"/>
        <w:autoSpaceDN w:val="0"/>
        <w:adjustRightInd w:val="0"/>
        <w:spacing w:after="0" w:line="240" w:lineRule="auto"/>
        <w:rPr>
          <w:rFonts w:cstheme="minorHAnsi"/>
          <w:color w:val="FF0000"/>
          <w:sz w:val="24"/>
          <w:szCs w:val="24"/>
        </w:rPr>
      </w:pPr>
    </w:p>
    <w:p w14:paraId="0FF2A7BA" w14:textId="167A4CFC" w:rsidR="0034072A" w:rsidRPr="002D436C" w:rsidRDefault="006C6009" w:rsidP="00CA4FCD">
      <w:pPr>
        <w:autoSpaceDE w:val="0"/>
        <w:autoSpaceDN w:val="0"/>
        <w:adjustRightInd w:val="0"/>
        <w:spacing w:after="0" w:line="240" w:lineRule="auto"/>
        <w:rPr>
          <w:rFonts w:cstheme="minorHAnsi"/>
          <w:sz w:val="24"/>
          <w:szCs w:val="24"/>
        </w:rPr>
      </w:pPr>
      <w:r w:rsidRPr="002D436C">
        <w:rPr>
          <w:rFonts w:cstheme="minorHAnsi"/>
          <w:sz w:val="24"/>
          <w:szCs w:val="24"/>
        </w:rPr>
        <w:t>During 202</w:t>
      </w:r>
      <w:r w:rsidR="00D059BF" w:rsidRPr="002D436C">
        <w:rPr>
          <w:rFonts w:cstheme="minorHAnsi"/>
          <w:sz w:val="24"/>
          <w:szCs w:val="24"/>
        </w:rPr>
        <w:t>5</w:t>
      </w:r>
      <w:r w:rsidRPr="002D436C">
        <w:rPr>
          <w:rFonts w:cstheme="minorHAnsi"/>
          <w:sz w:val="24"/>
          <w:szCs w:val="24"/>
        </w:rPr>
        <w:t>/2</w:t>
      </w:r>
      <w:r w:rsidR="00D059BF" w:rsidRPr="002D436C">
        <w:rPr>
          <w:rFonts w:cstheme="minorHAnsi"/>
          <w:sz w:val="24"/>
          <w:szCs w:val="24"/>
        </w:rPr>
        <w:t>6</w:t>
      </w:r>
      <w:r w:rsidRPr="002D436C">
        <w:rPr>
          <w:rFonts w:cstheme="minorHAnsi"/>
          <w:sz w:val="24"/>
          <w:szCs w:val="24"/>
        </w:rPr>
        <w:t xml:space="preserve"> there were </w:t>
      </w:r>
      <w:r w:rsidR="001F567B" w:rsidRPr="002D436C">
        <w:rPr>
          <w:rFonts w:cstheme="minorHAnsi"/>
          <w:sz w:val="24"/>
          <w:szCs w:val="24"/>
        </w:rPr>
        <w:t>9</w:t>
      </w:r>
      <w:r w:rsidR="002D436C" w:rsidRPr="002D436C">
        <w:rPr>
          <w:rFonts w:cstheme="minorHAnsi"/>
          <w:sz w:val="24"/>
          <w:szCs w:val="24"/>
        </w:rPr>
        <w:t>8</w:t>
      </w:r>
      <w:r w:rsidR="00D057A2" w:rsidRPr="002D436C">
        <w:rPr>
          <w:rFonts w:cstheme="minorHAnsi"/>
          <w:sz w:val="24"/>
          <w:szCs w:val="24"/>
        </w:rPr>
        <w:t>%</w:t>
      </w:r>
      <w:r w:rsidR="000746C0" w:rsidRPr="002D436C">
        <w:rPr>
          <w:rFonts w:cstheme="minorHAnsi"/>
          <w:sz w:val="24"/>
          <w:szCs w:val="24"/>
        </w:rPr>
        <w:t xml:space="preserve"> of children in </w:t>
      </w:r>
      <w:r w:rsidR="001F5696" w:rsidRPr="002D436C">
        <w:rPr>
          <w:rFonts w:cstheme="minorHAnsi"/>
          <w:sz w:val="24"/>
          <w:szCs w:val="24"/>
        </w:rPr>
        <w:t xml:space="preserve">our </w:t>
      </w:r>
      <w:r w:rsidR="000746C0" w:rsidRPr="002D436C">
        <w:rPr>
          <w:rFonts w:cstheme="minorHAnsi"/>
          <w:sz w:val="24"/>
          <w:szCs w:val="24"/>
        </w:rPr>
        <w:t>care reviews held</w:t>
      </w:r>
      <w:r w:rsidR="00D057A2" w:rsidRPr="002D436C">
        <w:rPr>
          <w:rFonts w:cstheme="minorHAnsi"/>
          <w:sz w:val="24"/>
          <w:szCs w:val="24"/>
        </w:rPr>
        <w:t xml:space="preserve"> </w:t>
      </w:r>
      <w:r w:rsidR="000746C0" w:rsidRPr="002D436C">
        <w:rPr>
          <w:rFonts w:cstheme="minorHAnsi"/>
          <w:sz w:val="24"/>
          <w:szCs w:val="24"/>
        </w:rPr>
        <w:t>within</w:t>
      </w:r>
      <w:r w:rsidR="00D057A2" w:rsidRPr="002D436C">
        <w:rPr>
          <w:rFonts w:cstheme="minorHAnsi"/>
          <w:sz w:val="24"/>
          <w:szCs w:val="24"/>
        </w:rPr>
        <w:t xml:space="preserve"> timescale</w:t>
      </w:r>
      <w:r w:rsidR="004B143F" w:rsidRPr="002D436C">
        <w:rPr>
          <w:rFonts w:cstheme="minorHAnsi"/>
          <w:sz w:val="24"/>
          <w:szCs w:val="24"/>
        </w:rPr>
        <w:t xml:space="preserve"> </w:t>
      </w:r>
      <w:r w:rsidR="001F5696" w:rsidRPr="002D436C">
        <w:rPr>
          <w:rFonts w:cstheme="minorHAnsi"/>
          <w:sz w:val="24"/>
          <w:szCs w:val="24"/>
        </w:rPr>
        <w:t xml:space="preserve">which </w:t>
      </w:r>
      <w:r w:rsidR="006B56DF" w:rsidRPr="002D436C">
        <w:rPr>
          <w:rFonts w:cstheme="minorHAnsi"/>
          <w:sz w:val="24"/>
          <w:szCs w:val="24"/>
        </w:rPr>
        <w:t>was an increase</w:t>
      </w:r>
      <w:r w:rsidR="0034072A" w:rsidRPr="002D436C">
        <w:rPr>
          <w:rFonts w:cstheme="minorHAnsi"/>
          <w:sz w:val="24"/>
          <w:szCs w:val="24"/>
        </w:rPr>
        <w:t xml:space="preserve"> of </w:t>
      </w:r>
      <w:r w:rsidR="002D436C" w:rsidRPr="002D436C">
        <w:rPr>
          <w:rFonts w:cstheme="minorHAnsi"/>
          <w:sz w:val="24"/>
          <w:szCs w:val="24"/>
        </w:rPr>
        <w:t>1</w:t>
      </w:r>
      <w:r w:rsidR="00D057A2" w:rsidRPr="002D436C">
        <w:rPr>
          <w:rFonts w:cstheme="minorHAnsi"/>
          <w:sz w:val="24"/>
          <w:szCs w:val="24"/>
        </w:rPr>
        <w:t xml:space="preserve">% from </w:t>
      </w:r>
      <w:r w:rsidR="007728AD" w:rsidRPr="002D436C">
        <w:rPr>
          <w:rFonts w:cstheme="minorHAnsi"/>
          <w:sz w:val="24"/>
          <w:szCs w:val="24"/>
        </w:rPr>
        <w:t xml:space="preserve">the previous year. </w:t>
      </w:r>
    </w:p>
    <w:p w14:paraId="2B13DE4C" w14:textId="77777777" w:rsidR="0034072A" w:rsidRPr="001F1D7F" w:rsidRDefault="0034072A" w:rsidP="0034072A">
      <w:pPr>
        <w:autoSpaceDE w:val="0"/>
        <w:autoSpaceDN w:val="0"/>
        <w:adjustRightInd w:val="0"/>
        <w:spacing w:after="0" w:line="240" w:lineRule="auto"/>
        <w:ind w:left="567"/>
        <w:rPr>
          <w:rFonts w:cstheme="minorHAnsi"/>
          <w:sz w:val="24"/>
          <w:szCs w:val="24"/>
        </w:rPr>
      </w:pPr>
    </w:p>
    <w:p w14:paraId="0667F3E9" w14:textId="29C84E6D" w:rsidR="00870903" w:rsidRPr="001F1D7F" w:rsidRDefault="00054601" w:rsidP="00E22B14">
      <w:pPr>
        <w:autoSpaceDE w:val="0"/>
        <w:autoSpaceDN w:val="0"/>
        <w:adjustRightInd w:val="0"/>
        <w:spacing w:after="0" w:line="240" w:lineRule="auto"/>
        <w:rPr>
          <w:rFonts w:cstheme="minorHAnsi"/>
          <w:sz w:val="24"/>
          <w:szCs w:val="24"/>
        </w:rPr>
      </w:pPr>
      <w:r w:rsidRPr="001F1D7F">
        <w:rPr>
          <w:rFonts w:cstheme="minorHAnsi"/>
          <w:sz w:val="24"/>
          <w:szCs w:val="24"/>
        </w:rPr>
        <w:t xml:space="preserve">Of the </w:t>
      </w:r>
      <w:r w:rsidR="001B6C32" w:rsidRPr="001F1D7F">
        <w:rPr>
          <w:rFonts w:cstheme="minorHAnsi"/>
          <w:sz w:val="24"/>
          <w:szCs w:val="24"/>
        </w:rPr>
        <w:t>small proportion of</w:t>
      </w:r>
      <w:r w:rsidR="0034072A" w:rsidRPr="001F1D7F">
        <w:rPr>
          <w:rFonts w:cstheme="minorHAnsi"/>
          <w:sz w:val="24"/>
          <w:szCs w:val="24"/>
        </w:rPr>
        <w:t xml:space="preserve"> reviews</w:t>
      </w:r>
      <w:r w:rsidRPr="001F1D7F">
        <w:rPr>
          <w:rFonts w:cstheme="minorHAnsi"/>
          <w:sz w:val="24"/>
          <w:szCs w:val="24"/>
        </w:rPr>
        <w:t xml:space="preserve"> that were </w:t>
      </w:r>
      <w:r w:rsidR="00770CF5" w:rsidRPr="001F1D7F">
        <w:rPr>
          <w:rFonts w:cstheme="minorHAnsi"/>
          <w:sz w:val="24"/>
          <w:szCs w:val="24"/>
        </w:rPr>
        <w:t xml:space="preserve">held </w:t>
      </w:r>
      <w:r w:rsidRPr="001F1D7F">
        <w:rPr>
          <w:rFonts w:cstheme="minorHAnsi"/>
          <w:sz w:val="24"/>
          <w:szCs w:val="24"/>
        </w:rPr>
        <w:t xml:space="preserve">out of timescale, </w:t>
      </w:r>
      <w:r w:rsidR="00C42C89" w:rsidRPr="001F1D7F">
        <w:rPr>
          <w:rFonts w:cstheme="minorHAnsi"/>
          <w:sz w:val="24"/>
          <w:szCs w:val="24"/>
        </w:rPr>
        <w:t xml:space="preserve">reasons include </w:t>
      </w:r>
      <w:r w:rsidR="00D057A2" w:rsidRPr="001F1D7F">
        <w:rPr>
          <w:rFonts w:cstheme="minorHAnsi"/>
          <w:sz w:val="24"/>
          <w:szCs w:val="24"/>
        </w:rPr>
        <w:t>non-attendance of key professionals</w:t>
      </w:r>
      <w:r w:rsidR="00240BA1" w:rsidRPr="001F1D7F">
        <w:rPr>
          <w:rFonts w:cstheme="minorHAnsi"/>
          <w:sz w:val="24"/>
          <w:szCs w:val="24"/>
        </w:rPr>
        <w:t xml:space="preserve"> </w:t>
      </w:r>
      <w:r w:rsidR="00C42C89" w:rsidRPr="001F1D7F">
        <w:rPr>
          <w:rFonts w:cstheme="minorHAnsi"/>
          <w:sz w:val="24"/>
          <w:szCs w:val="24"/>
        </w:rPr>
        <w:t xml:space="preserve">or </w:t>
      </w:r>
      <w:r w:rsidR="00155DB9" w:rsidRPr="001F1D7F">
        <w:rPr>
          <w:rFonts w:cstheme="minorHAnsi"/>
          <w:sz w:val="24"/>
          <w:szCs w:val="24"/>
        </w:rPr>
        <w:t>late receipt of assessments/reports</w:t>
      </w:r>
      <w:r w:rsidR="00240BA1" w:rsidRPr="001F1D7F">
        <w:rPr>
          <w:rFonts w:cstheme="minorHAnsi"/>
          <w:sz w:val="24"/>
          <w:szCs w:val="24"/>
        </w:rPr>
        <w:t xml:space="preserve">, </w:t>
      </w:r>
      <w:r w:rsidR="006F1541" w:rsidRPr="001F1D7F">
        <w:rPr>
          <w:rFonts w:cstheme="minorHAnsi"/>
          <w:sz w:val="24"/>
          <w:szCs w:val="24"/>
        </w:rPr>
        <w:t>each of t</w:t>
      </w:r>
      <w:r w:rsidR="00D25987" w:rsidRPr="001F1D7F">
        <w:rPr>
          <w:rFonts w:cstheme="minorHAnsi"/>
          <w:sz w:val="24"/>
          <w:szCs w:val="24"/>
        </w:rPr>
        <w:t>hese</w:t>
      </w:r>
      <w:r w:rsidR="007A1D90" w:rsidRPr="001F1D7F">
        <w:rPr>
          <w:rFonts w:cstheme="minorHAnsi"/>
          <w:sz w:val="24"/>
          <w:szCs w:val="24"/>
        </w:rPr>
        <w:t xml:space="preserve"> reviews were</w:t>
      </w:r>
      <w:r w:rsidR="0034072A" w:rsidRPr="001F1D7F">
        <w:rPr>
          <w:rFonts w:cstheme="minorHAnsi"/>
          <w:sz w:val="24"/>
          <w:szCs w:val="24"/>
        </w:rPr>
        <w:t xml:space="preserve"> </w:t>
      </w:r>
      <w:r w:rsidR="005A1B40" w:rsidRPr="001F1D7F">
        <w:rPr>
          <w:rFonts w:cstheme="minorHAnsi"/>
          <w:sz w:val="24"/>
          <w:szCs w:val="24"/>
        </w:rPr>
        <w:t>held</w:t>
      </w:r>
      <w:r w:rsidR="007A1D90" w:rsidRPr="001F1D7F">
        <w:rPr>
          <w:rFonts w:cstheme="minorHAnsi"/>
          <w:sz w:val="24"/>
          <w:szCs w:val="24"/>
        </w:rPr>
        <w:t xml:space="preserve"> as soon as possible</w:t>
      </w:r>
      <w:r w:rsidR="006F1541" w:rsidRPr="001F1D7F">
        <w:rPr>
          <w:rFonts w:cstheme="minorHAnsi"/>
          <w:sz w:val="24"/>
          <w:szCs w:val="24"/>
        </w:rPr>
        <w:t xml:space="preserve"> and the specific issues addressed with the relevant staff to avoid recurrence</w:t>
      </w:r>
      <w:r w:rsidR="00917119" w:rsidRPr="001F1D7F">
        <w:rPr>
          <w:rFonts w:cstheme="minorHAnsi"/>
          <w:sz w:val="24"/>
          <w:szCs w:val="24"/>
        </w:rPr>
        <w:t>.</w:t>
      </w:r>
      <w:r w:rsidR="00CE4822" w:rsidRPr="001F1D7F">
        <w:rPr>
          <w:rFonts w:cstheme="minorHAnsi"/>
          <w:sz w:val="24"/>
          <w:szCs w:val="24"/>
        </w:rPr>
        <w:t xml:space="preserve"> </w:t>
      </w:r>
    </w:p>
    <w:p w14:paraId="02DE0FBC" w14:textId="77777777" w:rsidR="002D6868" w:rsidRPr="007E1C6C" w:rsidRDefault="002D6868" w:rsidP="002D6868">
      <w:pPr>
        <w:spacing w:after="0" w:line="240" w:lineRule="auto"/>
        <w:rPr>
          <w:rFonts w:cstheme="minorHAnsi"/>
          <w:color w:val="FF0000"/>
          <w:sz w:val="24"/>
          <w:szCs w:val="24"/>
        </w:rPr>
      </w:pPr>
    </w:p>
    <w:p w14:paraId="1C0E5A6B" w14:textId="0DFBB538" w:rsidR="002D6868" w:rsidRPr="00200A6F" w:rsidRDefault="002D6868" w:rsidP="002D6868">
      <w:pPr>
        <w:spacing w:after="0" w:line="240" w:lineRule="auto"/>
        <w:rPr>
          <w:rFonts w:cstheme="minorHAnsi"/>
          <w:sz w:val="24"/>
          <w:szCs w:val="24"/>
        </w:rPr>
      </w:pPr>
      <w:r w:rsidRPr="00200A6F">
        <w:rPr>
          <w:rFonts w:cstheme="minorHAnsi"/>
          <w:sz w:val="24"/>
          <w:szCs w:val="24"/>
        </w:rPr>
        <w:t xml:space="preserve">IROs have a monitoring role </w:t>
      </w:r>
      <w:r w:rsidR="00DB2235" w:rsidRPr="00200A6F">
        <w:rPr>
          <w:rFonts w:cstheme="minorHAnsi"/>
          <w:sz w:val="24"/>
          <w:szCs w:val="24"/>
        </w:rPr>
        <w:t xml:space="preserve">in </w:t>
      </w:r>
      <w:r w:rsidRPr="00200A6F">
        <w:rPr>
          <w:rFonts w:cstheme="minorHAnsi"/>
          <w:sz w:val="24"/>
          <w:szCs w:val="24"/>
        </w:rPr>
        <w:t>between reviews</w:t>
      </w:r>
      <w:r w:rsidR="00DB2235" w:rsidRPr="00200A6F">
        <w:rPr>
          <w:rFonts w:cstheme="minorHAnsi"/>
          <w:sz w:val="24"/>
          <w:szCs w:val="24"/>
        </w:rPr>
        <w:t>.</w:t>
      </w:r>
      <w:r w:rsidRPr="00200A6F">
        <w:rPr>
          <w:rFonts w:cstheme="minorHAnsi"/>
          <w:sz w:val="24"/>
          <w:szCs w:val="24"/>
        </w:rPr>
        <w:t xml:space="preserve"> </w:t>
      </w:r>
      <w:r w:rsidR="00DB2235" w:rsidRPr="00200A6F">
        <w:rPr>
          <w:rFonts w:cstheme="minorHAnsi"/>
          <w:sz w:val="24"/>
          <w:szCs w:val="24"/>
        </w:rPr>
        <w:t>I</w:t>
      </w:r>
      <w:r w:rsidRPr="00200A6F">
        <w:rPr>
          <w:rFonts w:cstheme="minorHAnsi"/>
          <w:sz w:val="24"/>
          <w:szCs w:val="24"/>
        </w:rPr>
        <w:t>f the c</w:t>
      </w:r>
      <w:r w:rsidR="00DB2235" w:rsidRPr="00200A6F">
        <w:rPr>
          <w:rFonts w:cstheme="minorHAnsi"/>
          <w:sz w:val="24"/>
          <w:szCs w:val="24"/>
        </w:rPr>
        <w:t>hild’s c</w:t>
      </w:r>
      <w:r w:rsidRPr="00200A6F">
        <w:rPr>
          <w:rFonts w:cstheme="minorHAnsi"/>
          <w:sz w:val="24"/>
          <w:szCs w:val="24"/>
        </w:rPr>
        <w:t xml:space="preserve">are plan continues to meet the needs of the child there may be no </w:t>
      </w:r>
      <w:r w:rsidR="00B2241C">
        <w:rPr>
          <w:rFonts w:cstheme="minorHAnsi"/>
          <w:sz w:val="24"/>
          <w:szCs w:val="24"/>
        </w:rPr>
        <w:t xml:space="preserve">or little </w:t>
      </w:r>
      <w:r w:rsidRPr="00200A6F">
        <w:rPr>
          <w:rFonts w:cstheme="minorHAnsi"/>
          <w:sz w:val="24"/>
          <w:szCs w:val="24"/>
        </w:rPr>
        <w:t xml:space="preserve">need for any communication between the IRO and the </w:t>
      </w:r>
      <w:r w:rsidRPr="00200A6F">
        <w:rPr>
          <w:rFonts w:cstheme="minorHAnsi"/>
          <w:sz w:val="24"/>
          <w:szCs w:val="24"/>
        </w:rPr>
        <w:lastRenderedPageBreak/>
        <w:t xml:space="preserve">social worker or the child. However, in the event of a change in the child’s life that is significant, the social worker must inform the IRO. This includes for example, a proposed change of a care plan arising at short notice in the course of proceedings following on directions from the court, where agreed decisions from a review are not carried out within the specified timescale or a major change to </w:t>
      </w:r>
      <w:r w:rsidR="007605E6" w:rsidRPr="00200A6F">
        <w:rPr>
          <w:rFonts w:cstheme="minorHAnsi"/>
          <w:sz w:val="24"/>
          <w:szCs w:val="24"/>
        </w:rPr>
        <w:t>family time</w:t>
      </w:r>
      <w:r w:rsidRPr="00200A6F">
        <w:rPr>
          <w:rFonts w:cstheme="minorHAnsi"/>
          <w:sz w:val="24"/>
          <w:szCs w:val="24"/>
        </w:rPr>
        <w:t xml:space="preserve"> arrangements etc.</w:t>
      </w:r>
    </w:p>
    <w:p w14:paraId="6DAF7A69" w14:textId="77777777" w:rsidR="002D6868" w:rsidRPr="00200A6F" w:rsidRDefault="002D6868" w:rsidP="002D6868">
      <w:pPr>
        <w:spacing w:after="0" w:line="240" w:lineRule="auto"/>
        <w:rPr>
          <w:rFonts w:cstheme="minorHAnsi"/>
          <w:b/>
          <w:bCs/>
          <w:sz w:val="24"/>
          <w:szCs w:val="24"/>
        </w:rPr>
      </w:pPr>
    </w:p>
    <w:p w14:paraId="7FF8002F" w14:textId="53EA6105" w:rsidR="002D6868" w:rsidRPr="00200A6F" w:rsidRDefault="002D6868" w:rsidP="002D6868">
      <w:pPr>
        <w:spacing w:after="0" w:line="240" w:lineRule="auto"/>
        <w:rPr>
          <w:rFonts w:cstheme="minorHAnsi"/>
          <w:sz w:val="24"/>
          <w:szCs w:val="24"/>
        </w:rPr>
      </w:pPr>
      <w:r w:rsidRPr="00200A6F">
        <w:rPr>
          <w:rFonts w:cstheme="minorHAnsi"/>
          <w:sz w:val="24"/>
          <w:szCs w:val="24"/>
        </w:rPr>
        <w:t xml:space="preserve">In NEL, IROs have a responsibility to proactively track children’s care plans in between reviews to ensure that care plans are progressing, including in relation to permanence and </w:t>
      </w:r>
      <w:r w:rsidR="00A645BB" w:rsidRPr="00200A6F">
        <w:rPr>
          <w:rFonts w:cstheme="minorHAnsi"/>
          <w:sz w:val="24"/>
          <w:szCs w:val="24"/>
        </w:rPr>
        <w:t xml:space="preserve">that </w:t>
      </w:r>
      <w:r w:rsidRPr="00200A6F">
        <w:rPr>
          <w:rFonts w:cstheme="minorHAnsi"/>
          <w:sz w:val="24"/>
          <w:szCs w:val="24"/>
        </w:rPr>
        <w:t xml:space="preserve">agreed review decisions are undertaken in a timely way. </w:t>
      </w:r>
    </w:p>
    <w:p w14:paraId="682BF698" w14:textId="77777777" w:rsidR="002D6868" w:rsidRPr="00536412" w:rsidRDefault="002D6868" w:rsidP="002D6868">
      <w:pPr>
        <w:spacing w:after="0" w:line="240" w:lineRule="auto"/>
        <w:rPr>
          <w:rFonts w:cstheme="minorHAnsi"/>
          <w:sz w:val="24"/>
          <w:szCs w:val="24"/>
        </w:rPr>
      </w:pPr>
    </w:p>
    <w:p w14:paraId="79A0183B" w14:textId="340D1969" w:rsidR="002D6868" w:rsidRPr="00536412" w:rsidRDefault="00EF2A12" w:rsidP="002D6868">
      <w:pPr>
        <w:spacing w:after="0" w:line="240" w:lineRule="auto"/>
        <w:rPr>
          <w:rFonts w:cstheme="minorHAnsi"/>
          <w:sz w:val="24"/>
          <w:szCs w:val="24"/>
        </w:rPr>
      </w:pPr>
      <w:r w:rsidRPr="00536412">
        <w:rPr>
          <w:rFonts w:cstheme="minorHAnsi"/>
          <w:sz w:val="24"/>
          <w:szCs w:val="24"/>
        </w:rPr>
        <w:t>During supervision with the IRO t</w:t>
      </w:r>
      <w:r w:rsidR="004C0128" w:rsidRPr="00536412">
        <w:rPr>
          <w:rFonts w:cstheme="minorHAnsi"/>
          <w:sz w:val="24"/>
          <w:szCs w:val="24"/>
        </w:rPr>
        <w:t xml:space="preserve">he </w:t>
      </w:r>
      <w:r w:rsidR="007D285C" w:rsidRPr="00536412">
        <w:rPr>
          <w:rFonts w:cstheme="minorHAnsi"/>
          <w:sz w:val="24"/>
          <w:szCs w:val="24"/>
        </w:rPr>
        <w:t>Service Manager</w:t>
      </w:r>
      <w:r w:rsidR="00D35479">
        <w:rPr>
          <w:rFonts w:cstheme="minorHAnsi"/>
          <w:sz w:val="24"/>
          <w:szCs w:val="24"/>
        </w:rPr>
        <w:t xml:space="preserve"> uses</w:t>
      </w:r>
      <w:r w:rsidR="002D6868" w:rsidRPr="00536412">
        <w:rPr>
          <w:rFonts w:cstheme="minorHAnsi"/>
          <w:sz w:val="24"/>
          <w:szCs w:val="24"/>
        </w:rPr>
        <w:t xml:space="preserve"> </w:t>
      </w:r>
      <w:r w:rsidR="00200A6F" w:rsidRPr="00536412">
        <w:rPr>
          <w:rFonts w:cstheme="minorHAnsi"/>
          <w:sz w:val="24"/>
          <w:szCs w:val="24"/>
        </w:rPr>
        <w:t>the Permanence Tracker</w:t>
      </w:r>
      <w:r w:rsidR="00200A6F" w:rsidRPr="00536412">
        <w:rPr>
          <w:rFonts w:cstheme="minorHAnsi"/>
        </w:rPr>
        <w:t xml:space="preserve"> </w:t>
      </w:r>
      <w:r w:rsidR="00F13F6F" w:rsidRPr="00536412">
        <w:rPr>
          <w:rFonts w:cstheme="minorHAnsi"/>
          <w:sz w:val="24"/>
          <w:szCs w:val="24"/>
        </w:rPr>
        <w:t xml:space="preserve">to set the </w:t>
      </w:r>
      <w:r w:rsidR="002D6868" w:rsidRPr="00536412">
        <w:rPr>
          <w:rFonts w:cstheme="minorHAnsi"/>
          <w:sz w:val="24"/>
          <w:szCs w:val="24"/>
        </w:rPr>
        <w:t>frequency of IRO oversight through tracking. This enable</w:t>
      </w:r>
      <w:r w:rsidR="006B36DA" w:rsidRPr="00536412">
        <w:rPr>
          <w:rFonts w:cstheme="minorHAnsi"/>
          <w:sz w:val="24"/>
          <w:szCs w:val="24"/>
        </w:rPr>
        <w:t>s</w:t>
      </w:r>
      <w:r w:rsidR="002D6868" w:rsidRPr="00536412">
        <w:rPr>
          <w:rFonts w:cstheme="minorHAnsi"/>
          <w:sz w:val="24"/>
          <w:szCs w:val="24"/>
        </w:rPr>
        <w:t xml:space="preserve"> IROs to prioritise </w:t>
      </w:r>
      <w:r w:rsidR="007F4B64">
        <w:rPr>
          <w:rFonts w:cstheme="minorHAnsi"/>
          <w:sz w:val="24"/>
          <w:szCs w:val="24"/>
        </w:rPr>
        <w:t xml:space="preserve">monthly </w:t>
      </w:r>
      <w:r w:rsidR="002D6868" w:rsidRPr="00536412">
        <w:rPr>
          <w:rFonts w:cstheme="minorHAnsi"/>
          <w:sz w:val="24"/>
          <w:szCs w:val="24"/>
        </w:rPr>
        <w:t>tracking on children where permanence plans need to be achieved or where a child</w:t>
      </w:r>
      <w:r w:rsidR="005C04BC">
        <w:rPr>
          <w:rFonts w:cstheme="minorHAnsi"/>
          <w:sz w:val="24"/>
          <w:szCs w:val="24"/>
        </w:rPr>
        <w:t xml:space="preserve"> has moved home in an unplanned way</w:t>
      </w:r>
      <w:r w:rsidR="002D6868" w:rsidRPr="00536412">
        <w:rPr>
          <w:rFonts w:cstheme="minorHAnsi"/>
          <w:sz w:val="24"/>
          <w:szCs w:val="24"/>
        </w:rPr>
        <w:t xml:space="preserve">. </w:t>
      </w:r>
      <w:r w:rsidR="00C15E79" w:rsidRPr="00536412">
        <w:rPr>
          <w:rFonts w:cstheme="minorHAnsi"/>
          <w:sz w:val="24"/>
          <w:szCs w:val="24"/>
        </w:rPr>
        <w:t xml:space="preserve">Children in care proceedings are tracked between court </w:t>
      </w:r>
      <w:r w:rsidR="00603304" w:rsidRPr="00536412">
        <w:rPr>
          <w:rFonts w:cstheme="minorHAnsi"/>
          <w:sz w:val="24"/>
          <w:szCs w:val="24"/>
        </w:rPr>
        <w:t xml:space="preserve">hearings. </w:t>
      </w:r>
      <w:r w:rsidR="00701D51" w:rsidRPr="00536412">
        <w:rPr>
          <w:rFonts w:cstheme="minorHAnsi"/>
          <w:sz w:val="24"/>
          <w:szCs w:val="24"/>
        </w:rPr>
        <w:t>W</w:t>
      </w:r>
      <w:r w:rsidR="002D6868" w:rsidRPr="00536412">
        <w:rPr>
          <w:rFonts w:cstheme="minorHAnsi"/>
          <w:sz w:val="24"/>
          <w:szCs w:val="24"/>
        </w:rPr>
        <w:t>here there are issues relating to the stability of the child’s placement</w:t>
      </w:r>
      <w:r w:rsidR="00536412" w:rsidRPr="00536412">
        <w:rPr>
          <w:rFonts w:cstheme="minorHAnsi"/>
          <w:sz w:val="24"/>
          <w:szCs w:val="24"/>
        </w:rPr>
        <w:t>, there is at least</w:t>
      </w:r>
      <w:r w:rsidR="002D6868" w:rsidRPr="00536412">
        <w:rPr>
          <w:rFonts w:cstheme="minorHAnsi"/>
          <w:sz w:val="24"/>
          <w:szCs w:val="24"/>
        </w:rPr>
        <w:t xml:space="preserve"> bi-monthly oversight </w:t>
      </w:r>
      <w:r w:rsidR="002046BE" w:rsidRPr="00536412">
        <w:rPr>
          <w:rFonts w:cstheme="minorHAnsi"/>
          <w:sz w:val="24"/>
          <w:szCs w:val="24"/>
        </w:rPr>
        <w:t xml:space="preserve">and </w:t>
      </w:r>
      <w:r w:rsidR="00536412" w:rsidRPr="00536412">
        <w:rPr>
          <w:rFonts w:cstheme="minorHAnsi"/>
          <w:sz w:val="24"/>
          <w:szCs w:val="24"/>
        </w:rPr>
        <w:t xml:space="preserve">for </w:t>
      </w:r>
      <w:r w:rsidR="002D6868" w:rsidRPr="00536412">
        <w:rPr>
          <w:rFonts w:cstheme="minorHAnsi"/>
          <w:sz w:val="24"/>
          <w:szCs w:val="24"/>
        </w:rPr>
        <w:t xml:space="preserve">children living in stable homes </w:t>
      </w:r>
      <w:r w:rsidR="00536412" w:rsidRPr="00536412">
        <w:rPr>
          <w:rFonts w:cstheme="minorHAnsi"/>
          <w:sz w:val="24"/>
          <w:szCs w:val="24"/>
        </w:rPr>
        <w:t xml:space="preserve">there </w:t>
      </w:r>
      <w:r w:rsidR="004C0213">
        <w:rPr>
          <w:rFonts w:cstheme="minorHAnsi"/>
          <w:sz w:val="24"/>
          <w:szCs w:val="24"/>
        </w:rPr>
        <w:t>is</w:t>
      </w:r>
      <w:r w:rsidR="002D6868" w:rsidRPr="00536412">
        <w:rPr>
          <w:rFonts w:cstheme="minorHAnsi"/>
          <w:sz w:val="24"/>
          <w:szCs w:val="24"/>
        </w:rPr>
        <w:t xml:space="preserve"> mid-point oversight between reviews.</w:t>
      </w:r>
    </w:p>
    <w:p w14:paraId="0DCE88AC" w14:textId="77777777" w:rsidR="002D6868" w:rsidRPr="007E1C6C" w:rsidRDefault="002D6868" w:rsidP="002D6868">
      <w:pPr>
        <w:spacing w:after="0" w:line="240" w:lineRule="auto"/>
        <w:rPr>
          <w:rFonts w:cstheme="minorHAnsi"/>
          <w:color w:val="FF0000"/>
          <w:sz w:val="24"/>
          <w:szCs w:val="24"/>
        </w:rPr>
      </w:pPr>
    </w:p>
    <w:p w14:paraId="475DDE10" w14:textId="19152AF6" w:rsidR="002D6868" w:rsidRPr="00F06D54" w:rsidRDefault="002D6868" w:rsidP="002D6868">
      <w:pPr>
        <w:spacing w:after="0" w:line="240" w:lineRule="auto"/>
        <w:rPr>
          <w:rFonts w:cstheme="minorHAnsi"/>
          <w:sz w:val="24"/>
          <w:szCs w:val="24"/>
        </w:rPr>
      </w:pPr>
      <w:r w:rsidRPr="00F06D54">
        <w:rPr>
          <w:rFonts w:cstheme="minorHAnsi"/>
          <w:sz w:val="24"/>
          <w:szCs w:val="24"/>
        </w:rPr>
        <w:t xml:space="preserve">The </w:t>
      </w:r>
      <w:r w:rsidR="007D285C" w:rsidRPr="00F06D54">
        <w:rPr>
          <w:rFonts w:cstheme="minorHAnsi"/>
          <w:sz w:val="24"/>
          <w:szCs w:val="24"/>
        </w:rPr>
        <w:t>Service Manager</w:t>
      </w:r>
      <w:r w:rsidRPr="00F06D54">
        <w:rPr>
          <w:rFonts w:cstheme="minorHAnsi"/>
          <w:sz w:val="24"/>
          <w:szCs w:val="24"/>
        </w:rPr>
        <w:t xml:space="preserve"> has </w:t>
      </w:r>
      <w:r w:rsidR="00571199" w:rsidRPr="00F06D54">
        <w:rPr>
          <w:rFonts w:cstheme="minorHAnsi"/>
          <w:sz w:val="24"/>
          <w:szCs w:val="24"/>
        </w:rPr>
        <w:t xml:space="preserve">monthly oversight of a practice standard that monitors </w:t>
      </w:r>
      <w:r w:rsidR="009F0409" w:rsidRPr="00F06D54">
        <w:rPr>
          <w:rFonts w:cstheme="minorHAnsi"/>
          <w:sz w:val="24"/>
          <w:szCs w:val="24"/>
        </w:rPr>
        <w:t>tracking</w:t>
      </w:r>
      <w:r w:rsidRPr="00F06D54">
        <w:rPr>
          <w:rFonts w:cstheme="minorHAnsi"/>
          <w:sz w:val="24"/>
          <w:szCs w:val="24"/>
        </w:rPr>
        <w:t xml:space="preserve"> and over the year this oversight has increased the IROs footprint </w:t>
      </w:r>
      <w:r w:rsidR="00854F2A" w:rsidRPr="00F06D54">
        <w:rPr>
          <w:rFonts w:cstheme="minorHAnsi"/>
          <w:sz w:val="24"/>
          <w:szCs w:val="24"/>
        </w:rPr>
        <w:t>which is</w:t>
      </w:r>
      <w:r w:rsidRPr="00F06D54">
        <w:rPr>
          <w:rFonts w:cstheme="minorHAnsi"/>
          <w:sz w:val="24"/>
          <w:szCs w:val="24"/>
        </w:rPr>
        <w:t xml:space="preserve"> evidenced more significantly within children’s records.</w:t>
      </w:r>
    </w:p>
    <w:p w14:paraId="3FF1B09A" w14:textId="77777777" w:rsidR="00F56956" w:rsidRPr="007E1C6C" w:rsidRDefault="00F56956" w:rsidP="00F56956">
      <w:pPr>
        <w:spacing w:after="0" w:line="240" w:lineRule="auto"/>
        <w:rPr>
          <w:rFonts w:cstheme="minorHAnsi"/>
          <w:color w:val="FF0000"/>
          <w:sz w:val="24"/>
          <w:szCs w:val="24"/>
        </w:rPr>
      </w:pPr>
    </w:p>
    <w:p w14:paraId="7084D9BA" w14:textId="1E04F648" w:rsidR="002F138B" w:rsidRPr="004C0213" w:rsidRDefault="00967C1A" w:rsidP="00F56956">
      <w:pPr>
        <w:spacing w:after="0" w:line="240" w:lineRule="auto"/>
        <w:rPr>
          <w:rFonts w:cstheme="minorHAnsi"/>
          <w:b/>
          <w:bCs/>
          <w:sz w:val="24"/>
          <w:szCs w:val="24"/>
        </w:rPr>
      </w:pPr>
      <w:r w:rsidRPr="004C0213">
        <w:rPr>
          <w:rFonts w:cstheme="minorHAnsi"/>
          <w:b/>
          <w:bCs/>
          <w:sz w:val="24"/>
          <w:szCs w:val="24"/>
        </w:rPr>
        <w:t>Children</w:t>
      </w:r>
      <w:r w:rsidR="004523F9" w:rsidRPr="004C0213">
        <w:rPr>
          <w:rFonts w:cstheme="minorHAnsi"/>
          <w:b/>
          <w:bCs/>
          <w:sz w:val="24"/>
          <w:szCs w:val="24"/>
        </w:rPr>
        <w:t>’s</w:t>
      </w:r>
      <w:r w:rsidRPr="004C0213">
        <w:rPr>
          <w:rFonts w:cstheme="minorHAnsi"/>
          <w:b/>
          <w:bCs/>
          <w:sz w:val="24"/>
          <w:szCs w:val="24"/>
        </w:rPr>
        <w:t xml:space="preserve"> </w:t>
      </w:r>
      <w:r w:rsidR="00242AB6" w:rsidRPr="004C0213">
        <w:rPr>
          <w:rFonts w:cstheme="minorHAnsi"/>
          <w:b/>
          <w:bCs/>
          <w:sz w:val="24"/>
          <w:szCs w:val="24"/>
        </w:rPr>
        <w:t>p</w:t>
      </w:r>
      <w:r w:rsidRPr="004C0213">
        <w:rPr>
          <w:rFonts w:cstheme="minorHAnsi"/>
          <w:b/>
          <w:bCs/>
          <w:sz w:val="24"/>
          <w:szCs w:val="24"/>
        </w:rPr>
        <w:t>articipa</w:t>
      </w:r>
      <w:r w:rsidR="00F56956" w:rsidRPr="004C0213">
        <w:rPr>
          <w:rFonts w:cstheme="minorHAnsi"/>
          <w:b/>
          <w:bCs/>
          <w:sz w:val="24"/>
          <w:szCs w:val="24"/>
        </w:rPr>
        <w:t xml:space="preserve">tion </w:t>
      </w:r>
      <w:r w:rsidRPr="004C0213">
        <w:rPr>
          <w:rFonts w:cstheme="minorHAnsi"/>
          <w:b/>
          <w:bCs/>
          <w:sz w:val="24"/>
          <w:szCs w:val="24"/>
        </w:rPr>
        <w:t xml:space="preserve">in </w:t>
      </w:r>
      <w:r w:rsidR="00242AB6" w:rsidRPr="004C0213">
        <w:rPr>
          <w:rFonts w:cstheme="minorHAnsi"/>
          <w:b/>
          <w:bCs/>
          <w:sz w:val="24"/>
          <w:szCs w:val="24"/>
        </w:rPr>
        <w:t>r</w:t>
      </w:r>
      <w:r w:rsidRPr="004C0213">
        <w:rPr>
          <w:rFonts w:cstheme="minorHAnsi"/>
          <w:b/>
          <w:bCs/>
          <w:sz w:val="24"/>
          <w:szCs w:val="24"/>
        </w:rPr>
        <w:t>eviews</w:t>
      </w:r>
    </w:p>
    <w:p w14:paraId="0DA246B2" w14:textId="77777777" w:rsidR="00DF0B7B" w:rsidRPr="004C0213" w:rsidRDefault="00DF0B7B" w:rsidP="00F56956">
      <w:pPr>
        <w:spacing w:after="0" w:line="240" w:lineRule="auto"/>
        <w:rPr>
          <w:rFonts w:cstheme="minorHAnsi"/>
          <w:b/>
          <w:bCs/>
          <w:sz w:val="24"/>
          <w:szCs w:val="24"/>
        </w:rPr>
      </w:pPr>
    </w:p>
    <w:p w14:paraId="0F4C2F02" w14:textId="63C1A6C7" w:rsidR="00DF0B7B" w:rsidRPr="004C0213" w:rsidRDefault="00DF0B7B" w:rsidP="001E62F1">
      <w:pPr>
        <w:spacing w:after="0" w:line="240" w:lineRule="auto"/>
        <w:rPr>
          <w:rFonts w:cstheme="minorHAnsi"/>
          <w:sz w:val="24"/>
          <w:szCs w:val="24"/>
        </w:rPr>
      </w:pPr>
      <w:r w:rsidRPr="004C0213">
        <w:rPr>
          <w:rFonts w:cstheme="minorHAnsi"/>
          <w:sz w:val="24"/>
          <w:szCs w:val="24"/>
        </w:rPr>
        <w:t xml:space="preserve">The IRO Handbook says that </w:t>
      </w:r>
      <w:r w:rsidR="00C37264" w:rsidRPr="004C0213">
        <w:rPr>
          <w:rFonts w:cstheme="minorHAnsi"/>
          <w:sz w:val="24"/>
          <w:szCs w:val="24"/>
        </w:rPr>
        <w:t xml:space="preserve">‘a </w:t>
      </w:r>
      <w:r w:rsidRPr="004C0213">
        <w:rPr>
          <w:rFonts w:cstheme="minorHAnsi"/>
          <w:sz w:val="24"/>
          <w:szCs w:val="24"/>
        </w:rPr>
        <w:t>review for a looked after child forms part of a continuing planning process for that child and is held in order to make plans to safeguard and promote the child’s welfare</w:t>
      </w:r>
      <w:r w:rsidR="00C37264" w:rsidRPr="004C0213">
        <w:rPr>
          <w:rFonts w:cstheme="minorHAnsi"/>
          <w:sz w:val="24"/>
          <w:szCs w:val="24"/>
        </w:rPr>
        <w:t xml:space="preserve">’ </w:t>
      </w:r>
      <w:r w:rsidR="00B8361E" w:rsidRPr="004C0213">
        <w:rPr>
          <w:rFonts w:cstheme="minorHAnsi"/>
          <w:sz w:val="24"/>
          <w:szCs w:val="24"/>
        </w:rPr>
        <w:t>a</w:t>
      </w:r>
      <w:r w:rsidR="001E62F1" w:rsidRPr="004C0213">
        <w:rPr>
          <w:rFonts w:cstheme="minorHAnsi"/>
          <w:sz w:val="24"/>
          <w:szCs w:val="24"/>
        </w:rPr>
        <w:t xml:space="preserve">nd that a review is </w:t>
      </w:r>
      <w:r w:rsidR="00E16E97" w:rsidRPr="004C0213">
        <w:rPr>
          <w:rFonts w:cstheme="minorHAnsi"/>
          <w:sz w:val="24"/>
          <w:szCs w:val="24"/>
        </w:rPr>
        <w:t>‘</w:t>
      </w:r>
      <w:r w:rsidR="001E62F1" w:rsidRPr="004C0213">
        <w:rPr>
          <w:rFonts w:cstheme="minorHAnsi"/>
          <w:sz w:val="24"/>
          <w:szCs w:val="24"/>
        </w:rPr>
        <w:t>the child’s meeting</w:t>
      </w:r>
      <w:r w:rsidR="00E16E97" w:rsidRPr="004C0213">
        <w:rPr>
          <w:rFonts w:cstheme="minorHAnsi"/>
          <w:sz w:val="24"/>
          <w:szCs w:val="24"/>
        </w:rPr>
        <w:t xml:space="preserve">’ </w:t>
      </w:r>
      <w:r w:rsidR="00693747" w:rsidRPr="004C0213">
        <w:rPr>
          <w:rFonts w:cstheme="minorHAnsi"/>
          <w:sz w:val="24"/>
          <w:szCs w:val="24"/>
        </w:rPr>
        <w:t>which</w:t>
      </w:r>
      <w:r w:rsidR="00E16E97" w:rsidRPr="004C0213">
        <w:rPr>
          <w:rFonts w:cstheme="minorHAnsi"/>
          <w:sz w:val="24"/>
          <w:szCs w:val="24"/>
        </w:rPr>
        <w:t xml:space="preserve"> can be held as a series of meetings if required</w:t>
      </w:r>
      <w:r w:rsidR="00B8361E" w:rsidRPr="004C0213">
        <w:rPr>
          <w:rFonts w:cstheme="minorHAnsi"/>
          <w:sz w:val="24"/>
          <w:szCs w:val="24"/>
        </w:rPr>
        <w:t xml:space="preserve">. </w:t>
      </w:r>
      <w:r w:rsidR="00F16918" w:rsidRPr="004C0213">
        <w:rPr>
          <w:rFonts w:cstheme="minorHAnsi"/>
          <w:sz w:val="24"/>
          <w:szCs w:val="24"/>
        </w:rPr>
        <w:t>It also outlines that</w:t>
      </w:r>
      <w:r w:rsidR="009E11EA" w:rsidRPr="004C0213">
        <w:rPr>
          <w:rFonts w:cstheme="minorHAnsi"/>
          <w:sz w:val="24"/>
          <w:szCs w:val="24"/>
        </w:rPr>
        <w:t xml:space="preserve"> both IROs and social workers should speak with children before reviews </w:t>
      </w:r>
      <w:r w:rsidR="001A28CA" w:rsidRPr="004C0213">
        <w:rPr>
          <w:rFonts w:cstheme="minorHAnsi"/>
          <w:sz w:val="24"/>
          <w:szCs w:val="24"/>
        </w:rPr>
        <w:t>and</w:t>
      </w:r>
      <w:r w:rsidR="00F16918" w:rsidRPr="004C0213">
        <w:rPr>
          <w:rFonts w:cstheme="minorHAnsi"/>
          <w:sz w:val="24"/>
          <w:szCs w:val="24"/>
        </w:rPr>
        <w:t xml:space="preserve"> the IRO is responsible for making sure that the child understands how an advocate could help</w:t>
      </w:r>
      <w:r w:rsidR="00D043E9" w:rsidRPr="004C0213">
        <w:rPr>
          <w:rFonts w:cstheme="minorHAnsi"/>
          <w:sz w:val="24"/>
          <w:szCs w:val="24"/>
        </w:rPr>
        <w:t xml:space="preserve"> them</w:t>
      </w:r>
      <w:r w:rsidR="00B8361E" w:rsidRPr="004C0213">
        <w:rPr>
          <w:rFonts w:cstheme="minorHAnsi"/>
          <w:sz w:val="24"/>
          <w:szCs w:val="24"/>
        </w:rPr>
        <w:t xml:space="preserve"> if required.</w:t>
      </w:r>
      <w:r w:rsidR="00CC1977" w:rsidRPr="004C0213">
        <w:rPr>
          <w:rFonts w:cstheme="minorHAnsi"/>
          <w:sz w:val="24"/>
          <w:szCs w:val="24"/>
        </w:rPr>
        <w:t xml:space="preserve"> </w:t>
      </w:r>
    </w:p>
    <w:p w14:paraId="19E7B073" w14:textId="77777777" w:rsidR="00B8247F" w:rsidRPr="007E1C6C" w:rsidRDefault="00B8247F" w:rsidP="00F56956">
      <w:pPr>
        <w:spacing w:after="0" w:line="240" w:lineRule="auto"/>
        <w:rPr>
          <w:rFonts w:cstheme="minorHAnsi"/>
          <w:b/>
          <w:bCs/>
          <w:color w:val="FF0000"/>
          <w:sz w:val="24"/>
          <w:szCs w:val="24"/>
        </w:rPr>
      </w:pPr>
    </w:p>
    <w:p w14:paraId="3C4C93B2" w14:textId="65181AF8" w:rsidR="004A28DC" w:rsidRPr="006A649E" w:rsidRDefault="00B8247F" w:rsidP="00F56956">
      <w:pPr>
        <w:spacing w:after="0" w:line="240" w:lineRule="auto"/>
        <w:rPr>
          <w:rFonts w:cstheme="minorHAnsi"/>
          <w:sz w:val="24"/>
          <w:szCs w:val="24"/>
        </w:rPr>
      </w:pPr>
      <w:r w:rsidRPr="006A649E">
        <w:rPr>
          <w:rFonts w:cstheme="minorHAnsi"/>
          <w:sz w:val="24"/>
          <w:szCs w:val="24"/>
        </w:rPr>
        <w:t xml:space="preserve">During the year </w:t>
      </w:r>
      <w:r w:rsidR="00BA35F9" w:rsidRPr="006A649E">
        <w:rPr>
          <w:rFonts w:cstheme="minorHAnsi"/>
          <w:sz w:val="24"/>
          <w:szCs w:val="24"/>
        </w:rPr>
        <w:t>9</w:t>
      </w:r>
      <w:r w:rsidR="006A649E" w:rsidRPr="006A649E">
        <w:rPr>
          <w:rFonts w:cstheme="minorHAnsi"/>
          <w:sz w:val="24"/>
          <w:szCs w:val="24"/>
        </w:rPr>
        <w:t>3</w:t>
      </w:r>
      <w:r w:rsidR="00BA35F9" w:rsidRPr="006A649E">
        <w:rPr>
          <w:rFonts w:cstheme="minorHAnsi"/>
          <w:sz w:val="24"/>
          <w:szCs w:val="24"/>
        </w:rPr>
        <w:t xml:space="preserve">% </w:t>
      </w:r>
      <w:r w:rsidR="00163654" w:rsidRPr="006A649E">
        <w:rPr>
          <w:rFonts w:cstheme="minorHAnsi"/>
          <w:sz w:val="24"/>
          <w:szCs w:val="24"/>
        </w:rPr>
        <w:t xml:space="preserve">of </w:t>
      </w:r>
      <w:r w:rsidR="005B7AAF" w:rsidRPr="006A649E">
        <w:rPr>
          <w:rFonts w:cstheme="minorHAnsi"/>
          <w:sz w:val="24"/>
          <w:szCs w:val="24"/>
        </w:rPr>
        <w:t>reviews included children’s</w:t>
      </w:r>
      <w:r w:rsidR="00163654" w:rsidRPr="006A649E">
        <w:rPr>
          <w:rFonts w:cstheme="minorHAnsi"/>
          <w:sz w:val="24"/>
          <w:szCs w:val="24"/>
        </w:rPr>
        <w:t xml:space="preserve"> participa</w:t>
      </w:r>
      <w:r w:rsidR="005B7AAF" w:rsidRPr="006A649E">
        <w:rPr>
          <w:rFonts w:cstheme="minorHAnsi"/>
          <w:sz w:val="24"/>
          <w:szCs w:val="24"/>
        </w:rPr>
        <w:t>tion</w:t>
      </w:r>
      <w:r w:rsidR="00CF3416" w:rsidRPr="006A649E">
        <w:rPr>
          <w:rFonts w:cstheme="minorHAnsi"/>
          <w:sz w:val="24"/>
          <w:szCs w:val="24"/>
        </w:rPr>
        <w:t xml:space="preserve"> </w:t>
      </w:r>
      <w:r w:rsidR="00F8374F" w:rsidRPr="006A649E">
        <w:rPr>
          <w:rFonts w:cstheme="minorHAnsi"/>
          <w:sz w:val="24"/>
          <w:szCs w:val="24"/>
        </w:rPr>
        <w:t>(</w:t>
      </w:r>
      <w:r w:rsidR="00CF3416" w:rsidRPr="006A649E">
        <w:rPr>
          <w:rFonts w:cstheme="minorHAnsi"/>
          <w:sz w:val="24"/>
          <w:szCs w:val="24"/>
        </w:rPr>
        <w:t xml:space="preserve">discounting children aged </w:t>
      </w:r>
      <w:r w:rsidR="004A28DC" w:rsidRPr="006A649E">
        <w:rPr>
          <w:rFonts w:cstheme="minorHAnsi"/>
          <w:sz w:val="24"/>
          <w:szCs w:val="24"/>
        </w:rPr>
        <w:t xml:space="preserve">under </w:t>
      </w:r>
      <w:r w:rsidR="00B40E14" w:rsidRPr="006A649E">
        <w:rPr>
          <w:rFonts w:cstheme="minorHAnsi"/>
          <w:sz w:val="24"/>
          <w:szCs w:val="24"/>
        </w:rPr>
        <w:t>four</w:t>
      </w:r>
      <w:r w:rsidR="00CC1802" w:rsidRPr="006A649E">
        <w:rPr>
          <w:rFonts w:cstheme="minorHAnsi"/>
          <w:sz w:val="24"/>
          <w:szCs w:val="24"/>
        </w:rPr>
        <w:t xml:space="preserve"> years </w:t>
      </w:r>
      <w:r w:rsidR="004A28DC" w:rsidRPr="006A649E">
        <w:rPr>
          <w:rFonts w:cstheme="minorHAnsi"/>
          <w:sz w:val="24"/>
          <w:szCs w:val="24"/>
        </w:rPr>
        <w:t>old</w:t>
      </w:r>
      <w:r w:rsidR="00F8374F" w:rsidRPr="006A649E">
        <w:rPr>
          <w:rFonts w:cstheme="minorHAnsi"/>
          <w:sz w:val="24"/>
          <w:szCs w:val="24"/>
        </w:rPr>
        <w:t>)</w:t>
      </w:r>
      <w:r w:rsidR="004A28DC" w:rsidRPr="006A649E">
        <w:rPr>
          <w:rFonts w:cstheme="minorHAnsi"/>
          <w:sz w:val="24"/>
          <w:szCs w:val="24"/>
        </w:rPr>
        <w:t>.</w:t>
      </w:r>
      <w:r w:rsidR="007100A9" w:rsidRPr="006A649E">
        <w:rPr>
          <w:rFonts w:cstheme="minorHAnsi"/>
          <w:sz w:val="24"/>
          <w:szCs w:val="24"/>
        </w:rPr>
        <w:t xml:space="preserve"> </w:t>
      </w:r>
      <w:r w:rsidR="00EA5C04" w:rsidRPr="006A649E">
        <w:rPr>
          <w:rFonts w:cstheme="minorHAnsi"/>
          <w:sz w:val="24"/>
          <w:szCs w:val="24"/>
        </w:rPr>
        <w:t>During 202</w:t>
      </w:r>
      <w:r w:rsidR="007D7628" w:rsidRPr="006A649E">
        <w:rPr>
          <w:rFonts w:cstheme="minorHAnsi"/>
          <w:sz w:val="24"/>
          <w:szCs w:val="24"/>
        </w:rPr>
        <w:t>4</w:t>
      </w:r>
      <w:r w:rsidR="00EA5C04" w:rsidRPr="006A649E">
        <w:rPr>
          <w:rFonts w:cstheme="minorHAnsi"/>
          <w:sz w:val="24"/>
          <w:szCs w:val="24"/>
        </w:rPr>
        <w:t>/2</w:t>
      </w:r>
      <w:r w:rsidR="007D7628" w:rsidRPr="006A649E">
        <w:rPr>
          <w:rFonts w:cstheme="minorHAnsi"/>
          <w:sz w:val="24"/>
          <w:szCs w:val="24"/>
        </w:rPr>
        <w:t>5</w:t>
      </w:r>
      <w:r w:rsidR="00EA5C04" w:rsidRPr="006A649E">
        <w:rPr>
          <w:rFonts w:cstheme="minorHAnsi"/>
          <w:sz w:val="24"/>
          <w:szCs w:val="24"/>
        </w:rPr>
        <w:t xml:space="preserve"> this was at </w:t>
      </w:r>
      <w:r w:rsidR="0068067B" w:rsidRPr="006A649E">
        <w:rPr>
          <w:rFonts w:cstheme="minorHAnsi"/>
          <w:sz w:val="24"/>
          <w:szCs w:val="24"/>
        </w:rPr>
        <w:t>9</w:t>
      </w:r>
      <w:r w:rsidR="006A649E" w:rsidRPr="006A649E">
        <w:rPr>
          <w:rFonts w:cstheme="minorHAnsi"/>
          <w:sz w:val="24"/>
          <w:szCs w:val="24"/>
        </w:rPr>
        <w:t>2</w:t>
      </w:r>
      <w:r w:rsidR="00EA5C04" w:rsidRPr="006A649E">
        <w:rPr>
          <w:rFonts w:cstheme="minorHAnsi"/>
          <w:sz w:val="24"/>
          <w:szCs w:val="24"/>
        </w:rPr>
        <w:t>%</w:t>
      </w:r>
      <w:r w:rsidR="00905C52" w:rsidRPr="006A649E">
        <w:rPr>
          <w:rFonts w:cstheme="minorHAnsi"/>
          <w:sz w:val="24"/>
          <w:szCs w:val="24"/>
        </w:rPr>
        <w:t xml:space="preserve"> for children’s participation.</w:t>
      </w:r>
    </w:p>
    <w:p w14:paraId="04BF0AF7" w14:textId="77777777" w:rsidR="00C22AD8" w:rsidRPr="007E1C6C" w:rsidRDefault="00C22AD8" w:rsidP="00F56956">
      <w:pPr>
        <w:spacing w:after="0" w:line="240" w:lineRule="auto"/>
        <w:rPr>
          <w:rFonts w:cstheme="minorHAnsi"/>
          <w:color w:val="FF0000"/>
          <w:sz w:val="24"/>
          <w:szCs w:val="24"/>
        </w:rPr>
      </w:pPr>
    </w:p>
    <w:p w14:paraId="3D2492A2" w14:textId="4B4B1DD8" w:rsidR="00C22AD8" w:rsidRPr="0007295D" w:rsidRDefault="00C22AD8" w:rsidP="00BE1B60">
      <w:pPr>
        <w:spacing w:after="0" w:line="240" w:lineRule="auto"/>
        <w:rPr>
          <w:rFonts w:cstheme="minorHAnsi"/>
          <w:sz w:val="24"/>
          <w:szCs w:val="24"/>
        </w:rPr>
      </w:pPr>
      <w:r w:rsidRPr="0007295D">
        <w:rPr>
          <w:rFonts w:cstheme="minorHAnsi"/>
          <w:sz w:val="24"/>
          <w:szCs w:val="24"/>
        </w:rPr>
        <w:t>IRO</w:t>
      </w:r>
      <w:r w:rsidR="00C458DA" w:rsidRPr="0007295D">
        <w:rPr>
          <w:rFonts w:cstheme="minorHAnsi"/>
          <w:sz w:val="24"/>
          <w:szCs w:val="24"/>
        </w:rPr>
        <w:t xml:space="preserve">s have </w:t>
      </w:r>
      <w:r w:rsidRPr="0007295D">
        <w:rPr>
          <w:rFonts w:cstheme="minorHAnsi"/>
          <w:sz w:val="24"/>
          <w:szCs w:val="24"/>
        </w:rPr>
        <w:t>promote</w:t>
      </w:r>
      <w:r w:rsidR="00C458DA" w:rsidRPr="0007295D">
        <w:rPr>
          <w:rFonts w:cstheme="minorHAnsi"/>
          <w:sz w:val="24"/>
          <w:szCs w:val="24"/>
        </w:rPr>
        <w:t>d and supported children to receive advocacy</w:t>
      </w:r>
      <w:r w:rsidR="009C6C0F" w:rsidRPr="0007295D">
        <w:rPr>
          <w:rFonts w:cstheme="minorHAnsi"/>
          <w:sz w:val="24"/>
          <w:szCs w:val="24"/>
        </w:rPr>
        <w:t xml:space="preserve"> from </w:t>
      </w:r>
      <w:r w:rsidR="007A6972" w:rsidRPr="0007295D">
        <w:rPr>
          <w:rFonts w:cstheme="minorHAnsi"/>
          <w:sz w:val="24"/>
          <w:szCs w:val="24"/>
        </w:rPr>
        <w:t xml:space="preserve">the </w:t>
      </w:r>
      <w:r w:rsidR="00EB5C75" w:rsidRPr="0007295D">
        <w:rPr>
          <w:rFonts w:cstheme="minorHAnsi"/>
          <w:sz w:val="24"/>
          <w:szCs w:val="24"/>
        </w:rPr>
        <w:t xml:space="preserve">Advocacy team. </w:t>
      </w:r>
      <w:r w:rsidR="00BE1B60" w:rsidRPr="0007295D">
        <w:rPr>
          <w:rFonts w:cstheme="minorHAnsi"/>
          <w:sz w:val="24"/>
          <w:szCs w:val="24"/>
        </w:rPr>
        <w:t xml:space="preserve">This </w:t>
      </w:r>
      <w:r w:rsidR="002C41E5" w:rsidRPr="0007295D">
        <w:rPr>
          <w:rFonts w:cstheme="minorHAnsi"/>
          <w:sz w:val="24"/>
          <w:szCs w:val="24"/>
        </w:rPr>
        <w:t xml:space="preserve">formal advocacy has been </w:t>
      </w:r>
      <w:r w:rsidR="00AD241B" w:rsidRPr="0007295D">
        <w:rPr>
          <w:rFonts w:cstheme="minorHAnsi"/>
          <w:sz w:val="24"/>
          <w:szCs w:val="24"/>
        </w:rPr>
        <w:t xml:space="preserve">provided for a few of our children in care and </w:t>
      </w:r>
      <w:r w:rsidR="006432F1" w:rsidRPr="0007295D">
        <w:rPr>
          <w:rFonts w:cstheme="minorHAnsi"/>
          <w:sz w:val="24"/>
          <w:szCs w:val="24"/>
        </w:rPr>
        <w:t>in addition some children have contributed to their reviews through</w:t>
      </w:r>
      <w:r w:rsidR="00BE1B60" w:rsidRPr="0007295D">
        <w:rPr>
          <w:rFonts w:cstheme="minorHAnsi"/>
          <w:sz w:val="24"/>
          <w:szCs w:val="24"/>
        </w:rPr>
        <w:t xml:space="preserve"> an adult already in the</w:t>
      </w:r>
      <w:r w:rsidR="006432F1" w:rsidRPr="0007295D">
        <w:rPr>
          <w:rFonts w:cstheme="minorHAnsi"/>
          <w:sz w:val="24"/>
          <w:szCs w:val="24"/>
        </w:rPr>
        <w:t>ir</w:t>
      </w:r>
      <w:r w:rsidR="00BE1B60" w:rsidRPr="0007295D">
        <w:rPr>
          <w:rFonts w:cstheme="minorHAnsi"/>
          <w:sz w:val="24"/>
          <w:szCs w:val="24"/>
        </w:rPr>
        <w:t xml:space="preserve"> social network.</w:t>
      </w:r>
      <w:r w:rsidR="002B39DD" w:rsidRPr="0007295D">
        <w:rPr>
          <w:rFonts w:cstheme="minorHAnsi"/>
          <w:sz w:val="24"/>
          <w:szCs w:val="24"/>
        </w:rPr>
        <w:t xml:space="preserve"> </w:t>
      </w:r>
      <w:r w:rsidR="00665ADD" w:rsidRPr="0007295D">
        <w:rPr>
          <w:rFonts w:cstheme="minorHAnsi"/>
          <w:sz w:val="24"/>
          <w:szCs w:val="24"/>
        </w:rPr>
        <w:t xml:space="preserve">Ensuring that all children in care have the opportunity to receive formal advocacy </w:t>
      </w:r>
      <w:r w:rsidR="004D1059" w:rsidRPr="0007295D">
        <w:rPr>
          <w:rFonts w:cstheme="minorHAnsi"/>
          <w:sz w:val="24"/>
          <w:szCs w:val="24"/>
        </w:rPr>
        <w:t xml:space="preserve">should they choose this </w:t>
      </w:r>
      <w:r w:rsidR="0007295D" w:rsidRPr="0007295D">
        <w:rPr>
          <w:rFonts w:cstheme="minorHAnsi"/>
          <w:sz w:val="24"/>
          <w:szCs w:val="24"/>
        </w:rPr>
        <w:t>continues to be an area of focus for</w:t>
      </w:r>
      <w:r w:rsidR="004F6F37" w:rsidRPr="0007295D">
        <w:rPr>
          <w:rFonts w:cstheme="minorHAnsi"/>
          <w:sz w:val="24"/>
          <w:szCs w:val="24"/>
        </w:rPr>
        <w:t xml:space="preserve"> 202</w:t>
      </w:r>
      <w:r w:rsidR="0007295D" w:rsidRPr="0007295D">
        <w:rPr>
          <w:rFonts w:cstheme="minorHAnsi"/>
          <w:sz w:val="24"/>
          <w:szCs w:val="24"/>
        </w:rPr>
        <w:t>6</w:t>
      </w:r>
      <w:r w:rsidR="004F6F37" w:rsidRPr="0007295D">
        <w:rPr>
          <w:rFonts w:cstheme="minorHAnsi"/>
          <w:sz w:val="24"/>
          <w:szCs w:val="24"/>
        </w:rPr>
        <w:t>/2</w:t>
      </w:r>
      <w:r w:rsidR="0007295D" w:rsidRPr="0007295D">
        <w:rPr>
          <w:rFonts w:cstheme="minorHAnsi"/>
          <w:sz w:val="24"/>
          <w:szCs w:val="24"/>
        </w:rPr>
        <w:t>7</w:t>
      </w:r>
      <w:r w:rsidR="004F6F37" w:rsidRPr="0007295D">
        <w:rPr>
          <w:rFonts w:cstheme="minorHAnsi"/>
          <w:sz w:val="24"/>
          <w:szCs w:val="24"/>
        </w:rPr>
        <w:t>.</w:t>
      </w:r>
    </w:p>
    <w:p w14:paraId="6536F1D3" w14:textId="77777777" w:rsidR="004A28DC" w:rsidRPr="007E1C6C" w:rsidRDefault="004A28DC" w:rsidP="00F56956">
      <w:pPr>
        <w:spacing w:after="0" w:line="240" w:lineRule="auto"/>
        <w:rPr>
          <w:rFonts w:cstheme="minorHAnsi"/>
          <w:color w:val="FF0000"/>
          <w:sz w:val="24"/>
          <w:szCs w:val="24"/>
        </w:rPr>
      </w:pPr>
    </w:p>
    <w:p w14:paraId="4AC9A23A" w14:textId="2DC87FDB" w:rsidR="008C2937" w:rsidRPr="001A1042" w:rsidRDefault="005820E9" w:rsidP="00357663">
      <w:pPr>
        <w:autoSpaceDE w:val="0"/>
        <w:autoSpaceDN w:val="0"/>
        <w:adjustRightInd w:val="0"/>
        <w:spacing w:after="0" w:line="240" w:lineRule="auto"/>
        <w:rPr>
          <w:rFonts w:cstheme="minorHAnsi"/>
          <w:sz w:val="24"/>
          <w:szCs w:val="24"/>
        </w:rPr>
      </w:pPr>
      <w:r w:rsidRPr="001A1042">
        <w:rPr>
          <w:rFonts w:cstheme="minorHAnsi"/>
          <w:sz w:val="24"/>
          <w:szCs w:val="24"/>
        </w:rPr>
        <w:t xml:space="preserve">There </w:t>
      </w:r>
      <w:r w:rsidR="005A28E1" w:rsidRPr="001A1042">
        <w:rPr>
          <w:rFonts w:cstheme="minorHAnsi"/>
          <w:sz w:val="24"/>
          <w:szCs w:val="24"/>
        </w:rPr>
        <w:t xml:space="preserve">were </w:t>
      </w:r>
      <w:r w:rsidR="00A16AF6" w:rsidRPr="001A1042">
        <w:rPr>
          <w:rFonts w:cstheme="minorHAnsi"/>
          <w:sz w:val="24"/>
          <w:szCs w:val="24"/>
        </w:rPr>
        <w:t>4</w:t>
      </w:r>
      <w:r w:rsidR="00DD44C3" w:rsidRPr="001A1042">
        <w:rPr>
          <w:rFonts w:cstheme="minorHAnsi"/>
          <w:sz w:val="24"/>
          <w:szCs w:val="24"/>
        </w:rPr>
        <w:t>7</w:t>
      </w:r>
      <w:r w:rsidR="007100A9" w:rsidRPr="001A1042">
        <w:rPr>
          <w:rFonts w:cstheme="minorHAnsi"/>
          <w:sz w:val="24"/>
          <w:szCs w:val="24"/>
        </w:rPr>
        <w:t xml:space="preserve">% of reviews </w:t>
      </w:r>
      <w:r w:rsidRPr="001A1042">
        <w:rPr>
          <w:rFonts w:cstheme="minorHAnsi"/>
          <w:sz w:val="24"/>
          <w:szCs w:val="24"/>
        </w:rPr>
        <w:t xml:space="preserve">that were attended by children </w:t>
      </w:r>
      <w:r w:rsidR="000F73E3" w:rsidRPr="001A1042">
        <w:rPr>
          <w:rFonts w:cstheme="minorHAnsi"/>
          <w:sz w:val="24"/>
          <w:szCs w:val="24"/>
        </w:rPr>
        <w:t>during 202</w:t>
      </w:r>
      <w:r w:rsidR="00D009AF" w:rsidRPr="001A1042">
        <w:rPr>
          <w:rFonts w:cstheme="minorHAnsi"/>
          <w:sz w:val="24"/>
          <w:szCs w:val="24"/>
        </w:rPr>
        <w:t>5</w:t>
      </w:r>
      <w:r w:rsidR="000F73E3" w:rsidRPr="001A1042">
        <w:rPr>
          <w:rFonts w:cstheme="minorHAnsi"/>
          <w:sz w:val="24"/>
          <w:szCs w:val="24"/>
        </w:rPr>
        <w:t>/2</w:t>
      </w:r>
      <w:r w:rsidR="00D009AF" w:rsidRPr="001A1042">
        <w:rPr>
          <w:rFonts w:cstheme="minorHAnsi"/>
          <w:sz w:val="24"/>
          <w:szCs w:val="24"/>
        </w:rPr>
        <w:t>6</w:t>
      </w:r>
      <w:r w:rsidR="00121692" w:rsidRPr="001A1042">
        <w:rPr>
          <w:rFonts w:cstheme="minorHAnsi"/>
          <w:sz w:val="24"/>
          <w:szCs w:val="24"/>
        </w:rPr>
        <w:t xml:space="preserve"> </w:t>
      </w:r>
      <w:r w:rsidR="007B5C71" w:rsidRPr="001A1042">
        <w:rPr>
          <w:rFonts w:cstheme="minorHAnsi"/>
          <w:sz w:val="24"/>
          <w:szCs w:val="24"/>
        </w:rPr>
        <w:t xml:space="preserve">(discounting </w:t>
      </w:r>
      <w:r w:rsidR="00417A4C" w:rsidRPr="001A1042">
        <w:rPr>
          <w:rFonts w:cstheme="minorHAnsi"/>
          <w:sz w:val="24"/>
          <w:szCs w:val="24"/>
        </w:rPr>
        <w:t xml:space="preserve">children aged under four years old) </w:t>
      </w:r>
      <w:r w:rsidR="002C772A" w:rsidRPr="001A1042">
        <w:rPr>
          <w:rFonts w:cstheme="minorHAnsi"/>
          <w:sz w:val="24"/>
          <w:szCs w:val="24"/>
        </w:rPr>
        <w:t xml:space="preserve">which is an increase on the previous year </w:t>
      </w:r>
      <w:r w:rsidR="00A9779D" w:rsidRPr="001A1042">
        <w:rPr>
          <w:rFonts w:cstheme="minorHAnsi"/>
          <w:sz w:val="24"/>
          <w:szCs w:val="24"/>
        </w:rPr>
        <w:t>which was</w:t>
      </w:r>
      <w:r w:rsidR="00121692" w:rsidRPr="001A1042">
        <w:rPr>
          <w:rFonts w:cstheme="minorHAnsi"/>
          <w:sz w:val="24"/>
          <w:szCs w:val="24"/>
        </w:rPr>
        <w:t xml:space="preserve"> </w:t>
      </w:r>
      <w:r w:rsidR="00DD44C3" w:rsidRPr="001A1042">
        <w:rPr>
          <w:rFonts w:cstheme="minorHAnsi"/>
          <w:sz w:val="24"/>
          <w:szCs w:val="24"/>
        </w:rPr>
        <w:t>40</w:t>
      </w:r>
      <w:r w:rsidR="00121692" w:rsidRPr="001A1042">
        <w:rPr>
          <w:rFonts w:cstheme="minorHAnsi"/>
          <w:sz w:val="24"/>
          <w:szCs w:val="24"/>
        </w:rPr>
        <w:t>%</w:t>
      </w:r>
      <w:r w:rsidR="000F73E3" w:rsidRPr="001A1042">
        <w:rPr>
          <w:rFonts w:cstheme="minorHAnsi"/>
          <w:sz w:val="24"/>
          <w:szCs w:val="24"/>
        </w:rPr>
        <w:t>.</w:t>
      </w:r>
      <w:r w:rsidR="00CE2FE7" w:rsidRPr="001A1042">
        <w:rPr>
          <w:rFonts w:cstheme="minorHAnsi"/>
          <w:sz w:val="24"/>
          <w:szCs w:val="24"/>
        </w:rPr>
        <w:t xml:space="preserve"> </w:t>
      </w:r>
      <w:r w:rsidR="003E4D42" w:rsidRPr="001A1042">
        <w:rPr>
          <w:rFonts w:cstheme="minorHAnsi"/>
          <w:sz w:val="24"/>
          <w:szCs w:val="24"/>
        </w:rPr>
        <w:t>Whilst improving,</w:t>
      </w:r>
      <w:r w:rsidR="00CE2FE7" w:rsidRPr="001A1042">
        <w:rPr>
          <w:rFonts w:cstheme="minorHAnsi"/>
          <w:sz w:val="24"/>
          <w:szCs w:val="24"/>
        </w:rPr>
        <w:t xml:space="preserve"> children’s attendance at reviews</w:t>
      </w:r>
      <w:r w:rsidR="002676FC" w:rsidRPr="001A1042">
        <w:rPr>
          <w:rFonts w:cstheme="minorHAnsi"/>
          <w:sz w:val="24"/>
          <w:szCs w:val="24"/>
        </w:rPr>
        <w:t xml:space="preserve"> is a key focus for development</w:t>
      </w:r>
      <w:r w:rsidR="00B6676E" w:rsidRPr="001A1042">
        <w:rPr>
          <w:rFonts w:cstheme="minorHAnsi"/>
          <w:sz w:val="24"/>
          <w:szCs w:val="24"/>
        </w:rPr>
        <w:t xml:space="preserve"> into 2026/27</w:t>
      </w:r>
      <w:r w:rsidR="00CE2FE7" w:rsidRPr="001A1042">
        <w:rPr>
          <w:rFonts w:cstheme="minorHAnsi"/>
          <w:sz w:val="24"/>
          <w:szCs w:val="24"/>
        </w:rPr>
        <w:t>.</w:t>
      </w:r>
    </w:p>
    <w:p w14:paraId="030F9A76" w14:textId="77777777" w:rsidR="008E6FA1" w:rsidRPr="007E1C6C" w:rsidRDefault="008E6FA1" w:rsidP="007A6972">
      <w:pPr>
        <w:autoSpaceDE w:val="0"/>
        <w:autoSpaceDN w:val="0"/>
        <w:adjustRightInd w:val="0"/>
        <w:spacing w:after="0" w:line="240" w:lineRule="auto"/>
        <w:rPr>
          <w:rFonts w:cstheme="minorHAnsi"/>
          <w:color w:val="FF0000"/>
          <w:sz w:val="24"/>
          <w:szCs w:val="24"/>
        </w:rPr>
      </w:pPr>
    </w:p>
    <w:p w14:paraId="4990466B" w14:textId="5EC2145B" w:rsidR="008E6FA1" w:rsidRPr="00D66B96" w:rsidRDefault="008E6FA1" w:rsidP="007A6972">
      <w:pPr>
        <w:autoSpaceDE w:val="0"/>
        <w:autoSpaceDN w:val="0"/>
        <w:adjustRightInd w:val="0"/>
        <w:spacing w:after="0" w:line="240" w:lineRule="auto"/>
        <w:rPr>
          <w:rFonts w:cstheme="minorHAnsi"/>
          <w:b/>
          <w:bCs/>
          <w:sz w:val="24"/>
          <w:szCs w:val="24"/>
        </w:rPr>
      </w:pPr>
      <w:r w:rsidRPr="00D66B96">
        <w:rPr>
          <w:rFonts w:cstheme="minorHAnsi"/>
          <w:b/>
          <w:bCs/>
          <w:sz w:val="24"/>
          <w:szCs w:val="24"/>
        </w:rPr>
        <w:t>Children’s participation codes</w:t>
      </w:r>
    </w:p>
    <w:p w14:paraId="6C2B604D" w14:textId="21B3605A" w:rsidR="00CF420E" w:rsidRPr="007E1C6C" w:rsidRDefault="00CE2FE7" w:rsidP="007D1F4F">
      <w:pPr>
        <w:autoSpaceDE w:val="0"/>
        <w:autoSpaceDN w:val="0"/>
        <w:adjustRightInd w:val="0"/>
        <w:spacing w:after="0" w:line="240" w:lineRule="auto"/>
        <w:rPr>
          <w:rFonts w:cstheme="minorHAnsi"/>
          <w:color w:val="FF0000"/>
          <w:sz w:val="24"/>
          <w:szCs w:val="24"/>
        </w:rPr>
      </w:pPr>
      <w:r w:rsidRPr="007E1C6C">
        <w:rPr>
          <w:rFonts w:cstheme="minorHAnsi"/>
          <w:color w:val="FF0000"/>
          <w:sz w:val="24"/>
          <w:szCs w:val="24"/>
        </w:rPr>
        <w:t xml:space="preserve"> </w:t>
      </w:r>
    </w:p>
    <w:tbl>
      <w:tblPr>
        <w:tblStyle w:val="TableGrid"/>
        <w:tblW w:w="0" w:type="auto"/>
        <w:tblInd w:w="-5" w:type="dxa"/>
        <w:tblLook w:val="04A0" w:firstRow="1" w:lastRow="0" w:firstColumn="1" w:lastColumn="0" w:noHBand="0" w:noVBand="1"/>
      </w:tblPr>
      <w:tblGrid>
        <w:gridCol w:w="4819"/>
        <w:gridCol w:w="2269"/>
      </w:tblGrid>
      <w:tr w:rsidR="00D66B96" w:rsidRPr="00D66B96" w14:paraId="334A8F84" w14:textId="77777777" w:rsidTr="006B59E7">
        <w:tc>
          <w:tcPr>
            <w:tcW w:w="4819" w:type="dxa"/>
          </w:tcPr>
          <w:p w14:paraId="57A50F42" w14:textId="42F91F91" w:rsidR="00CF420E" w:rsidRPr="00D66B96" w:rsidRDefault="00CF420E" w:rsidP="0097509A">
            <w:pPr>
              <w:autoSpaceDE w:val="0"/>
              <w:autoSpaceDN w:val="0"/>
              <w:adjustRightInd w:val="0"/>
              <w:rPr>
                <w:rFonts w:cstheme="minorHAnsi"/>
                <w:b/>
                <w:bCs/>
              </w:rPr>
            </w:pPr>
            <w:r w:rsidRPr="00D66B96">
              <w:rPr>
                <w:rFonts w:cstheme="minorHAnsi"/>
                <w:b/>
                <w:bCs/>
              </w:rPr>
              <w:t>Participation code</w:t>
            </w:r>
          </w:p>
        </w:tc>
        <w:tc>
          <w:tcPr>
            <w:tcW w:w="2269" w:type="dxa"/>
          </w:tcPr>
          <w:p w14:paraId="724745B8" w14:textId="1BB4D0B9" w:rsidR="00CF420E" w:rsidRPr="00D66B96" w:rsidRDefault="00CF420E" w:rsidP="00B80634">
            <w:pPr>
              <w:autoSpaceDE w:val="0"/>
              <w:autoSpaceDN w:val="0"/>
              <w:adjustRightInd w:val="0"/>
              <w:rPr>
                <w:rFonts w:cstheme="minorHAnsi"/>
                <w:b/>
                <w:bCs/>
              </w:rPr>
            </w:pPr>
            <w:r w:rsidRPr="00D66B96">
              <w:rPr>
                <w:rFonts w:cstheme="minorHAnsi"/>
                <w:b/>
                <w:bCs/>
              </w:rPr>
              <w:t>Number of children</w:t>
            </w:r>
          </w:p>
        </w:tc>
      </w:tr>
      <w:tr w:rsidR="00D66B96" w:rsidRPr="00D66B96" w14:paraId="1B9E7AC8" w14:textId="77777777" w:rsidTr="006B59E7">
        <w:tc>
          <w:tcPr>
            <w:tcW w:w="4819" w:type="dxa"/>
          </w:tcPr>
          <w:p w14:paraId="05B74D9D" w14:textId="2CFC0A0E" w:rsidR="00A26AE9" w:rsidRPr="00D66B96" w:rsidRDefault="00A26AE9" w:rsidP="0097509A">
            <w:pPr>
              <w:autoSpaceDE w:val="0"/>
              <w:autoSpaceDN w:val="0"/>
              <w:adjustRightInd w:val="0"/>
              <w:rPr>
                <w:rFonts w:cstheme="minorHAnsi"/>
              </w:rPr>
            </w:pPr>
            <w:bookmarkStart w:id="0" w:name="_Hlk184635728"/>
            <w:r w:rsidRPr="00D66B96">
              <w:rPr>
                <w:rFonts w:cstheme="minorHAnsi"/>
              </w:rPr>
              <w:t xml:space="preserve">PN 0 </w:t>
            </w:r>
            <w:r w:rsidR="00C07DD4" w:rsidRPr="00D66B96">
              <w:rPr>
                <w:rFonts w:cstheme="minorHAnsi"/>
              </w:rPr>
              <w:t xml:space="preserve">- </w:t>
            </w:r>
            <w:r w:rsidRPr="00D66B96">
              <w:rPr>
                <w:rFonts w:cstheme="minorHAnsi"/>
              </w:rPr>
              <w:t xml:space="preserve">under 4 </w:t>
            </w:r>
            <w:r w:rsidR="006B59E7" w:rsidRPr="00D66B96">
              <w:rPr>
                <w:rFonts w:cstheme="minorHAnsi"/>
              </w:rPr>
              <w:t>years</w:t>
            </w:r>
            <w:r w:rsidR="00CF420E" w:rsidRPr="00D66B96">
              <w:rPr>
                <w:rFonts w:cstheme="minorHAnsi"/>
              </w:rPr>
              <w:t xml:space="preserve"> old</w:t>
            </w:r>
          </w:p>
        </w:tc>
        <w:tc>
          <w:tcPr>
            <w:tcW w:w="2269" w:type="dxa"/>
          </w:tcPr>
          <w:p w14:paraId="64293336" w14:textId="3BE88F97" w:rsidR="00A26AE9" w:rsidRPr="00D66B96" w:rsidRDefault="00D66B96" w:rsidP="00B80634">
            <w:pPr>
              <w:autoSpaceDE w:val="0"/>
              <w:autoSpaceDN w:val="0"/>
              <w:adjustRightInd w:val="0"/>
              <w:rPr>
                <w:rFonts w:cstheme="minorHAnsi"/>
              </w:rPr>
            </w:pPr>
            <w:r w:rsidRPr="00D66B96">
              <w:rPr>
                <w:rFonts w:cstheme="minorHAnsi"/>
              </w:rPr>
              <w:t xml:space="preserve"> </w:t>
            </w:r>
            <w:r w:rsidR="00E43B93" w:rsidRPr="00D66B96">
              <w:rPr>
                <w:rFonts w:cstheme="minorHAnsi"/>
              </w:rPr>
              <w:t>187</w:t>
            </w:r>
          </w:p>
        </w:tc>
      </w:tr>
      <w:tr w:rsidR="00D66B96" w:rsidRPr="00D66B96" w14:paraId="590DB42B" w14:textId="77777777" w:rsidTr="006B59E7">
        <w:tc>
          <w:tcPr>
            <w:tcW w:w="4819" w:type="dxa"/>
          </w:tcPr>
          <w:p w14:paraId="29D90E2B" w14:textId="75BA7496" w:rsidR="00A26AE9" w:rsidRPr="00D66B96" w:rsidRDefault="00A26AE9" w:rsidP="0097509A">
            <w:pPr>
              <w:autoSpaceDE w:val="0"/>
              <w:autoSpaceDN w:val="0"/>
              <w:adjustRightInd w:val="0"/>
              <w:rPr>
                <w:rFonts w:cstheme="minorHAnsi"/>
              </w:rPr>
            </w:pPr>
            <w:r w:rsidRPr="00D66B96">
              <w:rPr>
                <w:rFonts w:cstheme="minorHAnsi"/>
              </w:rPr>
              <w:t xml:space="preserve">PN 1 </w:t>
            </w:r>
            <w:r w:rsidR="00C07DD4" w:rsidRPr="00D66B96">
              <w:rPr>
                <w:rFonts w:cstheme="minorHAnsi"/>
              </w:rPr>
              <w:t xml:space="preserve">- </w:t>
            </w:r>
            <w:r w:rsidRPr="00D66B96">
              <w:rPr>
                <w:rFonts w:cstheme="minorHAnsi"/>
              </w:rPr>
              <w:t>attends and speaks</w:t>
            </w:r>
          </w:p>
        </w:tc>
        <w:tc>
          <w:tcPr>
            <w:tcW w:w="2269" w:type="dxa"/>
          </w:tcPr>
          <w:p w14:paraId="0701545A" w14:textId="63D97A5B" w:rsidR="00A33845" w:rsidRPr="00D66B96" w:rsidRDefault="00D66B96" w:rsidP="00E811AC">
            <w:pPr>
              <w:autoSpaceDE w:val="0"/>
              <w:autoSpaceDN w:val="0"/>
              <w:adjustRightInd w:val="0"/>
              <w:rPr>
                <w:rFonts w:cstheme="minorHAnsi"/>
              </w:rPr>
            </w:pPr>
            <w:r w:rsidRPr="00D66B96">
              <w:rPr>
                <w:rFonts w:cstheme="minorHAnsi"/>
              </w:rPr>
              <w:t xml:space="preserve"> </w:t>
            </w:r>
            <w:r w:rsidR="002B38ED" w:rsidRPr="00D66B96">
              <w:rPr>
                <w:rFonts w:cstheme="minorHAnsi"/>
              </w:rPr>
              <w:t>435</w:t>
            </w:r>
          </w:p>
        </w:tc>
      </w:tr>
      <w:tr w:rsidR="00D66B96" w:rsidRPr="00D66B96" w14:paraId="58782089" w14:textId="77777777" w:rsidTr="006B59E7">
        <w:tc>
          <w:tcPr>
            <w:tcW w:w="4819" w:type="dxa"/>
          </w:tcPr>
          <w:p w14:paraId="7DC5CDA7" w14:textId="2EA360BD" w:rsidR="00A26AE9" w:rsidRPr="00D66B96" w:rsidRDefault="00A26AE9" w:rsidP="0097509A">
            <w:pPr>
              <w:autoSpaceDE w:val="0"/>
              <w:autoSpaceDN w:val="0"/>
              <w:adjustRightInd w:val="0"/>
              <w:rPr>
                <w:rFonts w:cstheme="minorHAnsi"/>
              </w:rPr>
            </w:pPr>
            <w:r w:rsidRPr="00D66B96">
              <w:rPr>
                <w:rFonts w:cstheme="minorHAnsi"/>
              </w:rPr>
              <w:t xml:space="preserve">PN 2 </w:t>
            </w:r>
            <w:r w:rsidR="00C07DD4" w:rsidRPr="00D66B96">
              <w:rPr>
                <w:rFonts w:cstheme="minorHAnsi"/>
              </w:rPr>
              <w:t xml:space="preserve">- </w:t>
            </w:r>
            <w:r w:rsidRPr="00D66B96">
              <w:rPr>
                <w:rFonts w:cstheme="minorHAnsi"/>
              </w:rPr>
              <w:t>attends with advocate</w:t>
            </w:r>
          </w:p>
        </w:tc>
        <w:tc>
          <w:tcPr>
            <w:tcW w:w="2269" w:type="dxa"/>
          </w:tcPr>
          <w:p w14:paraId="286F7F6C" w14:textId="2937E17B" w:rsidR="00A26AE9" w:rsidRPr="00D66B96" w:rsidRDefault="001A1042" w:rsidP="00B80634">
            <w:pPr>
              <w:autoSpaceDE w:val="0"/>
              <w:autoSpaceDN w:val="0"/>
              <w:adjustRightInd w:val="0"/>
              <w:rPr>
                <w:rFonts w:cstheme="minorHAnsi"/>
              </w:rPr>
            </w:pPr>
            <w:r w:rsidRPr="00D66B96">
              <w:rPr>
                <w:rFonts w:cstheme="minorHAnsi"/>
              </w:rPr>
              <w:t xml:space="preserve">    </w:t>
            </w:r>
            <w:r w:rsidR="00D66B96" w:rsidRPr="00D66B96">
              <w:rPr>
                <w:rFonts w:cstheme="minorHAnsi"/>
              </w:rPr>
              <w:t xml:space="preserve"> </w:t>
            </w:r>
            <w:r w:rsidR="00E70DC0" w:rsidRPr="00D66B96">
              <w:rPr>
                <w:rFonts w:cstheme="minorHAnsi"/>
              </w:rPr>
              <w:t>2</w:t>
            </w:r>
          </w:p>
        </w:tc>
      </w:tr>
      <w:tr w:rsidR="00D66B96" w:rsidRPr="00D66B96" w14:paraId="54FA2AB2" w14:textId="77777777" w:rsidTr="006B59E7">
        <w:tc>
          <w:tcPr>
            <w:tcW w:w="4819" w:type="dxa"/>
          </w:tcPr>
          <w:p w14:paraId="52DEB76E" w14:textId="43359A59" w:rsidR="00A118A0" w:rsidRPr="00D66B96" w:rsidRDefault="005F39C0" w:rsidP="0097509A">
            <w:pPr>
              <w:autoSpaceDE w:val="0"/>
              <w:autoSpaceDN w:val="0"/>
              <w:adjustRightInd w:val="0"/>
              <w:rPr>
                <w:rFonts w:cstheme="minorHAnsi"/>
              </w:rPr>
            </w:pPr>
            <w:r w:rsidRPr="00D66B96">
              <w:rPr>
                <w:rFonts w:cstheme="minorHAnsi"/>
              </w:rPr>
              <w:lastRenderedPageBreak/>
              <w:t xml:space="preserve">PN3 - </w:t>
            </w:r>
            <w:r w:rsidR="00E811AC" w:rsidRPr="00D66B96">
              <w:rPr>
                <w:rFonts w:cstheme="minorHAnsi"/>
              </w:rPr>
              <w:t>attends and conveys views</w:t>
            </w:r>
            <w:r w:rsidR="003E25A0" w:rsidRPr="00D66B96">
              <w:rPr>
                <w:rFonts w:cstheme="minorHAnsi"/>
              </w:rPr>
              <w:t xml:space="preserve"> non-verbally</w:t>
            </w:r>
          </w:p>
        </w:tc>
        <w:tc>
          <w:tcPr>
            <w:tcW w:w="2269" w:type="dxa"/>
          </w:tcPr>
          <w:p w14:paraId="452FC736" w14:textId="5FD1FF27" w:rsidR="00A118A0" w:rsidRPr="00D66B96" w:rsidRDefault="001A1042" w:rsidP="00B80634">
            <w:pPr>
              <w:autoSpaceDE w:val="0"/>
              <w:autoSpaceDN w:val="0"/>
              <w:adjustRightInd w:val="0"/>
              <w:rPr>
                <w:rFonts w:cstheme="minorHAnsi"/>
              </w:rPr>
            </w:pPr>
            <w:r w:rsidRPr="00D66B96">
              <w:rPr>
                <w:rFonts w:cstheme="minorHAnsi"/>
              </w:rPr>
              <w:t xml:space="preserve">  </w:t>
            </w:r>
            <w:r w:rsidR="004A7520" w:rsidRPr="00D66B96">
              <w:rPr>
                <w:rFonts w:cstheme="minorHAnsi"/>
              </w:rPr>
              <w:t xml:space="preserve">  </w:t>
            </w:r>
            <w:r w:rsidR="00D66B96" w:rsidRPr="00D66B96">
              <w:rPr>
                <w:rFonts w:cstheme="minorHAnsi"/>
              </w:rPr>
              <w:t xml:space="preserve"> </w:t>
            </w:r>
            <w:r w:rsidR="004A7520" w:rsidRPr="00D66B96">
              <w:rPr>
                <w:rFonts w:cstheme="minorHAnsi"/>
              </w:rPr>
              <w:t>3</w:t>
            </w:r>
          </w:p>
        </w:tc>
      </w:tr>
      <w:tr w:rsidR="00D66B96" w:rsidRPr="00D66B96" w14:paraId="2EB5B0BF" w14:textId="77777777" w:rsidTr="006B59E7">
        <w:tc>
          <w:tcPr>
            <w:tcW w:w="4819" w:type="dxa"/>
          </w:tcPr>
          <w:p w14:paraId="1384FA7E" w14:textId="77777777" w:rsidR="00A26AE9" w:rsidRPr="00D66B96" w:rsidRDefault="00A26AE9" w:rsidP="0097509A">
            <w:pPr>
              <w:autoSpaceDE w:val="0"/>
              <w:autoSpaceDN w:val="0"/>
              <w:adjustRightInd w:val="0"/>
              <w:rPr>
                <w:rFonts w:cstheme="minorHAnsi"/>
              </w:rPr>
            </w:pPr>
            <w:r w:rsidRPr="00D66B96">
              <w:rPr>
                <w:rFonts w:cstheme="minorHAnsi"/>
              </w:rPr>
              <w:t>PN 4 - attends but does not contribute</w:t>
            </w:r>
          </w:p>
        </w:tc>
        <w:tc>
          <w:tcPr>
            <w:tcW w:w="2269" w:type="dxa"/>
          </w:tcPr>
          <w:p w14:paraId="6F8A7BA1" w14:textId="16366259" w:rsidR="00A26AE9" w:rsidRPr="00D66B96" w:rsidRDefault="001A1042" w:rsidP="00B80634">
            <w:pPr>
              <w:autoSpaceDE w:val="0"/>
              <w:autoSpaceDN w:val="0"/>
              <w:adjustRightInd w:val="0"/>
              <w:rPr>
                <w:rFonts w:cstheme="minorHAnsi"/>
              </w:rPr>
            </w:pPr>
            <w:r w:rsidRPr="00D66B96">
              <w:rPr>
                <w:rFonts w:cstheme="minorHAnsi"/>
              </w:rPr>
              <w:t xml:space="preserve">  </w:t>
            </w:r>
            <w:r w:rsidR="00D66B96" w:rsidRPr="00D66B96">
              <w:rPr>
                <w:rFonts w:cstheme="minorHAnsi"/>
              </w:rPr>
              <w:t xml:space="preserve"> </w:t>
            </w:r>
            <w:r w:rsidR="002B38ED" w:rsidRPr="00D66B96">
              <w:rPr>
                <w:rFonts w:cstheme="minorHAnsi"/>
              </w:rPr>
              <w:t>14</w:t>
            </w:r>
          </w:p>
        </w:tc>
      </w:tr>
      <w:tr w:rsidR="00D66B96" w:rsidRPr="00D66B96" w14:paraId="4F4F0218" w14:textId="77777777" w:rsidTr="006B59E7">
        <w:tc>
          <w:tcPr>
            <w:tcW w:w="4819" w:type="dxa"/>
          </w:tcPr>
          <w:p w14:paraId="0B4A608A" w14:textId="58AC07BD" w:rsidR="00A26AE9" w:rsidRPr="00D66B96" w:rsidRDefault="00A26AE9" w:rsidP="0097509A">
            <w:pPr>
              <w:autoSpaceDE w:val="0"/>
              <w:autoSpaceDN w:val="0"/>
              <w:adjustRightInd w:val="0"/>
              <w:rPr>
                <w:rFonts w:cstheme="minorHAnsi"/>
              </w:rPr>
            </w:pPr>
            <w:r w:rsidRPr="00D66B96">
              <w:rPr>
                <w:rFonts w:cstheme="minorHAnsi"/>
              </w:rPr>
              <w:t xml:space="preserve">PN 5 </w:t>
            </w:r>
            <w:r w:rsidR="00C21439" w:rsidRPr="00D66B96">
              <w:rPr>
                <w:rFonts w:cstheme="minorHAnsi"/>
              </w:rPr>
              <w:t>–</w:t>
            </w:r>
            <w:r w:rsidRPr="00D66B96">
              <w:rPr>
                <w:rFonts w:cstheme="minorHAnsi"/>
              </w:rPr>
              <w:t xml:space="preserve"> does</w:t>
            </w:r>
            <w:r w:rsidR="00C21439" w:rsidRPr="00D66B96">
              <w:rPr>
                <w:rFonts w:cstheme="minorHAnsi"/>
              </w:rPr>
              <w:t xml:space="preserve"> no</w:t>
            </w:r>
            <w:r w:rsidRPr="00D66B96">
              <w:rPr>
                <w:rFonts w:cstheme="minorHAnsi"/>
              </w:rPr>
              <w:t xml:space="preserve">t attend but briefs </w:t>
            </w:r>
            <w:r w:rsidR="00A62000" w:rsidRPr="00D66B96">
              <w:rPr>
                <w:rFonts w:cstheme="minorHAnsi"/>
              </w:rPr>
              <w:t xml:space="preserve">an </w:t>
            </w:r>
            <w:r w:rsidRPr="00D66B96">
              <w:rPr>
                <w:rFonts w:cstheme="minorHAnsi"/>
              </w:rPr>
              <w:t>advocate</w:t>
            </w:r>
          </w:p>
        </w:tc>
        <w:tc>
          <w:tcPr>
            <w:tcW w:w="2269" w:type="dxa"/>
          </w:tcPr>
          <w:p w14:paraId="3F6636BF" w14:textId="3F67A861" w:rsidR="00A26AE9" w:rsidRPr="00D66B96" w:rsidRDefault="001A1042" w:rsidP="00B80634">
            <w:pPr>
              <w:autoSpaceDE w:val="0"/>
              <w:autoSpaceDN w:val="0"/>
              <w:adjustRightInd w:val="0"/>
              <w:rPr>
                <w:rFonts w:cstheme="minorHAnsi"/>
              </w:rPr>
            </w:pPr>
            <w:r w:rsidRPr="00D66B96">
              <w:rPr>
                <w:rFonts w:cstheme="minorHAnsi"/>
              </w:rPr>
              <w:t xml:space="preserve">  </w:t>
            </w:r>
            <w:r w:rsidR="00D66B96" w:rsidRPr="00D66B96">
              <w:rPr>
                <w:rFonts w:cstheme="minorHAnsi"/>
              </w:rPr>
              <w:t xml:space="preserve"> </w:t>
            </w:r>
            <w:r w:rsidR="006C3DB4" w:rsidRPr="00D66B96">
              <w:rPr>
                <w:rFonts w:cstheme="minorHAnsi"/>
              </w:rPr>
              <w:t>24</w:t>
            </w:r>
          </w:p>
        </w:tc>
      </w:tr>
      <w:tr w:rsidR="00D66B96" w:rsidRPr="00D66B96" w14:paraId="679BA68D" w14:textId="77777777" w:rsidTr="006B59E7">
        <w:tc>
          <w:tcPr>
            <w:tcW w:w="4819" w:type="dxa"/>
          </w:tcPr>
          <w:p w14:paraId="25104237" w14:textId="2A2B0DCA" w:rsidR="00A26AE9" w:rsidRPr="00D66B96" w:rsidRDefault="00A26AE9" w:rsidP="0097509A">
            <w:pPr>
              <w:autoSpaceDE w:val="0"/>
              <w:autoSpaceDN w:val="0"/>
              <w:adjustRightInd w:val="0"/>
              <w:rPr>
                <w:rFonts w:cstheme="minorHAnsi"/>
              </w:rPr>
            </w:pPr>
            <w:r w:rsidRPr="00D66B96">
              <w:rPr>
                <w:rFonts w:cstheme="minorHAnsi"/>
              </w:rPr>
              <w:t xml:space="preserve">PN 6 </w:t>
            </w:r>
            <w:r w:rsidR="00C21439" w:rsidRPr="00D66B96">
              <w:rPr>
                <w:rFonts w:cstheme="minorHAnsi"/>
              </w:rPr>
              <w:t>–</w:t>
            </w:r>
            <w:r w:rsidR="00C07DD4" w:rsidRPr="00D66B96">
              <w:rPr>
                <w:rFonts w:cstheme="minorHAnsi"/>
              </w:rPr>
              <w:t xml:space="preserve"> </w:t>
            </w:r>
            <w:r w:rsidRPr="00D66B96">
              <w:rPr>
                <w:rFonts w:cstheme="minorHAnsi"/>
              </w:rPr>
              <w:t>does</w:t>
            </w:r>
            <w:r w:rsidR="00C21439" w:rsidRPr="00D66B96">
              <w:rPr>
                <w:rFonts w:cstheme="minorHAnsi"/>
              </w:rPr>
              <w:t xml:space="preserve"> not</w:t>
            </w:r>
            <w:r w:rsidRPr="00D66B96">
              <w:rPr>
                <w:rFonts w:cstheme="minorHAnsi"/>
              </w:rPr>
              <w:t xml:space="preserve"> attend but conveys feelings via other medium</w:t>
            </w:r>
          </w:p>
        </w:tc>
        <w:tc>
          <w:tcPr>
            <w:tcW w:w="2269" w:type="dxa"/>
          </w:tcPr>
          <w:p w14:paraId="7BC8F63E" w14:textId="06B365FC" w:rsidR="00A26AE9" w:rsidRPr="00D66B96" w:rsidRDefault="00D66B96" w:rsidP="00B80634">
            <w:pPr>
              <w:autoSpaceDE w:val="0"/>
              <w:autoSpaceDN w:val="0"/>
              <w:adjustRightInd w:val="0"/>
              <w:rPr>
                <w:rFonts w:cstheme="minorHAnsi"/>
              </w:rPr>
            </w:pPr>
            <w:r w:rsidRPr="00D66B96">
              <w:rPr>
                <w:rFonts w:cstheme="minorHAnsi"/>
              </w:rPr>
              <w:t xml:space="preserve"> </w:t>
            </w:r>
            <w:r w:rsidR="00425BC6" w:rsidRPr="00D66B96">
              <w:rPr>
                <w:rFonts w:cstheme="minorHAnsi"/>
              </w:rPr>
              <w:t>420</w:t>
            </w:r>
          </w:p>
        </w:tc>
      </w:tr>
      <w:tr w:rsidR="00D66B96" w:rsidRPr="00D66B96" w14:paraId="3E3E9522" w14:textId="77777777" w:rsidTr="006B59E7">
        <w:tc>
          <w:tcPr>
            <w:tcW w:w="4819" w:type="dxa"/>
          </w:tcPr>
          <w:p w14:paraId="59515D24" w14:textId="71A05489" w:rsidR="00A26AE9" w:rsidRPr="00D66B96" w:rsidRDefault="00A26AE9" w:rsidP="0097509A">
            <w:pPr>
              <w:autoSpaceDE w:val="0"/>
              <w:autoSpaceDN w:val="0"/>
              <w:adjustRightInd w:val="0"/>
              <w:rPr>
                <w:rFonts w:cstheme="minorHAnsi"/>
              </w:rPr>
            </w:pPr>
            <w:r w:rsidRPr="00D66B96">
              <w:rPr>
                <w:rFonts w:cstheme="minorHAnsi"/>
              </w:rPr>
              <w:t xml:space="preserve">PN 7 </w:t>
            </w:r>
            <w:r w:rsidR="00C07DD4" w:rsidRPr="00D66B96">
              <w:rPr>
                <w:rFonts w:cstheme="minorHAnsi"/>
              </w:rPr>
              <w:t xml:space="preserve">- </w:t>
            </w:r>
            <w:r w:rsidRPr="00D66B96">
              <w:rPr>
                <w:rFonts w:cstheme="minorHAnsi"/>
              </w:rPr>
              <w:t>does not attend or</w:t>
            </w:r>
            <w:r w:rsidR="000C06D4" w:rsidRPr="00D66B96">
              <w:rPr>
                <w:rFonts w:cstheme="minorHAnsi"/>
              </w:rPr>
              <w:t xml:space="preserve"> send views</w:t>
            </w:r>
          </w:p>
        </w:tc>
        <w:tc>
          <w:tcPr>
            <w:tcW w:w="2269" w:type="dxa"/>
          </w:tcPr>
          <w:p w14:paraId="216F19D4" w14:textId="2B5C38BC" w:rsidR="00A26AE9" w:rsidRPr="00D66B96" w:rsidRDefault="00D66B96" w:rsidP="00B80634">
            <w:pPr>
              <w:autoSpaceDE w:val="0"/>
              <w:autoSpaceDN w:val="0"/>
              <w:adjustRightInd w:val="0"/>
              <w:rPr>
                <w:rFonts w:cstheme="minorHAnsi"/>
              </w:rPr>
            </w:pPr>
            <w:r w:rsidRPr="00D66B96">
              <w:rPr>
                <w:rFonts w:cstheme="minorHAnsi"/>
              </w:rPr>
              <w:t xml:space="preserve">    </w:t>
            </w:r>
            <w:r w:rsidR="00E553DE" w:rsidRPr="00D66B96">
              <w:rPr>
                <w:rFonts w:cstheme="minorHAnsi"/>
              </w:rPr>
              <w:t>66</w:t>
            </w:r>
          </w:p>
        </w:tc>
      </w:tr>
      <w:tr w:rsidR="00D66B96" w:rsidRPr="00D66B96" w14:paraId="1D1CC120" w14:textId="77777777" w:rsidTr="006B59E7">
        <w:tc>
          <w:tcPr>
            <w:tcW w:w="4819" w:type="dxa"/>
          </w:tcPr>
          <w:p w14:paraId="3792BF7D" w14:textId="147EC9EE" w:rsidR="0097509A" w:rsidRPr="00D66B96" w:rsidRDefault="0097509A" w:rsidP="0097509A">
            <w:pPr>
              <w:autoSpaceDE w:val="0"/>
              <w:autoSpaceDN w:val="0"/>
              <w:adjustRightInd w:val="0"/>
              <w:rPr>
                <w:rFonts w:cstheme="minorHAnsi"/>
                <w:b/>
                <w:bCs/>
              </w:rPr>
            </w:pPr>
            <w:r w:rsidRPr="00D66B96">
              <w:rPr>
                <w:rFonts w:cstheme="minorHAnsi"/>
                <w:b/>
                <w:bCs/>
              </w:rPr>
              <w:t>Total</w:t>
            </w:r>
          </w:p>
        </w:tc>
        <w:tc>
          <w:tcPr>
            <w:tcW w:w="2269" w:type="dxa"/>
          </w:tcPr>
          <w:p w14:paraId="13C8E598" w14:textId="4B775444" w:rsidR="0097509A" w:rsidRPr="00D66B96" w:rsidRDefault="003E7FC7" w:rsidP="00B80634">
            <w:pPr>
              <w:autoSpaceDE w:val="0"/>
              <w:autoSpaceDN w:val="0"/>
              <w:adjustRightInd w:val="0"/>
              <w:rPr>
                <w:rFonts w:cstheme="minorHAnsi"/>
                <w:b/>
                <w:bCs/>
              </w:rPr>
            </w:pPr>
            <w:r w:rsidRPr="00D66B96">
              <w:rPr>
                <w:rFonts w:cstheme="minorHAnsi"/>
                <w:b/>
                <w:bCs/>
              </w:rPr>
              <w:t>1151</w:t>
            </w:r>
          </w:p>
        </w:tc>
      </w:tr>
      <w:bookmarkEnd w:id="0"/>
    </w:tbl>
    <w:p w14:paraId="4610C5D0" w14:textId="77777777" w:rsidR="00A26AE9" w:rsidRPr="007E1C6C" w:rsidRDefault="00A26AE9" w:rsidP="002A5467">
      <w:pPr>
        <w:autoSpaceDE w:val="0"/>
        <w:autoSpaceDN w:val="0"/>
        <w:adjustRightInd w:val="0"/>
        <w:spacing w:after="0" w:line="240" w:lineRule="auto"/>
        <w:rPr>
          <w:rFonts w:cstheme="minorHAnsi"/>
          <w:b/>
          <w:bCs/>
          <w:color w:val="FF0000"/>
          <w:sz w:val="24"/>
          <w:szCs w:val="24"/>
          <w:highlight w:val="yellow"/>
        </w:rPr>
        <w:sectPr w:rsidR="00A26AE9" w:rsidRPr="007E1C6C" w:rsidSect="001E5992">
          <w:headerReference w:type="even" r:id="rId9"/>
          <w:headerReference w:type="default" r:id="rId10"/>
          <w:footerReference w:type="default" r:id="rId11"/>
          <w:headerReference w:type="first" r:id="rId12"/>
          <w:type w:val="continuous"/>
          <w:pgSz w:w="11906" w:h="16838"/>
          <w:pgMar w:top="1134" w:right="1134" w:bottom="1134" w:left="1134" w:header="708" w:footer="283" w:gutter="0"/>
          <w:cols w:space="708"/>
          <w:docGrid w:linePitch="360"/>
        </w:sectPr>
      </w:pPr>
    </w:p>
    <w:p w14:paraId="79181C59" w14:textId="77777777" w:rsidR="00BF0032" w:rsidRPr="003E551A" w:rsidRDefault="00BF0032" w:rsidP="00BF0032">
      <w:pPr>
        <w:spacing w:after="0" w:line="240" w:lineRule="auto"/>
        <w:rPr>
          <w:rFonts w:cstheme="minorHAnsi"/>
          <w:b/>
          <w:bCs/>
          <w:sz w:val="24"/>
          <w:szCs w:val="24"/>
        </w:rPr>
      </w:pPr>
      <w:r w:rsidRPr="003E551A">
        <w:rPr>
          <w:rFonts w:cstheme="minorHAnsi"/>
          <w:b/>
          <w:bCs/>
          <w:sz w:val="24"/>
          <w:szCs w:val="24"/>
        </w:rPr>
        <w:t xml:space="preserve">Procedures for resolving concerns </w:t>
      </w:r>
    </w:p>
    <w:p w14:paraId="62F66C6E" w14:textId="77777777" w:rsidR="00BF0032" w:rsidRPr="003E551A" w:rsidRDefault="00BF0032" w:rsidP="00BF0032">
      <w:pPr>
        <w:spacing w:after="0" w:line="240" w:lineRule="auto"/>
        <w:rPr>
          <w:rFonts w:cstheme="minorHAnsi"/>
          <w:b/>
          <w:bCs/>
          <w:sz w:val="24"/>
          <w:szCs w:val="24"/>
        </w:rPr>
      </w:pPr>
    </w:p>
    <w:p w14:paraId="22AAA1D6" w14:textId="4E8FED25" w:rsidR="00BF0032" w:rsidRPr="003E551A" w:rsidRDefault="00BF0032" w:rsidP="00BF0032">
      <w:pPr>
        <w:autoSpaceDE w:val="0"/>
        <w:autoSpaceDN w:val="0"/>
        <w:adjustRightInd w:val="0"/>
        <w:spacing w:after="0" w:line="240" w:lineRule="auto"/>
        <w:rPr>
          <w:rFonts w:cstheme="minorHAnsi"/>
          <w:sz w:val="24"/>
          <w:szCs w:val="24"/>
        </w:rPr>
      </w:pPr>
      <w:r w:rsidRPr="003E551A">
        <w:rPr>
          <w:rFonts w:cstheme="minorHAnsi"/>
          <w:sz w:val="24"/>
          <w:szCs w:val="24"/>
        </w:rPr>
        <w:t>A key function of IROs is to resolve problems arising out of the care planning process. The IROs establish positive working relationships with the social workers of the children for whom they are responsible. Where problems are identified in relation to a child’s case</w:t>
      </w:r>
      <w:r w:rsidR="0002547A" w:rsidRPr="003E551A">
        <w:rPr>
          <w:rFonts w:cstheme="minorHAnsi"/>
          <w:sz w:val="24"/>
          <w:szCs w:val="24"/>
        </w:rPr>
        <w:t>,</w:t>
      </w:r>
      <w:r w:rsidR="00977972" w:rsidRPr="003E551A">
        <w:rPr>
          <w:rFonts w:cstheme="minorHAnsi"/>
          <w:sz w:val="24"/>
          <w:szCs w:val="24"/>
        </w:rPr>
        <w:t xml:space="preserve"> as cited in the IRO Handbook</w:t>
      </w:r>
      <w:r w:rsidRPr="003E551A">
        <w:rPr>
          <w:rFonts w:cstheme="minorHAnsi"/>
          <w:sz w:val="24"/>
          <w:szCs w:val="24"/>
        </w:rPr>
        <w:t>, for example in relation to care planning, the implementation of the care plan or decisions relating to it, resource</w:t>
      </w:r>
      <w:r w:rsidR="000F76E5" w:rsidRPr="003E551A">
        <w:rPr>
          <w:rFonts w:cstheme="minorHAnsi"/>
          <w:sz w:val="24"/>
          <w:szCs w:val="24"/>
        </w:rPr>
        <w:t xml:space="preserve"> issues </w:t>
      </w:r>
      <w:r w:rsidRPr="003E551A">
        <w:rPr>
          <w:rFonts w:cstheme="minorHAnsi"/>
          <w:sz w:val="24"/>
          <w:szCs w:val="24"/>
        </w:rPr>
        <w:t xml:space="preserve">or poor practice, in the first instance IROs seek to resolve issues informally with the </w:t>
      </w:r>
      <w:r w:rsidR="0046676B" w:rsidRPr="003E551A">
        <w:rPr>
          <w:rFonts w:cstheme="minorHAnsi"/>
          <w:sz w:val="24"/>
          <w:szCs w:val="24"/>
        </w:rPr>
        <w:t>S</w:t>
      </w:r>
      <w:r w:rsidRPr="003E551A">
        <w:rPr>
          <w:rFonts w:cstheme="minorHAnsi"/>
          <w:sz w:val="24"/>
          <w:szCs w:val="24"/>
        </w:rPr>
        <w:t xml:space="preserve">ocial </w:t>
      </w:r>
      <w:r w:rsidR="0046676B" w:rsidRPr="003E551A">
        <w:rPr>
          <w:rFonts w:cstheme="minorHAnsi"/>
          <w:sz w:val="24"/>
          <w:szCs w:val="24"/>
        </w:rPr>
        <w:t>W</w:t>
      </w:r>
      <w:r w:rsidRPr="003E551A">
        <w:rPr>
          <w:rFonts w:cstheme="minorHAnsi"/>
          <w:sz w:val="24"/>
          <w:szCs w:val="24"/>
        </w:rPr>
        <w:t xml:space="preserve">orker or the social worker’s </w:t>
      </w:r>
      <w:r w:rsidR="0046676B" w:rsidRPr="003E551A">
        <w:rPr>
          <w:rFonts w:cstheme="minorHAnsi"/>
          <w:sz w:val="24"/>
          <w:szCs w:val="24"/>
        </w:rPr>
        <w:t>P</w:t>
      </w:r>
      <w:r w:rsidRPr="003E551A">
        <w:rPr>
          <w:rFonts w:cstheme="minorHAnsi"/>
          <w:sz w:val="24"/>
          <w:szCs w:val="24"/>
        </w:rPr>
        <w:t xml:space="preserve">ractice </w:t>
      </w:r>
      <w:r w:rsidR="0046676B" w:rsidRPr="003E551A">
        <w:rPr>
          <w:rFonts w:cstheme="minorHAnsi"/>
          <w:sz w:val="24"/>
          <w:szCs w:val="24"/>
        </w:rPr>
        <w:t>S</w:t>
      </w:r>
      <w:r w:rsidRPr="003E551A">
        <w:rPr>
          <w:rFonts w:cstheme="minorHAnsi"/>
          <w:sz w:val="24"/>
          <w:szCs w:val="24"/>
        </w:rPr>
        <w:t>upervisor. If matters are not resolved in a timescale that is appropriate to the child’s needs, they consider taking formal action.</w:t>
      </w:r>
    </w:p>
    <w:p w14:paraId="070F5B79" w14:textId="77777777" w:rsidR="00BF0032" w:rsidRPr="003E551A" w:rsidRDefault="00BF0032" w:rsidP="00BF0032">
      <w:pPr>
        <w:autoSpaceDE w:val="0"/>
        <w:autoSpaceDN w:val="0"/>
        <w:adjustRightInd w:val="0"/>
        <w:spacing w:after="0" w:line="240" w:lineRule="auto"/>
        <w:rPr>
          <w:rFonts w:cstheme="minorHAnsi"/>
          <w:sz w:val="24"/>
          <w:szCs w:val="24"/>
        </w:rPr>
      </w:pPr>
    </w:p>
    <w:p w14:paraId="7334E46E" w14:textId="488ABEF7" w:rsidR="00BF0032" w:rsidRPr="003E551A" w:rsidRDefault="00BF0032" w:rsidP="00BF0032">
      <w:pPr>
        <w:autoSpaceDE w:val="0"/>
        <w:autoSpaceDN w:val="0"/>
        <w:adjustRightInd w:val="0"/>
        <w:spacing w:after="0" w:line="240" w:lineRule="auto"/>
        <w:rPr>
          <w:rFonts w:cstheme="minorHAnsi"/>
          <w:sz w:val="24"/>
          <w:szCs w:val="24"/>
        </w:rPr>
      </w:pPr>
      <w:r w:rsidRPr="003E551A">
        <w:rPr>
          <w:rFonts w:cstheme="minorHAnsi"/>
          <w:sz w:val="24"/>
          <w:szCs w:val="24"/>
        </w:rPr>
        <w:t>It is a local authority requirement to put in place a formal process for the IRO to raise concerns and to ensure that this process is respected and prioritised by managers. It involves escalating the matter in dispute through a number of levels of seniority with identified timescales for a response at each stage. IROs may bypass any stage and progress the dispute to the level they consider most appropriate. The formal dispute resolution process within NEL has</w:t>
      </w:r>
      <w:r w:rsidR="008906CB" w:rsidRPr="003E551A">
        <w:rPr>
          <w:rFonts w:cstheme="minorHAnsi"/>
          <w:sz w:val="24"/>
          <w:szCs w:val="24"/>
        </w:rPr>
        <w:t xml:space="preserve"> a total</w:t>
      </w:r>
      <w:r w:rsidRPr="003E551A">
        <w:rPr>
          <w:rFonts w:cstheme="minorHAnsi"/>
          <w:sz w:val="24"/>
          <w:szCs w:val="24"/>
        </w:rPr>
        <w:t xml:space="preserve"> timescale of 20 working days as per the IRO Handbook.</w:t>
      </w:r>
    </w:p>
    <w:p w14:paraId="4F2C47FF" w14:textId="77777777" w:rsidR="00BF0032" w:rsidRPr="003E551A" w:rsidRDefault="00BF0032" w:rsidP="00BF0032">
      <w:pPr>
        <w:autoSpaceDE w:val="0"/>
        <w:autoSpaceDN w:val="0"/>
        <w:adjustRightInd w:val="0"/>
        <w:spacing w:after="0" w:line="240" w:lineRule="auto"/>
        <w:rPr>
          <w:rFonts w:cstheme="minorHAnsi"/>
          <w:sz w:val="24"/>
          <w:szCs w:val="24"/>
        </w:rPr>
      </w:pPr>
    </w:p>
    <w:p w14:paraId="70D2DB2C" w14:textId="2CD9A992" w:rsidR="00BF0032" w:rsidRPr="007E1C6C" w:rsidRDefault="0033795A" w:rsidP="00F327B0">
      <w:pPr>
        <w:autoSpaceDE w:val="0"/>
        <w:autoSpaceDN w:val="0"/>
        <w:adjustRightInd w:val="0"/>
        <w:spacing w:after="0" w:line="240" w:lineRule="auto"/>
        <w:rPr>
          <w:rFonts w:cstheme="minorHAnsi"/>
          <w:color w:val="FF0000"/>
          <w:sz w:val="24"/>
          <w:szCs w:val="24"/>
        </w:rPr>
      </w:pPr>
      <w:r w:rsidRPr="003E551A">
        <w:rPr>
          <w:rFonts w:cstheme="minorHAnsi"/>
          <w:sz w:val="24"/>
          <w:szCs w:val="24"/>
        </w:rPr>
        <w:t>A</w:t>
      </w:r>
      <w:r w:rsidR="00616DE5" w:rsidRPr="003E551A">
        <w:rPr>
          <w:rFonts w:cstheme="minorHAnsi"/>
          <w:sz w:val="24"/>
          <w:szCs w:val="24"/>
        </w:rPr>
        <w:t xml:space="preserve"> </w:t>
      </w:r>
      <w:r w:rsidR="000007A5" w:rsidRPr="003E551A">
        <w:rPr>
          <w:rFonts w:cstheme="minorHAnsi"/>
          <w:sz w:val="24"/>
          <w:szCs w:val="24"/>
        </w:rPr>
        <w:t>Dispute Resolution</w:t>
      </w:r>
      <w:r w:rsidR="00616DE5" w:rsidRPr="003E551A">
        <w:rPr>
          <w:rFonts w:cstheme="minorHAnsi"/>
          <w:sz w:val="24"/>
          <w:szCs w:val="24"/>
        </w:rPr>
        <w:t xml:space="preserve"> policy and procedure </w:t>
      </w:r>
      <w:r w:rsidR="00BC36D0" w:rsidRPr="003E551A">
        <w:rPr>
          <w:rFonts w:cstheme="minorHAnsi"/>
          <w:sz w:val="24"/>
          <w:szCs w:val="24"/>
        </w:rPr>
        <w:t>has been</w:t>
      </w:r>
      <w:r w:rsidRPr="003E551A">
        <w:rPr>
          <w:rFonts w:cstheme="minorHAnsi"/>
          <w:sz w:val="24"/>
          <w:szCs w:val="24"/>
        </w:rPr>
        <w:t xml:space="preserve"> in</w:t>
      </w:r>
      <w:r w:rsidR="00616DE5" w:rsidRPr="003E551A">
        <w:rPr>
          <w:rFonts w:cstheme="minorHAnsi"/>
          <w:sz w:val="24"/>
          <w:szCs w:val="24"/>
        </w:rPr>
        <w:t xml:space="preserve"> place</w:t>
      </w:r>
      <w:r w:rsidR="00BC36D0" w:rsidRPr="003E551A">
        <w:rPr>
          <w:rFonts w:cstheme="minorHAnsi"/>
          <w:sz w:val="24"/>
          <w:szCs w:val="24"/>
        </w:rPr>
        <w:t xml:space="preserve"> since </w:t>
      </w:r>
      <w:r w:rsidR="000302B7" w:rsidRPr="003E551A">
        <w:rPr>
          <w:rFonts w:cstheme="minorHAnsi"/>
          <w:sz w:val="24"/>
          <w:szCs w:val="24"/>
        </w:rPr>
        <w:t>2022 including</w:t>
      </w:r>
      <w:r w:rsidRPr="003E551A">
        <w:rPr>
          <w:rFonts w:cstheme="minorHAnsi"/>
          <w:sz w:val="24"/>
          <w:szCs w:val="24"/>
        </w:rPr>
        <w:t xml:space="preserve"> </w:t>
      </w:r>
      <w:r w:rsidR="00616DE5" w:rsidRPr="003E551A">
        <w:rPr>
          <w:rFonts w:cstheme="minorHAnsi"/>
          <w:sz w:val="24"/>
          <w:szCs w:val="24"/>
        </w:rPr>
        <w:t xml:space="preserve">a dispute resolution form on the children’s social care services electronic case management system. </w:t>
      </w:r>
      <w:r w:rsidR="00BF0032" w:rsidRPr="003E551A">
        <w:rPr>
          <w:rFonts w:cstheme="minorHAnsi"/>
          <w:sz w:val="24"/>
          <w:szCs w:val="24"/>
        </w:rPr>
        <w:t xml:space="preserve">IROs record the dispute resolution process on children’s files. </w:t>
      </w:r>
    </w:p>
    <w:p w14:paraId="7111099B" w14:textId="77777777" w:rsidR="00BF0032" w:rsidRPr="007E1C6C" w:rsidRDefault="00BF0032" w:rsidP="00BF0032">
      <w:pPr>
        <w:autoSpaceDE w:val="0"/>
        <w:autoSpaceDN w:val="0"/>
        <w:adjustRightInd w:val="0"/>
        <w:spacing w:after="0" w:line="240" w:lineRule="auto"/>
        <w:rPr>
          <w:rFonts w:cstheme="minorHAnsi"/>
          <w:color w:val="FF0000"/>
          <w:sz w:val="24"/>
          <w:szCs w:val="24"/>
        </w:rPr>
      </w:pPr>
    </w:p>
    <w:p w14:paraId="7C7CCC1D" w14:textId="34FAC279" w:rsidR="0099696D" w:rsidRPr="007E1C6C" w:rsidRDefault="00BF0032" w:rsidP="0099696D">
      <w:pPr>
        <w:spacing w:after="0" w:line="240" w:lineRule="auto"/>
        <w:rPr>
          <w:rFonts w:cstheme="minorHAnsi"/>
          <w:color w:val="FF0000"/>
          <w:sz w:val="24"/>
          <w:szCs w:val="24"/>
        </w:rPr>
      </w:pPr>
      <w:r w:rsidRPr="007B5FC7">
        <w:rPr>
          <w:rFonts w:cstheme="minorHAnsi"/>
          <w:sz w:val="24"/>
          <w:szCs w:val="24"/>
        </w:rPr>
        <w:t>During 202</w:t>
      </w:r>
      <w:r w:rsidR="00317310" w:rsidRPr="007B5FC7">
        <w:rPr>
          <w:rFonts w:cstheme="minorHAnsi"/>
          <w:sz w:val="24"/>
          <w:szCs w:val="24"/>
        </w:rPr>
        <w:t>5</w:t>
      </w:r>
      <w:r w:rsidRPr="007B5FC7">
        <w:rPr>
          <w:rFonts w:cstheme="minorHAnsi"/>
          <w:sz w:val="24"/>
          <w:szCs w:val="24"/>
        </w:rPr>
        <w:t>/2</w:t>
      </w:r>
      <w:r w:rsidR="00317310" w:rsidRPr="007B5FC7">
        <w:rPr>
          <w:rFonts w:cstheme="minorHAnsi"/>
          <w:sz w:val="24"/>
          <w:szCs w:val="24"/>
        </w:rPr>
        <w:t>6</w:t>
      </w:r>
      <w:r w:rsidRPr="007B5FC7">
        <w:rPr>
          <w:rFonts w:cstheme="minorHAnsi"/>
          <w:sz w:val="24"/>
          <w:szCs w:val="24"/>
        </w:rPr>
        <w:t xml:space="preserve"> there were </w:t>
      </w:r>
      <w:r w:rsidR="000A1A67" w:rsidRPr="007B5FC7">
        <w:rPr>
          <w:rFonts w:cstheme="minorHAnsi"/>
          <w:sz w:val="24"/>
          <w:szCs w:val="24"/>
        </w:rPr>
        <w:t>1</w:t>
      </w:r>
      <w:r w:rsidR="0019204D" w:rsidRPr="007B5FC7">
        <w:rPr>
          <w:rFonts w:cstheme="minorHAnsi"/>
          <w:sz w:val="24"/>
          <w:szCs w:val="24"/>
        </w:rPr>
        <w:t>28</w:t>
      </w:r>
      <w:r w:rsidR="00ED0B1F" w:rsidRPr="007B5FC7">
        <w:rPr>
          <w:rFonts w:cstheme="minorHAnsi"/>
          <w:sz w:val="24"/>
          <w:szCs w:val="24"/>
        </w:rPr>
        <w:t xml:space="preserve"> </w:t>
      </w:r>
      <w:r w:rsidRPr="007B5FC7">
        <w:rPr>
          <w:rFonts w:cstheme="minorHAnsi"/>
          <w:sz w:val="24"/>
          <w:szCs w:val="24"/>
        </w:rPr>
        <w:t>dispute resolutions</w:t>
      </w:r>
      <w:r w:rsidR="00226C58" w:rsidRPr="007B5FC7">
        <w:rPr>
          <w:rFonts w:cstheme="minorHAnsi"/>
          <w:sz w:val="24"/>
          <w:szCs w:val="24"/>
        </w:rPr>
        <w:t xml:space="preserve"> which is a similar number to the previous year</w:t>
      </w:r>
      <w:r w:rsidRPr="007B5FC7">
        <w:rPr>
          <w:rFonts w:cstheme="minorHAnsi"/>
          <w:sz w:val="24"/>
          <w:szCs w:val="24"/>
        </w:rPr>
        <w:t xml:space="preserve">. </w:t>
      </w:r>
    </w:p>
    <w:p w14:paraId="6E8E627B" w14:textId="06DF3F7F" w:rsidR="003F45A7" w:rsidRPr="00DF1638" w:rsidRDefault="00F534C0" w:rsidP="00BF0032">
      <w:pPr>
        <w:autoSpaceDE w:val="0"/>
        <w:autoSpaceDN w:val="0"/>
        <w:adjustRightInd w:val="0"/>
        <w:spacing w:after="0" w:line="240" w:lineRule="auto"/>
        <w:rPr>
          <w:rFonts w:cstheme="minorHAnsi"/>
          <w:sz w:val="24"/>
          <w:szCs w:val="24"/>
        </w:rPr>
      </w:pPr>
      <w:r w:rsidRPr="00DF1638">
        <w:rPr>
          <w:rFonts w:cstheme="minorHAnsi"/>
          <w:sz w:val="24"/>
          <w:szCs w:val="24"/>
        </w:rPr>
        <w:t>A significant difference during 202</w:t>
      </w:r>
      <w:r w:rsidR="00E716A1" w:rsidRPr="00DF1638">
        <w:rPr>
          <w:rFonts w:cstheme="minorHAnsi"/>
          <w:sz w:val="24"/>
          <w:szCs w:val="24"/>
        </w:rPr>
        <w:t>5</w:t>
      </w:r>
      <w:r w:rsidRPr="00DF1638">
        <w:rPr>
          <w:rFonts w:cstheme="minorHAnsi"/>
          <w:sz w:val="24"/>
          <w:szCs w:val="24"/>
        </w:rPr>
        <w:t>/2</w:t>
      </w:r>
      <w:r w:rsidR="00E716A1" w:rsidRPr="00DF1638">
        <w:rPr>
          <w:rFonts w:cstheme="minorHAnsi"/>
          <w:sz w:val="24"/>
          <w:szCs w:val="24"/>
        </w:rPr>
        <w:t>6</w:t>
      </w:r>
      <w:r w:rsidRPr="00DF1638">
        <w:rPr>
          <w:rFonts w:cstheme="minorHAnsi"/>
          <w:sz w:val="24"/>
          <w:szCs w:val="24"/>
        </w:rPr>
        <w:t xml:space="preserve"> has been that </w:t>
      </w:r>
      <w:r w:rsidR="00AE3A30" w:rsidRPr="00DF1638">
        <w:rPr>
          <w:rFonts w:cstheme="minorHAnsi"/>
          <w:sz w:val="24"/>
          <w:szCs w:val="24"/>
        </w:rPr>
        <w:t>65</w:t>
      </w:r>
      <w:r w:rsidRPr="00DF1638">
        <w:rPr>
          <w:rFonts w:cstheme="minorHAnsi"/>
          <w:sz w:val="24"/>
          <w:szCs w:val="24"/>
        </w:rPr>
        <w:t xml:space="preserve">% </w:t>
      </w:r>
      <w:r w:rsidR="00F50765" w:rsidRPr="00DF1638">
        <w:rPr>
          <w:rFonts w:cstheme="minorHAnsi"/>
          <w:sz w:val="24"/>
          <w:szCs w:val="24"/>
        </w:rPr>
        <w:t xml:space="preserve">of disputes have been resolved at the informal level with Social </w:t>
      </w:r>
      <w:r w:rsidR="0020758F" w:rsidRPr="00DF1638">
        <w:rPr>
          <w:rFonts w:cstheme="minorHAnsi"/>
          <w:sz w:val="24"/>
          <w:szCs w:val="24"/>
        </w:rPr>
        <w:t>Workers</w:t>
      </w:r>
      <w:r w:rsidR="00646A94" w:rsidRPr="00DF1638">
        <w:rPr>
          <w:rFonts w:cstheme="minorHAnsi"/>
          <w:sz w:val="24"/>
          <w:szCs w:val="24"/>
        </w:rPr>
        <w:t xml:space="preserve"> c</w:t>
      </w:r>
      <w:r w:rsidR="000834F2" w:rsidRPr="00DF1638">
        <w:rPr>
          <w:rFonts w:cstheme="minorHAnsi"/>
          <w:sz w:val="24"/>
          <w:szCs w:val="24"/>
        </w:rPr>
        <w:t xml:space="preserve">ompared </w:t>
      </w:r>
      <w:r w:rsidR="00646A94" w:rsidRPr="00DF1638">
        <w:rPr>
          <w:rFonts w:cstheme="minorHAnsi"/>
          <w:sz w:val="24"/>
          <w:szCs w:val="24"/>
        </w:rPr>
        <w:t>to</w:t>
      </w:r>
      <w:r w:rsidR="00F50765" w:rsidRPr="00DF1638">
        <w:rPr>
          <w:rFonts w:cstheme="minorHAnsi"/>
          <w:sz w:val="24"/>
          <w:szCs w:val="24"/>
        </w:rPr>
        <w:t xml:space="preserve"> </w:t>
      </w:r>
      <w:r w:rsidR="0020758F" w:rsidRPr="00DF1638">
        <w:rPr>
          <w:rFonts w:cstheme="minorHAnsi"/>
          <w:sz w:val="24"/>
          <w:szCs w:val="24"/>
        </w:rPr>
        <w:t>4</w:t>
      </w:r>
      <w:r w:rsidR="00907823" w:rsidRPr="00DF1638">
        <w:rPr>
          <w:rFonts w:cstheme="minorHAnsi"/>
          <w:sz w:val="24"/>
          <w:szCs w:val="24"/>
        </w:rPr>
        <w:t>4</w:t>
      </w:r>
      <w:r w:rsidR="0020758F" w:rsidRPr="00DF1638">
        <w:rPr>
          <w:rFonts w:cstheme="minorHAnsi"/>
          <w:sz w:val="24"/>
          <w:szCs w:val="24"/>
        </w:rPr>
        <w:t xml:space="preserve">% of disputes </w:t>
      </w:r>
      <w:r w:rsidR="003C0D19" w:rsidRPr="00DF1638">
        <w:rPr>
          <w:rFonts w:cstheme="minorHAnsi"/>
          <w:sz w:val="24"/>
          <w:szCs w:val="24"/>
        </w:rPr>
        <w:t>being</w:t>
      </w:r>
      <w:r w:rsidR="0020758F" w:rsidRPr="00DF1638">
        <w:rPr>
          <w:rFonts w:cstheme="minorHAnsi"/>
          <w:sz w:val="24"/>
          <w:szCs w:val="24"/>
        </w:rPr>
        <w:t xml:space="preserve"> resolved informally</w:t>
      </w:r>
      <w:r w:rsidR="00646A94" w:rsidRPr="00DF1638">
        <w:rPr>
          <w:rFonts w:cstheme="minorHAnsi"/>
          <w:sz w:val="24"/>
          <w:szCs w:val="24"/>
        </w:rPr>
        <w:t xml:space="preserve"> during 202</w:t>
      </w:r>
      <w:r w:rsidR="00907823" w:rsidRPr="00DF1638">
        <w:rPr>
          <w:rFonts w:cstheme="minorHAnsi"/>
          <w:sz w:val="24"/>
          <w:szCs w:val="24"/>
        </w:rPr>
        <w:t>4</w:t>
      </w:r>
      <w:r w:rsidR="00646A94" w:rsidRPr="00DF1638">
        <w:rPr>
          <w:rFonts w:cstheme="minorHAnsi"/>
          <w:sz w:val="24"/>
          <w:szCs w:val="24"/>
        </w:rPr>
        <w:t>/2</w:t>
      </w:r>
      <w:r w:rsidR="00907823" w:rsidRPr="00DF1638">
        <w:rPr>
          <w:rFonts w:cstheme="minorHAnsi"/>
          <w:sz w:val="24"/>
          <w:szCs w:val="24"/>
        </w:rPr>
        <w:t>5</w:t>
      </w:r>
      <w:r w:rsidR="00431E66" w:rsidRPr="00DF1638">
        <w:rPr>
          <w:rFonts w:cstheme="minorHAnsi"/>
          <w:sz w:val="24"/>
          <w:szCs w:val="24"/>
        </w:rPr>
        <w:t>.</w:t>
      </w:r>
      <w:r w:rsidR="0020758F" w:rsidRPr="00DF1638">
        <w:rPr>
          <w:rFonts w:cstheme="minorHAnsi"/>
          <w:sz w:val="24"/>
          <w:szCs w:val="24"/>
        </w:rPr>
        <w:t xml:space="preserve"> </w:t>
      </w:r>
      <w:r w:rsidR="003F45A7" w:rsidRPr="00DF1638">
        <w:rPr>
          <w:rFonts w:cstheme="minorHAnsi"/>
          <w:sz w:val="24"/>
          <w:szCs w:val="24"/>
        </w:rPr>
        <w:t xml:space="preserve">Overall </w:t>
      </w:r>
      <w:r w:rsidR="006814A7" w:rsidRPr="00DF1638">
        <w:rPr>
          <w:rFonts w:cstheme="minorHAnsi"/>
          <w:sz w:val="24"/>
          <w:szCs w:val="24"/>
        </w:rPr>
        <w:t>93% of disputes have been resolved at Practice Supervisor level or below.</w:t>
      </w:r>
    </w:p>
    <w:p w14:paraId="2813153C" w14:textId="77777777" w:rsidR="003F45A7" w:rsidRPr="00DF1638" w:rsidRDefault="003F45A7" w:rsidP="00BF0032">
      <w:pPr>
        <w:autoSpaceDE w:val="0"/>
        <w:autoSpaceDN w:val="0"/>
        <w:adjustRightInd w:val="0"/>
        <w:spacing w:after="0" w:line="240" w:lineRule="auto"/>
        <w:rPr>
          <w:rFonts w:cstheme="minorHAnsi"/>
          <w:sz w:val="24"/>
          <w:szCs w:val="24"/>
        </w:rPr>
      </w:pPr>
    </w:p>
    <w:p w14:paraId="4DE7C987" w14:textId="48BC7AFF" w:rsidR="004F0B97" w:rsidRPr="00DF1638" w:rsidRDefault="003C0D19" w:rsidP="00BF0032">
      <w:pPr>
        <w:autoSpaceDE w:val="0"/>
        <w:autoSpaceDN w:val="0"/>
        <w:adjustRightInd w:val="0"/>
        <w:spacing w:after="0" w:line="240" w:lineRule="auto"/>
        <w:rPr>
          <w:rFonts w:cstheme="minorHAnsi"/>
          <w:sz w:val="24"/>
          <w:szCs w:val="24"/>
        </w:rPr>
      </w:pPr>
      <w:r w:rsidRPr="00DF1638">
        <w:rPr>
          <w:rFonts w:cstheme="minorHAnsi"/>
          <w:sz w:val="24"/>
          <w:szCs w:val="24"/>
        </w:rPr>
        <w:t xml:space="preserve">This is indicative of a permanent and </w:t>
      </w:r>
      <w:r w:rsidR="00AB7D90" w:rsidRPr="00DF1638">
        <w:rPr>
          <w:rFonts w:cstheme="minorHAnsi"/>
          <w:sz w:val="24"/>
          <w:szCs w:val="24"/>
        </w:rPr>
        <w:t xml:space="preserve">stable </w:t>
      </w:r>
      <w:r w:rsidRPr="00DF1638">
        <w:rPr>
          <w:rFonts w:cstheme="minorHAnsi"/>
          <w:sz w:val="24"/>
          <w:szCs w:val="24"/>
        </w:rPr>
        <w:t xml:space="preserve">workforce </w:t>
      </w:r>
      <w:r w:rsidR="00532F83" w:rsidRPr="00DF1638">
        <w:rPr>
          <w:rFonts w:cstheme="minorHAnsi"/>
          <w:sz w:val="24"/>
          <w:szCs w:val="24"/>
        </w:rPr>
        <w:t>and relational practice</w:t>
      </w:r>
      <w:r w:rsidRPr="00DF1638">
        <w:rPr>
          <w:rFonts w:cstheme="minorHAnsi"/>
          <w:sz w:val="24"/>
          <w:szCs w:val="24"/>
        </w:rPr>
        <w:t xml:space="preserve"> </w:t>
      </w:r>
      <w:r w:rsidR="005C40DA" w:rsidRPr="00DF1638">
        <w:rPr>
          <w:rFonts w:cstheme="minorHAnsi"/>
          <w:sz w:val="24"/>
          <w:szCs w:val="24"/>
        </w:rPr>
        <w:t>between</w:t>
      </w:r>
      <w:r w:rsidRPr="00DF1638">
        <w:rPr>
          <w:rFonts w:cstheme="minorHAnsi"/>
          <w:sz w:val="24"/>
          <w:szCs w:val="24"/>
        </w:rPr>
        <w:t xml:space="preserve"> Social Workers</w:t>
      </w:r>
      <w:r w:rsidR="006814A7" w:rsidRPr="00DF1638">
        <w:rPr>
          <w:rFonts w:cstheme="minorHAnsi"/>
          <w:sz w:val="24"/>
          <w:szCs w:val="24"/>
        </w:rPr>
        <w:t>, Practice Supervisor</w:t>
      </w:r>
      <w:r w:rsidR="000F7048">
        <w:rPr>
          <w:rFonts w:cstheme="minorHAnsi"/>
          <w:sz w:val="24"/>
          <w:szCs w:val="24"/>
        </w:rPr>
        <w:t>s</w:t>
      </w:r>
      <w:r w:rsidRPr="00DF1638">
        <w:rPr>
          <w:rFonts w:cstheme="minorHAnsi"/>
          <w:sz w:val="24"/>
          <w:szCs w:val="24"/>
        </w:rPr>
        <w:t xml:space="preserve"> and </w:t>
      </w:r>
      <w:r w:rsidR="005C40DA" w:rsidRPr="00DF1638">
        <w:rPr>
          <w:rFonts w:cstheme="minorHAnsi"/>
          <w:sz w:val="24"/>
          <w:szCs w:val="24"/>
        </w:rPr>
        <w:t>IROs</w:t>
      </w:r>
      <w:r w:rsidRPr="00DF1638">
        <w:rPr>
          <w:rFonts w:cstheme="minorHAnsi"/>
          <w:sz w:val="24"/>
          <w:szCs w:val="24"/>
        </w:rPr>
        <w:t>.</w:t>
      </w:r>
    </w:p>
    <w:p w14:paraId="3082B37C" w14:textId="77777777" w:rsidR="00BF0032" w:rsidRPr="00DF1638" w:rsidRDefault="00BF0032" w:rsidP="00BF0032">
      <w:pPr>
        <w:autoSpaceDE w:val="0"/>
        <w:autoSpaceDN w:val="0"/>
        <w:adjustRightInd w:val="0"/>
        <w:spacing w:after="0" w:line="240" w:lineRule="auto"/>
        <w:rPr>
          <w:rFonts w:cstheme="minorHAnsi"/>
          <w:sz w:val="24"/>
          <w:szCs w:val="24"/>
        </w:rPr>
      </w:pPr>
    </w:p>
    <w:p w14:paraId="212C6B53" w14:textId="321A44B9" w:rsidR="00BF0032" w:rsidRPr="00DF1638" w:rsidRDefault="00BF0032" w:rsidP="00BF0032">
      <w:pPr>
        <w:autoSpaceDE w:val="0"/>
        <w:autoSpaceDN w:val="0"/>
        <w:adjustRightInd w:val="0"/>
        <w:spacing w:after="0" w:line="240" w:lineRule="auto"/>
        <w:rPr>
          <w:rFonts w:cstheme="minorHAnsi"/>
          <w:sz w:val="24"/>
          <w:szCs w:val="24"/>
        </w:rPr>
      </w:pPr>
      <w:r w:rsidRPr="00DF1638">
        <w:rPr>
          <w:rFonts w:cstheme="minorHAnsi"/>
          <w:sz w:val="24"/>
          <w:szCs w:val="24"/>
        </w:rPr>
        <w:t>IROs have the power to refer dispute resolution matters to Cafcass at any point in the dispute resolution process and this would require the matter being brought to the attention of the NEL D</w:t>
      </w:r>
      <w:r w:rsidR="00A4781E" w:rsidRPr="00DF1638">
        <w:rPr>
          <w:rFonts w:cstheme="minorHAnsi"/>
          <w:sz w:val="24"/>
          <w:szCs w:val="24"/>
        </w:rPr>
        <w:t>CS</w:t>
      </w:r>
      <w:r w:rsidRPr="00DF1638">
        <w:rPr>
          <w:rFonts w:cstheme="minorHAnsi"/>
          <w:sz w:val="24"/>
          <w:szCs w:val="24"/>
        </w:rPr>
        <w:t xml:space="preserve"> to seek resolution prior to this. During the year, the IRO service has had no cause to refer any matter to Cafcass.</w:t>
      </w:r>
    </w:p>
    <w:p w14:paraId="401E095F" w14:textId="77777777" w:rsidR="00BF0032" w:rsidRPr="00DF1638" w:rsidRDefault="00BF0032" w:rsidP="00BF0032">
      <w:pPr>
        <w:autoSpaceDE w:val="0"/>
        <w:autoSpaceDN w:val="0"/>
        <w:adjustRightInd w:val="0"/>
        <w:spacing w:after="0" w:line="240" w:lineRule="auto"/>
        <w:rPr>
          <w:rFonts w:cstheme="minorHAnsi"/>
          <w:sz w:val="24"/>
          <w:szCs w:val="24"/>
        </w:rPr>
      </w:pPr>
    </w:p>
    <w:p w14:paraId="5B5A6085" w14:textId="77777777" w:rsidR="00BF0032" w:rsidRPr="00DF1638" w:rsidRDefault="00BF0032" w:rsidP="00BF0032">
      <w:pPr>
        <w:autoSpaceDE w:val="0"/>
        <w:autoSpaceDN w:val="0"/>
        <w:adjustRightInd w:val="0"/>
        <w:spacing w:after="0" w:line="240" w:lineRule="auto"/>
        <w:rPr>
          <w:rFonts w:cstheme="minorHAnsi"/>
          <w:b/>
          <w:bCs/>
          <w:sz w:val="24"/>
          <w:szCs w:val="24"/>
        </w:rPr>
      </w:pPr>
      <w:r w:rsidRPr="00DF1638">
        <w:rPr>
          <w:rFonts w:cstheme="minorHAnsi"/>
          <w:b/>
          <w:bCs/>
          <w:sz w:val="24"/>
          <w:szCs w:val="24"/>
        </w:rPr>
        <w:t>Dispute resolution stages</w:t>
      </w:r>
    </w:p>
    <w:p w14:paraId="3535B472" w14:textId="77777777" w:rsidR="00BF0032" w:rsidRPr="007E1C6C" w:rsidRDefault="00BF0032" w:rsidP="00BF0032">
      <w:pPr>
        <w:autoSpaceDE w:val="0"/>
        <w:autoSpaceDN w:val="0"/>
        <w:adjustRightInd w:val="0"/>
        <w:spacing w:after="0" w:line="240" w:lineRule="auto"/>
        <w:rPr>
          <w:rFonts w:cstheme="minorHAnsi"/>
          <w:b/>
          <w:bCs/>
          <w:color w:val="FF0000"/>
          <w:sz w:val="24"/>
          <w:szCs w:val="24"/>
        </w:rPr>
      </w:pPr>
    </w:p>
    <w:tbl>
      <w:tblPr>
        <w:tblStyle w:val="TableGrid"/>
        <w:tblW w:w="0" w:type="auto"/>
        <w:tblLook w:val="04A0" w:firstRow="1" w:lastRow="0" w:firstColumn="1" w:lastColumn="0" w:noHBand="0" w:noVBand="1"/>
      </w:tblPr>
      <w:tblGrid>
        <w:gridCol w:w="4814"/>
        <w:gridCol w:w="1277"/>
      </w:tblGrid>
      <w:tr w:rsidR="006814A7" w:rsidRPr="006814A7" w14:paraId="617425A2" w14:textId="77777777" w:rsidTr="00250857">
        <w:tc>
          <w:tcPr>
            <w:tcW w:w="4814" w:type="dxa"/>
          </w:tcPr>
          <w:p w14:paraId="685842FE" w14:textId="77777777" w:rsidR="00BF0032" w:rsidRPr="006814A7" w:rsidRDefault="00BF0032" w:rsidP="00250857">
            <w:pPr>
              <w:autoSpaceDE w:val="0"/>
              <w:autoSpaceDN w:val="0"/>
              <w:adjustRightInd w:val="0"/>
              <w:rPr>
                <w:rFonts w:cstheme="minorHAnsi"/>
                <w:b/>
                <w:bCs/>
              </w:rPr>
            </w:pPr>
            <w:r w:rsidRPr="006814A7">
              <w:rPr>
                <w:rFonts w:cstheme="minorHAnsi"/>
                <w:b/>
                <w:bCs/>
              </w:rPr>
              <w:t>Dispute resolution stage</w:t>
            </w:r>
          </w:p>
        </w:tc>
        <w:tc>
          <w:tcPr>
            <w:tcW w:w="1277" w:type="dxa"/>
          </w:tcPr>
          <w:p w14:paraId="1D0EF25A" w14:textId="77777777" w:rsidR="00BF0032" w:rsidRPr="006814A7" w:rsidRDefault="00BF0032" w:rsidP="00250857">
            <w:pPr>
              <w:autoSpaceDE w:val="0"/>
              <w:autoSpaceDN w:val="0"/>
              <w:adjustRightInd w:val="0"/>
              <w:rPr>
                <w:rFonts w:cstheme="minorHAnsi"/>
                <w:b/>
                <w:bCs/>
              </w:rPr>
            </w:pPr>
            <w:r w:rsidRPr="006814A7">
              <w:rPr>
                <w:rFonts w:cstheme="minorHAnsi"/>
                <w:b/>
                <w:bCs/>
              </w:rPr>
              <w:t>Number resolved</w:t>
            </w:r>
          </w:p>
        </w:tc>
      </w:tr>
      <w:tr w:rsidR="006814A7" w:rsidRPr="006814A7" w14:paraId="0CC40D7C" w14:textId="77777777" w:rsidTr="00250857">
        <w:tc>
          <w:tcPr>
            <w:tcW w:w="4814" w:type="dxa"/>
          </w:tcPr>
          <w:p w14:paraId="3FD4A7DF" w14:textId="77777777" w:rsidR="00BF0032" w:rsidRPr="006814A7" w:rsidRDefault="00BF0032" w:rsidP="00250857">
            <w:pPr>
              <w:autoSpaceDE w:val="0"/>
              <w:autoSpaceDN w:val="0"/>
              <w:adjustRightInd w:val="0"/>
              <w:rPr>
                <w:rFonts w:cstheme="minorHAnsi"/>
              </w:rPr>
            </w:pPr>
            <w:r w:rsidRPr="006814A7">
              <w:rPr>
                <w:rFonts w:cstheme="minorHAnsi"/>
              </w:rPr>
              <w:t>Informal</w:t>
            </w:r>
          </w:p>
        </w:tc>
        <w:tc>
          <w:tcPr>
            <w:tcW w:w="1277" w:type="dxa"/>
          </w:tcPr>
          <w:p w14:paraId="5C38DEB1" w14:textId="040DA848" w:rsidR="00BF0032" w:rsidRPr="006814A7" w:rsidRDefault="006814A7" w:rsidP="00250857">
            <w:pPr>
              <w:autoSpaceDE w:val="0"/>
              <w:autoSpaceDN w:val="0"/>
              <w:adjustRightInd w:val="0"/>
              <w:rPr>
                <w:rFonts w:cstheme="minorHAnsi"/>
              </w:rPr>
            </w:pPr>
            <w:r w:rsidRPr="006814A7">
              <w:rPr>
                <w:rFonts w:cstheme="minorHAnsi"/>
              </w:rPr>
              <w:t xml:space="preserve"> </w:t>
            </w:r>
            <w:r w:rsidR="00212C79" w:rsidRPr="006814A7">
              <w:rPr>
                <w:rFonts w:cstheme="minorHAnsi"/>
              </w:rPr>
              <w:t>83</w:t>
            </w:r>
          </w:p>
        </w:tc>
      </w:tr>
      <w:tr w:rsidR="006814A7" w:rsidRPr="006814A7" w14:paraId="3DB02E2D" w14:textId="77777777" w:rsidTr="00250857">
        <w:tc>
          <w:tcPr>
            <w:tcW w:w="4814" w:type="dxa"/>
          </w:tcPr>
          <w:p w14:paraId="58461813" w14:textId="0CA3B90C" w:rsidR="00BF0032" w:rsidRPr="006814A7" w:rsidRDefault="00BF0032" w:rsidP="00250857">
            <w:pPr>
              <w:autoSpaceDE w:val="0"/>
              <w:autoSpaceDN w:val="0"/>
              <w:adjustRightInd w:val="0"/>
              <w:rPr>
                <w:rFonts w:cstheme="minorHAnsi"/>
              </w:rPr>
            </w:pPr>
            <w:r w:rsidRPr="006814A7">
              <w:rPr>
                <w:rFonts w:cstheme="minorHAnsi"/>
              </w:rPr>
              <w:t>Stage 1 – Practice Supervisor</w:t>
            </w:r>
            <w:r w:rsidR="00A71D91" w:rsidRPr="006814A7">
              <w:rPr>
                <w:rFonts w:cstheme="minorHAnsi"/>
              </w:rPr>
              <w:t xml:space="preserve"> level</w:t>
            </w:r>
          </w:p>
        </w:tc>
        <w:tc>
          <w:tcPr>
            <w:tcW w:w="1277" w:type="dxa"/>
          </w:tcPr>
          <w:p w14:paraId="14167C6D" w14:textId="0C71C7E1" w:rsidR="00BF0032" w:rsidRPr="006814A7" w:rsidRDefault="006814A7" w:rsidP="00250857">
            <w:pPr>
              <w:autoSpaceDE w:val="0"/>
              <w:autoSpaceDN w:val="0"/>
              <w:adjustRightInd w:val="0"/>
              <w:rPr>
                <w:rFonts w:cstheme="minorHAnsi"/>
              </w:rPr>
            </w:pPr>
            <w:r w:rsidRPr="006814A7">
              <w:rPr>
                <w:rFonts w:cstheme="minorHAnsi"/>
              </w:rPr>
              <w:t xml:space="preserve"> </w:t>
            </w:r>
            <w:r w:rsidR="00212C79" w:rsidRPr="006814A7">
              <w:rPr>
                <w:rFonts w:cstheme="minorHAnsi"/>
              </w:rPr>
              <w:t>36</w:t>
            </w:r>
          </w:p>
        </w:tc>
      </w:tr>
      <w:tr w:rsidR="006814A7" w:rsidRPr="006814A7" w14:paraId="2E9A70E6" w14:textId="77777777" w:rsidTr="00250857">
        <w:tc>
          <w:tcPr>
            <w:tcW w:w="4814" w:type="dxa"/>
          </w:tcPr>
          <w:p w14:paraId="2AE84040" w14:textId="296D663E" w:rsidR="00BF0032" w:rsidRPr="006814A7" w:rsidRDefault="00BF0032" w:rsidP="00250857">
            <w:pPr>
              <w:autoSpaceDE w:val="0"/>
              <w:autoSpaceDN w:val="0"/>
              <w:adjustRightInd w:val="0"/>
              <w:rPr>
                <w:rFonts w:cstheme="minorHAnsi"/>
              </w:rPr>
            </w:pPr>
            <w:r w:rsidRPr="006814A7">
              <w:rPr>
                <w:rFonts w:cstheme="minorHAnsi"/>
              </w:rPr>
              <w:t>Stage 2 – Service Lead</w:t>
            </w:r>
            <w:r w:rsidR="00A71D91" w:rsidRPr="006814A7">
              <w:rPr>
                <w:rFonts w:cstheme="minorHAnsi"/>
              </w:rPr>
              <w:t xml:space="preserve"> level</w:t>
            </w:r>
            <w:r w:rsidRPr="006814A7">
              <w:rPr>
                <w:rFonts w:cstheme="minorHAnsi"/>
              </w:rPr>
              <w:t xml:space="preserve"> </w:t>
            </w:r>
          </w:p>
        </w:tc>
        <w:tc>
          <w:tcPr>
            <w:tcW w:w="1277" w:type="dxa"/>
          </w:tcPr>
          <w:p w14:paraId="2AF5B12A" w14:textId="7EAF7CF5" w:rsidR="00BF0032" w:rsidRPr="006814A7" w:rsidRDefault="00BF0032" w:rsidP="00250857">
            <w:pPr>
              <w:autoSpaceDE w:val="0"/>
              <w:autoSpaceDN w:val="0"/>
              <w:adjustRightInd w:val="0"/>
              <w:rPr>
                <w:rFonts w:cstheme="minorHAnsi"/>
              </w:rPr>
            </w:pPr>
            <w:r w:rsidRPr="006814A7">
              <w:rPr>
                <w:rFonts w:cstheme="minorHAnsi"/>
              </w:rPr>
              <w:t xml:space="preserve"> </w:t>
            </w:r>
            <w:r w:rsidR="00BA1318" w:rsidRPr="006814A7">
              <w:rPr>
                <w:rFonts w:cstheme="minorHAnsi"/>
              </w:rPr>
              <w:t xml:space="preserve">  </w:t>
            </w:r>
            <w:r w:rsidR="00212C79" w:rsidRPr="006814A7">
              <w:rPr>
                <w:rFonts w:cstheme="minorHAnsi"/>
              </w:rPr>
              <w:t>8</w:t>
            </w:r>
          </w:p>
        </w:tc>
      </w:tr>
      <w:tr w:rsidR="006814A7" w:rsidRPr="006814A7" w14:paraId="6A2AFAEB" w14:textId="77777777" w:rsidTr="00250857">
        <w:tc>
          <w:tcPr>
            <w:tcW w:w="4814" w:type="dxa"/>
          </w:tcPr>
          <w:p w14:paraId="75E9FCD2" w14:textId="43D7CDC6" w:rsidR="00BF0032" w:rsidRPr="006814A7" w:rsidRDefault="00BF0032" w:rsidP="00250857">
            <w:pPr>
              <w:autoSpaceDE w:val="0"/>
              <w:autoSpaceDN w:val="0"/>
              <w:adjustRightInd w:val="0"/>
              <w:rPr>
                <w:rFonts w:cstheme="minorHAnsi"/>
              </w:rPr>
            </w:pPr>
            <w:r w:rsidRPr="006814A7">
              <w:rPr>
                <w:rFonts w:cstheme="minorHAnsi"/>
              </w:rPr>
              <w:lastRenderedPageBreak/>
              <w:t>Stage 3 – Deputy Service Director</w:t>
            </w:r>
            <w:r w:rsidR="000B41FE" w:rsidRPr="006814A7">
              <w:rPr>
                <w:rFonts w:cstheme="minorHAnsi"/>
              </w:rPr>
              <w:t xml:space="preserve"> level</w:t>
            </w:r>
          </w:p>
        </w:tc>
        <w:tc>
          <w:tcPr>
            <w:tcW w:w="1277" w:type="dxa"/>
          </w:tcPr>
          <w:p w14:paraId="2C94F941" w14:textId="46B8C6C2" w:rsidR="00BF0032" w:rsidRPr="006814A7" w:rsidRDefault="00BF0032" w:rsidP="00250857">
            <w:pPr>
              <w:autoSpaceDE w:val="0"/>
              <w:autoSpaceDN w:val="0"/>
              <w:adjustRightInd w:val="0"/>
              <w:rPr>
                <w:rFonts w:cstheme="minorHAnsi"/>
              </w:rPr>
            </w:pPr>
            <w:r w:rsidRPr="006814A7">
              <w:rPr>
                <w:rFonts w:cstheme="minorHAnsi"/>
              </w:rPr>
              <w:t xml:space="preserve"> </w:t>
            </w:r>
            <w:r w:rsidR="00B21398" w:rsidRPr="006814A7">
              <w:rPr>
                <w:rFonts w:cstheme="minorHAnsi"/>
              </w:rPr>
              <w:t xml:space="preserve">  </w:t>
            </w:r>
            <w:r w:rsidR="00212C79" w:rsidRPr="006814A7">
              <w:rPr>
                <w:rFonts w:cstheme="minorHAnsi"/>
              </w:rPr>
              <w:t>1</w:t>
            </w:r>
          </w:p>
        </w:tc>
      </w:tr>
      <w:tr w:rsidR="006814A7" w:rsidRPr="006814A7" w14:paraId="3A99CA6B" w14:textId="77777777" w:rsidTr="00250857">
        <w:tc>
          <w:tcPr>
            <w:tcW w:w="4814" w:type="dxa"/>
          </w:tcPr>
          <w:p w14:paraId="0DE8EE14" w14:textId="3DADEC17" w:rsidR="00BF0032" w:rsidRPr="006814A7" w:rsidRDefault="00BF0032" w:rsidP="00250857">
            <w:pPr>
              <w:autoSpaceDE w:val="0"/>
              <w:autoSpaceDN w:val="0"/>
              <w:adjustRightInd w:val="0"/>
              <w:rPr>
                <w:rFonts w:cstheme="minorHAnsi"/>
              </w:rPr>
            </w:pPr>
            <w:r w:rsidRPr="006814A7">
              <w:rPr>
                <w:rFonts w:cstheme="minorHAnsi"/>
              </w:rPr>
              <w:t xml:space="preserve">Stage </w:t>
            </w:r>
            <w:r w:rsidR="000302B7" w:rsidRPr="006814A7">
              <w:rPr>
                <w:rFonts w:cstheme="minorHAnsi"/>
              </w:rPr>
              <w:t>4 -</w:t>
            </w:r>
            <w:r w:rsidRPr="006814A7">
              <w:rPr>
                <w:rFonts w:cstheme="minorHAnsi"/>
              </w:rPr>
              <w:t xml:space="preserve"> Service Director</w:t>
            </w:r>
            <w:r w:rsidR="000B41FE" w:rsidRPr="006814A7">
              <w:rPr>
                <w:rFonts w:cstheme="minorHAnsi"/>
              </w:rPr>
              <w:t xml:space="preserve"> level</w:t>
            </w:r>
          </w:p>
        </w:tc>
        <w:tc>
          <w:tcPr>
            <w:tcW w:w="1277" w:type="dxa"/>
          </w:tcPr>
          <w:p w14:paraId="3C022D8A" w14:textId="77777777" w:rsidR="00BF0032" w:rsidRPr="006814A7" w:rsidRDefault="00BF0032" w:rsidP="00250857">
            <w:pPr>
              <w:autoSpaceDE w:val="0"/>
              <w:autoSpaceDN w:val="0"/>
              <w:adjustRightInd w:val="0"/>
              <w:rPr>
                <w:rFonts w:cstheme="minorHAnsi"/>
              </w:rPr>
            </w:pPr>
            <w:r w:rsidRPr="006814A7">
              <w:rPr>
                <w:rFonts w:cstheme="minorHAnsi"/>
              </w:rPr>
              <w:t xml:space="preserve">   0</w:t>
            </w:r>
          </w:p>
        </w:tc>
      </w:tr>
      <w:tr w:rsidR="006814A7" w:rsidRPr="006814A7" w14:paraId="6B71DB6E" w14:textId="77777777" w:rsidTr="00250857">
        <w:tc>
          <w:tcPr>
            <w:tcW w:w="4814" w:type="dxa"/>
          </w:tcPr>
          <w:p w14:paraId="38F7490F" w14:textId="77777777" w:rsidR="00BF0032" w:rsidRPr="006814A7" w:rsidRDefault="00BF0032" w:rsidP="00250857">
            <w:pPr>
              <w:autoSpaceDE w:val="0"/>
              <w:autoSpaceDN w:val="0"/>
              <w:adjustRightInd w:val="0"/>
              <w:rPr>
                <w:rFonts w:cstheme="minorHAnsi"/>
              </w:rPr>
            </w:pPr>
            <w:r w:rsidRPr="006814A7">
              <w:rPr>
                <w:rFonts w:cstheme="minorHAnsi"/>
              </w:rPr>
              <w:t>Escalation to Cafcass</w:t>
            </w:r>
          </w:p>
        </w:tc>
        <w:tc>
          <w:tcPr>
            <w:tcW w:w="1277" w:type="dxa"/>
          </w:tcPr>
          <w:p w14:paraId="01BA844B" w14:textId="77777777" w:rsidR="00BF0032" w:rsidRPr="006814A7" w:rsidRDefault="00BF0032" w:rsidP="00250857">
            <w:pPr>
              <w:autoSpaceDE w:val="0"/>
              <w:autoSpaceDN w:val="0"/>
              <w:adjustRightInd w:val="0"/>
              <w:rPr>
                <w:rFonts w:cstheme="minorHAnsi"/>
              </w:rPr>
            </w:pPr>
            <w:r w:rsidRPr="006814A7">
              <w:rPr>
                <w:rFonts w:cstheme="minorHAnsi"/>
              </w:rPr>
              <w:t xml:space="preserve">   0</w:t>
            </w:r>
          </w:p>
        </w:tc>
      </w:tr>
      <w:tr w:rsidR="006814A7" w:rsidRPr="006814A7" w14:paraId="0510BA3E" w14:textId="77777777" w:rsidTr="00250857">
        <w:tc>
          <w:tcPr>
            <w:tcW w:w="4814" w:type="dxa"/>
          </w:tcPr>
          <w:p w14:paraId="09FBEEEC" w14:textId="66109C75" w:rsidR="00BF0032" w:rsidRPr="006814A7" w:rsidRDefault="00B8605B" w:rsidP="00250857">
            <w:pPr>
              <w:autoSpaceDE w:val="0"/>
              <w:autoSpaceDN w:val="0"/>
              <w:adjustRightInd w:val="0"/>
              <w:rPr>
                <w:rFonts w:cstheme="minorHAnsi"/>
              </w:rPr>
            </w:pPr>
            <w:r w:rsidRPr="006814A7">
              <w:rPr>
                <w:rFonts w:cstheme="minorHAnsi"/>
              </w:rPr>
              <w:t>O</w:t>
            </w:r>
            <w:r w:rsidR="000B41FE" w:rsidRPr="006814A7">
              <w:rPr>
                <w:rFonts w:cstheme="minorHAnsi"/>
              </w:rPr>
              <w:t>ngoing</w:t>
            </w:r>
            <w:r w:rsidRPr="006814A7">
              <w:rPr>
                <w:rFonts w:cstheme="minorHAnsi"/>
              </w:rPr>
              <w:t xml:space="preserve"> as at year end</w:t>
            </w:r>
          </w:p>
        </w:tc>
        <w:tc>
          <w:tcPr>
            <w:tcW w:w="1277" w:type="dxa"/>
          </w:tcPr>
          <w:p w14:paraId="210983C4" w14:textId="575F2C33" w:rsidR="00BF0032" w:rsidRPr="006814A7" w:rsidRDefault="00BF0032" w:rsidP="00250857">
            <w:pPr>
              <w:autoSpaceDE w:val="0"/>
              <w:autoSpaceDN w:val="0"/>
              <w:adjustRightInd w:val="0"/>
              <w:rPr>
                <w:rFonts w:cstheme="minorHAnsi"/>
              </w:rPr>
            </w:pPr>
            <w:r w:rsidRPr="006814A7">
              <w:rPr>
                <w:rFonts w:cstheme="minorHAnsi"/>
              </w:rPr>
              <w:t xml:space="preserve">   </w:t>
            </w:r>
            <w:r w:rsidR="00B21398" w:rsidRPr="006814A7">
              <w:rPr>
                <w:rFonts w:cstheme="minorHAnsi"/>
              </w:rPr>
              <w:t>0</w:t>
            </w:r>
          </w:p>
        </w:tc>
      </w:tr>
      <w:tr w:rsidR="006814A7" w:rsidRPr="006814A7" w14:paraId="4F5BB8F6" w14:textId="77777777" w:rsidTr="00250857">
        <w:tc>
          <w:tcPr>
            <w:tcW w:w="4814" w:type="dxa"/>
          </w:tcPr>
          <w:p w14:paraId="6DC58D4D" w14:textId="77777777" w:rsidR="00BF0032" w:rsidRPr="006814A7" w:rsidRDefault="00BF0032" w:rsidP="00250857">
            <w:pPr>
              <w:autoSpaceDE w:val="0"/>
              <w:autoSpaceDN w:val="0"/>
              <w:adjustRightInd w:val="0"/>
              <w:rPr>
                <w:rFonts w:cstheme="minorHAnsi"/>
                <w:b/>
                <w:bCs/>
              </w:rPr>
            </w:pPr>
            <w:r w:rsidRPr="006814A7">
              <w:rPr>
                <w:rFonts w:cstheme="minorHAnsi"/>
                <w:b/>
                <w:bCs/>
              </w:rPr>
              <w:t>Total</w:t>
            </w:r>
          </w:p>
        </w:tc>
        <w:tc>
          <w:tcPr>
            <w:tcW w:w="1277" w:type="dxa"/>
          </w:tcPr>
          <w:p w14:paraId="4ECAA654" w14:textId="7D415F01" w:rsidR="00BF0032" w:rsidRPr="006814A7" w:rsidRDefault="003E488F" w:rsidP="00250857">
            <w:pPr>
              <w:autoSpaceDE w:val="0"/>
              <w:autoSpaceDN w:val="0"/>
              <w:adjustRightInd w:val="0"/>
              <w:rPr>
                <w:rFonts w:cstheme="minorHAnsi"/>
                <w:b/>
                <w:bCs/>
              </w:rPr>
            </w:pPr>
            <w:r w:rsidRPr="006814A7">
              <w:rPr>
                <w:rFonts w:cstheme="minorHAnsi"/>
                <w:b/>
                <w:bCs/>
              </w:rPr>
              <w:t>128</w:t>
            </w:r>
          </w:p>
        </w:tc>
      </w:tr>
    </w:tbl>
    <w:p w14:paraId="0CD3840C" w14:textId="77777777" w:rsidR="00BF0032" w:rsidRPr="007E1C6C" w:rsidRDefault="00BF0032" w:rsidP="00BF0032">
      <w:pPr>
        <w:autoSpaceDE w:val="0"/>
        <w:autoSpaceDN w:val="0"/>
        <w:adjustRightInd w:val="0"/>
        <w:spacing w:after="0" w:line="240" w:lineRule="auto"/>
        <w:rPr>
          <w:rFonts w:cstheme="minorHAnsi"/>
          <w:color w:val="FF0000"/>
          <w:sz w:val="24"/>
          <w:szCs w:val="24"/>
        </w:rPr>
      </w:pPr>
    </w:p>
    <w:p w14:paraId="4B397CC7" w14:textId="20252039" w:rsidR="00BF0032" w:rsidRPr="00D0398D" w:rsidRDefault="00BF0032" w:rsidP="006B323A">
      <w:pPr>
        <w:autoSpaceDE w:val="0"/>
        <w:autoSpaceDN w:val="0"/>
        <w:adjustRightInd w:val="0"/>
        <w:spacing w:after="0" w:line="240" w:lineRule="auto"/>
        <w:rPr>
          <w:rFonts w:cstheme="minorHAnsi"/>
          <w:sz w:val="24"/>
          <w:szCs w:val="24"/>
        </w:rPr>
      </w:pPr>
      <w:r w:rsidRPr="00D0398D">
        <w:rPr>
          <w:rFonts w:cstheme="minorHAnsi"/>
          <w:sz w:val="24"/>
          <w:szCs w:val="24"/>
        </w:rPr>
        <w:t>The table below</w:t>
      </w:r>
      <w:r w:rsidRPr="00D0398D">
        <w:rPr>
          <w:rFonts w:cstheme="minorHAnsi"/>
          <w:b/>
          <w:bCs/>
          <w:sz w:val="24"/>
          <w:szCs w:val="24"/>
        </w:rPr>
        <w:t xml:space="preserve"> </w:t>
      </w:r>
      <w:r w:rsidRPr="00D0398D">
        <w:rPr>
          <w:rFonts w:cstheme="minorHAnsi"/>
          <w:sz w:val="24"/>
          <w:szCs w:val="24"/>
        </w:rPr>
        <w:t>shows the</w:t>
      </w:r>
      <w:r w:rsidRPr="00D0398D">
        <w:rPr>
          <w:rFonts w:cstheme="minorHAnsi"/>
          <w:b/>
          <w:bCs/>
          <w:sz w:val="24"/>
          <w:szCs w:val="24"/>
        </w:rPr>
        <w:t xml:space="preserve"> </w:t>
      </w:r>
      <w:r w:rsidRPr="00D0398D">
        <w:rPr>
          <w:rFonts w:cstheme="minorHAnsi"/>
          <w:sz w:val="24"/>
          <w:szCs w:val="24"/>
        </w:rPr>
        <w:t>categories of dispute resolution issues. This</w:t>
      </w:r>
      <w:r w:rsidR="005D4854" w:rsidRPr="00D0398D">
        <w:rPr>
          <w:rFonts w:cstheme="minorHAnsi"/>
          <w:sz w:val="24"/>
          <w:szCs w:val="24"/>
        </w:rPr>
        <w:t xml:space="preserve"> </w:t>
      </w:r>
      <w:r w:rsidR="00F22446" w:rsidRPr="00D0398D">
        <w:rPr>
          <w:rFonts w:cstheme="minorHAnsi"/>
          <w:sz w:val="24"/>
          <w:szCs w:val="24"/>
        </w:rPr>
        <w:t xml:space="preserve">main reason for disputes has been in relation to care plans not being </w:t>
      </w:r>
      <w:r w:rsidR="00E33B00" w:rsidRPr="00D0398D">
        <w:rPr>
          <w:rFonts w:cstheme="minorHAnsi"/>
          <w:sz w:val="24"/>
          <w:szCs w:val="24"/>
        </w:rPr>
        <w:t>completed or signed of</w:t>
      </w:r>
      <w:r w:rsidR="00D0398D" w:rsidRPr="00D0398D">
        <w:rPr>
          <w:rFonts w:cstheme="minorHAnsi"/>
          <w:sz w:val="24"/>
          <w:szCs w:val="24"/>
        </w:rPr>
        <w:t>f within timescales and this</w:t>
      </w:r>
      <w:r w:rsidRPr="00D0398D">
        <w:rPr>
          <w:rFonts w:cstheme="minorHAnsi"/>
          <w:sz w:val="24"/>
          <w:szCs w:val="24"/>
        </w:rPr>
        <w:t xml:space="preserve"> theme</w:t>
      </w:r>
      <w:r w:rsidR="00D0398D" w:rsidRPr="00D0398D">
        <w:rPr>
          <w:rFonts w:cstheme="minorHAnsi"/>
          <w:sz w:val="24"/>
          <w:szCs w:val="24"/>
        </w:rPr>
        <w:t xml:space="preserve"> has been raised</w:t>
      </w:r>
      <w:r w:rsidR="00BD620D">
        <w:rPr>
          <w:rFonts w:cstheme="minorHAnsi"/>
          <w:sz w:val="24"/>
          <w:szCs w:val="24"/>
        </w:rPr>
        <w:t xml:space="preserve"> to</w:t>
      </w:r>
      <w:r w:rsidRPr="00D0398D">
        <w:rPr>
          <w:rFonts w:cstheme="minorHAnsi"/>
          <w:sz w:val="24"/>
          <w:szCs w:val="24"/>
        </w:rPr>
        <w:t xml:space="preserve"> inform practice improvement.</w:t>
      </w:r>
    </w:p>
    <w:p w14:paraId="1398CC70" w14:textId="77777777" w:rsidR="00B06E0C" w:rsidRPr="00D0398D" w:rsidRDefault="00B06E0C" w:rsidP="00BF0032">
      <w:pPr>
        <w:autoSpaceDE w:val="0"/>
        <w:autoSpaceDN w:val="0"/>
        <w:adjustRightInd w:val="0"/>
        <w:spacing w:after="0" w:line="240" w:lineRule="auto"/>
        <w:rPr>
          <w:rFonts w:cstheme="minorHAnsi"/>
          <w:sz w:val="24"/>
          <w:szCs w:val="24"/>
        </w:rPr>
      </w:pPr>
    </w:p>
    <w:p w14:paraId="552D31FC" w14:textId="77777777" w:rsidR="00BF0032" w:rsidRPr="00D0398D" w:rsidRDefault="00BF0032" w:rsidP="00BF0032">
      <w:pPr>
        <w:autoSpaceDE w:val="0"/>
        <w:autoSpaceDN w:val="0"/>
        <w:adjustRightInd w:val="0"/>
        <w:spacing w:after="0" w:line="240" w:lineRule="auto"/>
        <w:rPr>
          <w:rFonts w:cstheme="minorHAnsi"/>
          <w:b/>
          <w:bCs/>
          <w:sz w:val="24"/>
          <w:szCs w:val="24"/>
        </w:rPr>
      </w:pPr>
      <w:r w:rsidRPr="00D0398D">
        <w:rPr>
          <w:rFonts w:cstheme="minorHAnsi"/>
          <w:b/>
          <w:bCs/>
          <w:sz w:val="24"/>
          <w:szCs w:val="24"/>
        </w:rPr>
        <w:t>Dispute resolution categories</w:t>
      </w:r>
    </w:p>
    <w:p w14:paraId="41E38429" w14:textId="77777777" w:rsidR="00BF0032" w:rsidRPr="007E1C6C" w:rsidRDefault="00BF0032" w:rsidP="00BF0032">
      <w:pPr>
        <w:autoSpaceDE w:val="0"/>
        <w:autoSpaceDN w:val="0"/>
        <w:adjustRightInd w:val="0"/>
        <w:spacing w:after="0" w:line="240" w:lineRule="auto"/>
        <w:rPr>
          <w:rFonts w:cstheme="minorHAnsi"/>
          <w:b/>
          <w:bCs/>
          <w:color w:val="FF0000"/>
          <w:sz w:val="24"/>
          <w:szCs w:val="24"/>
        </w:rPr>
      </w:pPr>
    </w:p>
    <w:tbl>
      <w:tblPr>
        <w:tblStyle w:val="TableGrid"/>
        <w:tblW w:w="0" w:type="auto"/>
        <w:tblLook w:val="04A0" w:firstRow="1" w:lastRow="0" w:firstColumn="1" w:lastColumn="0" w:noHBand="0" w:noVBand="1"/>
      </w:tblPr>
      <w:tblGrid>
        <w:gridCol w:w="4814"/>
        <w:gridCol w:w="1277"/>
      </w:tblGrid>
      <w:tr w:rsidR="00D0398D" w:rsidRPr="00D0398D" w14:paraId="0CE06D4A" w14:textId="77777777" w:rsidTr="00250857">
        <w:tc>
          <w:tcPr>
            <w:tcW w:w="4814" w:type="dxa"/>
          </w:tcPr>
          <w:p w14:paraId="5051FD26" w14:textId="77777777" w:rsidR="00BF0032" w:rsidRPr="00D0398D" w:rsidRDefault="00BF0032" w:rsidP="00250857">
            <w:pPr>
              <w:autoSpaceDE w:val="0"/>
              <w:autoSpaceDN w:val="0"/>
              <w:adjustRightInd w:val="0"/>
              <w:rPr>
                <w:rFonts w:cstheme="minorHAnsi"/>
                <w:b/>
                <w:bCs/>
              </w:rPr>
            </w:pPr>
            <w:r w:rsidRPr="00D0398D">
              <w:rPr>
                <w:rFonts w:cstheme="minorHAnsi"/>
                <w:b/>
                <w:bCs/>
              </w:rPr>
              <w:t>Dispute resolution category</w:t>
            </w:r>
          </w:p>
        </w:tc>
        <w:tc>
          <w:tcPr>
            <w:tcW w:w="1277" w:type="dxa"/>
          </w:tcPr>
          <w:p w14:paraId="746975FD" w14:textId="77777777" w:rsidR="00BF0032" w:rsidRPr="00D0398D" w:rsidRDefault="00BF0032" w:rsidP="00250857">
            <w:pPr>
              <w:autoSpaceDE w:val="0"/>
              <w:autoSpaceDN w:val="0"/>
              <w:adjustRightInd w:val="0"/>
              <w:rPr>
                <w:rFonts w:cstheme="minorHAnsi"/>
                <w:b/>
                <w:bCs/>
              </w:rPr>
            </w:pPr>
            <w:r w:rsidRPr="00D0398D">
              <w:rPr>
                <w:rFonts w:cstheme="minorHAnsi"/>
                <w:b/>
                <w:bCs/>
              </w:rPr>
              <w:t>Number</w:t>
            </w:r>
          </w:p>
        </w:tc>
      </w:tr>
      <w:tr w:rsidR="00D0398D" w:rsidRPr="00D0398D" w14:paraId="6ECA110B" w14:textId="77777777" w:rsidTr="00250857">
        <w:tc>
          <w:tcPr>
            <w:tcW w:w="4814" w:type="dxa"/>
          </w:tcPr>
          <w:p w14:paraId="18CD6576" w14:textId="77777777" w:rsidR="00BF0032" w:rsidRPr="00D0398D" w:rsidRDefault="00BF0032" w:rsidP="00250857">
            <w:pPr>
              <w:autoSpaceDE w:val="0"/>
              <w:autoSpaceDN w:val="0"/>
              <w:adjustRightInd w:val="0"/>
              <w:rPr>
                <w:rFonts w:cstheme="minorHAnsi"/>
                <w:b/>
                <w:bCs/>
              </w:rPr>
            </w:pPr>
            <w:r w:rsidRPr="00D0398D">
              <w:rPr>
                <w:rFonts w:cstheme="minorHAnsi"/>
              </w:rPr>
              <w:t>Resource issues impacting on progress of care/permanency planning</w:t>
            </w:r>
          </w:p>
        </w:tc>
        <w:tc>
          <w:tcPr>
            <w:tcW w:w="1277" w:type="dxa"/>
          </w:tcPr>
          <w:p w14:paraId="1ABA0E7A" w14:textId="080434E1" w:rsidR="00BF0032" w:rsidRPr="00D0398D" w:rsidRDefault="00BF0032" w:rsidP="00250857">
            <w:pPr>
              <w:autoSpaceDE w:val="0"/>
              <w:autoSpaceDN w:val="0"/>
              <w:adjustRightInd w:val="0"/>
              <w:rPr>
                <w:rFonts w:cstheme="minorHAnsi"/>
              </w:rPr>
            </w:pPr>
            <w:r w:rsidRPr="00D0398D">
              <w:rPr>
                <w:rFonts w:cstheme="minorHAnsi"/>
              </w:rPr>
              <w:t xml:space="preserve">  </w:t>
            </w:r>
            <w:r w:rsidR="008F35EC" w:rsidRPr="00D0398D">
              <w:rPr>
                <w:rFonts w:cstheme="minorHAnsi"/>
              </w:rPr>
              <w:t xml:space="preserve">  </w:t>
            </w:r>
            <w:r w:rsidR="0009234D" w:rsidRPr="00D0398D">
              <w:rPr>
                <w:rFonts w:cstheme="minorHAnsi"/>
              </w:rPr>
              <w:t>1</w:t>
            </w:r>
          </w:p>
        </w:tc>
      </w:tr>
      <w:tr w:rsidR="00D0398D" w:rsidRPr="00D0398D" w14:paraId="782FD28E" w14:textId="77777777" w:rsidTr="00250857">
        <w:tc>
          <w:tcPr>
            <w:tcW w:w="4814" w:type="dxa"/>
          </w:tcPr>
          <w:p w14:paraId="58FCD213" w14:textId="77777777" w:rsidR="00BF0032" w:rsidRPr="00D0398D" w:rsidRDefault="00BF0032" w:rsidP="00250857">
            <w:pPr>
              <w:autoSpaceDE w:val="0"/>
              <w:autoSpaceDN w:val="0"/>
              <w:adjustRightInd w:val="0"/>
              <w:rPr>
                <w:rFonts w:cstheme="minorHAnsi"/>
                <w:b/>
                <w:bCs/>
              </w:rPr>
            </w:pPr>
            <w:r w:rsidRPr="00D0398D">
              <w:rPr>
                <w:rFonts w:cstheme="minorHAnsi"/>
              </w:rPr>
              <w:t>Minimum statutory requirements not met</w:t>
            </w:r>
          </w:p>
        </w:tc>
        <w:tc>
          <w:tcPr>
            <w:tcW w:w="1277" w:type="dxa"/>
          </w:tcPr>
          <w:p w14:paraId="7613FF23" w14:textId="6ACE8D83" w:rsidR="00BF0032" w:rsidRPr="00D0398D" w:rsidRDefault="008F35EC" w:rsidP="00250857">
            <w:pPr>
              <w:autoSpaceDE w:val="0"/>
              <w:autoSpaceDN w:val="0"/>
              <w:adjustRightInd w:val="0"/>
              <w:rPr>
                <w:rFonts w:cstheme="minorHAnsi"/>
              </w:rPr>
            </w:pPr>
            <w:r w:rsidRPr="00D0398D">
              <w:rPr>
                <w:rFonts w:cstheme="minorHAnsi"/>
              </w:rPr>
              <w:t xml:space="preserve"> </w:t>
            </w:r>
            <w:r w:rsidR="009B7A5C" w:rsidRPr="00D0398D">
              <w:rPr>
                <w:rFonts w:cstheme="minorHAnsi"/>
              </w:rPr>
              <w:t>106</w:t>
            </w:r>
            <w:r w:rsidR="0009234D" w:rsidRPr="00D0398D">
              <w:rPr>
                <w:rFonts w:cstheme="minorHAnsi"/>
              </w:rPr>
              <w:t xml:space="preserve"> </w:t>
            </w:r>
          </w:p>
        </w:tc>
      </w:tr>
      <w:tr w:rsidR="00D0398D" w:rsidRPr="00D0398D" w14:paraId="08C0B747" w14:textId="77777777" w:rsidTr="00250857">
        <w:tc>
          <w:tcPr>
            <w:tcW w:w="4814" w:type="dxa"/>
          </w:tcPr>
          <w:p w14:paraId="5DAD80B4" w14:textId="77777777" w:rsidR="00BF0032" w:rsidRPr="00D0398D" w:rsidRDefault="00BF0032" w:rsidP="00250857">
            <w:pPr>
              <w:autoSpaceDE w:val="0"/>
              <w:autoSpaceDN w:val="0"/>
              <w:adjustRightInd w:val="0"/>
              <w:rPr>
                <w:rFonts w:cstheme="minorHAnsi"/>
              </w:rPr>
            </w:pPr>
            <w:r w:rsidRPr="00D0398D">
              <w:rPr>
                <w:rFonts w:cstheme="minorHAnsi"/>
              </w:rPr>
              <w:t>Drift and delay in progress of care plan, achieving permanency and/or transition to adulthood</w:t>
            </w:r>
          </w:p>
        </w:tc>
        <w:tc>
          <w:tcPr>
            <w:tcW w:w="1277" w:type="dxa"/>
          </w:tcPr>
          <w:p w14:paraId="642F619D" w14:textId="07B8D2D5" w:rsidR="00BF0032" w:rsidRPr="00D0398D" w:rsidRDefault="008F35EC" w:rsidP="00250857">
            <w:pPr>
              <w:autoSpaceDE w:val="0"/>
              <w:autoSpaceDN w:val="0"/>
              <w:adjustRightInd w:val="0"/>
              <w:rPr>
                <w:rFonts w:cstheme="minorHAnsi"/>
              </w:rPr>
            </w:pPr>
            <w:r w:rsidRPr="00D0398D">
              <w:rPr>
                <w:rFonts w:cstheme="minorHAnsi"/>
              </w:rPr>
              <w:t xml:space="preserve">  </w:t>
            </w:r>
            <w:r w:rsidR="0009234D" w:rsidRPr="00D0398D">
              <w:rPr>
                <w:rFonts w:cstheme="minorHAnsi"/>
              </w:rPr>
              <w:t>13</w:t>
            </w:r>
          </w:p>
        </w:tc>
      </w:tr>
      <w:tr w:rsidR="00D0398D" w:rsidRPr="00D0398D" w14:paraId="7AF585B6" w14:textId="77777777" w:rsidTr="00250857">
        <w:tc>
          <w:tcPr>
            <w:tcW w:w="4814" w:type="dxa"/>
          </w:tcPr>
          <w:p w14:paraId="6443E034" w14:textId="77777777" w:rsidR="00BF0032" w:rsidRPr="00D0398D" w:rsidRDefault="00BF0032" w:rsidP="00250857">
            <w:pPr>
              <w:autoSpaceDE w:val="0"/>
              <w:autoSpaceDN w:val="0"/>
              <w:adjustRightInd w:val="0"/>
              <w:rPr>
                <w:rFonts w:cstheme="minorHAnsi"/>
              </w:rPr>
            </w:pPr>
            <w:r w:rsidRPr="00D0398D">
              <w:rPr>
                <w:rFonts w:cstheme="minorHAnsi"/>
              </w:rPr>
              <w:t>Placement not meeting child’s needs or is unassessed</w:t>
            </w:r>
          </w:p>
        </w:tc>
        <w:tc>
          <w:tcPr>
            <w:tcW w:w="1277" w:type="dxa"/>
          </w:tcPr>
          <w:p w14:paraId="1AFD1AB0" w14:textId="04240C51" w:rsidR="00BF0032" w:rsidRPr="00D0398D" w:rsidRDefault="00BF0032" w:rsidP="00250857">
            <w:pPr>
              <w:autoSpaceDE w:val="0"/>
              <w:autoSpaceDN w:val="0"/>
              <w:adjustRightInd w:val="0"/>
              <w:rPr>
                <w:rFonts w:cstheme="minorHAnsi"/>
              </w:rPr>
            </w:pPr>
            <w:r w:rsidRPr="00D0398D">
              <w:rPr>
                <w:rFonts w:cstheme="minorHAnsi"/>
              </w:rPr>
              <w:t xml:space="preserve">  </w:t>
            </w:r>
            <w:r w:rsidR="006827E2" w:rsidRPr="00D0398D">
              <w:rPr>
                <w:rFonts w:cstheme="minorHAnsi"/>
              </w:rPr>
              <w:t xml:space="preserve">  </w:t>
            </w:r>
            <w:r w:rsidR="0009234D" w:rsidRPr="00D0398D">
              <w:rPr>
                <w:rFonts w:cstheme="minorHAnsi"/>
              </w:rPr>
              <w:t>5</w:t>
            </w:r>
          </w:p>
        </w:tc>
      </w:tr>
      <w:tr w:rsidR="00D0398D" w:rsidRPr="00D0398D" w14:paraId="08C8A73A" w14:textId="77777777" w:rsidTr="00250857">
        <w:tc>
          <w:tcPr>
            <w:tcW w:w="4814" w:type="dxa"/>
          </w:tcPr>
          <w:p w14:paraId="381784AA" w14:textId="77777777" w:rsidR="00BF0032" w:rsidRPr="00D0398D" w:rsidRDefault="00BF0032" w:rsidP="00250857">
            <w:pPr>
              <w:autoSpaceDE w:val="0"/>
              <w:autoSpaceDN w:val="0"/>
              <w:adjustRightInd w:val="0"/>
              <w:rPr>
                <w:rFonts w:cstheme="minorHAnsi"/>
                <w:b/>
                <w:bCs/>
              </w:rPr>
            </w:pPr>
            <w:r w:rsidRPr="00D0398D">
              <w:rPr>
                <w:rFonts w:cstheme="minorHAnsi"/>
              </w:rPr>
              <w:t>Child’s lived experience not informing assessment and planning</w:t>
            </w:r>
          </w:p>
        </w:tc>
        <w:tc>
          <w:tcPr>
            <w:tcW w:w="1277" w:type="dxa"/>
          </w:tcPr>
          <w:p w14:paraId="794936CF" w14:textId="234410D8" w:rsidR="00BF0032" w:rsidRPr="00D0398D" w:rsidRDefault="00BF0032" w:rsidP="00250857">
            <w:pPr>
              <w:autoSpaceDE w:val="0"/>
              <w:autoSpaceDN w:val="0"/>
              <w:adjustRightInd w:val="0"/>
              <w:rPr>
                <w:rFonts w:cstheme="minorHAnsi"/>
              </w:rPr>
            </w:pPr>
            <w:r w:rsidRPr="00D0398D">
              <w:rPr>
                <w:rFonts w:cstheme="minorHAnsi"/>
              </w:rPr>
              <w:t xml:space="preserve">    </w:t>
            </w:r>
            <w:r w:rsidR="00EC64D4" w:rsidRPr="00D0398D">
              <w:rPr>
                <w:rFonts w:cstheme="minorHAnsi"/>
              </w:rPr>
              <w:t>0</w:t>
            </w:r>
          </w:p>
        </w:tc>
      </w:tr>
      <w:tr w:rsidR="00D0398D" w:rsidRPr="00D0398D" w14:paraId="4866B2BC" w14:textId="77777777" w:rsidTr="00250857">
        <w:tc>
          <w:tcPr>
            <w:tcW w:w="4814" w:type="dxa"/>
          </w:tcPr>
          <w:p w14:paraId="14C411A6" w14:textId="77777777" w:rsidR="00BF0032" w:rsidRPr="00D0398D" w:rsidRDefault="00BF0032" w:rsidP="00250857">
            <w:pPr>
              <w:autoSpaceDE w:val="0"/>
              <w:autoSpaceDN w:val="0"/>
              <w:adjustRightInd w:val="0"/>
              <w:rPr>
                <w:rFonts w:cstheme="minorHAnsi"/>
                <w:b/>
                <w:bCs/>
              </w:rPr>
            </w:pPr>
            <w:r w:rsidRPr="00D0398D">
              <w:rPr>
                <w:rFonts w:cstheme="minorHAnsi"/>
              </w:rPr>
              <w:t>Escalation of risks</w:t>
            </w:r>
          </w:p>
        </w:tc>
        <w:tc>
          <w:tcPr>
            <w:tcW w:w="1277" w:type="dxa"/>
          </w:tcPr>
          <w:p w14:paraId="40E5BBE9" w14:textId="7E9B18C2" w:rsidR="00BF0032" w:rsidRPr="00D0398D" w:rsidRDefault="00BF0032" w:rsidP="00250857">
            <w:pPr>
              <w:autoSpaceDE w:val="0"/>
              <w:autoSpaceDN w:val="0"/>
              <w:adjustRightInd w:val="0"/>
              <w:rPr>
                <w:rFonts w:cstheme="minorHAnsi"/>
              </w:rPr>
            </w:pPr>
            <w:r w:rsidRPr="00D0398D">
              <w:rPr>
                <w:rFonts w:cstheme="minorHAnsi"/>
              </w:rPr>
              <w:t xml:space="preserve">   </w:t>
            </w:r>
            <w:r w:rsidR="00CF3A4C" w:rsidRPr="00D0398D">
              <w:rPr>
                <w:rFonts w:cstheme="minorHAnsi"/>
              </w:rPr>
              <w:t xml:space="preserve"> </w:t>
            </w:r>
            <w:r w:rsidR="009B7A5C" w:rsidRPr="00D0398D">
              <w:rPr>
                <w:rFonts w:cstheme="minorHAnsi"/>
              </w:rPr>
              <w:t>0</w:t>
            </w:r>
          </w:p>
        </w:tc>
      </w:tr>
      <w:tr w:rsidR="00D0398D" w:rsidRPr="00D0398D" w14:paraId="1AA07AFF" w14:textId="77777777" w:rsidTr="00250857">
        <w:tc>
          <w:tcPr>
            <w:tcW w:w="4814" w:type="dxa"/>
          </w:tcPr>
          <w:p w14:paraId="26E3AF04" w14:textId="77777777" w:rsidR="00BF0032" w:rsidRPr="00D0398D" w:rsidRDefault="00BF0032" w:rsidP="00250857">
            <w:pPr>
              <w:autoSpaceDE w:val="0"/>
              <w:autoSpaceDN w:val="0"/>
              <w:adjustRightInd w:val="0"/>
              <w:rPr>
                <w:rFonts w:cstheme="minorHAnsi"/>
              </w:rPr>
            </w:pPr>
            <w:r w:rsidRPr="00D0398D">
              <w:rPr>
                <w:rFonts w:cstheme="minorHAnsi"/>
              </w:rPr>
              <w:t xml:space="preserve">Other </w:t>
            </w:r>
          </w:p>
        </w:tc>
        <w:tc>
          <w:tcPr>
            <w:tcW w:w="1277" w:type="dxa"/>
          </w:tcPr>
          <w:p w14:paraId="07BDE255" w14:textId="67D9EA4E" w:rsidR="00BF0032" w:rsidRPr="00D0398D" w:rsidRDefault="00BF0032" w:rsidP="00250857">
            <w:pPr>
              <w:autoSpaceDE w:val="0"/>
              <w:autoSpaceDN w:val="0"/>
              <w:adjustRightInd w:val="0"/>
              <w:rPr>
                <w:rFonts w:cstheme="minorHAnsi"/>
              </w:rPr>
            </w:pPr>
            <w:r w:rsidRPr="00D0398D">
              <w:rPr>
                <w:rFonts w:cstheme="minorHAnsi"/>
              </w:rPr>
              <w:t xml:space="preserve">  </w:t>
            </w:r>
            <w:r w:rsidR="00752533" w:rsidRPr="00D0398D">
              <w:rPr>
                <w:rFonts w:cstheme="minorHAnsi"/>
              </w:rPr>
              <w:t xml:space="preserve"> </w:t>
            </w:r>
            <w:r w:rsidR="000D5B04" w:rsidRPr="00D0398D">
              <w:rPr>
                <w:rFonts w:cstheme="minorHAnsi"/>
              </w:rPr>
              <w:t xml:space="preserve"> </w:t>
            </w:r>
            <w:r w:rsidR="0009234D" w:rsidRPr="00D0398D">
              <w:rPr>
                <w:rFonts w:cstheme="minorHAnsi"/>
              </w:rPr>
              <w:t>3</w:t>
            </w:r>
          </w:p>
        </w:tc>
      </w:tr>
      <w:tr w:rsidR="00D0398D" w:rsidRPr="00D0398D" w14:paraId="704BCDCF" w14:textId="77777777" w:rsidTr="00250857">
        <w:tc>
          <w:tcPr>
            <w:tcW w:w="4814" w:type="dxa"/>
          </w:tcPr>
          <w:p w14:paraId="199B513F" w14:textId="48A51A9D" w:rsidR="00BF0032" w:rsidRPr="00D0398D" w:rsidRDefault="00BF0032" w:rsidP="00250857">
            <w:pPr>
              <w:autoSpaceDE w:val="0"/>
              <w:autoSpaceDN w:val="0"/>
              <w:adjustRightInd w:val="0"/>
              <w:rPr>
                <w:rFonts w:cstheme="minorHAnsi"/>
                <w:b/>
                <w:bCs/>
              </w:rPr>
            </w:pPr>
            <w:r w:rsidRPr="00D0398D">
              <w:rPr>
                <w:rFonts w:cstheme="minorHAnsi"/>
                <w:b/>
                <w:bCs/>
              </w:rPr>
              <w:t xml:space="preserve">Total </w:t>
            </w:r>
          </w:p>
        </w:tc>
        <w:tc>
          <w:tcPr>
            <w:tcW w:w="1277" w:type="dxa"/>
          </w:tcPr>
          <w:p w14:paraId="768891BC" w14:textId="5754C7B1" w:rsidR="00BF0032" w:rsidRPr="00D0398D" w:rsidRDefault="00250132" w:rsidP="00250857">
            <w:pPr>
              <w:autoSpaceDE w:val="0"/>
              <w:autoSpaceDN w:val="0"/>
              <w:adjustRightInd w:val="0"/>
              <w:rPr>
                <w:rFonts w:cstheme="minorHAnsi"/>
                <w:b/>
                <w:bCs/>
              </w:rPr>
            </w:pPr>
            <w:r w:rsidRPr="00D0398D">
              <w:rPr>
                <w:rFonts w:cstheme="minorHAnsi"/>
                <w:b/>
                <w:bCs/>
              </w:rPr>
              <w:t>1</w:t>
            </w:r>
            <w:r w:rsidR="00752533" w:rsidRPr="00D0398D">
              <w:rPr>
                <w:rFonts w:cstheme="minorHAnsi"/>
                <w:b/>
                <w:bCs/>
              </w:rPr>
              <w:t>28</w:t>
            </w:r>
          </w:p>
        </w:tc>
      </w:tr>
    </w:tbl>
    <w:p w14:paraId="2398B3DD" w14:textId="77777777" w:rsidR="00D66DFF" w:rsidRPr="007E1C6C" w:rsidRDefault="00D66DFF" w:rsidP="00BF0032">
      <w:pPr>
        <w:spacing w:after="0" w:line="240" w:lineRule="auto"/>
        <w:rPr>
          <w:rFonts w:cstheme="minorHAnsi"/>
          <w:b/>
          <w:bCs/>
          <w:color w:val="FF0000"/>
          <w:sz w:val="24"/>
          <w:szCs w:val="24"/>
        </w:rPr>
      </w:pPr>
    </w:p>
    <w:p w14:paraId="051F9429" w14:textId="77777777" w:rsidR="00D66DFF" w:rsidRPr="007E1C6C" w:rsidRDefault="00D66DFF" w:rsidP="00BF0032">
      <w:pPr>
        <w:spacing w:after="0" w:line="240" w:lineRule="auto"/>
        <w:rPr>
          <w:rFonts w:cstheme="minorHAnsi"/>
          <w:b/>
          <w:bCs/>
          <w:color w:val="FF0000"/>
          <w:sz w:val="24"/>
          <w:szCs w:val="24"/>
        </w:rPr>
      </w:pPr>
    </w:p>
    <w:p w14:paraId="1CA79987" w14:textId="43911CDB" w:rsidR="00BF0032" w:rsidRPr="001D75FB" w:rsidRDefault="00BF0032" w:rsidP="00BF0032">
      <w:pPr>
        <w:spacing w:after="0" w:line="240" w:lineRule="auto"/>
        <w:rPr>
          <w:rFonts w:cstheme="minorHAnsi"/>
          <w:b/>
          <w:bCs/>
          <w:sz w:val="24"/>
          <w:szCs w:val="24"/>
        </w:rPr>
      </w:pPr>
      <w:r w:rsidRPr="001D75FB">
        <w:rPr>
          <w:rFonts w:cstheme="minorHAnsi"/>
          <w:b/>
          <w:bCs/>
          <w:sz w:val="24"/>
          <w:szCs w:val="24"/>
        </w:rPr>
        <w:t>Good practice and issues for further development</w:t>
      </w:r>
    </w:p>
    <w:p w14:paraId="5F6FFC90" w14:textId="77777777" w:rsidR="00574777" w:rsidRPr="007E1C6C" w:rsidRDefault="00574777" w:rsidP="00BC5400">
      <w:pPr>
        <w:autoSpaceDE w:val="0"/>
        <w:autoSpaceDN w:val="0"/>
        <w:adjustRightInd w:val="0"/>
        <w:spacing w:after="0" w:line="240" w:lineRule="auto"/>
        <w:rPr>
          <w:rFonts w:cstheme="minorHAnsi"/>
          <w:color w:val="FF0000"/>
          <w:sz w:val="24"/>
          <w:szCs w:val="24"/>
        </w:rPr>
      </w:pPr>
    </w:p>
    <w:p w14:paraId="376C7FAB" w14:textId="3E894C68" w:rsidR="00B55469" w:rsidRDefault="00040A12" w:rsidP="00654EE0">
      <w:pPr>
        <w:ind w:left="-5" w:right="13"/>
        <w:rPr>
          <w:rFonts w:cstheme="minorHAnsi"/>
          <w:sz w:val="24"/>
          <w:szCs w:val="24"/>
        </w:rPr>
      </w:pPr>
      <w:r w:rsidRPr="00654EE0">
        <w:rPr>
          <w:rFonts w:cstheme="minorHAnsi"/>
          <w:sz w:val="24"/>
          <w:szCs w:val="24"/>
        </w:rPr>
        <w:t>The report on the Inspection of North East Lincolnshire local authority children’s services undertaken by Ofsted in July 2025 outlines that:</w:t>
      </w:r>
    </w:p>
    <w:p w14:paraId="59756636" w14:textId="00913788" w:rsidR="00654EE0" w:rsidRPr="00B534BD" w:rsidRDefault="00B534BD" w:rsidP="00B534BD">
      <w:pPr>
        <w:ind w:left="-5" w:right="13"/>
        <w:rPr>
          <w:rFonts w:cstheme="minorHAnsi"/>
          <w:i/>
          <w:iCs/>
          <w:sz w:val="24"/>
          <w:szCs w:val="24"/>
        </w:rPr>
      </w:pPr>
      <w:r w:rsidRPr="00B534BD">
        <w:rPr>
          <w:rFonts w:cstheme="minorHAnsi"/>
          <w:i/>
          <w:iCs/>
          <w:sz w:val="24"/>
          <w:szCs w:val="24"/>
        </w:rPr>
        <w:t>Most children’s care plans address their needs very well and are reviewed effectively within the required timescale by independent reviewing officers (IROs). IROs know children well and encourage them to attend their reviews and have a say about what is important to them. IROs are also making better use of formal dispute resolution processes by escalating concerns when children’s plans are drifting. While this is a positive improvement, these escalations relate mostly to systems and process gaps, and less about the quality and impact of practice and children’s experiences. Leaders acknowledge this is an area for further development and began to address this during this inspection.</w:t>
      </w:r>
    </w:p>
    <w:p w14:paraId="7E41FE93" w14:textId="0F9DABD5" w:rsidR="00262AA4" w:rsidRPr="00EC3721" w:rsidRDefault="003C425D" w:rsidP="00BC5400">
      <w:pPr>
        <w:autoSpaceDE w:val="0"/>
        <w:autoSpaceDN w:val="0"/>
        <w:adjustRightInd w:val="0"/>
        <w:spacing w:after="0" w:line="240" w:lineRule="auto"/>
        <w:rPr>
          <w:rFonts w:cstheme="minorHAnsi"/>
          <w:sz w:val="24"/>
          <w:szCs w:val="24"/>
        </w:rPr>
      </w:pPr>
      <w:r w:rsidRPr="00EC3721">
        <w:rPr>
          <w:rFonts w:cstheme="minorHAnsi"/>
          <w:sz w:val="24"/>
          <w:szCs w:val="24"/>
        </w:rPr>
        <w:t>There have been examples during the year where IROs have raised di</w:t>
      </w:r>
      <w:r w:rsidR="000D2049" w:rsidRPr="00EC3721">
        <w:rPr>
          <w:rFonts w:cstheme="minorHAnsi"/>
          <w:sz w:val="24"/>
          <w:szCs w:val="24"/>
        </w:rPr>
        <w:t>sputes around practice such as child</w:t>
      </w:r>
      <w:r w:rsidR="00D0010F">
        <w:rPr>
          <w:rFonts w:cstheme="minorHAnsi"/>
          <w:sz w:val="24"/>
          <w:szCs w:val="24"/>
        </w:rPr>
        <w:t>ren’</w:t>
      </w:r>
      <w:r w:rsidR="000D2049" w:rsidRPr="00EC3721">
        <w:rPr>
          <w:rFonts w:cstheme="minorHAnsi"/>
          <w:sz w:val="24"/>
          <w:szCs w:val="24"/>
        </w:rPr>
        <w:t>s family time,</w:t>
      </w:r>
      <w:r w:rsidR="00262AA4" w:rsidRPr="00EC3721">
        <w:rPr>
          <w:rFonts w:cstheme="minorHAnsi"/>
          <w:sz w:val="24"/>
          <w:szCs w:val="24"/>
        </w:rPr>
        <w:t xml:space="preserve"> </w:t>
      </w:r>
      <w:r w:rsidR="00AB67DE" w:rsidRPr="00EC3721">
        <w:rPr>
          <w:rFonts w:cstheme="minorHAnsi"/>
          <w:sz w:val="24"/>
          <w:szCs w:val="24"/>
        </w:rPr>
        <w:t xml:space="preserve">support for </w:t>
      </w:r>
      <w:r w:rsidR="00262AA4" w:rsidRPr="00EC3721">
        <w:rPr>
          <w:rFonts w:cstheme="minorHAnsi"/>
          <w:sz w:val="24"/>
          <w:szCs w:val="24"/>
        </w:rPr>
        <w:t xml:space="preserve">a </w:t>
      </w:r>
      <w:r w:rsidR="00AB67DE" w:rsidRPr="00EC3721">
        <w:rPr>
          <w:rFonts w:cstheme="minorHAnsi"/>
          <w:sz w:val="24"/>
          <w:szCs w:val="24"/>
        </w:rPr>
        <w:t>school trip</w:t>
      </w:r>
      <w:r w:rsidR="00C2777F">
        <w:rPr>
          <w:rFonts w:cstheme="minorHAnsi"/>
          <w:sz w:val="24"/>
          <w:szCs w:val="24"/>
        </w:rPr>
        <w:t>s</w:t>
      </w:r>
      <w:r w:rsidR="00437693" w:rsidRPr="00EC3721">
        <w:rPr>
          <w:rFonts w:cstheme="minorHAnsi"/>
          <w:sz w:val="24"/>
          <w:szCs w:val="24"/>
        </w:rPr>
        <w:t xml:space="preserve"> and in relation to</w:t>
      </w:r>
      <w:r w:rsidR="00262AA4" w:rsidRPr="00EC3721">
        <w:rPr>
          <w:rFonts w:cstheme="minorHAnsi"/>
          <w:sz w:val="24"/>
          <w:szCs w:val="24"/>
        </w:rPr>
        <w:t xml:space="preserve"> child</w:t>
      </w:r>
      <w:r w:rsidR="00C2777F">
        <w:rPr>
          <w:rFonts w:cstheme="minorHAnsi"/>
          <w:sz w:val="24"/>
          <w:szCs w:val="24"/>
        </w:rPr>
        <w:t>ren</w:t>
      </w:r>
      <w:r w:rsidR="00262AA4" w:rsidRPr="00EC3721">
        <w:rPr>
          <w:rFonts w:cstheme="minorHAnsi"/>
          <w:sz w:val="24"/>
          <w:szCs w:val="24"/>
        </w:rPr>
        <w:t>’s health needs.</w:t>
      </w:r>
    </w:p>
    <w:p w14:paraId="323BD3EE" w14:textId="77777777" w:rsidR="00EC3721" w:rsidRDefault="00EC3721" w:rsidP="00BC5400">
      <w:pPr>
        <w:autoSpaceDE w:val="0"/>
        <w:autoSpaceDN w:val="0"/>
        <w:adjustRightInd w:val="0"/>
        <w:spacing w:after="0" w:line="240" w:lineRule="auto"/>
        <w:rPr>
          <w:rFonts w:cstheme="minorHAnsi"/>
          <w:color w:val="FF0000"/>
          <w:sz w:val="24"/>
          <w:szCs w:val="24"/>
        </w:rPr>
      </w:pPr>
    </w:p>
    <w:p w14:paraId="76A1C45E" w14:textId="03EF513D" w:rsidR="0001708C" w:rsidRPr="001E5B39" w:rsidRDefault="00B93FC1" w:rsidP="00BC5400">
      <w:pPr>
        <w:autoSpaceDE w:val="0"/>
        <w:autoSpaceDN w:val="0"/>
        <w:adjustRightInd w:val="0"/>
        <w:spacing w:after="0" w:line="240" w:lineRule="auto"/>
        <w:rPr>
          <w:rFonts w:cstheme="minorHAnsi"/>
          <w:sz w:val="24"/>
          <w:szCs w:val="24"/>
        </w:rPr>
      </w:pPr>
      <w:r w:rsidRPr="001E5B39">
        <w:rPr>
          <w:rFonts w:cstheme="minorHAnsi"/>
          <w:sz w:val="24"/>
          <w:szCs w:val="24"/>
        </w:rPr>
        <w:t>Some c</w:t>
      </w:r>
      <w:r w:rsidR="0001708C" w:rsidRPr="001E5B39">
        <w:rPr>
          <w:rFonts w:cstheme="minorHAnsi"/>
          <w:sz w:val="24"/>
          <w:szCs w:val="24"/>
        </w:rPr>
        <w:t>hild</w:t>
      </w:r>
      <w:r w:rsidR="00AD2925" w:rsidRPr="001E5B39">
        <w:rPr>
          <w:rFonts w:cstheme="minorHAnsi"/>
          <w:sz w:val="24"/>
          <w:szCs w:val="24"/>
        </w:rPr>
        <w:t>ren</w:t>
      </w:r>
      <w:r w:rsidR="0001708C" w:rsidRPr="001E5B39">
        <w:rPr>
          <w:rFonts w:cstheme="minorHAnsi"/>
          <w:sz w:val="24"/>
          <w:szCs w:val="24"/>
        </w:rPr>
        <w:t xml:space="preserve"> in our care have benefited from having a consistent IRO</w:t>
      </w:r>
      <w:r w:rsidR="001E5B39" w:rsidRPr="001E5B39">
        <w:rPr>
          <w:rFonts w:cstheme="minorHAnsi"/>
          <w:sz w:val="24"/>
          <w:szCs w:val="24"/>
        </w:rPr>
        <w:t xml:space="preserve"> over</w:t>
      </w:r>
      <w:r w:rsidR="0001708C" w:rsidRPr="001E5B39">
        <w:rPr>
          <w:rFonts w:cstheme="minorHAnsi"/>
          <w:sz w:val="24"/>
          <w:szCs w:val="24"/>
        </w:rPr>
        <w:t xml:space="preserve"> a number of years.</w:t>
      </w:r>
    </w:p>
    <w:p w14:paraId="40D9B1A5" w14:textId="1DF408ED" w:rsidR="00157DDA" w:rsidRPr="001E5B39" w:rsidRDefault="00157DDA" w:rsidP="00BC5400">
      <w:pPr>
        <w:autoSpaceDE w:val="0"/>
        <w:autoSpaceDN w:val="0"/>
        <w:adjustRightInd w:val="0"/>
        <w:spacing w:after="0" w:line="240" w:lineRule="auto"/>
        <w:rPr>
          <w:rFonts w:cstheme="minorHAnsi"/>
          <w:sz w:val="24"/>
          <w:szCs w:val="24"/>
        </w:rPr>
      </w:pPr>
      <w:r w:rsidRPr="001E5B39">
        <w:rPr>
          <w:rFonts w:cstheme="minorHAnsi"/>
          <w:sz w:val="24"/>
          <w:szCs w:val="24"/>
        </w:rPr>
        <w:t xml:space="preserve">Supervision of IROs has been </w:t>
      </w:r>
      <w:r w:rsidR="00FA327B" w:rsidRPr="001E5B39">
        <w:rPr>
          <w:rFonts w:cstheme="minorHAnsi"/>
          <w:sz w:val="24"/>
          <w:szCs w:val="24"/>
        </w:rPr>
        <w:t xml:space="preserve">consistently held every two months </w:t>
      </w:r>
      <w:r w:rsidR="00994B24" w:rsidRPr="001E5B39">
        <w:rPr>
          <w:rFonts w:cstheme="minorHAnsi"/>
          <w:sz w:val="24"/>
          <w:szCs w:val="24"/>
        </w:rPr>
        <w:t>by</w:t>
      </w:r>
      <w:r w:rsidR="00FA327B" w:rsidRPr="001E5B39">
        <w:rPr>
          <w:rFonts w:cstheme="minorHAnsi"/>
          <w:sz w:val="24"/>
          <w:szCs w:val="24"/>
        </w:rPr>
        <w:t xml:space="preserve"> the </w:t>
      </w:r>
      <w:r w:rsidR="007D285C" w:rsidRPr="001E5B39">
        <w:rPr>
          <w:rFonts w:cstheme="minorHAnsi"/>
          <w:sz w:val="24"/>
          <w:szCs w:val="24"/>
        </w:rPr>
        <w:t>Service Manager</w:t>
      </w:r>
      <w:r w:rsidR="00994B24" w:rsidRPr="001E5B39">
        <w:rPr>
          <w:rFonts w:cstheme="minorHAnsi"/>
          <w:sz w:val="24"/>
          <w:szCs w:val="24"/>
        </w:rPr>
        <w:t>.</w:t>
      </w:r>
    </w:p>
    <w:p w14:paraId="0DA5E45C" w14:textId="77777777" w:rsidR="00371BA3" w:rsidRPr="007E1C6C" w:rsidRDefault="00371BA3" w:rsidP="00BC5400">
      <w:pPr>
        <w:autoSpaceDE w:val="0"/>
        <w:autoSpaceDN w:val="0"/>
        <w:adjustRightInd w:val="0"/>
        <w:spacing w:after="0" w:line="240" w:lineRule="auto"/>
        <w:rPr>
          <w:rFonts w:cstheme="minorHAnsi"/>
          <w:color w:val="FF0000"/>
          <w:sz w:val="24"/>
          <w:szCs w:val="24"/>
        </w:rPr>
      </w:pPr>
    </w:p>
    <w:p w14:paraId="2DEA2351" w14:textId="476E1609" w:rsidR="00371BA3" w:rsidRPr="007D37B0" w:rsidRDefault="00371BA3" w:rsidP="00371BA3">
      <w:pPr>
        <w:autoSpaceDE w:val="0"/>
        <w:autoSpaceDN w:val="0"/>
        <w:adjustRightInd w:val="0"/>
        <w:spacing w:after="0" w:line="240" w:lineRule="auto"/>
        <w:rPr>
          <w:rFonts w:cstheme="minorHAnsi"/>
          <w:sz w:val="24"/>
          <w:szCs w:val="24"/>
        </w:rPr>
      </w:pPr>
      <w:r w:rsidRPr="007D37B0">
        <w:rPr>
          <w:rFonts w:cstheme="minorHAnsi"/>
          <w:sz w:val="24"/>
          <w:szCs w:val="24"/>
        </w:rPr>
        <w:t xml:space="preserve">The IROs actively consider diversity issues in their practice including children and families ethnicity, religion/faith, culture and identity and strive to ensure that protected characteristics are </w:t>
      </w:r>
      <w:r w:rsidRPr="007D37B0">
        <w:rPr>
          <w:rFonts w:cstheme="minorHAnsi"/>
          <w:sz w:val="24"/>
          <w:szCs w:val="24"/>
        </w:rPr>
        <w:lastRenderedPageBreak/>
        <w:t>taken into consideration. The IRO service ensures that where children/parents do not speak or understand English that an interpreter is present in meetings and where necessary records of meetings are translated into the child/parent’s language.</w:t>
      </w:r>
    </w:p>
    <w:p w14:paraId="7F0E87BA" w14:textId="77777777" w:rsidR="00BC5400" w:rsidRPr="007E1C6C" w:rsidRDefault="00BC5400" w:rsidP="00BC5400">
      <w:pPr>
        <w:autoSpaceDE w:val="0"/>
        <w:autoSpaceDN w:val="0"/>
        <w:adjustRightInd w:val="0"/>
        <w:spacing w:after="0" w:line="240" w:lineRule="auto"/>
        <w:rPr>
          <w:rFonts w:cstheme="minorHAnsi"/>
          <w:color w:val="FF0000"/>
          <w:sz w:val="24"/>
          <w:szCs w:val="24"/>
        </w:rPr>
      </w:pPr>
    </w:p>
    <w:p w14:paraId="75406226" w14:textId="7BFF90E2" w:rsidR="00281CDD" w:rsidRPr="00B9783E" w:rsidRDefault="00BC5400" w:rsidP="00AD5D18">
      <w:pPr>
        <w:autoSpaceDE w:val="0"/>
        <w:autoSpaceDN w:val="0"/>
        <w:adjustRightInd w:val="0"/>
        <w:spacing w:after="0" w:line="240" w:lineRule="auto"/>
        <w:rPr>
          <w:rFonts w:cstheme="minorHAnsi"/>
          <w:sz w:val="24"/>
          <w:szCs w:val="24"/>
        </w:rPr>
      </w:pPr>
      <w:r w:rsidRPr="00B9783E">
        <w:rPr>
          <w:rFonts w:cstheme="minorHAnsi"/>
          <w:sz w:val="24"/>
          <w:szCs w:val="24"/>
        </w:rPr>
        <w:t xml:space="preserve">There </w:t>
      </w:r>
      <w:r w:rsidR="00EA7132" w:rsidRPr="00B9783E">
        <w:rPr>
          <w:rFonts w:cstheme="minorHAnsi"/>
          <w:sz w:val="24"/>
          <w:szCs w:val="24"/>
        </w:rPr>
        <w:t>has been a</w:t>
      </w:r>
      <w:r w:rsidR="00F44432">
        <w:rPr>
          <w:rFonts w:cstheme="minorHAnsi"/>
          <w:sz w:val="24"/>
          <w:szCs w:val="24"/>
        </w:rPr>
        <w:t>n increase</w:t>
      </w:r>
      <w:r w:rsidR="00A2768B" w:rsidRPr="00B9783E">
        <w:rPr>
          <w:rFonts w:cstheme="minorHAnsi"/>
          <w:sz w:val="24"/>
          <w:szCs w:val="24"/>
        </w:rPr>
        <w:t xml:space="preserve"> in the number of children now living within the borough as opposed </w:t>
      </w:r>
      <w:r w:rsidR="00A3091C" w:rsidRPr="00B9783E">
        <w:rPr>
          <w:rFonts w:cstheme="minorHAnsi"/>
          <w:sz w:val="24"/>
          <w:szCs w:val="24"/>
        </w:rPr>
        <w:t>to</w:t>
      </w:r>
      <w:r w:rsidRPr="00B9783E">
        <w:rPr>
          <w:rFonts w:cstheme="minorHAnsi"/>
          <w:sz w:val="24"/>
          <w:szCs w:val="24"/>
        </w:rPr>
        <w:t xml:space="preserve"> out of </w:t>
      </w:r>
      <w:r w:rsidR="003E7CA4" w:rsidRPr="00B9783E">
        <w:rPr>
          <w:rFonts w:cstheme="minorHAnsi"/>
          <w:sz w:val="24"/>
          <w:szCs w:val="24"/>
        </w:rPr>
        <w:t xml:space="preserve">the NEL </w:t>
      </w:r>
      <w:r w:rsidRPr="00B9783E">
        <w:rPr>
          <w:rFonts w:cstheme="minorHAnsi"/>
          <w:sz w:val="24"/>
          <w:szCs w:val="24"/>
        </w:rPr>
        <w:t>area</w:t>
      </w:r>
      <w:r w:rsidR="00A3091C" w:rsidRPr="00B9783E">
        <w:rPr>
          <w:rFonts w:cstheme="minorHAnsi"/>
          <w:sz w:val="24"/>
          <w:szCs w:val="24"/>
        </w:rPr>
        <w:t>.</w:t>
      </w:r>
      <w:r w:rsidRPr="00B9783E">
        <w:rPr>
          <w:rFonts w:cstheme="minorHAnsi"/>
          <w:sz w:val="24"/>
          <w:szCs w:val="24"/>
        </w:rPr>
        <w:t xml:space="preserve"> </w:t>
      </w:r>
      <w:r w:rsidR="00A3091C" w:rsidRPr="00B9783E">
        <w:rPr>
          <w:rFonts w:cstheme="minorHAnsi"/>
          <w:sz w:val="24"/>
          <w:szCs w:val="24"/>
        </w:rPr>
        <w:t>T</w:t>
      </w:r>
      <w:r w:rsidRPr="00B9783E">
        <w:rPr>
          <w:rFonts w:cstheme="minorHAnsi"/>
          <w:sz w:val="24"/>
          <w:szCs w:val="24"/>
        </w:rPr>
        <w:t xml:space="preserve">he </w:t>
      </w:r>
      <w:r w:rsidR="007D285C" w:rsidRPr="00B9783E">
        <w:rPr>
          <w:rFonts w:cstheme="minorHAnsi"/>
          <w:sz w:val="24"/>
          <w:szCs w:val="24"/>
        </w:rPr>
        <w:t>Service Manager</w:t>
      </w:r>
      <w:r w:rsidRPr="00B9783E">
        <w:rPr>
          <w:rFonts w:cstheme="minorHAnsi"/>
          <w:sz w:val="24"/>
          <w:szCs w:val="24"/>
        </w:rPr>
        <w:t xml:space="preserve"> mitigates</w:t>
      </w:r>
      <w:r w:rsidR="009B12E3" w:rsidRPr="00B9783E">
        <w:rPr>
          <w:rFonts w:cstheme="minorHAnsi"/>
          <w:sz w:val="24"/>
          <w:szCs w:val="24"/>
        </w:rPr>
        <w:t xml:space="preserve"> the impact of</w:t>
      </w:r>
      <w:r w:rsidRPr="00B9783E">
        <w:rPr>
          <w:rFonts w:cstheme="minorHAnsi"/>
          <w:sz w:val="24"/>
          <w:szCs w:val="24"/>
        </w:rPr>
        <w:t xml:space="preserve"> </w:t>
      </w:r>
      <w:r w:rsidR="005A3614" w:rsidRPr="00B9783E">
        <w:rPr>
          <w:rFonts w:cstheme="minorHAnsi"/>
          <w:sz w:val="24"/>
          <w:szCs w:val="24"/>
        </w:rPr>
        <w:t>IROs trave</w:t>
      </w:r>
      <w:r w:rsidR="00F75DB5" w:rsidRPr="00B9783E">
        <w:rPr>
          <w:rFonts w:cstheme="minorHAnsi"/>
          <w:sz w:val="24"/>
          <w:szCs w:val="24"/>
        </w:rPr>
        <w:t>l time</w:t>
      </w:r>
      <w:r w:rsidR="00A3091C" w:rsidRPr="00B9783E">
        <w:rPr>
          <w:rFonts w:cstheme="minorHAnsi"/>
          <w:sz w:val="24"/>
          <w:szCs w:val="24"/>
        </w:rPr>
        <w:t xml:space="preserve"> to visit and review children living out of the </w:t>
      </w:r>
      <w:r w:rsidR="00B9783E" w:rsidRPr="00B9783E">
        <w:rPr>
          <w:rFonts w:cstheme="minorHAnsi"/>
          <w:sz w:val="24"/>
          <w:szCs w:val="24"/>
        </w:rPr>
        <w:t>borough</w:t>
      </w:r>
      <w:r w:rsidRPr="00B9783E">
        <w:rPr>
          <w:rFonts w:cstheme="minorHAnsi"/>
          <w:sz w:val="24"/>
          <w:szCs w:val="24"/>
        </w:rPr>
        <w:t xml:space="preserve"> by ensuring that children in specific areas are allocated to the</w:t>
      </w:r>
      <w:r w:rsidR="007C2F10" w:rsidRPr="00B9783E">
        <w:rPr>
          <w:rFonts w:cstheme="minorHAnsi"/>
          <w:sz w:val="24"/>
          <w:szCs w:val="24"/>
        </w:rPr>
        <w:t xml:space="preserve"> same</w:t>
      </w:r>
      <w:r w:rsidRPr="00B9783E">
        <w:rPr>
          <w:rFonts w:cstheme="minorHAnsi"/>
          <w:sz w:val="24"/>
          <w:szCs w:val="24"/>
        </w:rPr>
        <w:t xml:space="preserve"> IRO who has other children in th</w:t>
      </w:r>
      <w:r w:rsidR="007C2F10" w:rsidRPr="00B9783E">
        <w:rPr>
          <w:rFonts w:cstheme="minorHAnsi"/>
          <w:sz w:val="24"/>
          <w:szCs w:val="24"/>
        </w:rPr>
        <w:t>at</w:t>
      </w:r>
      <w:r w:rsidRPr="00B9783E">
        <w:rPr>
          <w:rFonts w:cstheme="minorHAnsi"/>
          <w:sz w:val="24"/>
          <w:szCs w:val="24"/>
        </w:rPr>
        <w:t xml:space="preserve"> area. This </w:t>
      </w:r>
      <w:r w:rsidR="00812797" w:rsidRPr="00B9783E">
        <w:rPr>
          <w:rFonts w:cstheme="minorHAnsi"/>
          <w:sz w:val="24"/>
          <w:szCs w:val="24"/>
        </w:rPr>
        <w:t xml:space="preserve">promotes </w:t>
      </w:r>
      <w:r w:rsidRPr="00B9783E">
        <w:rPr>
          <w:rFonts w:cstheme="minorHAnsi"/>
          <w:sz w:val="24"/>
          <w:szCs w:val="24"/>
        </w:rPr>
        <w:t xml:space="preserve">efficient </w:t>
      </w:r>
      <w:r w:rsidR="00812797" w:rsidRPr="00B9783E">
        <w:rPr>
          <w:rFonts w:cstheme="minorHAnsi"/>
          <w:sz w:val="24"/>
          <w:szCs w:val="24"/>
        </w:rPr>
        <w:t xml:space="preserve">and effective </w:t>
      </w:r>
      <w:r w:rsidRPr="00B9783E">
        <w:rPr>
          <w:rFonts w:cstheme="minorHAnsi"/>
          <w:sz w:val="24"/>
          <w:szCs w:val="24"/>
        </w:rPr>
        <w:t>practice a</w:t>
      </w:r>
      <w:r w:rsidR="00F75DB5" w:rsidRPr="00B9783E">
        <w:rPr>
          <w:rFonts w:cstheme="minorHAnsi"/>
          <w:sz w:val="24"/>
          <w:szCs w:val="24"/>
        </w:rPr>
        <w:t>s</w:t>
      </w:r>
      <w:r w:rsidRPr="00B9783E">
        <w:rPr>
          <w:rFonts w:cstheme="minorHAnsi"/>
          <w:sz w:val="24"/>
          <w:szCs w:val="24"/>
        </w:rPr>
        <w:t xml:space="preserve"> a number of reviews can be held </w:t>
      </w:r>
      <w:r w:rsidR="00F05E2D" w:rsidRPr="00B9783E">
        <w:rPr>
          <w:rFonts w:cstheme="minorHAnsi"/>
          <w:sz w:val="24"/>
          <w:szCs w:val="24"/>
        </w:rPr>
        <w:t>within a concentrated</w:t>
      </w:r>
      <w:r w:rsidRPr="00B9783E">
        <w:rPr>
          <w:rFonts w:cstheme="minorHAnsi"/>
          <w:sz w:val="24"/>
          <w:szCs w:val="24"/>
        </w:rPr>
        <w:t xml:space="preserve"> period of time. </w:t>
      </w:r>
    </w:p>
    <w:p w14:paraId="0DB32D32" w14:textId="77777777" w:rsidR="00C92EE6" w:rsidRPr="007E1C6C" w:rsidRDefault="00C92EE6" w:rsidP="00AD5D18">
      <w:pPr>
        <w:autoSpaceDE w:val="0"/>
        <w:autoSpaceDN w:val="0"/>
        <w:adjustRightInd w:val="0"/>
        <w:spacing w:after="0" w:line="240" w:lineRule="auto"/>
        <w:rPr>
          <w:rFonts w:cstheme="minorHAnsi"/>
          <w:color w:val="FF0000"/>
          <w:sz w:val="24"/>
          <w:szCs w:val="24"/>
        </w:rPr>
      </w:pPr>
    </w:p>
    <w:p w14:paraId="02ED077D" w14:textId="6048F16A" w:rsidR="00682D27" w:rsidRDefault="0068501E" w:rsidP="00AD71DE">
      <w:pPr>
        <w:spacing w:line="240" w:lineRule="auto"/>
        <w:rPr>
          <w:rFonts w:cstheme="minorHAnsi"/>
          <w:sz w:val="24"/>
          <w:szCs w:val="24"/>
        </w:rPr>
      </w:pPr>
      <w:r w:rsidRPr="00154690">
        <w:rPr>
          <w:rFonts w:cstheme="minorHAnsi"/>
          <w:sz w:val="24"/>
          <w:szCs w:val="24"/>
        </w:rPr>
        <w:t>For the second year running the</w:t>
      </w:r>
      <w:r w:rsidR="00455A30" w:rsidRPr="00154690">
        <w:rPr>
          <w:rFonts w:cstheme="minorHAnsi"/>
          <w:sz w:val="24"/>
          <w:szCs w:val="24"/>
        </w:rPr>
        <w:t xml:space="preserve"> IR</w:t>
      </w:r>
      <w:r w:rsidR="008031B3" w:rsidRPr="00154690">
        <w:rPr>
          <w:rFonts w:cstheme="minorHAnsi"/>
          <w:sz w:val="24"/>
          <w:szCs w:val="24"/>
        </w:rPr>
        <w:t>O</w:t>
      </w:r>
      <w:r w:rsidR="00AD71DE" w:rsidRPr="00154690">
        <w:rPr>
          <w:rFonts w:cstheme="minorHAnsi"/>
          <w:sz w:val="24"/>
          <w:szCs w:val="24"/>
        </w:rPr>
        <w:t>s</w:t>
      </w:r>
      <w:r w:rsidR="00455A30" w:rsidRPr="00154690">
        <w:rPr>
          <w:rFonts w:cstheme="minorHAnsi"/>
          <w:sz w:val="24"/>
          <w:szCs w:val="24"/>
        </w:rPr>
        <w:t xml:space="preserve"> service has </w:t>
      </w:r>
      <w:r w:rsidR="007B0ED2">
        <w:rPr>
          <w:rFonts w:cstheme="minorHAnsi"/>
          <w:sz w:val="24"/>
          <w:szCs w:val="24"/>
        </w:rPr>
        <w:t>held</w:t>
      </w:r>
      <w:r w:rsidR="00455A30" w:rsidRPr="00154690">
        <w:rPr>
          <w:rFonts w:cstheme="minorHAnsi"/>
          <w:sz w:val="24"/>
          <w:szCs w:val="24"/>
        </w:rPr>
        <w:t xml:space="preserve"> a </w:t>
      </w:r>
      <w:r w:rsidR="008031B3" w:rsidRPr="00154690">
        <w:rPr>
          <w:rFonts w:cstheme="minorHAnsi"/>
          <w:sz w:val="24"/>
          <w:szCs w:val="24"/>
        </w:rPr>
        <w:t>children</w:t>
      </w:r>
      <w:r w:rsidR="009263AD" w:rsidRPr="00154690">
        <w:rPr>
          <w:rFonts w:cstheme="minorHAnsi"/>
          <w:sz w:val="24"/>
          <w:szCs w:val="24"/>
        </w:rPr>
        <w:t xml:space="preserve">’s participation </w:t>
      </w:r>
      <w:r w:rsidR="00732515" w:rsidRPr="00154690">
        <w:rPr>
          <w:rFonts w:cstheme="minorHAnsi"/>
          <w:sz w:val="24"/>
          <w:szCs w:val="24"/>
        </w:rPr>
        <w:t>and</w:t>
      </w:r>
      <w:r w:rsidR="008031B3" w:rsidRPr="00154690">
        <w:rPr>
          <w:rFonts w:cstheme="minorHAnsi"/>
          <w:sz w:val="24"/>
          <w:szCs w:val="24"/>
        </w:rPr>
        <w:t xml:space="preserve"> consultation </w:t>
      </w:r>
      <w:r w:rsidR="00455A30" w:rsidRPr="00154690">
        <w:rPr>
          <w:rFonts w:cstheme="minorHAnsi"/>
          <w:sz w:val="24"/>
          <w:szCs w:val="24"/>
        </w:rPr>
        <w:t xml:space="preserve">Bake Off </w:t>
      </w:r>
      <w:r w:rsidR="00A6256D" w:rsidRPr="00154690">
        <w:rPr>
          <w:rFonts w:cstheme="minorHAnsi"/>
          <w:sz w:val="24"/>
          <w:szCs w:val="24"/>
        </w:rPr>
        <w:t>activity</w:t>
      </w:r>
      <w:r w:rsidR="001F52A4" w:rsidRPr="00154690">
        <w:rPr>
          <w:rFonts w:cstheme="minorHAnsi"/>
          <w:sz w:val="24"/>
          <w:szCs w:val="24"/>
        </w:rPr>
        <w:t xml:space="preserve"> </w:t>
      </w:r>
      <w:r w:rsidR="00455A30" w:rsidRPr="00154690">
        <w:rPr>
          <w:rFonts w:cstheme="minorHAnsi"/>
          <w:sz w:val="24"/>
          <w:szCs w:val="24"/>
        </w:rPr>
        <w:t>includ</w:t>
      </w:r>
      <w:r w:rsidR="001F52A4" w:rsidRPr="00154690">
        <w:rPr>
          <w:rFonts w:cstheme="minorHAnsi"/>
          <w:sz w:val="24"/>
          <w:szCs w:val="24"/>
        </w:rPr>
        <w:t>ing</w:t>
      </w:r>
      <w:r w:rsidR="00455A30" w:rsidRPr="00154690">
        <w:rPr>
          <w:rFonts w:cstheme="minorHAnsi"/>
          <w:sz w:val="24"/>
          <w:szCs w:val="24"/>
        </w:rPr>
        <w:t xml:space="preserve"> children in </w:t>
      </w:r>
      <w:r w:rsidR="00243CB4" w:rsidRPr="00154690">
        <w:rPr>
          <w:rFonts w:cstheme="minorHAnsi"/>
          <w:sz w:val="24"/>
          <w:szCs w:val="24"/>
        </w:rPr>
        <w:t xml:space="preserve">our </w:t>
      </w:r>
      <w:r w:rsidR="00455A30" w:rsidRPr="00154690">
        <w:rPr>
          <w:rFonts w:cstheme="minorHAnsi"/>
          <w:sz w:val="24"/>
          <w:szCs w:val="24"/>
        </w:rPr>
        <w:t>care aged 8</w:t>
      </w:r>
      <w:r w:rsidR="001F52A4" w:rsidRPr="00154690">
        <w:rPr>
          <w:rFonts w:cstheme="minorHAnsi"/>
          <w:sz w:val="24"/>
          <w:szCs w:val="24"/>
        </w:rPr>
        <w:t xml:space="preserve"> - </w:t>
      </w:r>
      <w:r w:rsidR="00455A30" w:rsidRPr="00154690">
        <w:rPr>
          <w:rFonts w:cstheme="minorHAnsi"/>
          <w:sz w:val="24"/>
          <w:szCs w:val="24"/>
        </w:rPr>
        <w:t>14 year</w:t>
      </w:r>
      <w:r w:rsidR="00D16EAC" w:rsidRPr="00154690">
        <w:rPr>
          <w:rFonts w:cstheme="minorHAnsi"/>
          <w:sz w:val="24"/>
          <w:szCs w:val="24"/>
        </w:rPr>
        <w:t>s old</w:t>
      </w:r>
      <w:r w:rsidR="00455A30" w:rsidRPr="00154690">
        <w:rPr>
          <w:rFonts w:cstheme="minorHAnsi"/>
          <w:sz w:val="24"/>
          <w:szCs w:val="24"/>
        </w:rPr>
        <w:t xml:space="preserve"> and their </w:t>
      </w:r>
      <w:r w:rsidR="006A4AC3" w:rsidRPr="00154690">
        <w:rPr>
          <w:rFonts w:cstheme="minorHAnsi"/>
          <w:sz w:val="24"/>
          <w:szCs w:val="24"/>
        </w:rPr>
        <w:t xml:space="preserve">foster </w:t>
      </w:r>
      <w:r w:rsidR="00455A30" w:rsidRPr="00154690">
        <w:rPr>
          <w:rFonts w:cstheme="minorHAnsi"/>
          <w:sz w:val="24"/>
          <w:szCs w:val="24"/>
        </w:rPr>
        <w:t>carers</w:t>
      </w:r>
      <w:r w:rsidR="00243CB4" w:rsidRPr="00154690">
        <w:rPr>
          <w:rFonts w:cstheme="minorHAnsi"/>
          <w:sz w:val="24"/>
          <w:szCs w:val="24"/>
        </w:rPr>
        <w:t xml:space="preserve">. </w:t>
      </w:r>
      <w:r w:rsidR="0033051F" w:rsidRPr="00154690">
        <w:rPr>
          <w:rFonts w:cstheme="minorHAnsi"/>
          <w:sz w:val="24"/>
          <w:szCs w:val="24"/>
        </w:rPr>
        <w:t xml:space="preserve">During the year there have been </w:t>
      </w:r>
      <w:r w:rsidR="00FD11CB" w:rsidRPr="00154690">
        <w:rPr>
          <w:rFonts w:cstheme="minorHAnsi"/>
          <w:sz w:val="24"/>
          <w:szCs w:val="24"/>
        </w:rPr>
        <w:t>four</w:t>
      </w:r>
      <w:r w:rsidR="00E22ECE" w:rsidRPr="00154690">
        <w:rPr>
          <w:rFonts w:cstheme="minorHAnsi"/>
          <w:sz w:val="24"/>
          <w:szCs w:val="24"/>
        </w:rPr>
        <w:t xml:space="preserve"> themed</w:t>
      </w:r>
      <w:r w:rsidR="00455A30" w:rsidRPr="00154690">
        <w:rPr>
          <w:rFonts w:cstheme="minorHAnsi"/>
          <w:sz w:val="24"/>
          <w:szCs w:val="24"/>
        </w:rPr>
        <w:t xml:space="preserve"> </w:t>
      </w:r>
      <w:r w:rsidR="0033051F" w:rsidRPr="00154690">
        <w:rPr>
          <w:rFonts w:cstheme="minorHAnsi"/>
          <w:sz w:val="24"/>
          <w:szCs w:val="24"/>
        </w:rPr>
        <w:t>events</w:t>
      </w:r>
      <w:r w:rsidR="00B83C74" w:rsidRPr="00154690">
        <w:rPr>
          <w:rFonts w:cstheme="minorHAnsi"/>
          <w:sz w:val="24"/>
          <w:szCs w:val="24"/>
        </w:rPr>
        <w:t xml:space="preserve"> </w:t>
      </w:r>
      <w:r w:rsidR="006D6774" w:rsidRPr="00154690">
        <w:rPr>
          <w:rFonts w:cstheme="minorHAnsi"/>
          <w:sz w:val="24"/>
          <w:szCs w:val="24"/>
        </w:rPr>
        <w:t xml:space="preserve">well </w:t>
      </w:r>
      <w:r w:rsidR="009E1717" w:rsidRPr="00154690">
        <w:rPr>
          <w:rFonts w:cstheme="minorHAnsi"/>
          <w:sz w:val="24"/>
          <w:szCs w:val="24"/>
        </w:rPr>
        <w:t xml:space="preserve">attended </w:t>
      </w:r>
      <w:r w:rsidR="006D6774" w:rsidRPr="00154690">
        <w:rPr>
          <w:rFonts w:cstheme="minorHAnsi"/>
          <w:sz w:val="24"/>
          <w:szCs w:val="24"/>
        </w:rPr>
        <w:t>and enjoyed by children and</w:t>
      </w:r>
      <w:r w:rsidR="009045D5" w:rsidRPr="00154690">
        <w:rPr>
          <w:rFonts w:cstheme="minorHAnsi"/>
          <w:sz w:val="24"/>
          <w:szCs w:val="24"/>
        </w:rPr>
        <w:t xml:space="preserve"> </w:t>
      </w:r>
      <w:r w:rsidR="001C024E" w:rsidRPr="00154690">
        <w:rPr>
          <w:rFonts w:cstheme="minorHAnsi"/>
          <w:sz w:val="24"/>
          <w:szCs w:val="24"/>
        </w:rPr>
        <w:t xml:space="preserve">foster </w:t>
      </w:r>
      <w:r w:rsidR="009045D5" w:rsidRPr="00154690">
        <w:rPr>
          <w:rFonts w:cstheme="minorHAnsi"/>
          <w:sz w:val="24"/>
          <w:szCs w:val="24"/>
        </w:rPr>
        <w:t>carers</w:t>
      </w:r>
      <w:r w:rsidR="001C024E" w:rsidRPr="00154690">
        <w:rPr>
          <w:rFonts w:cstheme="minorHAnsi"/>
          <w:sz w:val="24"/>
          <w:szCs w:val="24"/>
        </w:rPr>
        <w:t xml:space="preserve">. </w:t>
      </w:r>
      <w:r w:rsidR="006131A8" w:rsidRPr="00154690">
        <w:rPr>
          <w:rFonts w:cstheme="minorHAnsi"/>
          <w:sz w:val="24"/>
          <w:szCs w:val="24"/>
        </w:rPr>
        <w:t xml:space="preserve">The impact has been </w:t>
      </w:r>
      <w:r w:rsidR="00C3379C" w:rsidRPr="00154690">
        <w:rPr>
          <w:rFonts w:cstheme="minorHAnsi"/>
          <w:sz w:val="24"/>
          <w:szCs w:val="24"/>
        </w:rPr>
        <w:t xml:space="preserve">that children have learnt </w:t>
      </w:r>
      <w:r w:rsidR="00413104" w:rsidRPr="00154690">
        <w:rPr>
          <w:rFonts w:cstheme="minorHAnsi"/>
          <w:sz w:val="24"/>
          <w:szCs w:val="24"/>
        </w:rPr>
        <w:t>baking skills</w:t>
      </w:r>
      <w:r w:rsidR="003A0B3F" w:rsidRPr="00154690">
        <w:rPr>
          <w:rFonts w:cstheme="minorHAnsi"/>
          <w:sz w:val="24"/>
          <w:szCs w:val="24"/>
        </w:rPr>
        <w:t xml:space="preserve">, </w:t>
      </w:r>
      <w:r w:rsidR="00413104" w:rsidRPr="00154690">
        <w:rPr>
          <w:rFonts w:cstheme="minorHAnsi"/>
          <w:sz w:val="24"/>
          <w:szCs w:val="24"/>
        </w:rPr>
        <w:t xml:space="preserve">developed </w:t>
      </w:r>
      <w:r w:rsidR="007370E9" w:rsidRPr="00154690">
        <w:rPr>
          <w:rFonts w:cstheme="minorHAnsi"/>
          <w:sz w:val="24"/>
          <w:szCs w:val="24"/>
        </w:rPr>
        <w:t xml:space="preserve">their </w:t>
      </w:r>
      <w:r w:rsidR="003A0B3F" w:rsidRPr="00154690">
        <w:rPr>
          <w:rFonts w:cstheme="minorHAnsi"/>
          <w:sz w:val="24"/>
          <w:szCs w:val="24"/>
        </w:rPr>
        <w:t xml:space="preserve">social and </w:t>
      </w:r>
      <w:r w:rsidR="007370E9" w:rsidRPr="00154690">
        <w:rPr>
          <w:rFonts w:cstheme="minorHAnsi"/>
          <w:sz w:val="24"/>
          <w:szCs w:val="24"/>
        </w:rPr>
        <w:t>emotional skills</w:t>
      </w:r>
      <w:r w:rsidR="00455A30" w:rsidRPr="00154690">
        <w:rPr>
          <w:rFonts w:cstheme="minorHAnsi"/>
          <w:sz w:val="24"/>
          <w:szCs w:val="24"/>
        </w:rPr>
        <w:t xml:space="preserve"> and</w:t>
      </w:r>
      <w:r w:rsidR="00182396" w:rsidRPr="00154690">
        <w:rPr>
          <w:rFonts w:cstheme="minorHAnsi"/>
          <w:sz w:val="24"/>
          <w:szCs w:val="24"/>
        </w:rPr>
        <w:t xml:space="preserve"> made new friendships in a safe </w:t>
      </w:r>
      <w:r w:rsidR="00EB4C18">
        <w:rPr>
          <w:rFonts w:cstheme="minorHAnsi"/>
          <w:sz w:val="24"/>
          <w:szCs w:val="24"/>
        </w:rPr>
        <w:t xml:space="preserve">and fun </w:t>
      </w:r>
      <w:r w:rsidR="00182396" w:rsidRPr="00154690">
        <w:rPr>
          <w:rFonts w:cstheme="minorHAnsi"/>
          <w:sz w:val="24"/>
          <w:szCs w:val="24"/>
        </w:rPr>
        <w:t>environment</w:t>
      </w:r>
      <w:r w:rsidR="0054731E" w:rsidRPr="00154690">
        <w:rPr>
          <w:rFonts w:cstheme="minorHAnsi"/>
          <w:sz w:val="24"/>
          <w:szCs w:val="24"/>
        </w:rPr>
        <w:t xml:space="preserve">. </w:t>
      </w:r>
      <w:r w:rsidR="001019BF" w:rsidRPr="00154690">
        <w:rPr>
          <w:rFonts w:cstheme="minorHAnsi"/>
          <w:sz w:val="24"/>
          <w:szCs w:val="24"/>
        </w:rPr>
        <w:t>T</w:t>
      </w:r>
      <w:r w:rsidR="003437ED" w:rsidRPr="00154690">
        <w:rPr>
          <w:rFonts w:cstheme="minorHAnsi"/>
          <w:sz w:val="24"/>
          <w:szCs w:val="24"/>
        </w:rPr>
        <w:t xml:space="preserve">he DCS and </w:t>
      </w:r>
      <w:r w:rsidR="003437ED" w:rsidRPr="00532842">
        <w:rPr>
          <w:rFonts w:cstheme="minorHAnsi"/>
          <w:sz w:val="24"/>
          <w:szCs w:val="24"/>
        </w:rPr>
        <w:t>senior leaders</w:t>
      </w:r>
      <w:r w:rsidR="001019BF" w:rsidRPr="00532842">
        <w:rPr>
          <w:rFonts w:cstheme="minorHAnsi"/>
          <w:sz w:val="24"/>
          <w:szCs w:val="24"/>
        </w:rPr>
        <w:t xml:space="preserve"> support these events </w:t>
      </w:r>
      <w:r w:rsidR="00682D27" w:rsidRPr="00532842">
        <w:rPr>
          <w:rFonts w:cstheme="minorHAnsi"/>
          <w:sz w:val="24"/>
          <w:szCs w:val="24"/>
        </w:rPr>
        <w:t>as part of</w:t>
      </w:r>
      <w:r w:rsidR="003437ED" w:rsidRPr="00532842">
        <w:rPr>
          <w:rFonts w:cstheme="minorHAnsi"/>
          <w:sz w:val="24"/>
          <w:szCs w:val="24"/>
        </w:rPr>
        <w:t xml:space="preserve"> celebrat</w:t>
      </w:r>
      <w:r w:rsidR="00682D27" w:rsidRPr="00532842">
        <w:rPr>
          <w:rFonts w:cstheme="minorHAnsi"/>
          <w:sz w:val="24"/>
          <w:szCs w:val="24"/>
        </w:rPr>
        <w:t>ing</w:t>
      </w:r>
      <w:r w:rsidR="00F45A37" w:rsidRPr="00532842">
        <w:rPr>
          <w:rFonts w:cstheme="minorHAnsi"/>
          <w:sz w:val="24"/>
          <w:szCs w:val="24"/>
        </w:rPr>
        <w:t xml:space="preserve"> </w:t>
      </w:r>
      <w:r w:rsidR="00421E30" w:rsidRPr="00532842">
        <w:rPr>
          <w:rFonts w:cstheme="minorHAnsi"/>
          <w:sz w:val="24"/>
          <w:szCs w:val="24"/>
        </w:rPr>
        <w:t xml:space="preserve">children’s </w:t>
      </w:r>
      <w:r w:rsidR="00154690" w:rsidRPr="00532842">
        <w:rPr>
          <w:rFonts w:cstheme="minorHAnsi"/>
          <w:sz w:val="24"/>
          <w:szCs w:val="24"/>
        </w:rPr>
        <w:t>achievements</w:t>
      </w:r>
      <w:r w:rsidR="00421E30" w:rsidRPr="00532842">
        <w:rPr>
          <w:rFonts w:cstheme="minorHAnsi"/>
          <w:sz w:val="24"/>
          <w:szCs w:val="24"/>
        </w:rPr>
        <w:t xml:space="preserve">. </w:t>
      </w:r>
    </w:p>
    <w:p w14:paraId="7E1B3EE8" w14:textId="129CB43E" w:rsidR="00D117AD" w:rsidRPr="00532842" w:rsidRDefault="00D117AD" w:rsidP="00AD71DE">
      <w:pPr>
        <w:spacing w:line="240" w:lineRule="auto"/>
        <w:rPr>
          <w:rFonts w:cstheme="minorHAnsi"/>
          <w:sz w:val="24"/>
          <w:szCs w:val="24"/>
        </w:rPr>
      </w:pPr>
      <w:r>
        <w:rPr>
          <w:rFonts w:cstheme="minorHAnsi"/>
          <w:sz w:val="24"/>
          <w:szCs w:val="24"/>
        </w:rPr>
        <w:t xml:space="preserve">IROs send birthday cards to children and </w:t>
      </w:r>
      <w:r w:rsidR="00DA5255">
        <w:rPr>
          <w:rFonts w:cstheme="minorHAnsi"/>
          <w:sz w:val="24"/>
          <w:szCs w:val="24"/>
        </w:rPr>
        <w:t xml:space="preserve">hold a celebration at their final review before </w:t>
      </w:r>
      <w:r w:rsidR="009D6F23">
        <w:rPr>
          <w:rFonts w:cstheme="minorHAnsi"/>
          <w:sz w:val="24"/>
          <w:szCs w:val="24"/>
        </w:rPr>
        <w:t xml:space="preserve">they reach 18 years old. Some IROs have supported children’s events such as the </w:t>
      </w:r>
      <w:r w:rsidR="0038040D" w:rsidRPr="004E6748">
        <w:rPr>
          <w:rFonts w:cstheme="minorHAnsi"/>
          <w:sz w:val="24"/>
          <w:szCs w:val="24"/>
        </w:rPr>
        <w:t>Y</w:t>
      </w:r>
      <w:r w:rsidR="004E6748" w:rsidRPr="004E6748">
        <w:rPr>
          <w:rFonts w:cstheme="minorHAnsi"/>
          <w:sz w:val="24"/>
          <w:szCs w:val="24"/>
        </w:rPr>
        <w:t>OU</w:t>
      </w:r>
      <w:r w:rsidR="0038040D" w:rsidRPr="004E6748">
        <w:rPr>
          <w:rFonts w:cstheme="minorHAnsi"/>
          <w:sz w:val="24"/>
          <w:szCs w:val="24"/>
        </w:rPr>
        <w:t>nique Awards.</w:t>
      </w:r>
    </w:p>
    <w:p w14:paraId="64F2FFF8" w14:textId="00375293" w:rsidR="00A6434D" w:rsidRDefault="009F3980" w:rsidP="00A42AF9">
      <w:pPr>
        <w:spacing w:after="343" w:line="261" w:lineRule="auto"/>
        <w:ind w:left="2" w:hanging="10"/>
        <w:rPr>
          <w:rFonts w:cstheme="minorHAnsi"/>
          <w:sz w:val="24"/>
          <w:szCs w:val="24"/>
        </w:rPr>
      </w:pPr>
      <w:r w:rsidRPr="00532842">
        <w:rPr>
          <w:rFonts w:cstheme="minorHAnsi"/>
          <w:sz w:val="24"/>
          <w:szCs w:val="24"/>
        </w:rPr>
        <w:t>Th</w:t>
      </w:r>
      <w:r w:rsidR="00565D46" w:rsidRPr="00532842">
        <w:rPr>
          <w:rFonts w:cstheme="minorHAnsi"/>
          <w:sz w:val="24"/>
          <w:szCs w:val="24"/>
        </w:rPr>
        <w:t>e</w:t>
      </w:r>
      <w:r w:rsidR="00B66902" w:rsidRPr="00532842">
        <w:rPr>
          <w:rFonts w:cstheme="minorHAnsi"/>
          <w:sz w:val="24"/>
          <w:szCs w:val="24"/>
        </w:rPr>
        <w:t xml:space="preserve"> </w:t>
      </w:r>
      <w:r w:rsidR="008F56A0" w:rsidRPr="00532842">
        <w:rPr>
          <w:rFonts w:cstheme="minorHAnsi"/>
          <w:sz w:val="24"/>
          <w:szCs w:val="24"/>
        </w:rPr>
        <w:t>monthly IRO</w:t>
      </w:r>
      <w:r w:rsidR="00565D46" w:rsidRPr="00532842">
        <w:rPr>
          <w:rFonts w:cstheme="minorHAnsi"/>
          <w:sz w:val="24"/>
          <w:szCs w:val="24"/>
        </w:rPr>
        <w:t xml:space="preserve"> </w:t>
      </w:r>
      <w:r w:rsidR="00B66902" w:rsidRPr="00532842">
        <w:rPr>
          <w:rFonts w:cstheme="minorHAnsi"/>
          <w:sz w:val="24"/>
          <w:szCs w:val="24"/>
        </w:rPr>
        <w:t xml:space="preserve">Practice Development </w:t>
      </w:r>
      <w:r w:rsidR="00F476B7" w:rsidRPr="00532842">
        <w:rPr>
          <w:rFonts w:cstheme="minorHAnsi"/>
          <w:sz w:val="24"/>
          <w:szCs w:val="24"/>
        </w:rPr>
        <w:t>meetings</w:t>
      </w:r>
      <w:r w:rsidR="00C3653A" w:rsidRPr="00532842">
        <w:rPr>
          <w:rFonts w:cstheme="minorHAnsi"/>
          <w:sz w:val="24"/>
          <w:szCs w:val="24"/>
        </w:rPr>
        <w:t xml:space="preserve"> focus on</w:t>
      </w:r>
      <w:r w:rsidR="003F36B5" w:rsidRPr="00532842">
        <w:rPr>
          <w:rFonts w:cstheme="minorHAnsi"/>
          <w:sz w:val="24"/>
          <w:szCs w:val="24"/>
        </w:rPr>
        <w:t xml:space="preserve"> </w:t>
      </w:r>
      <w:r w:rsidR="00EC4DEB" w:rsidRPr="00532842">
        <w:rPr>
          <w:rFonts w:cstheme="minorHAnsi"/>
          <w:sz w:val="24"/>
          <w:szCs w:val="24"/>
        </w:rPr>
        <w:t>peer auditing,</w:t>
      </w:r>
      <w:r w:rsidR="00C3653A" w:rsidRPr="00532842">
        <w:rPr>
          <w:rFonts w:cstheme="minorHAnsi"/>
          <w:sz w:val="24"/>
          <w:szCs w:val="24"/>
        </w:rPr>
        <w:t xml:space="preserve"> </w:t>
      </w:r>
      <w:r w:rsidR="00774832" w:rsidRPr="00532842">
        <w:rPr>
          <w:rFonts w:cstheme="minorHAnsi"/>
          <w:sz w:val="24"/>
          <w:szCs w:val="24"/>
        </w:rPr>
        <w:t xml:space="preserve">discussion on </w:t>
      </w:r>
      <w:r w:rsidR="002C3EFA" w:rsidRPr="00532842">
        <w:rPr>
          <w:rFonts w:cstheme="minorHAnsi"/>
          <w:sz w:val="24"/>
          <w:szCs w:val="24"/>
        </w:rPr>
        <w:t>specific</w:t>
      </w:r>
      <w:r w:rsidR="008230A4" w:rsidRPr="00532842">
        <w:rPr>
          <w:rFonts w:cstheme="minorHAnsi"/>
          <w:sz w:val="24"/>
          <w:szCs w:val="24"/>
        </w:rPr>
        <w:t xml:space="preserve"> local and national i</w:t>
      </w:r>
      <w:r w:rsidR="002C3EFA" w:rsidRPr="00532842">
        <w:rPr>
          <w:rFonts w:cstheme="minorHAnsi"/>
          <w:sz w:val="24"/>
          <w:szCs w:val="24"/>
        </w:rPr>
        <w:t>ssues</w:t>
      </w:r>
      <w:r w:rsidR="00C3653A" w:rsidRPr="00532842">
        <w:rPr>
          <w:rFonts w:cstheme="minorHAnsi"/>
          <w:sz w:val="24"/>
          <w:szCs w:val="24"/>
        </w:rPr>
        <w:t xml:space="preserve"> and </w:t>
      </w:r>
      <w:r w:rsidR="008F56A0" w:rsidRPr="00532842">
        <w:rPr>
          <w:rFonts w:cstheme="minorHAnsi"/>
          <w:sz w:val="24"/>
          <w:szCs w:val="24"/>
        </w:rPr>
        <w:t>consideration of</w:t>
      </w:r>
      <w:r w:rsidR="00E730AC" w:rsidRPr="00532842">
        <w:rPr>
          <w:rFonts w:cstheme="minorHAnsi"/>
          <w:sz w:val="24"/>
          <w:szCs w:val="24"/>
        </w:rPr>
        <w:t xml:space="preserve"> research</w:t>
      </w:r>
      <w:r w:rsidR="005547B5" w:rsidRPr="00532842">
        <w:rPr>
          <w:rFonts w:cstheme="minorHAnsi"/>
          <w:sz w:val="24"/>
          <w:szCs w:val="24"/>
        </w:rPr>
        <w:t>.</w:t>
      </w:r>
      <w:r w:rsidR="00550310" w:rsidRPr="00532842">
        <w:rPr>
          <w:rFonts w:cstheme="minorHAnsi"/>
          <w:sz w:val="24"/>
          <w:szCs w:val="24"/>
        </w:rPr>
        <w:t xml:space="preserve"> </w:t>
      </w:r>
      <w:r w:rsidR="003F36B5" w:rsidRPr="00532842">
        <w:rPr>
          <w:rFonts w:cstheme="minorHAnsi"/>
          <w:sz w:val="24"/>
          <w:szCs w:val="24"/>
        </w:rPr>
        <w:t>Th</w:t>
      </w:r>
      <w:r w:rsidR="0069661B" w:rsidRPr="00532842">
        <w:rPr>
          <w:rFonts w:cstheme="minorHAnsi"/>
          <w:sz w:val="24"/>
          <w:szCs w:val="24"/>
        </w:rPr>
        <w:t>ese</w:t>
      </w:r>
      <w:r w:rsidR="00323097" w:rsidRPr="00532842">
        <w:rPr>
          <w:rFonts w:cstheme="minorHAnsi"/>
          <w:sz w:val="24"/>
          <w:szCs w:val="24"/>
        </w:rPr>
        <w:t xml:space="preserve"> </w:t>
      </w:r>
      <w:r w:rsidR="0069661B" w:rsidRPr="00532842">
        <w:rPr>
          <w:rFonts w:cstheme="minorHAnsi"/>
          <w:sz w:val="24"/>
          <w:szCs w:val="24"/>
        </w:rPr>
        <w:t>sessions promote</w:t>
      </w:r>
      <w:r w:rsidR="00E26F1A" w:rsidRPr="00532842">
        <w:rPr>
          <w:rFonts w:cstheme="minorHAnsi"/>
          <w:sz w:val="24"/>
          <w:szCs w:val="24"/>
        </w:rPr>
        <w:t xml:space="preserve"> </w:t>
      </w:r>
      <w:r w:rsidR="003F36B5" w:rsidRPr="00532842">
        <w:rPr>
          <w:rFonts w:cstheme="minorHAnsi"/>
          <w:sz w:val="24"/>
          <w:szCs w:val="24"/>
        </w:rPr>
        <w:t xml:space="preserve">IROs continued </w:t>
      </w:r>
      <w:r w:rsidR="00562888" w:rsidRPr="00532842">
        <w:rPr>
          <w:rFonts w:cstheme="minorHAnsi"/>
          <w:sz w:val="24"/>
          <w:szCs w:val="24"/>
        </w:rPr>
        <w:t xml:space="preserve">professional </w:t>
      </w:r>
      <w:r w:rsidR="003F36B5" w:rsidRPr="00532842">
        <w:rPr>
          <w:rFonts w:cstheme="minorHAnsi"/>
          <w:sz w:val="24"/>
          <w:szCs w:val="24"/>
        </w:rPr>
        <w:t>development</w:t>
      </w:r>
      <w:r w:rsidR="00354EFC" w:rsidRPr="00532842">
        <w:rPr>
          <w:rFonts w:cstheme="minorHAnsi"/>
          <w:sz w:val="24"/>
          <w:szCs w:val="24"/>
        </w:rPr>
        <w:t xml:space="preserve">, </w:t>
      </w:r>
      <w:r w:rsidR="0096291D" w:rsidRPr="00532842">
        <w:rPr>
          <w:rFonts w:cstheme="minorHAnsi"/>
          <w:sz w:val="24"/>
          <w:szCs w:val="24"/>
        </w:rPr>
        <w:t xml:space="preserve">seek to </w:t>
      </w:r>
      <w:r w:rsidR="003F36B5" w:rsidRPr="00532842">
        <w:rPr>
          <w:rFonts w:cstheme="minorHAnsi"/>
          <w:sz w:val="24"/>
          <w:szCs w:val="24"/>
        </w:rPr>
        <w:t>strengthen</w:t>
      </w:r>
      <w:r w:rsidR="00562888" w:rsidRPr="00532842">
        <w:rPr>
          <w:rFonts w:cstheme="minorHAnsi"/>
          <w:sz w:val="24"/>
          <w:szCs w:val="24"/>
        </w:rPr>
        <w:t xml:space="preserve"> </w:t>
      </w:r>
      <w:r w:rsidR="002260BA" w:rsidRPr="00532842">
        <w:rPr>
          <w:rFonts w:cstheme="minorHAnsi"/>
          <w:sz w:val="24"/>
          <w:szCs w:val="24"/>
        </w:rPr>
        <w:t xml:space="preserve">IRO </w:t>
      </w:r>
      <w:r w:rsidR="00562888" w:rsidRPr="00532842">
        <w:rPr>
          <w:rFonts w:cstheme="minorHAnsi"/>
          <w:sz w:val="24"/>
          <w:szCs w:val="24"/>
        </w:rPr>
        <w:t>practice improvement and further develo</w:t>
      </w:r>
      <w:r w:rsidR="00C66DCA" w:rsidRPr="00532842">
        <w:rPr>
          <w:rFonts w:cstheme="minorHAnsi"/>
          <w:sz w:val="24"/>
          <w:szCs w:val="24"/>
        </w:rPr>
        <w:t>pment.</w:t>
      </w:r>
      <w:r w:rsidR="00973499" w:rsidRPr="00532842">
        <w:rPr>
          <w:rFonts w:cstheme="minorHAnsi"/>
          <w:sz w:val="24"/>
          <w:szCs w:val="24"/>
        </w:rPr>
        <w:t xml:space="preserve"> During 202</w:t>
      </w:r>
      <w:r w:rsidR="00F902E2" w:rsidRPr="00532842">
        <w:rPr>
          <w:rFonts w:cstheme="minorHAnsi"/>
          <w:sz w:val="24"/>
          <w:szCs w:val="24"/>
        </w:rPr>
        <w:t>5</w:t>
      </w:r>
      <w:r w:rsidR="00973499" w:rsidRPr="00532842">
        <w:rPr>
          <w:rFonts w:cstheme="minorHAnsi"/>
          <w:sz w:val="24"/>
          <w:szCs w:val="24"/>
        </w:rPr>
        <w:t>/2</w:t>
      </w:r>
      <w:r w:rsidR="00F902E2" w:rsidRPr="00532842">
        <w:rPr>
          <w:rFonts w:cstheme="minorHAnsi"/>
          <w:sz w:val="24"/>
          <w:szCs w:val="24"/>
        </w:rPr>
        <w:t>6</w:t>
      </w:r>
      <w:r w:rsidR="00206280" w:rsidRPr="00532842">
        <w:rPr>
          <w:rFonts w:cstheme="minorHAnsi"/>
          <w:sz w:val="24"/>
          <w:szCs w:val="24"/>
        </w:rPr>
        <w:t xml:space="preserve">, </w:t>
      </w:r>
      <w:r w:rsidR="00F66B88" w:rsidRPr="00532842">
        <w:rPr>
          <w:rFonts w:cstheme="minorHAnsi"/>
          <w:sz w:val="24"/>
          <w:szCs w:val="24"/>
        </w:rPr>
        <w:t>discussions h</w:t>
      </w:r>
      <w:r w:rsidR="00206280" w:rsidRPr="00532842">
        <w:rPr>
          <w:rFonts w:cstheme="minorHAnsi"/>
          <w:sz w:val="24"/>
          <w:szCs w:val="24"/>
        </w:rPr>
        <w:t>ave included</w:t>
      </w:r>
      <w:r w:rsidR="00D441D2" w:rsidRPr="00532842">
        <w:rPr>
          <w:rFonts w:cstheme="minorHAnsi"/>
          <w:sz w:val="24"/>
          <w:szCs w:val="24"/>
        </w:rPr>
        <w:t xml:space="preserve"> the</w:t>
      </w:r>
      <w:r w:rsidR="00F66B88" w:rsidRPr="00532842">
        <w:rPr>
          <w:rFonts w:cstheme="minorHAnsi"/>
          <w:sz w:val="24"/>
          <w:szCs w:val="24"/>
        </w:rPr>
        <w:t xml:space="preserve"> </w:t>
      </w:r>
      <w:r w:rsidR="000B5231">
        <w:rPr>
          <w:rFonts w:cstheme="minorHAnsi"/>
          <w:sz w:val="24"/>
          <w:szCs w:val="24"/>
        </w:rPr>
        <w:t xml:space="preserve">learning from </w:t>
      </w:r>
      <w:r w:rsidR="00AC7D77" w:rsidRPr="00532842">
        <w:rPr>
          <w:rFonts w:cstheme="minorHAnsi"/>
          <w:sz w:val="24"/>
          <w:szCs w:val="24"/>
        </w:rPr>
        <w:t>n</w:t>
      </w:r>
      <w:r w:rsidR="00A0063A" w:rsidRPr="00532842">
        <w:rPr>
          <w:rFonts w:cstheme="minorHAnsi"/>
          <w:sz w:val="24"/>
          <w:szCs w:val="24"/>
        </w:rPr>
        <w:t>ational</w:t>
      </w:r>
      <w:r w:rsidR="00AC7D77" w:rsidRPr="00532842">
        <w:rPr>
          <w:rFonts w:cstheme="minorHAnsi"/>
          <w:sz w:val="24"/>
          <w:szCs w:val="24"/>
        </w:rPr>
        <w:t xml:space="preserve"> Child Safeguarding Practice Reviews</w:t>
      </w:r>
      <w:r w:rsidR="000B5231">
        <w:rPr>
          <w:rFonts w:cstheme="minorHAnsi"/>
          <w:sz w:val="24"/>
          <w:szCs w:val="24"/>
        </w:rPr>
        <w:t xml:space="preserve"> and</w:t>
      </w:r>
      <w:r w:rsidR="00AC7D77" w:rsidRPr="00532842">
        <w:rPr>
          <w:rFonts w:cstheme="minorHAnsi"/>
          <w:sz w:val="24"/>
          <w:szCs w:val="24"/>
        </w:rPr>
        <w:t xml:space="preserve"> local SCP </w:t>
      </w:r>
      <w:r w:rsidR="000B5231">
        <w:rPr>
          <w:rFonts w:cstheme="minorHAnsi"/>
          <w:sz w:val="24"/>
          <w:szCs w:val="24"/>
        </w:rPr>
        <w:t xml:space="preserve">practice </w:t>
      </w:r>
      <w:r w:rsidR="00AC7D77" w:rsidRPr="00532842">
        <w:rPr>
          <w:rFonts w:cstheme="minorHAnsi"/>
          <w:sz w:val="24"/>
          <w:szCs w:val="24"/>
        </w:rPr>
        <w:t>learning</w:t>
      </w:r>
      <w:r w:rsidR="000B5231">
        <w:rPr>
          <w:rFonts w:cstheme="minorHAnsi"/>
          <w:sz w:val="24"/>
          <w:szCs w:val="24"/>
        </w:rPr>
        <w:t xml:space="preserve"> events</w:t>
      </w:r>
      <w:r w:rsidR="0094160F" w:rsidRPr="00532842">
        <w:rPr>
          <w:rFonts w:cstheme="minorHAnsi"/>
          <w:sz w:val="24"/>
          <w:szCs w:val="24"/>
        </w:rPr>
        <w:t>,</w:t>
      </w:r>
      <w:r w:rsidR="00A0063A" w:rsidRPr="00532842">
        <w:rPr>
          <w:rFonts w:cstheme="minorHAnsi"/>
          <w:sz w:val="24"/>
          <w:szCs w:val="24"/>
        </w:rPr>
        <w:t xml:space="preserve"> </w:t>
      </w:r>
      <w:r w:rsidR="00BC749E">
        <w:rPr>
          <w:rFonts w:cstheme="minorHAnsi"/>
          <w:sz w:val="24"/>
          <w:szCs w:val="24"/>
        </w:rPr>
        <w:t xml:space="preserve">the </w:t>
      </w:r>
      <w:r w:rsidR="0043293E" w:rsidRPr="00532842">
        <w:rPr>
          <w:rFonts w:cstheme="minorHAnsi"/>
          <w:sz w:val="24"/>
          <w:szCs w:val="24"/>
        </w:rPr>
        <w:t xml:space="preserve">children’s social </w:t>
      </w:r>
      <w:r w:rsidR="0094160F" w:rsidRPr="00532842">
        <w:rPr>
          <w:rFonts w:cstheme="minorHAnsi"/>
          <w:sz w:val="24"/>
          <w:szCs w:val="24"/>
        </w:rPr>
        <w:t>c</w:t>
      </w:r>
      <w:r w:rsidR="0043293E" w:rsidRPr="00532842">
        <w:rPr>
          <w:rFonts w:cstheme="minorHAnsi"/>
          <w:sz w:val="24"/>
          <w:szCs w:val="24"/>
        </w:rPr>
        <w:t>are reforms</w:t>
      </w:r>
      <w:r w:rsidR="00BC749E">
        <w:rPr>
          <w:rFonts w:cstheme="minorHAnsi"/>
          <w:sz w:val="24"/>
          <w:szCs w:val="24"/>
        </w:rPr>
        <w:t xml:space="preserve"> especially around family group decision making</w:t>
      </w:r>
      <w:r w:rsidR="007A3B28" w:rsidRPr="00532842">
        <w:rPr>
          <w:rFonts w:cstheme="minorHAnsi"/>
          <w:sz w:val="24"/>
          <w:szCs w:val="24"/>
        </w:rPr>
        <w:t xml:space="preserve"> and</w:t>
      </w:r>
      <w:r w:rsidR="000E6F0B">
        <w:rPr>
          <w:rFonts w:cstheme="minorHAnsi"/>
          <w:sz w:val="24"/>
          <w:szCs w:val="24"/>
        </w:rPr>
        <w:t xml:space="preserve"> about NEL becoming a </w:t>
      </w:r>
      <w:r w:rsidR="00EB3A45" w:rsidRPr="00532842">
        <w:rPr>
          <w:rFonts w:cstheme="minorHAnsi"/>
          <w:sz w:val="24"/>
          <w:szCs w:val="24"/>
        </w:rPr>
        <w:t>kinship zone</w:t>
      </w:r>
      <w:r w:rsidR="00190F3A" w:rsidRPr="00532842">
        <w:rPr>
          <w:rFonts w:cstheme="minorHAnsi"/>
          <w:sz w:val="24"/>
          <w:szCs w:val="24"/>
        </w:rPr>
        <w:t>.</w:t>
      </w:r>
      <w:r w:rsidR="00EB3A45" w:rsidRPr="00532842">
        <w:rPr>
          <w:rFonts w:cstheme="minorHAnsi"/>
          <w:sz w:val="24"/>
          <w:szCs w:val="24"/>
        </w:rPr>
        <w:t xml:space="preserve"> </w:t>
      </w:r>
      <w:r w:rsidR="004A210B" w:rsidRPr="00532842">
        <w:rPr>
          <w:rFonts w:cstheme="minorHAnsi"/>
          <w:sz w:val="24"/>
          <w:szCs w:val="24"/>
        </w:rPr>
        <w:t>Guest speakers have included the</w:t>
      </w:r>
      <w:r w:rsidR="00037D44" w:rsidRPr="00532842">
        <w:rPr>
          <w:rFonts w:cstheme="minorHAnsi"/>
          <w:sz w:val="24"/>
          <w:szCs w:val="24"/>
        </w:rPr>
        <w:t xml:space="preserve"> </w:t>
      </w:r>
      <w:r w:rsidR="006A113E" w:rsidRPr="00532842">
        <w:rPr>
          <w:rFonts w:cstheme="minorHAnsi"/>
          <w:sz w:val="24"/>
          <w:szCs w:val="24"/>
        </w:rPr>
        <w:t>Voice</w:t>
      </w:r>
      <w:r w:rsidR="00037D44" w:rsidRPr="00532842">
        <w:rPr>
          <w:rFonts w:cstheme="minorHAnsi"/>
          <w:sz w:val="24"/>
          <w:szCs w:val="24"/>
        </w:rPr>
        <w:t xml:space="preserve"> and Influence team</w:t>
      </w:r>
      <w:r w:rsidR="006A113E" w:rsidRPr="00532842">
        <w:rPr>
          <w:rFonts w:cstheme="minorHAnsi"/>
          <w:sz w:val="24"/>
          <w:szCs w:val="24"/>
        </w:rPr>
        <w:t>,</w:t>
      </w:r>
      <w:r w:rsidR="004A210B" w:rsidRPr="00532842">
        <w:rPr>
          <w:rFonts w:cstheme="minorHAnsi"/>
          <w:sz w:val="24"/>
          <w:szCs w:val="24"/>
        </w:rPr>
        <w:t xml:space="preserve"> Advocacy</w:t>
      </w:r>
      <w:r w:rsidR="0021289A" w:rsidRPr="00532842">
        <w:rPr>
          <w:rFonts w:cstheme="minorHAnsi"/>
          <w:sz w:val="24"/>
          <w:szCs w:val="24"/>
        </w:rPr>
        <w:t xml:space="preserve"> team</w:t>
      </w:r>
      <w:r w:rsidR="004A210B" w:rsidRPr="00532842">
        <w:rPr>
          <w:rFonts w:cstheme="minorHAnsi"/>
          <w:sz w:val="24"/>
          <w:szCs w:val="24"/>
        </w:rPr>
        <w:t xml:space="preserve">, </w:t>
      </w:r>
      <w:r w:rsidR="00BA379E" w:rsidRPr="00532842">
        <w:rPr>
          <w:rFonts w:cstheme="minorHAnsi"/>
          <w:sz w:val="24"/>
          <w:szCs w:val="24"/>
        </w:rPr>
        <w:t>Health team for children in care, Family Group Conferencing team</w:t>
      </w:r>
      <w:r w:rsidR="00037D44" w:rsidRPr="00532842">
        <w:rPr>
          <w:rFonts w:cstheme="minorHAnsi"/>
          <w:sz w:val="24"/>
          <w:szCs w:val="24"/>
        </w:rPr>
        <w:t xml:space="preserve"> and</w:t>
      </w:r>
      <w:r w:rsidR="0021289A" w:rsidRPr="00532842">
        <w:rPr>
          <w:rFonts w:cstheme="minorHAnsi"/>
          <w:sz w:val="24"/>
          <w:szCs w:val="24"/>
        </w:rPr>
        <w:t xml:space="preserve"> Virtual School</w:t>
      </w:r>
      <w:r w:rsidR="00037D44" w:rsidRPr="00532842">
        <w:rPr>
          <w:rFonts w:cstheme="minorHAnsi"/>
          <w:sz w:val="24"/>
          <w:szCs w:val="24"/>
        </w:rPr>
        <w:t>.</w:t>
      </w:r>
    </w:p>
    <w:p w14:paraId="55C64EDF" w14:textId="48B4C06D" w:rsidR="00A6434D" w:rsidRDefault="00A6434D" w:rsidP="00530C52">
      <w:pPr>
        <w:spacing w:line="240" w:lineRule="auto"/>
        <w:rPr>
          <w:rFonts w:cstheme="minorHAnsi"/>
          <w:sz w:val="24"/>
          <w:szCs w:val="24"/>
        </w:rPr>
      </w:pPr>
      <w:r w:rsidRPr="00A6434D">
        <w:rPr>
          <w:rFonts w:cstheme="minorHAnsi"/>
          <w:sz w:val="24"/>
          <w:szCs w:val="24"/>
        </w:rPr>
        <w:t xml:space="preserve">The IROs attended the Yorkshire and Humber Regional IRO Conference </w:t>
      </w:r>
      <w:r w:rsidR="00530C52">
        <w:rPr>
          <w:rFonts w:cstheme="minorHAnsi"/>
          <w:sz w:val="24"/>
          <w:szCs w:val="24"/>
        </w:rPr>
        <w:t xml:space="preserve">in May </w:t>
      </w:r>
      <w:r w:rsidRPr="00A6434D">
        <w:rPr>
          <w:rFonts w:cstheme="minorHAnsi"/>
          <w:sz w:val="24"/>
          <w:szCs w:val="24"/>
        </w:rPr>
        <w:t>2025 where</w:t>
      </w:r>
      <w:r w:rsidR="009B2C23">
        <w:rPr>
          <w:rFonts w:cstheme="minorHAnsi"/>
          <w:sz w:val="24"/>
          <w:szCs w:val="24"/>
        </w:rPr>
        <w:t xml:space="preserve"> there were</w:t>
      </w:r>
      <w:r w:rsidRPr="00A6434D">
        <w:rPr>
          <w:rFonts w:cstheme="minorHAnsi"/>
          <w:sz w:val="24"/>
          <w:szCs w:val="24"/>
        </w:rPr>
        <w:t xml:space="preserve"> presentations and activities by Article 39 in relation to protecting the wishes, feelings and best interests of </w:t>
      </w:r>
      <w:r w:rsidR="00A0610B">
        <w:rPr>
          <w:rFonts w:cstheme="minorHAnsi"/>
          <w:sz w:val="24"/>
          <w:szCs w:val="24"/>
        </w:rPr>
        <w:t>children and young people, whist</w:t>
      </w:r>
      <w:r w:rsidRPr="00A6434D">
        <w:rPr>
          <w:rFonts w:cstheme="minorHAnsi"/>
          <w:sz w:val="24"/>
          <w:szCs w:val="24"/>
        </w:rPr>
        <w:t xml:space="preserve"> Edgehill University shared best practice and research surrounding reunification</w:t>
      </w:r>
      <w:r w:rsidR="00A0610B">
        <w:rPr>
          <w:rFonts w:cstheme="minorHAnsi"/>
          <w:sz w:val="24"/>
          <w:szCs w:val="24"/>
        </w:rPr>
        <w:t>.</w:t>
      </w:r>
      <w:r w:rsidR="00FB58D2">
        <w:rPr>
          <w:rFonts w:cstheme="minorHAnsi"/>
          <w:sz w:val="24"/>
          <w:szCs w:val="24"/>
        </w:rPr>
        <w:t xml:space="preserve"> </w:t>
      </w:r>
      <w:r w:rsidR="00512E61">
        <w:rPr>
          <w:rFonts w:cstheme="minorHAnsi"/>
          <w:sz w:val="24"/>
          <w:szCs w:val="24"/>
        </w:rPr>
        <w:t xml:space="preserve">Through </w:t>
      </w:r>
      <w:r w:rsidR="00034611">
        <w:rPr>
          <w:rFonts w:cstheme="minorHAnsi"/>
          <w:sz w:val="24"/>
          <w:szCs w:val="24"/>
        </w:rPr>
        <w:t xml:space="preserve">taking away key aspects that resonate closely with their role and responsibilities, the IROs </w:t>
      </w:r>
      <w:r w:rsidR="0065509B">
        <w:rPr>
          <w:rFonts w:cstheme="minorHAnsi"/>
          <w:sz w:val="24"/>
          <w:szCs w:val="24"/>
        </w:rPr>
        <w:t xml:space="preserve">are </w:t>
      </w:r>
      <w:r w:rsidR="00DC38AF">
        <w:rPr>
          <w:rFonts w:cstheme="minorHAnsi"/>
          <w:sz w:val="24"/>
          <w:szCs w:val="24"/>
        </w:rPr>
        <w:t>enabled to further improve their practice for children in care.</w:t>
      </w:r>
    </w:p>
    <w:p w14:paraId="5B4B82D1" w14:textId="5952BA6A" w:rsidR="006A1C11" w:rsidRPr="00E532FD" w:rsidRDefault="00C423D5" w:rsidP="00961FDA">
      <w:pPr>
        <w:spacing w:line="240" w:lineRule="auto"/>
        <w:rPr>
          <w:rFonts w:cstheme="minorHAnsi"/>
          <w:sz w:val="24"/>
          <w:szCs w:val="24"/>
        </w:rPr>
      </w:pPr>
      <w:r w:rsidRPr="00E532FD">
        <w:rPr>
          <w:rFonts w:cstheme="minorHAnsi"/>
          <w:sz w:val="24"/>
          <w:szCs w:val="24"/>
        </w:rPr>
        <w:t xml:space="preserve">The </w:t>
      </w:r>
      <w:r w:rsidR="007D285C" w:rsidRPr="00E532FD">
        <w:rPr>
          <w:rFonts w:cstheme="minorHAnsi"/>
          <w:sz w:val="24"/>
          <w:szCs w:val="24"/>
        </w:rPr>
        <w:t>Service Manager</w:t>
      </w:r>
      <w:r w:rsidRPr="00E532FD">
        <w:rPr>
          <w:rFonts w:cstheme="minorHAnsi"/>
          <w:sz w:val="24"/>
          <w:szCs w:val="24"/>
        </w:rPr>
        <w:t xml:space="preserve"> </w:t>
      </w:r>
      <w:r w:rsidR="001D62B2" w:rsidRPr="00E532FD">
        <w:rPr>
          <w:rFonts w:cstheme="minorHAnsi"/>
          <w:sz w:val="24"/>
          <w:szCs w:val="24"/>
        </w:rPr>
        <w:t xml:space="preserve">has </w:t>
      </w:r>
      <w:r w:rsidRPr="00E532FD">
        <w:rPr>
          <w:rFonts w:cstheme="minorHAnsi"/>
          <w:sz w:val="24"/>
          <w:szCs w:val="24"/>
        </w:rPr>
        <w:t>attend</w:t>
      </w:r>
      <w:r w:rsidR="001D62B2" w:rsidRPr="00E532FD">
        <w:rPr>
          <w:rFonts w:cstheme="minorHAnsi"/>
          <w:sz w:val="24"/>
          <w:szCs w:val="24"/>
        </w:rPr>
        <w:t>ed</w:t>
      </w:r>
      <w:r w:rsidRPr="00E532FD">
        <w:rPr>
          <w:rFonts w:cstheme="minorHAnsi"/>
          <w:sz w:val="24"/>
          <w:szCs w:val="24"/>
        </w:rPr>
        <w:t xml:space="preserve"> </w:t>
      </w:r>
      <w:r w:rsidR="001D62B2" w:rsidRPr="00E532FD">
        <w:rPr>
          <w:rFonts w:cstheme="minorHAnsi"/>
          <w:sz w:val="24"/>
          <w:szCs w:val="24"/>
        </w:rPr>
        <w:t xml:space="preserve">quarterly </w:t>
      </w:r>
      <w:r w:rsidRPr="00E532FD">
        <w:rPr>
          <w:rFonts w:cstheme="minorHAnsi"/>
          <w:sz w:val="24"/>
          <w:szCs w:val="24"/>
        </w:rPr>
        <w:t xml:space="preserve">regional and national IRO </w:t>
      </w:r>
      <w:r w:rsidR="007D285C" w:rsidRPr="00E532FD">
        <w:rPr>
          <w:rFonts w:cstheme="minorHAnsi"/>
          <w:sz w:val="24"/>
          <w:szCs w:val="24"/>
        </w:rPr>
        <w:t>Service Manager</w:t>
      </w:r>
      <w:r w:rsidRPr="00E532FD">
        <w:rPr>
          <w:rFonts w:cstheme="minorHAnsi"/>
          <w:sz w:val="24"/>
          <w:szCs w:val="24"/>
        </w:rPr>
        <w:t xml:space="preserve"> meetings</w:t>
      </w:r>
      <w:r w:rsidR="001D62B2" w:rsidRPr="00E532FD">
        <w:rPr>
          <w:rFonts w:cstheme="minorHAnsi"/>
          <w:sz w:val="24"/>
          <w:szCs w:val="24"/>
        </w:rPr>
        <w:t xml:space="preserve"> during the year.</w:t>
      </w:r>
      <w:r w:rsidRPr="00E532FD">
        <w:rPr>
          <w:rFonts w:cstheme="minorHAnsi"/>
          <w:sz w:val="24"/>
          <w:szCs w:val="24"/>
        </w:rPr>
        <w:t xml:space="preserve"> </w:t>
      </w:r>
      <w:r w:rsidR="00AF5CF1" w:rsidRPr="00E532FD">
        <w:rPr>
          <w:rFonts w:cstheme="minorHAnsi"/>
          <w:sz w:val="24"/>
          <w:szCs w:val="24"/>
        </w:rPr>
        <w:t xml:space="preserve">This </w:t>
      </w:r>
      <w:r w:rsidR="005544FF" w:rsidRPr="00E532FD">
        <w:rPr>
          <w:rFonts w:cstheme="minorHAnsi"/>
          <w:sz w:val="24"/>
          <w:szCs w:val="24"/>
        </w:rPr>
        <w:t xml:space="preserve">has </w:t>
      </w:r>
      <w:r w:rsidR="00234DDA" w:rsidRPr="00E532FD">
        <w:rPr>
          <w:rFonts w:cstheme="minorHAnsi"/>
          <w:sz w:val="24"/>
          <w:szCs w:val="24"/>
        </w:rPr>
        <w:t>facilitate</w:t>
      </w:r>
      <w:r w:rsidR="005544FF" w:rsidRPr="00E532FD">
        <w:rPr>
          <w:rFonts w:cstheme="minorHAnsi"/>
          <w:sz w:val="24"/>
          <w:szCs w:val="24"/>
        </w:rPr>
        <w:t>d</w:t>
      </w:r>
      <w:r w:rsidR="00234DDA" w:rsidRPr="00E532FD">
        <w:rPr>
          <w:rFonts w:cstheme="minorHAnsi"/>
          <w:sz w:val="24"/>
          <w:szCs w:val="24"/>
        </w:rPr>
        <w:t xml:space="preserve"> the IRO service remaining up to date with </w:t>
      </w:r>
      <w:r w:rsidR="00BE684B" w:rsidRPr="00E532FD">
        <w:rPr>
          <w:rFonts w:cstheme="minorHAnsi"/>
          <w:sz w:val="24"/>
          <w:szCs w:val="24"/>
        </w:rPr>
        <w:t xml:space="preserve">other local authority area developments </w:t>
      </w:r>
      <w:r w:rsidR="000C290C" w:rsidRPr="00E532FD">
        <w:rPr>
          <w:rFonts w:cstheme="minorHAnsi"/>
          <w:sz w:val="24"/>
          <w:szCs w:val="24"/>
        </w:rPr>
        <w:t xml:space="preserve">and </w:t>
      </w:r>
      <w:r w:rsidR="0016390A" w:rsidRPr="00E532FD">
        <w:rPr>
          <w:rFonts w:cstheme="minorHAnsi"/>
          <w:sz w:val="24"/>
          <w:szCs w:val="24"/>
        </w:rPr>
        <w:t>any emerging themes or issues.</w:t>
      </w:r>
    </w:p>
    <w:p w14:paraId="48F7BE9C" w14:textId="2158D672" w:rsidR="000D3CEF" w:rsidRPr="006900E9" w:rsidRDefault="00CD41BD" w:rsidP="00CF0138">
      <w:pPr>
        <w:spacing w:after="0" w:line="480" w:lineRule="auto"/>
        <w:rPr>
          <w:rFonts w:cstheme="minorHAnsi"/>
          <w:b/>
          <w:bCs/>
          <w:sz w:val="24"/>
          <w:szCs w:val="24"/>
        </w:rPr>
      </w:pPr>
      <w:r w:rsidRPr="006900E9">
        <w:rPr>
          <w:rFonts w:cstheme="minorHAnsi"/>
          <w:b/>
          <w:bCs/>
          <w:sz w:val="24"/>
          <w:szCs w:val="24"/>
        </w:rPr>
        <w:t>IRO service recommendations for 202</w:t>
      </w:r>
      <w:r w:rsidR="00EE4113">
        <w:rPr>
          <w:rFonts w:cstheme="minorHAnsi"/>
          <w:b/>
          <w:bCs/>
          <w:sz w:val="24"/>
          <w:szCs w:val="24"/>
        </w:rPr>
        <w:t>6</w:t>
      </w:r>
      <w:r w:rsidRPr="006900E9">
        <w:rPr>
          <w:rFonts w:cstheme="minorHAnsi"/>
          <w:b/>
          <w:bCs/>
          <w:sz w:val="24"/>
          <w:szCs w:val="24"/>
        </w:rPr>
        <w:t>/2</w:t>
      </w:r>
      <w:r w:rsidR="00EE4113">
        <w:rPr>
          <w:rFonts w:cstheme="minorHAnsi"/>
          <w:b/>
          <w:bCs/>
          <w:sz w:val="24"/>
          <w:szCs w:val="24"/>
        </w:rPr>
        <w:t>7</w:t>
      </w:r>
    </w:p>
    <w:p w14:paraId="74CC4B2F" w14:textId="76F70233" w:rsidR="00B94F5E" w:rsidRPr="006900E9" w:rsidRDefault="00A03972" w:rsidP="00733872">
      <w:pPr>
        <w:spacing w:after="0" w:line="240" w:lineRule="auto"/>
        <w:rPr>
          <w:rFonts w:cstheme="minorHAnsi"/>
          <w:sz w:val="24"/>
          <w:szCs w:val="24"/>
        </w:rPr>
      </w:pPr>
      <w:r w:rsidRPr="006900E9">
        <w:rPr>
          <w:rFonts w:cstheme="minorHAnsi"/>
          <w:sz w:val="24"/>
          <w:szCs w:val="24"/>
        </w:rPr>
        <w:t xml:space="preserve">The following recommendations are made for </w:t>
      </w:r>
      <w:r w:rsidR="00B94F5E" w:rsidRPr="006900E9">
        <w:rPr>
          <w:rFonts w:cstheme="minorHAnsi"/>
          <w:sz w:val="24"/>
          <w:szCs w:val="24"/>
        </w:rPr>
        <w:t>further development throug</w:t>
      </w:r>
      <w:r w:rsidR="006B6DCE" w:rsidRPr="006900E9">
        <w:rPr>
          <w:rFonts w:cstheme="minorHAnsi"/>
          <w:sz w:val="24"/>
          <w:szCs w:val="24"/>
        </w:rPr>
        <w:t>hout</w:t>
      </w:r>
      <w:r w:rsidR="00B94F5E" w:rsidRPr="006900E9">
        <w:rPr>
          <w:rFonts w:cstheme="minorHAnsi"/>
          <w:sz w:val="24"/>
          <w:szCs w:val="24"/>
        </w:rPr>
        <w:t xml:space="preserve"> 202</w:t>
      </w:r>
      <w:r w:rsidR="00EE4113">
        <w:rPr>
          <w:rFonts w:cstheme="minorHAnsi"/>
          <w:sz w:val="24"/>
          <w:szCs w:val="24"/>
        </w:rPr>
        <w:t>6</w:t>
      </w:r>
      <w:r w:rsidR="00B94F5E" w:rsidRPr="006900E9">
        <w:rPr>
          <w:rFonts w:cstheme="minorHAnsi"/>
          <w:sz w:val="24"/>
          <w:szCs w:val="24"/>
        </w:rPr>
        <w:t>/2</w:t>
      </w:r>
      <w:r w:rsidR="00EE4113">
        <w:rPr>
          <w:rFonts w:cstheme="minorHAnsi"/>
          <w:sz w:val="24"/>
          <w:szCs w:val="24"/>
        </w:rPr>
        <w:t>7</w:t>
      </w:r>
      <w:r w:rsidR="00B94F5E" w:rsidRPr="006900E9">
        <w:rPr>
          <w:rFonts w:cstheme="minorHAnsi"/>
          <w:sz w:val="24"/>
          <w:szCs w:val="24"/>
        </w:rPr>
        <w:t>:</w:t>
      </w:r>
    </w:p>
    <w:p w14:paraId="65C7AE8F" w14:textId="77777777" w:rsidR="00B94F5E" w:rsidRPr="006900E9" w:rsidRDefault="00B94F5E" w:rsidP="00733872">
      <w:pPr>
        <w:spacing w:after="0" w:line="240" w:lineRule="auto"/>
        <w:rPr>
          <w:rFonts w:cstheme="minorHAnsi"/>
          <w:sz w:val="24"/>
          <w:szCs w:val="24"/>
        </w:rPr>
      </w:pPr>
    </w:p>
    <w:p w14:paraId="0F2FFDAA" w14:textId="4CA5BD60" w:rsidR="00F62C08" w:rsidRPr="00361ABE" w:rsidRDefault="00BF4258" w:rsidP="00361ABE">
      <w:pPr>
        <w:pStyle w:val="ListParagraph"/>
        <w:numPr>
          <w:ilvl w:val="0"/>
          <w:numId w:val="40"/>
        </w:numPr>
        <w:spacing w:after="0" w:line="240" w:lineRule="auto"/>
        <w:rPr>
          <w:rFonts w:cstheme="minorHAnsi"/>
          <w:sz w:val="24"/>
          <w:szCs w:val="24"/>
        </w:rPr>
      </w:pPr>
      <w:r w:rsidRPr="00361ABE">
        <w:rPr>
          <w:rFonts w:cstheme="minorHAnsi"/>
          <w:sz w:val="24"/>
          <w:szCs w:val="24"/>
        </w:rPr>
        <w:t>R</w:t>
      </w:r>
      <w:r w:rsidR="001A715D" w:rsidRPr="00361ABE">
        <w:rPr>
          <w:rFonts w:cstheme="minorHAnsi"/>
          <w:sz w:val="24"/>
          <w:szCs w:val="24"/>
        </w:rPr>
        <w:t>eport</w:t>
      </w:r>
      <w:r w:rsidR="00D20A57" w:rsidRPr="00361ABE">
        <w:rPr>
          <w:rFonts w:cstheme="minorHAnsi"/>
          <w:sz w:val="24"/>
          <w:szCs w:val="24"/>
        </w:rPr>
        <w:t xml:space="preserve"> on</w:t>
      </w:r>
      <w:r w:rsidR="00AC114A" w:rsidRPr="00361ABE">
        <w:rPr>
          <w:rFonts w:cstheme="minorHAnsi"/>
          <w:sz w:val="24"/>
          <w:szCs w:val="24"/>
        </w:rPr>
        <w:t xml:space="preserve"> the timescales for recording and distribution of review meeting records</w:t>
      </w:r>
      <w:r w:rsidR="00FD6959" w:rsidRPr="00361ABE">
        <w:rPr>
          <w:rFonts w:cstheme="minorHAnsi"/>
          <w:sz w:val="24"/>
          <w:szCs w:val="24"/>
        </w:rPr>
        <w:t xml:space="preserve">. </w:t>
      </w:r>
      <w:r w:rsidR="00B5547A" w:rsidRPr="00361ABE">
        <w:rPr>
          <w:rFonts w:cstheme="minorHAnsi"/>
          <w:sz w:val="24"/>
          <w:szCs w:val="24"/>
        </w:rPr>
        <w:t>Monitor and a</w:t>
      </w:r>
      <w:r w:rsidR="00FD6959" w:rsidRPr="00361ABE">
        <w:rPr>
          <w:rFonts w:cstheme="minorHAnsi"/>
          <w:sz w:val="24"/>
          <w:szCs w:val="24"/>
        </w:rPr>
        <w:t xml:space="preserve">ddress any issues that </w:t>
      </w:r>
      <w:r w:rsidR="006E31A6" w:rsidRPr="00361ABE">
        <w:rPr>
          <w:rFonts w:cstheme="minorHAnsi"/>
          <w:sz w:val="24"/>
          <w:szCs w:val="24"/>
        </w:rPr>
        <w:t xml:space="preserve">arise </w:t>
      </w:r>
      <w:r w:rsidR="000F5F89" w:rsidRPr="00361ABE">
        <w:rPr>
          <w:rFonts w:cstheme="minorHAnsi"/>
          <w:sz w:val="24"/>
          <w:szCs w:val="24"/>
        </w:rPr>
        <w:t xml:space="preserve">in timeliness </w:t>
      </w:r>
      <w:r w:rsidR="006A01FF" w:rsidRPr="00361ABE">
        <w:rPr>
          <w:rFonts w:cstheme="minorHAnsi"/>
          <w:sz w:val="24"/>
          <w:szCs w:val="24"/>
        </w:rPr>
        <w:t>of recording and distribution</w:t>
      </w:r>
      <w:r w:rsidR="00F33F65" w:rsidRPr="00361ABE">
        <w:rPr>
          <w:rFonts w:cstheme="minorHAnsi"/>
          <w:sz w:val="24"/>
          <w:szCs w:val="24"/>
        </w:rPr>
        <w:t>.</w:t>
      </w:r>
    </w:p>
    <w:p w14:paraId="3F69755C" w14:textId="77777777" w:rsidR="00F62C08" w:rsidRDefault="00F62C08" w:rsidP="00F62C08">
      <w:pPr>
        <w:pStyle w:val="ListParagraph"/>
        <w:spacing w:after="0" w:line="240" w:lineRule="auto"/>
        <w:rPr>
          <w:rFonts w:cstheme="minorHAnsi"/>
          <w:sz w:val="24"/>
          <w:szCs w:val="24"/>
        </w:rPr>
      </w:pPr>
    </w:p>
    <w:p w14:paraId="044E52C7" w14:textId="77777777" w:rsidR="00361ABE" w:rsidRDefault="00F62C08" w:rsidP="00361ABE">
      <w:pPr>
        <w:pStyle w:val="ListParagraph"/>
        <w:numPr>
          <w:ilvl w:val="0"/>
          <w:numId w:val="40"/>
        </w:numPr>
        <w:spacing w:after="0" w:line="240" w:lineRule="auto"/>
        <w:rPr>
          <w:rFonts w:cstheme="minorHAnsi"/>
          <w:sz w:val="24"/>
          <w:szCs w:val="24"/>
        </w:rPr>
      </w:pPr>
      <w:r w:rsidRPr="00F62C08">
        <w:rPr>
          <w:rFonts w:cstheme="minorHAnsi"/>
          <w:sz w:val="24"/>
          <w:szCs w:val="24"/>
        </w:rPr>
        <w:t xml:space="preserve">Report on the strengthened </w:t>
      </w:r>
      <w:r w:rsidR="00E61F48">
        <w:rPr>
          <w:rFonts w:cstheme="minorHAnsi"/>
          <w:sz w:val="24"/>
          <w:szCs w:val="24"/>
        </w:rPr>
        <w:t xml:space="preserve">IRO </w:t>
      </w:r>
      <w:r w:rsidR="00CC063C">
        <w:rPr>
          <w:rFonts w:cstheme="minorHAnsi"/>
          <w:sz w:val="24"/>
          <w:szCs w:val="24"/>
        </w:rPr>
        <w:t xml:space="preserve">consideration of </w:t>
      </w:r>
      <w:r w:rsidRPr="00F62C08">
        <w:rPr>
          <w:rFonts w:cstheme="minorHAnsi"/>
          <w:sz w:val="24"/>
          <w:szCs w:val="24"/>
        </w:rPr>
        <w:t>permanence and the effectiveness of this.</w:t>
      </w:r>
    </w:p>
    <w:p w14:paraId="4BCA53E4" w14:textId="77777777" w:rsidR="00361ABE" w:rsidRPr="00361ABE" w:rsidRDefault="00361ABE" w:rsidP="00361ABE">
      <w:pPr>
        <w:pStyle w:val="ListParagraph"/>
        <w:rPr>
          <w:rFonts w:cstheme="minorHAnsi"/>
          <w:sz w:val="24"/>
          <w:szCs w:val="24"/>
        </w:rPr>
      </w:pPr>
    </w:p>
    <w:p w14:paraId="23F65C35" w14:textId="0DE95798" w:rsidR="00963B2F" w:rsidRPr="00361ABE" w:rsidRDefault="00691031" w:rsidP="00361ABE">
      <w:pPr>
        <w:pStyle w:val="ListParagraph"/>
        <w:numPr>
          <w:ilvl w:val="0"/>
          <w:numId w:val="40"/>
        </w:numPr>
        <w:spacing w:after="0" w:line="240" w:lineRule="auto"/>
        <w:rPr>
          <w:rFonts w:cstheme="minorHAnsi"/>
          <w:sz w:val="24"/>
          <w:szCs w:val="24"/>
        </w:rPr>
      </w:pPr>
      <w:r w:rsidRPr="00361ABE">
        <w:rPr>
          <w:rFonts w:cstheme="minorHAnsi"/>
          <w:sz w:val="24"/>
          <w:szCs w:val="24"/>
        </w:rPr>
        <w:lastRenderedPageBreak/>
        <w:t>IROs to</w:t>
      </w:r>
      <w:r w:rsidR="0033676F" w:rsidRPr="00361ABE">
        <w:rPr>
          <w:rFonts w:cstheme="minorHAnsi"/>
          <w:sz w:val="24"/>
          <w:szCs w:val="24"/>
        </w:rPr>
        <w:t xml:space="preserve"> continue to</w:t>
      </w:r>
      <w:r w:rsidRPr="00361ABE">
        <w:rPr>
          <w:rFonts w:cstheme="minorHAnsi"/>
          <w:sz w:val="24"/>
          <w:szCs w:val="24"/>
        </w:rPr>
        <w:t xml:space="preserve"> improve the quality and impact of their ca</w:t>
      </w:r>
      <w:r w:rsidR="0095667E">
        <w:rPr>
          <w:rFonts w:cstheme="minorHAnsi"/>
          <w:sz w:val="24"/>
          <w:szCs w:val="24"/>
        </w:rPr>
        <w:t>re plan</w:t>
      </w:r>
      <w:r w:rsidRPr="00361ABE">
        <w:rPr>
          <w:rFonts w:cstheme="minorHAnsi"/>
          <w:sz w:val="24"/>
          <w:szCs w:val="24"/>
        </w:rPr>
        <w:t xml:space="preserve"> tracking </w:t>
      </w:r>
      <w:r w:rsidR="00EA47D2" w:rsidRPr="00361ABE">
        <w:rPr>
          <w:rFonts w:cstheme="minorHAnsi"/>
          <w:sz w:val="24"/>
          <w:szCs w:val="24"/>
        </w:rPr>
        <w:t xml:space="preserve">to ensure </w:t>
      </w:r>
      <w:r w:rsidRPr="00361ABE">
        <w:rPr>
          <w:rFonts w:cstheme="minorHAnsi"/>
          <w:sz w:val="24"/>
          <w:szCs w:val="24"/>
        </w:rPr>
        <w:t>that review decisions are</w:t>
      </w:r>
      <w:r w:rsidR="0033676F" w:rsidRPr="00361ABE">
        <w:rPr>
          <w:rFonts w:cstheme="minorHAnsi"/>
          <w:sz w:val="24"/>
          <w:szCs w:val="24"/>
        </w:rPr>
        <w:t xml:space="preserve"> </w:t>
      </w:r>
      <w:r w:rsidRPr="00361ABE">
        <w:rPr>
          <w:rFonts w:cstheme="minorHAnsi"/>
          <w:sz w:val="24"/>
          <w:szCs w:val="24"/>
        </w:rPr>
        <w:t>put into action</w:t>
      </w:r>
      <w:r w:rsidR="00042031" w:rsidRPr="00361ABE">
        <w:rPr>
          <w:rFonts w:cstheme="minorHAnsi"/>
          <w:sz w:val="24"/>
          <w:szCs w:val="24"/>
        </w:rPr>
        <w:t xml:space="preserve"> in a timel</w:t>
      </w:r>
      <w:r w:rsidR="00FA7C9D" w:rsidRPr="00361ABE">
        <w:rPr>
          <w:rFonts w:cstheme="minorHAnsi"/>
          <w:sz w:val="24"/>
          <w:szCs w:val="24"/>
        </w:rPr>
        <w:t>y</w:t>
      </w:r>
      <w:r w:rsidR="00042031" w:rsidRPr="00361ABE">
        <w:rPr>
          <w:rFonts w:cstheme="minorHAnsi"/>
          <w:sz w:val="24"/>
          <w:szCs w:val="24"/>
        </w:rPr>
        <w:t xml:space="preserve"> </w:t>
      </w:r>
      <w:r w:rsidR="00FA7C9D" w:rsidRPr="00361ABE">
        <w:rPr>
          <w:rFonts w:cstheme="minorHAnsi"/>
          <w:sz w:val="24"/>
          <w:szCs w:val="24"/>
        </w:rPr>
        <w:t>manner</w:t>
      </w:r>
      <w:r w:rsidRPr="00361ABE">
        <w:rPr>
          <w:rFonts w:cstheme="minorHAnsi"/>
          <w:sz w:val="24"/>
          <w:szCs w:val="24"/>
        </w:rPr>
        <w:t xml:space="preserve"> and children’s permanence plans are progressed until permanence is achieved</w:t>
      </w:r>
      <w:r w:rsidR="00B23420" w:rsidRPr="00361ABE">
        <w:rPr>
          <w:rFonts w:cstheme="minorHAnsi"/>
          <w:sz w:val="24"/>
          <w:szCs w:val="24"/>
        </w:rPr>
        <w:t>.</w:t>
      </w:r>
    </w:p>
    <w:p w14:paraId="3D3C20EA" w14:textId="77777777" w:rsidR="00963B2F" w:rsidRPr="007E1C6C" w:rsidRDefault="00963B2F" w:rsidP="00963B2F">
      <w:pPr>
        <w:pStyle w:val="ListParagraph"/>
        <w:rPr>
          <w:rFonts w:cstheme="minorHAnsi"/>
          <w:color w:val="FF0000"/>
          <w:sz w:val="24"/>
          <w:szCs w:val="24"/>
        </w:rPr>
      </w:pPr>
    </w:p>
    <w:p w14:paraId="2B2B8DC5" w14:textId="77777777" w:rsidR="004D47D7" w:rsidRDefault="0059192A" w:rsidP="00361ABE">
      <w:pPr>
        <w:pStyle w:val="ListParagraph"/>
        <w:numPr>
          <w:ilvl w:val="0"/>
          <w:numId w:val="40"/>
        </w:numPr>
        <w:spacing w:after="0" w:line="240" w:lineRule="auto"/>
        <w:rPr>
          <w:rFonts w:cstheme="minorHAnsi"/>
          <w:sz w:val="24"/>
          <w:szCs w:val="24"/>
        </w:rPr>
      </w:pPr>
      <w:r w:rsidRPr="002C0B33">
        <w:rPr>
          <w:rFonts w:cstheme="minorHAnsi"/>
          <w:sz w:val="24"/>
          <w:szCs w:val="24"/>
        </w:rPr>
        <w:t xml:space="preserve">IROs </w:t>
      </w:r>
      <w:r w:rsidR="004F223A" w:rsidRPr="002C0B33">
        <w:rPr>
          <w:rFonts w:cstheme="minorHAnsi"/>
          <w:sz w:val="24"/>
          <w:szCs w:val="24"/>
        </w:rPr>
        <w:t xml:space="preserve">to </w:t>
      </w:r>
      <w:r w:rsidR="000E1C8A" w:rsidRPr="002C0B33">
        <w:rPr>
          <w:rFonts w:cstheme="minorHAnsi"/>
          <w:sz w:val="24"/>
          <w:szCs w:val="24"/>
        </w:rPr>
        <w:t xml:space="preserve">improve the quality and impact of their pre-review consultations and </w:t>
      </w:r>
      <w:r w:rsidR="004F223A" w:rsidRPr="002C0B33">
        <w:rPr>
          <w:rFonts w:cstheme="minorHAnsi"/>
          <w:sz w:val="24"/>
          <w:szCs w:val="24"/>
        </w:rPr>
        <w:t>better support c</w:t>
      </w:r>
      <w:r w:rsidR="00733872" w:rsidRPr="002C0B33">
        <w:rPr>
          <w:rFonts w:cstheme="minorHAnsi"/>
          <w:sz w:val="24"/>
          <w:szCs w:val="24"/>
        </w:rPr>
        <w:t xml:space="preserve">hildren’s attendance </w:t>
      </w:r>
      <w:r w:rsidR="00B7191C" w:rsidRPr="002C0B33">
        <w:rPr>
          <w:rFonts w:cstheme="minorHAnsi"/>
          <w:sz w:val="24"/>
          <w:szCs w:val="24"/>
        </w:rPr>
        <w:t>at</w:t>
      </w:r>
      <w:r w:rsidR="004F223A" w:rsidRPr="002C0B33">
        <w:rPr>
          <w:rFonts w:cstheme="minorHAnsi"/>
          <w:sz w:val="24"/>
          <w:szCs w:val="24"/>
        </w:rPr>
        <w:t xml:space="preserve">/or contribution </w:t>
      </w:r>
      <w:r w:rsidR="00B55B7D" w:rsidRPr="002C0B33">
        <w:rPr>
          <w:rFonts w:cstheme="minorHAnsi"/>
          <w:sz w:val="24"/>
          <w:szCs w:val="24"/>
        </w:rPr>
        <w:t>to their</w:t>
      </w:r>
      <w:r w:rsidR="00733872" w:rsidRPr="002C0B33">
        <w:rPr>
          <w:rFonts w:cstheme="minorHAnsi"/>
          <w:sz w:val="24"/>
          <w:szCs w:val="24"/>
        </w:rPr>
        <w:t xml:space="preserve"> reviews</w:t>
      </w:r>
      <w:r w:rsidR="008013D4" w:rsidRPr="002C0B33">
        <w:rPr>
          <w:rFonts w:cstheme="minorHAnsi"/>
          <w:sz w:val="24"/>
          <w:szCs w:val="24"/>
        </w:rPr>
        <w:t xml:space="preserve"> so th</w:t>
      </w:r>
      <w:r w:rsidR="00953706" w:rsidRPr="002C0B33">
        <w:rPr>
          <w:rFonts w:cstheme="minorHAnsi"/>
          <w:sz w:val="24"/>
          <w:szCs w:val="24"/>
        </w:rPr>
        <w:t xml:space="preserve">at </w:t>
      </w:r>
      <w:r w:rsidR="007C48CD" w:rsidRPr="002C0B33">
        <w:rPr>
          <w:rFonts w:cstheme="minorHAnsi"/>
          <w:sz w:val="24"/>
          <w:szCs w:val="24"/>
        </w:rPr>
        <w:t xml:space="preserve">more </w:t>
      </w:r>
      <w:r w:rsidR="00953706" w:rsidRPr="002C0B33">
        <w:rPr>
          <w:rFonts w:cstheme="minorHAnsi"/>
          <w:sz w:val="24"/>
          <w:szCs w:val="24"/>
        </w:rPr>
        <w:t>children</w:t>
      </w:r>
      <w:r w:rsidR="008013D4" w:rsidRPr="002C0B33">
        <w:rPr>
          <w:rFonts w:cstheme="minorHAnsi"/>
          <w:sz w:val="24"/>
          <w:szCs w:val="24"/>
        </w:rPr>
        <w:t xml:space="preserve"> can share their views and influence their plans</w:t>
      </w:r>
      <w:r w:rsidR="00733872" w:rsidRPr="002C0B33">
        <w:rPr>
          <w:rFonts w:cstheme="minorHAnsi"/>
          <w:sz w:val="24"/>
          <w:szCs w:val="24"/>
        </w:rPr>
        <w:t>, including through the support of an advocate</w:t>
      </w:r>
      <w:r w:rsidR="00752771" w:rsidRPr="002C0B33">
        <w:rPr>
          <w:rFonts w:cstheme="minorHAnsi"/>
          <w:sz w:val="24"/>
          <w:szCs w:val="24"/>
        </w:rPr>
        <w:t>.</w:t>
      </w:r>
    </w:p>
    <w:p w14:paraId="40EA9B1A" w14:textId="77777777" w:rsidR="004D47D7" w:rsidRPr="004D47D7" w:rsidRDefault="004D47D7" w:rsidP="004D47D7">
      <w:pPr>
        <w:pStyle w:val="ListParagraph"/>
        <w:rPr>
          <w:rFonts w:cstheme="minorHAnsi"/>
          <w:sz w:val="24"/>
          <w:szCs w:val="24"/>
        </w:rPr>
      </w:pPr>
    </w:p>
    <w:p w14:paraId="2D696C27" w14:textId="27A62022" w:rsidR="001F5EAC" w:rsidRPr="00361ABE" w:rsidRDefault="00303C2D" w:rsidP="00361ABE">
      <w:pPr>
        <w:pStyle w:val="ListParagraph"/>
        <w:numPr>
          <w:ilvl w:val="0"/>
          <w:numId w:val="40"/>
        </w:numPr>
        <w:spacing w:after="0" w:line="240" w:lineRule="auto"/>
        <w:rPr>
          <w:rFonts w:cstheme="minorHAnsi"/>
          <w:sz w:val="24"/>
          <w:szCs w:val="24"/>
        </w:rPr>
      </w:pPr>
      <w:r w:rsidRPr="00361ABE">
        <w:rPr>
          <w:rFonts w:cstheme="minorHAnsi"/>
          <w:sz w:val="24"/>
          <w:szCs w:val="24"/>
        </w:rPr>
        <w:t>Revise the pre-review consultation forms for children and young people based on their feedback.</w:t>
      </w:r>
    </w:p>
    <w:p w14:paraId="12E75A51" w14:textId="77777777" w:rsidR="00BF17FD" w:rsidRPr="007E1C6C" w:rsidRDefault="00BF17FD" w:rsidP="00BF17FD">
      <w:pPr>
        <w:pStyle w:val="ListParagraph"/>
        <w:rPr>
          <w:rFonts w:cstheme="minorHAnsi"/>
          <w:color w:val="FF0000"/>
          <w:sz w:val="24"/>
          <w:szCs w:val="24"/>
        </w:rPr>
      </w:pPr>
    </w:p>
    <w:p w14:paraId="7F5172C7" w14:textId="316DF71C" w:rsidR="004D47D7" w:rsidRDefault="00F86881" w:rsidP="004D47D7">
      <w:pPr>
        <w:pStyle w:val="ListParagraph"/>
        <w:numPr>
          <w:ilvl w:val="0"/>
          <w:numId w:val="40"/>
        </w:numPr>
        <w:spacing w:after="0" w:line="240" w:lineRule="auto"/>
        <w:rPr>
          <w:rFonts w:cstheme="minorHAnsi"/>
          <w:sz w:val="24"/>
          <w:szCs w:val="24"/>
        </w:rPr>
      </w:pPr>
      <w:r w:rsidRPr="00522AC0">
        <w:rPr>
          <w:rFonts w:cstheme="minorHAnsi"/>
          <w:sz w:val="24"/>
          <w:szCs w:val="24"/>
        </w:rPr>
        <w:t>R</w:t>
      </w:r>
      <w:r w:rsidR="00BF4F5A" w:rsidRPr="00522AC0">
        <w:rPr>
          <w:rFonts w:cstheme="minorHAnsi"/>
          <w:sz w:val="24"/>
          <w:szCs w:val="24"/>
        </w:rPr>
        <w:t>eview, r</w:t>
      </w:r>
      <w:r w:rsidRPr="00522AC0">
        <w:rPr>
          <w:rFonts w:cstheme="minorHAnsi"/>
          <w:sz w:val="24"/>
          <w:szCs w:val="24"/>
        </w:rPr>
        <w:t xml:space="preserve">efresh </w:t>
      </w:r>
      <w:r w:rsidR="00BF4F5A" w:rsidRPr="00522AC0">
        <w:rPr>
          <w:rFonts w:cstheme="minorHAnsi"/>
          <w:sz w:val="24"/>
          <w:szCs w:val="24"/>
        </w:rPr>
        <w:t>and</w:t>
      </w:r>
      <w:r w:rsidR="009E75B7" w:rsidRPr="00522AC0">
        <w:rPr>
          <w:rFonts w:cstheme="minorHAnsi"/>
          <w:sz w:val="24"/>
          <w:szCs w:val="24"/>
        </w:rPr>
        <w:t xml:space="preserve"> deliver </w:t>
      </w:r>
      <w:r w:rsidR="00611875" w:rsidRPr="00522AC0">
        <w:rPr>
          <w:rFonts w:cstheme="minorHAnsi"/>
          <w:sz w:val="24"/>
          <w:szCs w:val="24"/>
        </w:rPr>
        <w:t>workshops</w:t>
      </w:r>
      <w:r w:rsidR="008F2BA2" w:rsidRPr="00522AC0">
        <w:rPr>
          <w:rFonts w:cstheme="minorHAnsi"/>
          <w:sz w:val="24"/>
          <w:szCs w:val="24"/>
        </w:rPr>
        <w:t xml:space="preserve"> to</w:t>
      </w:r>
      <w:r w:rsidR="00550763" w:rsidRPr="00522AC0">
        <w:rPr>
          <w:rFonts w:cstheme="minorHAnsi"/>
          <w:sz w:val="24"/>
          <w:szCs w:val="24"/>
        </w:rPr>
        <w:t xml:space="preserve"> </w:t>
      </w:r>
      <w:r w:rsidR="008F2BA2" w:rsidRPr="00522AC0">
        <w:rPr>
          <w:rFonts w:cstheme="minorHAnsi"/>
          <w:sz w:val="24"/>
          <w:szCs w:val="24"/>
        </w:rPr>
        <w:t xml:space="preserve">Children’s Services </w:t>
      </w:r>
      <w:r w:rsidR="006607D5" w:rsidRPr="00522AC0">
        <w:rPr>
          <w:rFonts w:cstheme="minorHAnsi"/>
          <w:sz w:val="24"/>
          <w:szCs w:val="24"/>
        </w:rPr>
        <w:t xml:space="preserve">and wider </w:t>
      </w:r>
      <w:r w:rsidR="00550763" w:rsidRPr="00522AC0">
        <w:rPr>
          <w:rFonts w:cstheme="minorHAnsi"/>
          <w:sz w:val="24"/>
          <w:szCs w:val="24"/>
        </w:rPr>
        <w:t>workforce</w:t>
      </w:r>
      <w:r w:rsidR="00611875" w:rsidRPr="00522AC0">
        <w:rPr>
          <w:rFonts w:cstheme="minorHAnsi"/>
          <w:sz w:val="24"/>
          <w:szCs w:val="24"/>
        </w:rPr>
        <w:t xml:space="preserve"> on  re</w:t>
      </w:r>
      <w:r w:rsidRPr="00522AC0">
        <w:rPr>
          <w:rFonts w:cstheme="minorHAnsi"/>
          <w:sz w:val="24"/>
          <w:szCs w:val="24"/>
        </w:rPr>
        <w:t xml:space="preserve">viewing </w:t>
      </w:r>
      <w:r w:rsidR="006E17B8" w:rsidRPr="00522AC0">
        <w:rPr>
          <w:rFonts w:cstheme="minorHAnsi"/>
          <w:sz w:val="24"/>
          <w:szCs w:val="24"/>
        </w:rPr>
        <w:t xml:space="preserve">practice and </w:t>
      </w:r>
      <w:r w:rsidRPr="00522AC0">
        <w:rPr>
          <w:rFonts w:cstheme="minorHAnsi"/>
          <w:sz w:val="24"/>
          <w:szCs w:val="24"/>
        </w:rPr>
        <w:t>process</w:t>
      </w:r>
      <w:r w:rsidR="006E17B8" w:rsidRPr="00522AC0">
        <w:rPr>
          <w:rFonts w:cstheme="minorHAnsi"/>
          <w:sz w:val="24"/>
          <w:szCs w:val="24"/>
        </w:rPr>
        <w:t>es</w:t>
      </w:r>
      <w:r w:rsidR="00BF17FD" w:rsidRPr="00522AC0">
        <w:rPr>
          <w:rFonts w:cstheme="minorHAnsi"/>
          <w:sz w:val="24"/>
          <w:szCs w:val="24"/>
        </w:rPr>
        <w:t>. T</w:t>
      </w:r>
      <w:r w:rsidR="000E4366" w:rsidRPr="00522AC0">
        <w:rPr>
          <w:rFonts w:cstheme="minorHAnsi"/>
          <w:sz w:val="24"/>
          <w:szCs w:val="24"/>
        </w:rPr>
        <w:t>o include developing</w:t>
      </w:r>
      <w:r w:rsidR="00BF17FD" w:rsidRPr="00522AC0">
        <w:rPr>
          <w:rFonts w:cstheme="minorHAnsi"/>
          <w:sz w:val="24"/>
          <w:szCs w:val="24"/>
        </w:rPr>
        <w:t xml:space="preserve"> new approaches </w:t>
      </w:r>
      <w:r w:rsidR="001A101A" w:rsidRPr="00522AC0">
        <w:rPr>
          <w:rFonts w:cstheme="minorHAnsi"/>
          <w:sz w:val="24"/>
          <w:szCs w:val="24"/>
        </w:rPr>
        <w:t>such as bespoke sessions during</w:t>
      </w:r>
      <w:r w:rsidR="00BF17FD" w:rsidRPr="00522AC0">
        <w:rPr>
          <w:rFonts w:cstheme="minorHAnsi"/>
          <w:sz w:val="24"/>
          <w:szCs w:val="24"/>
        </w:rPr>
        <w:t xml:space="preserve"> new </w:t>
      </w:r>
      <w:r w:rsidR="005B4B13" w:rsidRPr="00522AC0">
        <w:rPr>
          <w:rFonts w:cstheme="minorHAnsi"/>
          <w:sz w:val="24"/>
          <w:szCs w:val="24"/>
        </w:rPr>
        <w:t>practitioners’</w:t>
      </w:r>
      <w:r w:rsidR="00BF17FD" w:rsidRPr="00522AC0">
        <w:rPr>
          <w:rFonts w:cstheme="minorHAnsi"/>
          <w:sz w:val="24"/>
          <w:szCs w:val="24"/>
        </w:rPr>
        <w:t xml:space="preserve"> induction, training for foster carers and IROs attending existing practice development forums such as lunch and learn sessions</w:t>
      </w:r>
      <w:r w:rsidR="00474393" w:rsidRPr="00522AC0">
        <w:rPr>
          <w:rFonts w:cstheme="minorHAnsi"/>
          <w:sz w:val="24"/>
          <w:szCs w:val="24"/>
        </w:rPr>
        <w:t>.</w:t>
      </w:r>
    </w:p>
    <w:p w14:paraId="3F7A36E7" w14:textId="77777777" w:rsidR="004D47D7" w:rsidRPr="004D47D7" w:rsidRDefault="004D47D7" w:rsidP="004D47D7">
      <w:pPr>
        <w:pStyle w:val="ListParagraph"/>
        <w:rPr>
          <w:rFonts w:cstheme="minorHAnsi"/>
          <w:color w:val="FF0000"/>
          <w:sz w:val="24"/>
          <w:szCs w:val="24"/>
        </w:rPr>
      </w:pPr>
    </w:p>
    <w:p w14:paraId="341A2DE6" w14:textId="1F64B2AB" w:rsidR="006900E9" w:rsidRPr="00313E3C" w:rsidRDefault="009A7BAE" w:rsidP="004D47D7">
      <w:pPr>
        <w:pStyle w:val="ListParagraph"/>
        <w:numPr>
          <w:ilvl w:val="0"/>
          <w:numId w:val="40"/>
        </w:numPr>
        <w:spacing w:after="0" w:line="240" w:lineRule="auto"/>
        <w:rPr>
          <w:rFonts w:cstheme="minorHAnsi"/>
          <w:sz w:val="24"/>
          <w:szCs w:val="24"/>
        </w:rPr>
      </w:pPr>
      <w:r w:rsidRPr="00313E3C">
        <w:rPr>
          <w:rFonts w:cstheme="minorHAnsi"/>
          <w:sz w:val="24"/>
          <w:szCs w:val="24"/>
        </w:rPr>
        <w:t>IROs to f</w:t>
      </w:r>
      <w:r w:rsidR="006900E9" w:rsidRPr="00313E3C">
        <w:rPr>
          <w:rFonts w:cstheme="minorHAnsi"/>
          <w:sz w:val="24"/>
          <w:szCs w:val="24"/>
        </w:rPr>
        <w:t xml:space="preserve">ocus on family networks and </w:t>
      </w:r>
      <w:r w:rsidR="00313E3C" w:rsidRPr="00313E3C">
        <w:rPr>
          <w:rFonts w:cstheme="minorHAnsi"/>
          <w:sz w:val="24"/>
          <w:szCs w:val="24"/>
        </w:rPr>
        <w:t>family group decision making at reviews</w:t>
      </w:r>
      <w:r w:rsidR="000845C7">
        <w:rPr>
          <w:rFonts w:cstheme="minorHAnsi"/>
          <w:sz w:val="24"/>
          <w:szCs w:val="24"/>
        </w:rPr>
        <w:t xml:space="preserve"> to ensure that </w:t>
      </w:r>
      <w:r w:rsidR="00AC74C0">
        <w:rPr>
          <w:rFonts w:cstheme="minorHAnsi"/>
          <w:sz w:val="24"/>
          <w:szCs w:val="24"/>
        </w:rPr>
        <w:t xml:space="preserve">reunification is </w:t>
      </w:r>
      <w:r w:rsidR="001C09D8">
        <w:rPr>
          <w:rFonts w:cstheme="minorHAnsi"/>
          <w:sz w:val="24"/>
          <w:szCs w:val="24"/>
        </w:rPr>
        <w:t xml:space="preserve">supported </w:t>
      </w:r>
      <w:r w:rsidR="00BA370D">
        <w:rPr>
          <w:rFonts w:cstheme="minorHAnsi"/>
          <w:sz w:val="24"/>
          <w:szCs w:val="24"/>
        </w:rPr>
        <w:t xml:space="preserve">and/or children/young people keep in touch with </w:t>
      </w:r>
      <w:r w:rsidR="00EA144B">
        <w:rPr>
          <w:rFonts w:cstheme="minorHAnsi"/>
          <w:sz w:val="24"/>
          <w:szCs w:val="24"/>
        </w:rPr>
        <w:t>their family and friend network</w:t>
      </w:r>
      <w:r w:rsidR="00313E3C" w:rsidRPr="00313E3C">
        <w:rPr>
          <w:rFonts w:cstheme="minorHAnsi"/>
          <w:sz w:val="24"/>
          <w:szCs w:val="24"/>
        </w:rPr>
        <w:t>.</w:t>
      </w:r>
    </w:p>
    <w:p w14:paraId="34389EA9" w14:textId="7BF06503" w:rsidR="006900E9" w:rsidRPr="006900E9" w:rsidRDefault="006900E9" w:rsidP="006900E9">
      <w:pPr>
        <w:spacing w:after="0" w:line="240" w:lineRule="auto"/>
        <w:rPr>
          <w:rFonts w:cstheme="minorHAnsi"/>
          <w:color w:val="FF0000"/>
          <w:sz w:val="24"/>
          <w:szCs w:val="24"/>
        </w:rPr>
      </w:pPr>
    </w:p>
    <w:p w14:paraId="03E73AC9" w14:textId="77777777" w:rsidR="0069137D" w:rsidRDefault="0069137D" w:rsidP="0069137D">
      <w:pPr>
        <w:autoSpaceDE w:val="0"/>
        <w:autoSpaceDN w:val="0"/>
        <w:adjustRightInd w:val="0"/>
        <w:spacing w:after="0" w:line="240" w:lineRule="auto"/>
        <w:rPr>
          <w:rFonts w:cstheme="minorHAnsi"/>
          <w:sz w:val="24"/>
          <w:szCs w:val="24"/>
        </w:rPr>
      </w:pPr>
    </w:p>
    <w:p w14:paraId="2311D49A" w14:textId="77777777" w:rsidR="00D97404" w:rsidRPr="00202B32" w:rsidRDefault="0069137D" w:rsidP="0069137D">
      <w:pPr>
        <w:autoSpaceDE w:val="0"/>
        <w:autoSpaceDN w:val="0"/>
        <w:adjustRightInd w:val="0"/>
        <w:spacing w:after="0" w:line="240" w:lineRule="auto"/>
        <w:rPr>
          <w:rFonts w:cstheme="minorHAnsi"/>
          <w:b/>
          <w:bCs/>
          <w:sz w:val="24"/>
          <w:szCs w:val="24"/>
        </w:rPr>
      </w:pPr>
      <w:r w:rsidRPr="00202B32">
        <w:rPr>
          <w:rFonts w:cstheme="minorHAnsi"/>
          <w:b/>
          <w:bCs/>
          <w:sz w:val="24"/>
          <w:szCs w:val="24"/>
        </w:rPr>
        <w:t>Completed by</w:t>
      </w:r>
      <w:r w:rsidR="00D97404" w:rsidRPr="00202B32">
        <w:rPr>
          <w:rFonts w:cstheme="minorHAnsi"/>
          <w:b/>
          <w:bCs/>
          <w:sz w:val="24"/>
          <w:szCs w:val="24"/>
        </w:rPr>
        <w:t xml:space="preserve">: </w:t>
      </w:r>
    </w:p>
    <w:p w14:paraId="0CE469EB" w14:textId="7E15E14C" w:rsidR="00771C3D" w:rsidRPr="00202B32" w:rsidRDefault="0017776F" w:rsidP="0069137D">
      <w:pPr>
        <w:autoSpaceDE w:val="0"/>
        <w:autoSpaceDN w:val="0"/>
        <w:adjustRightInd w:val="0"/>
        <w:spacing w:after="0" w:line="240" w:lineRule="auto"/>
        <w:rPr>
          <w:rFonts w:cstheme="minorHAnsi"/>
          <w:sz w:val="24"/>
          <w:szCs w:val="24"/>
        </w:rPr>
      </w:pPr>
      <w:r w:rsidRPr="00202B32">
        <w:rPr>
          <w:rFonts w:cstheme="minorHAnsi"/>
          <w:sz w:val="24"/>
          <w:szCs w:val="24"/>
        </w:rPr>
        <w:t>Wendy Fegan</w:t>
      </w:r>
    </w:p>
    <w:p w14:paraId="66924E58" w14:textId="2AC52F4F" w:rsidR="00972F64" w:rsidRPr="00202B32" w:rsidRDefault="007D285C" w:rsidP="00D97404">
      <w:pPr>
        <w:autoSpaceDE w:val="0"/>
        <w:autoSpaceDN w:val="0"/>
        <w:adjustRightInd w:val="0"/>
        <w:spacing w:after="0" w:line="240" w:lineRule="auto"/>
        <w:rPr>
          <w:rFonts w:cstheme="minorHAnsi"/>
          <w:sz w:val="24"/>
          <w:szCs w:val="24"/>
        </w:rPr>
      </w:pPr>
      <w:r>
        <w:rPr>
          <w:rFonts w:cstheme="minorHAnsi"/>
          <w:sz w:val="24"/>
          <w:szCs w:val="24"/>
        </w:rPr>
        <w:t>Service Manager</w:t>
      </w:r>
      <w:r w:rsidR="00BA1F27" w:rsidRPr="00202B32">
        <w:rPr>
          <w:rFonts w:cstheme="minorHAnsi"/>
          <w:sz w:val="24"/>
          <w:szCs w:val="24"/>
        </w:rPr>
        <w:t xml:space="preserve"> - </w:t>
      </w:r>
      <w:r w:rsidR="00A4772E" w:rsidRPr="00202B32">
        <w:rPr>
          <w:rFonts w:cstheme="minorHAnsi"/>
          <w:sz w:val="24"/>
          <w:szCs w:val="24"/>
        </w:rPr>
        <w:t>Independent</w:t>
      </w:r>
      <w:r w:rsidR="00137755" w:rsidRPr="00202B32">
        <w:rPr>
          <w:rFonts w:cstheme="minorHAnsi"/>
          <w:sz w:val="24"/>
          <w:szCs w:val="24"/>
        </w:rPr>
        <w:t xml:space="preserve"> </w:t>
      </w:r>
      <w:r w:rsidR="00946232" w:rsidRPr="00202B32">
        <w:rPr>
          <w:rFonts w:cstheme="minorHAnsi"/>
          <w:sz w:val="24"/>
          <w:szCs w:val="24"/>
        </w:rPr>
        <w:t>Review</w:t>
      </w:r>
      <w:r w:rsidR="00137755" w:rsidRPr="00202B32">
        <w:rPr>
          <w:rFonts w:cstheme="minorHAnsi"/>
          <w:sz w:val="24"/>
          <w:szCs w:val="24"/>
        </w:rPr>
        <w:t xml:space="preserve">ing </w:t>
      </w:r>
      <w:r w:rsidR="00946232" w:rsidRPr="00202B32">
        <w:rPr>
          <w:rFonts w:cstheme="minorHAnsi"/>
          <w:sz w:val="24"/>
          <w:szCs w:val="24"/>
        </w:rPr>
        <w:t>Service</w:t>
      </w:r>
      <w:r w:rsidR="00827A34" w:rsidRPr="00202B32">
        <w:rPr>
          <w:rFonts w:cstheme="minorHAnsi"/>
          <w:sz w:val="24"/>
          <w:szCs w:val="24"/>
        </w:rPr>
        <w:t>,</w:t>
      </w:r>
      <w:r w:rsidR="0069137D" w:rsidRPr="00202B32">
        <w:rPr>
          <w:rFonts w:cstheme="minorHAnsi"/>
          <w:sz w:val="24"/>
          <w:szCs w:val="24"/>
        </w:rPr>
        <w:t xml:space="preserve"> </w:t>
      </w:r>
      <w:r w:rsidR="00137755" w:rsidRPr="00202B32">
        <w:rPr>
          <w:rFonts w:cstheme="minorHAnsi"/>
          <w:sz w:val="24"/>
          <w:szCs w:val="24"/>
        </w:rPr>
        <w:t>Children’s Services</w:t>
      </w:r>
      <w:r w:rsidR="00A36970" w:rsidRPr="00202B32">
        <w:rPr>
          <w:rFonts w:cstheme="minorHAnsi"/>
          <w:sz w:val="24"/>
          <w:szCs w:val="24"/>
        </w:rPr>
        <w:t xml:space="preserve">, </w:t>
      </w:r>
      <w:r w:rsidR="00946232" w:rsidRPr="00202B32">
        <w:rPr>
          <w:rFonts w:cstheme="minorHAnsi"/>
          <w:sz w:val="24"/>
          <w:szCs w:val="24"/>
        </w:rPr>
        <w:t>North East Lincolnshire Council</w:t>
      </w:r>
    </w:p>
    <w:p w14:paraId="44290ECD" w14:textId="77777777" w:rsidR="00AE4CAB" w:rsidRPr="00202B32" w:rsidRDefault="00AE4CAB" w:rsidP="00D97404">
      <w:pPr>
        <w:autoSpaceDE w:val="0"/>
        <w:autoSpaceDN w:val="0"/>
        <w:adjustRightInd w:val="0"/>
        <w:spacing w:after="0" w:line="240" w:lineRule="auto"/>
        <w:rPr>
          <w:rFonts w:cstheme="minorHAnsi"/>
          <w:sz w:val="24"/>
          <w:szCs w:val="24"/>
        </w:rPr>
      </w:pPr>
    </w:p>
    <w:p w14:paraId="07F700C6" w14:textId="387C1907" w:rsidR="00BD080B" w:rsidRPr="00202B32" w:rsidRDefault="00BD080B" w:rsidP="00D97404">
      <w:pPr>
        <w:autoSpaceDE w:val="0"/>
        <w:autoSpaceDN w:val="0"/>
        <w:adjustRightInd w:val="0"/>
        <w:spacing w:after="0" w:line="240" w:lineRule="auto"/>
        <w:rPr>
          <w:rFonts w:cstheme="minorHAnsi"/>
          <w:b/>
          <w:bCs/>
          <w:sz w:val="24"/>
          <w:szCs w:val="24"/>
        </w:rPr>
      </w:pPr>
      <w:r w:rsidRPr="00202B32">
        <w:rPr>
          <w:rFonts w:cstheme="minorHAnsi"/>
          <w:b/>
          <w:bCs/>
          <w:sz w:val="24"/>
          <w:szCs w:val="24"/>
        </w:rPr>
        <w:t>Verified by:</w:t>
      </w:r>
    </w:p>
    <w:p w14:paraId="7DA7A2BC" w14:textId="4F67A25D" w:rsidR="00AE4CAB" w:rsidRPr="00202B32" w:rsidRDefault="00F76B17" w:rsidP="00D97404">
      <w:pPr>
        <w:autoSpaceDE w:val="0"/>
        <w:autoSpaceDN w:val="0"/>
        <w:adjustRightInd w:val="0"/>
        <w:spacing w:after="0" w:line="240" w:lineRule="auto"/>
        <w:rPr>
          <w:rFonts w:cstheme="minorHAnsi"/>
          <w:sz w:val="24"/>
          <w:szCs w:val="24"/>
        </w:rPr>
      </w:pPr>
      <w:r w:rsidRPr="00202B32">
        <w:rPr>
          <w:rFonts w:cstheme="minorHAnsi"/>
          <w:sz w:val="24"/>
          <w:szCs w:val="24"/>
        </w:rPr>
        <w:t>Nikki Alcock</w:t>
      </w:r>
    </w:p>
    <w:p w14:paraId="4F9ADB1F" w14:textId="5C80A765" w:rsidR="00F76B17" w:rsidRDefault="00F76B17" w:rsidP="006326E9">
      <w:pPr>
        <w:autoSpaceDE w:val="0"/>
        <w:autoSpaceDN w:val="0"/>
        <w:adjustRightInd w:val="0"/>
        <w:spacing w:after="0" w:line="240" w:lineRule="auto"/>
        <w:rPr>
          <w:rFonts w:cstheme="minorHAnsi"/>
          <w:sz w:val="24"/>
          <w:szCs w:val="24"/>
        </w:rPr>
      </w:pPr>
      <w:r w:rsidRPr="00202B32">
        <w:rPr>
          <w:rFonts w:cstheme="minorHAnsi"/>
          <w:sz w:val="24"/>
          <w:szCs w:val="24"/>
        </w:rPr>
        <w:t>Deputy Service Director - Practice, Standards and Principal Social Worker</w:t>
      </w:r>
      <w:r w:rsidR="0095378D" w:rsidRPr="00202B32">
        <w:rPr>
          <w:rFonts w:cstheme="minorHAnsi"/>
          <w:sz w:val="24"/>
          <w:szCs w:val="24"/>
        </w:rPr>
        <w:t xml:space="preserve">, </w:t>
      </w:r>
      <w:r w:rsidRPr="00202B32">
        <w:rPr>
          <w:rFonts w:cstheme="minorHAnsi"/>
          <w:sz w:val="24"/>
          <w:szCs w:val="24"/>
        </w:rPr>
        <w:t>Children’s Services</w:t>
      </w:r>
      <w:r w:rsidR="00BA1F27" w:rsidRPr="00202B32">
        <w:rPr>
          <w:rFonts w:cstheme="minorHAnsi"/>
          <w:sz w:val="24"/>
          <w:szCs w:val="24"/>
        </w:rPr>
        <w:t>, North East Lincolnshire Council</w:t>
      </w:r>
    </w:p>
    <w:p w14:paraId="528E8C3B" w14:textId="77777777" w:rsidR="006326E9" w:rsidRPr="006326E9" w:rsidRDefault="006326E9" w:rsidP="006326E9">
      <w:pPr>
        <w:autoSpaceDE w:val="0"/>
        <w:autoSpaceDN w:val="0"/>
        <w:adjustRightInd w:val="0"/>
        <w:spacing w:after="0" w:line="240" w:lineRule="auto"/>
        <w:rPr>
          <w:rFonts w:cstheme="minorHAnsi"/>
          <w:sz w:val="24"/>
          <w:szCs w:val="24"/>
        </w:rPr>
      </w:pPr>
    </w:p>
    <w:p w14:paraId="18AEA0BD" w14:textId="3F6ACB50" w:rsidR="00596E09" w:rsidRPr="0095378D" w:rsidRDefault="00596E09" w:rsidP="00F76B17">
      <w:pPr>
        <w:rPr>
          <w:rFonts w:cstheme="minorHAnsi"/>
          <w:bCs/>
          <w:sz w:val="24"/>
          <w:szCs w:val="24"/>
        </w:rPr>
      </w:pPr>
      <w:r w:rsidRPr="00814CE1">
        <w:rPr>
          <w:rFonts w:cstheme="minorHAnsi"/>
          <w:b/>
          <w:sz w:val="24"/>
          <w:szCs w:val="24"/>
        </w:rPr>
        <w:t>Date</w:t>
      </w:r>
      <w:r w:rsidR="004E0E8B" w:rsidRPr="00814CE1">
        <w:rPr>
          <w:rFonts w:cstheme="minorHAnsi"/>
          <w:b/>
          <w:sz w:val="24"/>
          <w:szCs w:val="24"/>
        </w:rPr>
        <w:t>:</w:t>
      </w:r>
      <w:r w:rsidR="003814C1" w:rsidRPr="00814CE1">
        <w:rPr>
          <w:rFonts w:cstheme="minorHAnsi"/>
          <w:b/>
          <w:sz w:val="24"/>
          <w:szCs w:val="24"/>
        </w:rPr>
        <w:t xml:space="preserve"> </w:t>
      </w:r>
      <w:r w:rsidR="006326E9">
        <w:rPr>
          <w:rFonts w:cstheme="minorHAnsi"/>
          <w:bCs/>
          <w:sz w:val="24"/>
          <w:szCs w:val="24"/>
        </w:rPr>
        <w:t>13/08/2026</w:t>
      </w:r>
    </w:p>
    <w:p w14:paraId="751D4636" w14:textId="77777777" w:rsidR="009D593C" w:rsidRPr="00E9408E" w:rsidRDefault="009D593C" w:rsidP="00A47E76">
      <w:pPr>
        <w:autoSpaceDE w:val="0"/>
        <w:autoSpaceDN w:val="0"/>
        <w:adjustRightInd w:val="0"/>
        <w:spacing w:after="0" w:line="240" w:lineRule="auto"/>
        <w:rPr>
          <w:rFonts w:cstheme="minorHAnsi"/>
          <w:b/>
          <w:bCs/>
          <w:sz w:val="24"/>
          <w:szCs w:val="24"/>
        </w:rPr>
      </w:pPr>
    </w:p>
    <w:sectPr w:rsidR="009D593C" w:rsidRPr="00E9408E" w:rsidSect="001E5992">
      <w:headerReference w:type="even" r:id="rId13"/>
      <w:headerReference w:type="default" r:id="rId14"/>
      <w:footerReference w:type="default" r:id="rId15"/>
      <w:headerReference w:type="first" r:id="rId16"/>
      <w:type w:val="continuous"/>
      <w:pgSz w:w="11906" w:h="16838"/>
      <w:pgMar w:top="1134" w:right="1134" w:bottom="1134"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2B76B" w14:textId="77777777" w:rsidR="00751C7D" w:rsidRDefault="00751C7D" w:rsidP="007A4F64">
      <w:pPr>
        <w:spacing w:after="0" w:line="240" w:lineRule="auto"/>
      </w:pPr>
      <w:r>
        <w:separator/>
      </w:r>
    </w:p>
  </w:endnote>
  <w:endnote w:type="continuationSeparator" w:id="0">
    <w:p w14:paraId="42F9C2DC" w14:textId="77777777" w:rsidR="00751C7D" w:rsidRDefault="00751C7D" w:rsidP="007A4F64">
      <w:pPr>
        <w:spacing w:after="0" w:line="240" w:lineRule="auto"/>
      </w:pPr>
      <w:r>
        <w:continuationSeparator/>
      </w:r>
    </w:p>
  </w:endnote>
  <w:endnote w:type="continuationNotice" w:id="1">
    <w:p w14:paraId="01955917" w14:textId="77777777" w:rsidR="00751C7D" w:rsidRDefault="00751C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186479"/>
      <w:docPartObj>
        <w:docPartGallery w:val="Page Numbers (Bottom of Page)"/>
        <w:docPartUnique/>
      </w:docPartObj>
    </w:sdtPr>
    <w:sdtEndPr>
      <w:rPr>
        <w:noProof/>
      </w:rPr>
    </w:sdtEndPr>
    <w:sdtContent>
      <w:p w14:paraId="6649DE34" w14:textId="77777777" w:rsidR="00A26AE9" w:rsidRDefault="00A26A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DE51A0" w14:textId="77777777" w:rsidR="00A26AE9" w:rsidRDefault="00A26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801729"/>
      <w:docPartObj>
        <w:docPartGallery w:val="Page Numbers (Bottom of Page)"/>
        <w:docPartUnique/>
      </w:docPartObj>
    </w:sdtPr>
    <w:sdtEndPr>
      <w:rPr>
        <w:noProof/>
      </w:rPr>
    </w:sdtEndPr>
    <w:sdtContent>
      <w:p w14:paraId="1064721F" w14:textId="08911713" w:rsidR="00A13D06" w:rsidRDefault="00A13D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BC294B" w14:textId="77777777" w:rsidR="003C69C0" w:rsidRDefault="003C6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29D56" w14:textId="77777777" w:rsidR="00751C7D" w:rsidRDefault="00751C7D" w:rsidP="007A4F64">
      <w:pPr>
        <w:spacing w:after="0" w:line="240" w:lineRule="auto"/>
      </w:pPr>
      <w:r>
        <w:separator/>
      </w:r>
    </w:p>
  </w:footnote>
  <w:footnote w:type="continuationSeparator" w:id="0">
    <w:p w14:paraId="3A0BE962" w14:textId="77777777" w:rsidR="00751C7D" w:rsidRDefault="00751C7D" w:rsidP="007A4F64">
      <w:pPr>
        <w:spacing w:after="0" w:line="240" w:lineRule="auto"/>
      </w:pPr>
      <w:r>
        <w:continuationSeparator/>
      </w:r>
    </w:p>
  </w:footnote>
  <w:footnote w:type="continuationNotice" w:id="1">
    <w:p w14:paraId="3F971970" w14:textId="77777777" w:rsidR="00751C7D" w:rsidRDefault="00751C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FC5BB" w14:textId="774094E7" w:rsidR="002336E8" w:rsidRDefault="008D427E">
    <w:pPr>
      <w:pStyle w:val="Header"/>
    </w:pPr>
    <w:r>
      <w:rPr>
        <w:noProof/>
      </w:rPr>
      <mc:AlternateContent>
        <mc:Choice Requires="wps">
          <w:drawing>
            <wp:anchor distT="0" distB="0" distL="0" distR="0" simplePos="0" relativeHeight="251659264" behindDoc="0" locked="0" layoutInCell="1" allowOverlap="1" wp14:anchorId="039D5B75" wp14:editId="531E5B19">
              <wp:simplePos x="635" y="635"/>
              <wp:positionH relativeFrom="page">
                <wp:align>left</wp:align>
              </wp:positionH>
              <wp:positionV relativeFrom="page">
                <wp:align>top</wp:align>
              </wp:positionV>
              <wp:extent cx="1289050" cy="368935"/>
              <wp:effectExtent l="0" t="0" r="6350" b="12065"/>
              <wp:wrapNone/>
              <wp:docPr id="335351302"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578369AF" w14:textId="677A4FF0"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39D5B75" id="_x0000_t202" coordsize="21600,21600" o:spt="202" path="m,l,21600r21600,l21600,xe">
              <v:stroke joinstyle="miter"/>
              <v:path gradientshapeok="t" o:connecttype="rect"/>
            </v:shapetype>
            <v:shape id="Text Box 6" o:spid="_x0000_s1026" type="#_x0000_t202" alt="NO RESTRICTIONS" style="position:absolute;margin-left:0;margin-top:0;width:101.5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" filled="f" stroked="f">
              <v:fill o:detectmouseclick="t"/>
              <v:textbox style="mso-fit-shape-to-text:t" inset="20pt,15pt,0,0">
                <w:txbxContent>
                  <w:p w14:paraId="578369AF" w14:textId="677A4FF0"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474E" w14:textId="76506B79" w:rsidR="008D427E" w:rsidRDefault="008D427E">
    <w:pPr>
      <w:pStyle w:val="Header"/>
    </w:pPr>
    <w:r>
      <w:rPr>
        <w:noProof/>
      </w:rPr>
      <mc:AlternateContent>
        <mc:Choice Requires="wps">
          <w:drawing>
            <wp:anchor distT="0" distB="0" distL="0" distR="0" simplePos="0" relativeHeight="251660288" behindDoc="0" locked="0" layoutInCell="1" allowOverlap="1" wp14:anchorId="0638079B" wp14:editId="28DDD488">
              <wp:simplePos x="723900" y="450850"/>
              <wp:positionH relativeFrom="page">
                <wp:align>left</wp:align>
              </wp:positionH>
              <wp:positionV relativeFrom="page">
                <wp:align>top</wp:align>
              </wp:positionV>
              <wp:extent cx="1289050" cy="368935"/>
              <wp:effectExtent l="0" t="0" r="6350" b="12065"/>
              <wp:wrapNone/>
              <wp:docPr id="901466290" name="Text Box 7"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46EA2D88" w14:textId="20E1A4BB"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38079B" id="_x0000_t202" coordsize="21600,21600" o:spt="202" path="m,l,21600r21600,l21600,xe">
              <v:stroke joinstyle="miter"/>
              <v:path gradientshapeok="t" o:connecttype="rect"/>
            </v:shapetype>
            <v:shape id="Text Box 7" o:spid="_x0000_s1027" type="#_x0000_t202" alt="NO RESTRICTIONS" style="position:absolute;margin-left:0;margin-top:0;width:101.5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" filled="f" stroked="f">
              <v:fill o:detectmouseclick="t"/>
              <v:textbox style="mso-fit-shape-to-text:t" inset="20pt,15pt,0,0">
                <w:txbxContent>
                  <w:p w14:paraId="46EA2D88" w14:textId="20E1A4BB"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E1B0" w14:textId="349536F8" w:rsidR="002336E8" w:rsidRDefault="008D427E">
    <w:pPr>
      <w:pStyle w:val="Header"/>
    </w:pPr>
    <w:r>
      <w:rPr>
        <w:noProof/>
      </w:rPr>
      <mc:AlternateContent>
        <mc:Choice Requires="wps">
          <w:drawing>
            <wp:anchor distT="0" distB="0" distL="0" distR="0" simplePos="0" relativeHeight="251658240" behindDoc="0" locked="0" layoutInCell="1" allowOverlap="1" wp14:anchorId="5B6A9F3C" wp14:editId="35F1A444">
              <wp:simplePos x="635" y="635"/>
              <wp:positionH relativeFrom="page">
                <wp:align>left</wp:align>
              </wp:positionH>
              <wp:positionV relativeFrom="page">
                <wp:align>top</wp:align>
              </wp:positionV>
              <wp:extent cx="1289050" cy="368935"/>
              <wp:effectExtent l="0" t="0" r="6350" b="12065"/>
              <wp:wrapNone/>
              <wp:docPr id="735155173"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50854076" w14:textId="2306D5F8"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6A9F3C" id="_x0000_t202" coordsize="21600,21600" o:spt="202" path="m,l,21600r21600,l21600,xe">
              <v:stroke joinstyle="miter"/>
              <v:path gradientshapeok="t" o:connecttype="rect"/>
            </v:shapetype>
            <v:shape id="Text Box 5" o:spid="_x0000_s1028" type="#_x0000_t202" alt="NO RESTRICTIONS" style="position:absolute;margin-left:0;margin-top:0;width:101.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" filled="f" stroked="f">
              <v:fill o:detectmouseclick="t"/>
              <v:textbox style="mso-fit-shape-to-text:t" inset="20pt,15pt,0,0">
                <w:txbxContent>
                  <w:p w14:paraId="50854076" w14:textId="2306D5F8"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C570" w14:textId="5D0561D5" w:rsidR="002336E8" w:rsidRDefault="008D427E">
    <w:pPr>
      <w:pStyle w:val="Header"/>
    </w:pPr>
    <w:r>
      <w:rPr>
        <w:noProof/>
      </w:rPr>
      <mc:AlternateContent>
        <mc:Choice Requires="wps">
          <w:drawing>
            <wp:anchor distT="0" distB="0" distL="0" distR="0" simplePos="0" relativeHeight="251662336" behindDoc="0" locked="0" layoutInCell="1" allowOverlap="1" wp14:anchorId="3287060A" wp14:editId="7A057B36">
              <wp:simplePos x="635" y="635"/>
              <wp:positionH relativeFrom="page">
                <wp:align>left</wp:align>
              </wp:positionH>
              <wp:positionV relativeFrom="page">
                <wp:align>top</wp:align>
              </wp:positionV>
              <wp:extent cx="1289050" cy="368935"/>
              <wp:effectExtent l="0" t="0" r="6350" b="12065"/>
              <wp:wrapNone/>
              <wp:docPr id="806151377" name="Text Box 9"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68E80109" w14:textId="277C99B4"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87060A" id="_x0000_t202" coordsize="21600,21600" o:spt="202" path="m,l,21600r21600,l21600,xe">
              <v:stroke joinstyle="miter"/>
              <v:path gradientshapeok="t" o:connecttype="rect"/>
            </v:shapetype>
            <v:shape id="Text Box 9" o:spid="_x0000_s1029" type="#_x0000_t202" alt="NO RESTRICTIONS" style="position:absolute;margin-left:0;margin-top:0;width:101.5pt;height:29.0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" filled="f" stroked="f">
              <v:fill o:detectmouseclick="t"/>
              <v:textbox style="mso-fit-shape-to-text:t" inset="20pt,15pt,0,0">
                <w:txbxContent>
                  <w:p w14:paraId="68E80109" w14:textId="277C99B4"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BC" w14:textId="3139E52D" w:rsidR="003C69C0" w:rsidRDefault="008D427E">
    <w:pPr>
      <w:pStyle w:val="Header"/>
    </w:pPr>
    <w:r>
      <w:rPr>
        <w:noProof/>
      </w:rPr>
      <mc:AlternateContent>
        <mc:Choice Requires="wps">
          <w:drawing>
            <wp:anchor distT="0" distB="0" distL="0" distR="0" simplePos="0" relativeHeight="251663360" behindDoc="0" locked="0" layoutInCell="1" allowOverlap="1" wp14:anchorId="1519AA8B" wp14:editId="21A62C04">
              <wp:simplePos x="635" y="635"/>
              <wp:positionH relativeFrom="page">
                <wp:align>left</wp:align>
              </wp:positionH>
              <wp:positionV relativeFrom="page">
                <wp:align>top</wp:align>
              </wp:positionV>
              <wp:extent cx="1289050" cy="368935"/>
              <wp:effectExtent l="0" t="0" r="6350" b="12065"/>
              <wp:wrapNone/>
              <wp:docPr id="1272596893" name="Text Box 10"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327F869B" w14:textId="615BC8F7"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19AA8B" id="_x0000_t202" coordsize="21600,21600" o:spt="202" path="m,l,21600r21600,l21600,xe">
              <v:stroke joinstyle="miter"/>
              <v:path gradientshapeok="t" o:connecttype="rect"/>
            </v:shapetype>
            <v:shape id="Text Box 10" o:spid="_x0000_s1030" type="#_x0000_t202" alt="NO RESTRICTIONS" style="position:absolute;margin-left:0;margin-top:0;width:101.5pt;height:29.05pt;z-index:2516633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" filled="f" stroked="f">
              <v:fill o:detectmouseclick="t"/>
              <v:textbox style="mso-fit-shape-to-text:t" inset="20pt,15pt,0,0">
                <w:txbxContent>
                  <w:p w14:paraId="327F869B" w14:textId="615BC8F7"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4A86" w14:textId="684A5738" w:rsidR="002336E8" w:rsidRDefault="008D427E">
    <w:pPr>
      <w:pStyle w:val="Header"/>
    </w:pPr>
    <w:r>
      <w:rPr>
        <w:noProof/>
      </w:rPr>
      <mc:AlternateContent>
        <mc:Choice Requires="wps">
          <w:drawing>
            <wp:anchor distT="0" distB="0" distL="0" distR="0" simplePos="0" relativeHeight="251661312" behindDoc="0" locked="0" layoutInCell="1" allowOverlap="1" wp14:anchorId="0700E254" wp14:editId="7B3A6802">
              <wp:simplePos x="635" y="635"/>
              <wp:positionH relativeFrom="page">
                <wp:align>left</wp:align>
              </wp:positionH>
              <wp:positionV relativeFrom="page">
                <wp:align>top</wp:align>
              </wp:positionV>
              <wp:extent cx="1289050" cy="368935"/>
              <wp:effectExtent l="0" t="0" r="6350" b="12065"/>
              <wp:wrapNone/>
              <wp:docPr id="1440717345" name="Text Box 8"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78763C6F" w14:textId="6AF96A41"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700E254" id="_x0000_t202" coordsize="21600,21600" o:spt="202" path="m,l,21600r21600,l21600,xe">
              <v:stroke joinstyle="miter"/>
              <v:path gradientshapeok="t" o:connecttype="rect"/>
            </v:shapetype>
            <v:shape id="Text Box 8" o:spid="_x0000_s1031" type="#_x0000_t202" alt="NO RESTRICTIONS" style="position:absolute;margin-left:0;margin-top:0;width:101.5pt;height:29.0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" filled="f" stroked="f">
              <v:fill o:detectmouseclick="t"/>
              <v:textbox style="mso-fit-shape-to-text:t" inset="20pt,15pt,0,0">
                <w:txbxContent>
                  <w:p w14:paraId="78763C6F" w14:textId="6AF96A41" w:rsidR="008D427E" w:rsidRPr="008D427E" w:rsidRDefault="008D427E" w:rsidP="008D427E">
                    <w:pPr>
                      <w:spacing w:after="0"/>
                      <w:rPr>
                        <w:rFonts w:ascii="Aptos" w:eastAsia="Aptos" w:hAnsi="Aptos" w:cs="Aptos"/>
                        <w:noProof/>
                        <w:color w:val="000000"/>
                        <w:sz w:val="20"/>
                        <w:szCs w:val="20"/>
                      </w:rPr>
                    </w:pPr>
                    <w:r w:rsidRPr="008D427E">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02BD"/>
    <w:multiLevelType w:val="hybridMultilevel"/>
    <w:tmpl w:val="7806EE40"/>
    <w:lvl w:ilvl="0" w:tplc="8B2A4964">
      <w:start w:val="1"/>
      <w:numFmt w:val="bullet"/>
      <w:lvlText w:val=""/>
      <w:lvlJc w:val="left"/>
      <w:pPr>
        <w:tabs>
          <w:tab w:val="num" w:pos="720"/>
        </w:tabs>
        <w:ind w:left="720" w:hanging="360"/>
      </w:pPr>
      <w:rPr>
        <w:rFonts w:ascii="Symbol" w:hAnsi="Symbol" w:hint="default"/>
      </w:rPr>
    </w:lvl>
    <w:lvl w:ilvl="1" w:tplc="E716DB4A" w:tentative="1">
      <w:start w:val="1"/>
      <w:numFmt w:val="bullet"/>
      <w:lvlText w:val=""/>
      <w:lvlJc w:val="left"/>
      <w:pPr>
        <w:tabs>
          <w:tab w:val="num" w:pos="1440"/>
        </w:tabs>
        <w:ind w:left="1440" w:hanging="360"/>
      </w:pPr>
      <w:rPr>
        <w:rFonts w:ascii="Symbol" w:hAnsi="Symbol" w:hint="default"/>
      </w:rPr>
    </w:lvl>
    <w:lvl w:ilvl="2" w:tplc="5D70042C" w:tentative="1">
      <w:start w:val="1"/>
      <w:numFmt w:val="bullet"/>
      <w:lvlText w:val=""/>
      <w:lvlJc w:val="left"/>
      <w:pPr>
        <w:tabs>
          <w:tab w:val="num" w:pos="2160"/>
        </w:tabs>
        <w:ind w:left="2160" w:hanging="360"/>
      </w:pPr>
      <w:rPr>
        <w:rFonts w:ascii="Symbol" w:hAnsi="Symbol" w:hint="default"/>
      </w:rPr>
    </w:lvl>
    <w:lvl w:ilvl="3" w:tplc="5636E72E" w:tentative="1">
      <w:start w:val="1"/>
      <w:numFmt w:val="bullet"/>
      <w:lvlText w:val=""/>
      <w:lvlJc w:val="left"/>
      <w:pPr>
        <w:tabs>
          <w:tab w:val="num" w:pos="2880"/>
        </w:tabs>
        <w:ind w:left="2880" w:hanging="360"/>
      </w:pPr>
      <w:rPr>
        <w:rFonts w:ascii="Symbol" w:hAnsi="Symbol" w:hint="default"/>
      </w:rPr>
    </w:lvl>
    <w:lvl w:ilvl="4" w:tplc="66F68470" w:tentative="1">
      <w:start w:val="1"/>
      <w:numFmt w:val="bullet"/>
      <w:lvlText w:val=""/>
      <w:lvlJc w:val="left"/>
      <w:pPr>
        <w:tabs>
          <w:tab w:val="num" w:pos="3600"/>
        </w:tabs>
        <w:ind w:left="3600" w:hanging="360"/>
      </w:pPr>
      <w:rPr>
        <w:rFonts w:ascii="Symbol" w:hAnsi="Symbol" w:hint="default"/>
      </w:rPr>
    </w:lvl>
    <w:lvl w:ilvl="5" w:tplc="36AE2E6C" w:tentative="1">
      <w:start w:val="1"/>
      <w:numFmt w:val="bullet"/>
      <w:lvlText w:val=""/>
      <w:lvlJc w:val="left"/>
      <w:pPr>
        <w:tabs>
          <w:tab w:val="num" w:pos="4320"/>
        </w:tabs>
        <w:ind w:left="4320" w:hanging="360"/>
      </w:pPr>
      <w:rPr>
        <w:rFonts w:ascii="Symbol" w:hAnsi="Symbol" w:hint="default"/>
      </w:rPr>
    </w:lvl>
    <w:lvl w:ilvl="6" w:tplc="40D8E87C" w:tentative="1">
      <w:start w:val="1"/>
      <w:numFmt w:val="bullet"/>
      <w:lvlText w:val=""/>
      <w:lvlJc w:val="left"/>
      <w:pPr>
        <w:tabs>
          <w:tab w:val="num" w:pos="5040"/>
        </w:tabs>
        <w:ind w:left="5040" w:hanging="360"/>
      </w:pPr>
      <w:rPr>
        <w:rFonts w:ascii="Symbol" w:hAnsi="Symbol" w:hint="default"/>
      </w:rPr>
    </w:lvl>
    <w:lvl w:ilvl="7" w:tplc="9C2E2444" w:tentative="1">
      <w:start w:val="1"/>
      <w:numFmt w:val="bullet"/>
      <w:lvlText w:val=""/>
      <w:lvlJc w:val="left"/>
      <w:pPr>
        <w:tabs>
          <w:tab w:val="num" w:pos="5760"/>
        </w:tabs>
        <w:ind w:left="5760" w:hanging="360"/>
      </w:pPr>
      <w:rPr>
        <w:rFonts w:ascii="Symbol" w:hAnsi="Symbol" w:hint="default"/>
      </w:rPr>
    </w:lvl>
    <w:lvl w:ilvl="8" w:tplc="9B9C5A4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D03ADE"/>
    <w:multiLevelType w:val="hybridMultilevel"/>
    <w:tmpl w:val="4060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C6D43"/>
    <w:multiLevelType w:val="hybridMultilevel"/>
    <w:tmpl w:val="C52CA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80DF4"/>
    <w:multiLevelType w:val="hybridMultilevel"/>
    <w:tmpl w:val="BBF07F62"/>
    <w:lvl w:ilvl="0" w:tplc="B6E60FF0">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3014CC7"/>
    <w:multiLevelType w:val="hybridMultilevel"/>
    <w:tmpl w:val="6240869E"/>
    <w:lvl w:ilvl="0" w:tplc="FAD687EC">
      <w:start w:val="1"/>
      <w:numFmt w:val="bullet"/>
      <w:lvlText w:val=""/>
      <w:lvlJc w:val="left"/>
      <w:pPr>
        <w:tabs>
          <w:tab w:val="num" w:pos="720"/>
        </w:tabs>
        <w:ind w:left="720" w:hanging="360"/>
      </w:pPr>
      <w:rPr>
        <w:rFonts w:ascii="Symbol" w:hAnsi="Symbol" w:hint="default"/>
      </w:rPr>
    </w:lvl>
    <w:lvl w:ilvl="1" w:tplc="01EE62BE" w:tentative="1">
      <w:start w:val="1"/>
      <w:numFmt w:val="bullet"/>
      <w:lvlText w:val=""/>
      <w:lvlJc w:val="left"/>
      <w:pPr>
        <w:tabs>
          <w:tab w:val="num" w:pos="1440"/>
        </w:tabs>
        <w:ind w:left="1440" w:hanging="360"/>
      </w:pPr>
      <w:rPr>
        <w:rFonts w:ascii="Symbol" w:hAnsi="Symbol" w:hint="default"/>
      </w:rPr>
    </w:lvl>
    <w:lvl w:ilvl="2" w:tplc="82CC6FD0" w:tentative="1">
      <w:start w:val="1"/>
      <w:numFmt w:val="bullet"/>
      <w:lvlText w:val=""/>
      <w:lvlJc w:val="left"/>
      <w:pPr>
        <w:tabs>
          <w:tab w:val="num" w:pos="2160"/>
        </w:tabs>
        <w:ind w:left="2160" w:hanging="360"/>
      </w:pPr>
      <w:rPr>
        <w:rFonts w:ascii="Symbol" w:hAnsi="Symbol" w:hint="default"/>
      </w:rPr>
    </w:lvl>
    <w:lvl w:ilvl="3" w:tplc="0C7C674E" w:tentative="1">
      <w:start w:val="1"/>
      <w:numFmt w:val="bullet"/>
      <w:lvlText w:val=""/>
      <w:lvlJc w:val="left"/>
      <w:pPr>
        <w:tabs>
          <w:tab w:val="num" w:pos="2880"/>
        </w:tabs>
        <w:ind w:left="2880" w:hanging="360"/>
      </w:pPr>
      <w:rPr>
        <w:rFonts w:ascii="Symbol" w:hAnsi="Symbol" w:hint="default"/>
      </w:rPr>
    </w:lvl>
    <w:lvl w:ilvl="4" w:tplc="950A210A" w:tentative="1">
      <w:start w:val="1"/>
      <w:numFmt w:val="bullet"/>
      <w:lvlText w:val=""/>
      <w:lvlJc w:val="left"/>
      <w:pPr>
        <w:tabs>
          <w:tab w:val="num" w:pos="3600"/>
        </w:tabs>
        <w:ind w:left="3600" w:hanging="360"/>
      </w:pPr>
      <w:rPr>
        <w:rFonts w:ascii="Symbol" w:hAnsi="Symbol" w:hint="default"/>
      </w:rPr>
    </w:lvl>
    <w:lvl w:ilvl="5" w:tplc="C81EDEAA" w:tentative="1">
      <w:start w:val="1"/>
      <w:numFmt w:val="bullet"/>
      <w:lvlText w:val=""/>
      <w:lvlJc w:val="left"/>
      <w:pPr>
        <w:tabs>
          <w:tab w:val="num" w:pos="4320"/>
        </w:tabs>
        <w:ind w:left="4320" w:hanging="360"/>
      </w:pPr>
      <w:rPr>
        <w:rFonts w:ascii="Symbol" w:hAnsi="Symbol" w:hint="default"/>
      </w:rPr>
    </w:lvl>
    <w:lvl w:ilvl="6" w:tplc="DDC69B1E" w:tentative="1">
      <w:start w:val="1"/>
      <w:numFmt w:val="bullet"/>
      <w:lvlText w:val=""/>
      <w:lvlJc w:val="left"/>
      <w:pPr>
        <w:tabs>
          <w:tab w:val="num" w:pos="5040"/>
        </w:tabs>
        <w:ind w:left="5040" w:hanging="360"/>
      </w:pPr>
      <w:rPr>
        <w:rFonts w:ascii="Symbol" w:hAnsi="Symbol" w:hint="default"/>
      </w:rPr>
    </w:lvl>
    <w:lvl w:ilvl="7" w:tplc="435C7012" w:tentative="1">
      <w:start w:val="1"/>
      <w:numFmt w:val="bullet"/>
      <w:lvlText w:val=""/>
      <w:lvlJc w:val="left"/>
      <w:pPr>
        <w:tabs>
          <w:tab w:val="num" w:pos="5760"/>
        </w:tabs>
        <w:ind w:left="5760" w:hanging="360"/>
      </w:pPr>
      <w:rPr>
        <w:rFonts w:ascii="Symbol" w:hAnsi="Symbol" w:hint="default"/>
      </w:rPr>
    </w:lvl>
    <w:lvl w:ilvl="8" w:tplc="CF92BD0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7030EC1"/>
    <w:multiLevelType w:val="hybridMultilevel"/>
    <w:tmpl w:val="821839E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7F71EDB"/>
    <w:multiLevelType w:val="hybridMultilevel"/>
    <w:tmpl w:val="A2B2F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D3DCA"/>
    <w:multiLevelType w:val="hybridMultilevel"/>
    <w:tmpl w:val="6414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F316F9"/>
    <w:multiLevelType w:val="hybridMultilevel"/>
    <w:tmpl w:val="053E5382"/>
    <w:lvl w:ilvl="0" w:tplc="00DAEC2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15:restartNumberingAfterBreak="0">
    <w:nsid w:val="1CD83B07"/>
    <w:multiLevelType w:val="hybridMultilevel"/>
    <w:tmpl w:val="798A0BC8"/>
    <w:lvl w:ilvl="0" w:tplc="7840A846">
      <w:start w:val="1"/>
      <w:numFmt w:val="bullet"/>
      <w:lvlText w:val="·"/>
      <w:lvlJc w:val="left"/>
      <w:pPr>
        <w:ind w:left="720" w:hanging="360"/>
      </w:pPr>
      <w:rPr>
        <w:rFonts w:ascii="Symbol" w:hAnsi="Symbol" w:hint="default"/>
      </w:rPr>
    </w:lvl>
    <w:lvl w:ilvl="1" w:tplc="07A24CFE">
      <w:start w:val="1"/>
      <w:numFmt w:val="bullet"/>
      <w:lvlText w:val="o"/>
      <w:lvlJc w:val="left"/>
      <w:pPr>
        <w:ind w:left="1440" w:hanging="360"/>
      </w:pPr>
      <w:rPr>
        <w:rFonts w:ascii="Courier New" w:hAnsi="Courier New" w:hint="default"/>
      </w:rPr>
    </w:lvl>
    <w:lvl w:ilvl="2" w:tplc="39C815B2">
      <w:start w:val="1"/>
      <w:numFmt w:val="bullet"/>
      <w:lvlText w:val=""/>
      <w:lvlJc w:val="left"/>
      <w:pPr>
        <w:ind w:left="2160" w:hanging="360"/>
      </w:pPr>
      <w:rPr>
        <w:rFonts w:ascii="Wingdings" w:hAnsi="Wingdings" w:hint="default"/>
      </w:rPr>
    </w:lvl>
    <w:lvl w:ilvl="3" w:tplc="C16E1EBC">
      <w:start w:val="1"/>
      <w:numFmt w:val="bullet"/>
      <w:lvlText w:val=""/>
      <w:lvlJc w:val="left"/>
      <w:pPr>
        <w:ind w:left="2880" w:hanging="360"/>
      </w:pPr>
      <w:rPr>
        <w:rFonts w:ascii="Symbol" w:hAnsi="Symbol" w:hint="default"/>
      </w:rPr>
    </w:lvl>
    <w:lvl w:ilvl="4" w:tplc="98243298">
      <w:start w:val="1"/>
      <w:numFmt w:val="bullet"/>
      <w:lvlText w:val="o"/>
      <w:lvlJc w:val="left"/>
      <w:pPr>
        <w:ind w:left="3600" w:hanging="360"/>
      </w:pPr>
      <w:rPr>
        <w:rFonts w:ascii="Courier New" w:hAnsi="Courier New" w:hint="default"/>
      </w:rPr>
    </w:lvl>
    <w:lvl w:ilvl="5" w:tplc="4C5021A0">
      <w:start w:val="1"/>
      <w:numFmt w:val="bullet"/>
      <w:lvlText w:val=""/>
      <w:lvlJc w:val="left"/>
      <w:pPr>
        <w:ind w:left="4320" w:hanging="360"/>
      </w:pPr>
      <w:rPr>
        <w:rFonts w:ascii="Wingdings" w:hAnsi="Wingdings" w:hint="default"/>
      </w:rPr>
    </w:lvl>
    <w:lvl w:ilvl="6" w:tplc="3A44CA6C">
      <w:start w:val="1"/>
      <w:numFmt w:val="bullet"/>
      <w:lvlText w:val=""/>
      <w:lvlJc w:val="left"/>
      <w:pPr>
        <w:ind w:left="5040" w:hanging="360"/>
      </w:pPr>
      <w:rPr>
        <w:rFonts w:ascii="Symbol" w:hAnsi="Symbol" w:hint="default"/>
      </w:rPr>
    </w:lvl>
    <w:lvl w:ilvl="7" w:tplc="07D48B06">
      <w:start w:val="1"/>
      <w:numFmt w:val="bullet"/>
      <w:lvlText w:val="o"/>
      <w:lvlJc w:val="left"/>
      <w:pPr>
        <w:ind w:left="5760" w:hanging="360"/>
      </w:pPr>
      <w:rPr>
        <w:rFonts w:ascii="Courier New" w:hAnsi="Courier New" w:hint="default"/>
      </w:rPr>
    </w:lvl>
    <w:lvl w:ilvl="8" w:tplc="E12CEA40">
      <w:start w:val="1"/>
      <w:numFmt w:val="bullet"/>
      <w:lvlText w:val=""/>
      <w:lvlJc w:val="left"/>
      <w:pPr>
        <w:ind w:left="6480" w:hanging="360"/>
      </w:pPr>
      <w:rPr>
        <w:rFonts w:ascii="Wingdings" w:hAnsi="Wingdings" w:hint="default"/>
      </w:rPr>
    </w:lvl>
  </w:abstractNum>
  <w:abstractNum w:abstractNumId="10" w15:restartNumberingAfterBreak="0">
    <w:nsid w:val="1DF56B66"/>
    <w:multiLevelType w:val="hybridMultilevel"/>
    <w:tmpl w:val="0DF4B8E0"/>
    <w:lvl w:ilvl="0" w:tplc="1528E9B6">
      <w:start w:val="1"/>
      <w:numFmt w:val="bullet"/>
      <w:lvlText w:val="•"/>
      <w:lvlJc w:val="left"/>
      <w:pPr>
        <w:tabs>
          <w:tab w:val="num" w:pos="720"/>
        </w:tabs>
        <w:ind w:left="720" w:hanging="360"/>
      </w:pPr>
      <w:rPr>
        <w:rFonts w:ascii="Arial" w:hAnsi="Arial" w:hint="default"/>
      </w:rPr>
    </w:lvl>
    <w:lvl w:ilvl="1" w:tplc="9D649C34" w:tentative="1">
      <w:start w:val="1"/>
      <w:numFmt w:val="bullet"/>
      <w:lvlText w:val="•"/>
      <w:lvlJc w:val="left"/>
      <w:pPr>
        <w:tabs>
          <w:tab w:val="num" w:pos="1440"/>
        </w:tabs>
        <w:ind w:left="1440" w:hanging="360"/>
      </w:pPr>
      <w:rPr>
        <w:rFonts w:ascii="Arial" w:hAnsi="Arial" w:hint="default"/>
      </w:rPr>
    </w:lvl>
    <w:lvl w:ilvl="2" w:tplc="13E4662A" w:tentative="1">
      <w:start w:val="1"/>
      <w:numFmt w:val="bullet"/>
      <w:lvlText w:val="•"/>
      <w:lvlJc w:val="left"/>
      <w:pPr>
        <w:tabs>
          <w:tab w:val="num" w:pos="2160"/>
        </w:tabs>
        <w:ind w:left="2160" w:hanging="360"/>
      </w:pPr>
      <w:rPr>
        <w:rFonts w:ascii="Arial" w:hAnsi="Arial" w:hint="default"/>
      </w:rPr>
    </w:lvl>
    <w:lvl w:ilvl="3" w:tplc="B3AC4C02" w:tentative="1">
      <w:start w:val="1"/>
      <w:numFmt w:val="bullet"/>
      <w:lvlText w:val="•"/>
      <w:lvlJc w:val="left"/>
      <w:pPr>
        <w:tabs>
          <w:tab w:val="num" w:pos="2880"/>
        </w:tabs>
        <w:ind w:left="2880" w:hanging="360"/>
      </w:pPr>
      <w:rPr>
        <w:rFonts w:ascii="Arial" w:hAnsi="Arial" w:hint="default"/>
      </w:rPr>
    </w:lvl>
    <w:lvl w:ilvl="4" w:tplc="665C35F6" w:tentative="1">
      <w:start w:val="1"/>
      <w:numFmt w:val="bullet"/>
      <w:lvlText w:val="•"/>
      <w:lvlJc w:val="left"/>
      <w:pPr>
        <w:tabs>
          <w:tab w:val="num" w:pos="3600"/>
        </w:tabs>
        <w:ind w:left="3600" w:hanging="360"/>
      </w:pPr>
      <w:rPr>
        <w:rFonts w:ascii="Arial" w:hAnsi="Arial" w:hint="default"/>
      </w:rPr>
    </w:lvl>
    <w:lvl w:ilvl="5" w:tplc="83A6FDEE" w:tentative="1">
      <w:start w:val="1"/>
      <w:numFmt w:val="bullet"/>
      <w:lvlText w:val="•"/>
      <w:lvlJc w:val="left"/>
      <w:pPr>
        <w:tabs>
          <w:tab w:val="num" w:pos="4320"/>
        </w:tabs>
        <w:ind w:left="4320" w:hanging="360"/>
      </w:pPr>
      <w:rPr>
        <w:rFonts w:ascii="Arial" w:hAnsi="Arial" w:hint="default"/>
      </w:rPr>
    </w:lvl>
    <w:lvl w:ilvl="6" w:tplc="3440CE6E" w:tentative="1">
      <w:start w:val="1"/>
      <w:numFmt w:val="bullet"/>
      <w:lvlText w:val="•"/>
      <w:lvlJc w:val="left"/>
      <w:pPr>
        <w:tabs>
          <w:tab w:val="num" w:pos="5040"/>
        </w:tabs>
        <w:ind w:left="5040" w:hanging="360"/>
      </w:pPr>
      <w:rPr>
        <w:rFonts w:ascii="Arial" w:hAnsi="Arial" w:hint="default"/>
      </w:rPr>
    </w:lvl>
    <w:lvl w:ilvl="7" w:tplc="F2DC8F60" w:tentative="1">
      <w:start w:val="1"/>
      <w:numFmt w:val="bullet"/>
      <w:lvlText w:val="•"/>
      <w:lvlJc w:val="left"/>
      <w:pPr>
        <w:tabs>
          <w:tab w:val="num" w:pos="5760"/>
        </w:tabs>
        <w:ind w:left="5760" w:hanging="360"/>
      </w:pPr>
      <w:rPr>
        <w:rFonts w:ascii="Arial" w:hAnsi="Arial" w:hint="default"/>
      </w:rPr>
    </w:lvl>
    <w:lvl w:ilvl="8" w:tplc="C17098D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430E68"/>
    <w:multiLevelType w:val="hybridMultilevel"/>
    <w:tmpl w:val="1C3A61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2DF0227"/>
    <w:multiLevelType w:val="multilevel"/>
    <w:tmpl w:val="3F5C36D2"/>
    <w:lvl w:ilvl="0">
      <w:start w:val="1"/>
      <w:numFmt w:val="decimal"/>
      <w:lvlText w:val="%1."/>
      <w:lvlJc w:val="left"/>
      <w:pPr>
        <w:ind w:left="927" w:hanging="360"/>
      </w:pPr>
      <w:rPr>
        <w:rFonts w:hint="default"/>
        <w:b/>
        <w:bCs/>
      </w:rPr>
    </w:lvl>
    <w:lvl w:ilvl="1">
      <w:start w:val="1"/>
      <w:numFmt w:val="decimal"/>
      <w:isLgl/>
      <w:lvlText w:val="%1.%2"/>
      <w:lvlJc w:val="left"/>
      <w:pPr>
        <w:ind w:left="36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3731DD1"/>
    <w:multiLevelType w:val="multilevel"/>
    <w:tmpl w:val="0EE02E0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A36187"/>
    <w:multiLevelType w:val="hybridMultilevel"/>
    <w:tmpl w:val="F8883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A54457"/>
    <w:multiLevelType w:val="hybridMultilevel"/>
    <w:tmpl w:val="DCC29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74076"/>
    <w:multiLevelType w:val="hybridMultilevel"/>
    <w:tmpl w:val="0CEE5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CE65BA"/>
    <w:multiLevelType w:val="hybridMultilevel"/>
    <w:tmpl w:val="C4129D10"/>
    <w:lvl w:ilvl="0" w:tplc="DD3AB16E">
      <w:start w:val="1"/>
      <w:numFmt w:val="bullet"/>
      <w:lvlText w:val="•"/>
      <w:lvlJc w:val="left"/>
      <w:pPr>
        <w:tabs>
          <w:tab w:val="num" w:pos="720"/>
        </w:tabs>
        <w:ind w:left="720" w:hanging="360"/>
      </w:pPr>
      <w:rPr>
        <w:rFonts w:ascii="Arial" w:hAnsi="Arial" w:hint="default"/>
      </w:rPr>
    </w:lvl>
    <w:lvl w:ilvl="1" w:tplc="7A407F32" w:tentative="1">
      <w:start w:val="1"/>
      <w:numFmt w:val="bullet"/>
      <w:lvlText w:val="•"/>
      <w:lvlJc w:val="left"/>
      <w:pPr>
        <w:tabs>
          <w:tab w:val="num" w:pos="1440"/>
        </w:tabs>
        <w:ind w:left="1440" w:hanging="360"/>
      </w:pPr>
      <w:rPr>
        <w:rFonts w:ascii="Arial" w:hAnsi="Arial" w:hint="default"/>
      </w:rPr>
    </w:lvl>
    <w:lvl w:ilvl="2" w:tplc="477832A4" w:tentative="1">
      <w:start w:val="1"/>
      <w:numFmt w:val="bullet"/>
      <w:lvlText w:val="•"/>
      <w:lvlJc w:val="left"/>
      <w:pPr>
        <w:tabs>
          <w:tab w:val="num" w:pos="2160"/>
        </w:tabs>
        <w:ind w:left="2160" w:hanging="360"/>
      </w:pPr>
      <w:rPr>
        <w:rFonts w:ascii="Arial" w:hAnsi="Arial" w:hint="default"/>
      </w:rPr>
    </w:lvl>
    <w:lvl w:ilvl="3" w:tplc="3912E4EA" w:tentative="1">
      <w:start w:val="1"/>
      <w:numFmt w:val="bullet"/>
      <w:lvlText w:val="•"/>
      <w:lvlJc w:val="left"/>
      <w:pPr>
        <w:tabs>
          <w:tab w:val="num" w:pos="2880"/>
        </w:tabs>
        <w:ind w:left="2880" w:hanging="360"/>
      </w:pPr>
      <w:rPr>
        <w:rFonts w:ascii="Arial" w:hAnsi="Arial" w:hint="default"/>
      </w:rPr>
    </w:lvl>
    <w:lvl w:ilvl="4" w:tplc="9EFCAD96" w:tentative="1">
      <w:start w:val="1"/>
      <w:numFmt w:val="bullet"/>
      <w:lvlText w:val="•"/>
      <w:lvlJc w:val="left"/>
      <w:pPr>
        <w:tabs>
          <w:tab w:val="num" w:pos="3600"/>
        </w:tabs>
        <w:ind w:left="3600" w:hanging="360"/>
      </w:pPr>
      <w:rPr>
        <w:rFonts w:ascii="Arial" w:hAnsi="Arial" w:hint="default"/>
      </w:rPr>
    </w:lvl>
    <w:lvl w:ilvl="5" w:tplc="C7A6A954" w:tentative="1">
      <w:start w:val="1"/>
      <w:numFmt w:val="bullet"/>
      <w:lvlText w:val="•"/>
      <w:lvlJc w:val="left"/>
      <w:pPr>
        <w:tabs>
          <w:tab w:val="num" w:pos="4320"/>
        </w:tabs>
        <w:ind w:left="4320" w:hanging="360"/>
      </w:pPr>
      <w:rPr>
        <w:rFonts w:ascii="Arial" w:hAnsi="Arial" w:hint="default"/>
      </w:rPr>
    </w:lvl>
    <w:lvl w:ilvl="6" w:tplc="9482B87A" w:tentative="1">
      <w:start w:val="1"/>
      <w:numFmt w:val="bullet"/>
      <w:lvlText w:val="•"/>
      <w:lvlJc w:val="left"/>
      <w:pPr>
        <w:tabs>
          <w:tab w:val="num" w:pos="5040"/>
        </w:tabs>
        <w:ind w:left="5040" w:hanging="360"/>
      </w:pPr>
      <w:rPr>
        <w:rFonts w:ascii="Arial" w:hAnsi="Arial" w:hint="default"/>
      </w:rPr>
    </w:lvl>
    <w:lvl w:ilvl="7" w:tplc="A9281238" w:tentative="1">
      <w:start w:val="1"/>
      <w:numFmt w:val="bullet"/>
      <w:lvlText w:val="•"/>
      <w:lvlJc w:val="left"/>
      <w:pPr>
        <w:tabs>
          <w:tab w:val="num" w:pos="5760"/>
        </w:tabs>
        <w:ind w:left="5760" w:hanging="360"/>
      </w:pPr>
      <w:rPr>
        <w:rFonts w:ascii="Arial" w:hAnsi="Arial" w:hint="default"/>
      </w:rPr>
    </w:lvl>
    <w:lvl w:ilvl="8" w:tplc="6FFECD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64A6A45"/>
    <w:multiLevelType w:val="hybridMultilevel"/>
    <w:tmpl w:val="71C8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B548B2"/>
    <w:multiLevelType w:val="hybridMultilevel"/>
    <w:tmpl w:val="303CCAC4"/>
    <w:lvl w:ilvl="0" w:tplc="6BD40388">
      <w:start w:val="1"/>
      <w:numFmt w:val="bullet"/>
      <w:lvlText w:val="•"/>
      <w:lvlJc w:val="left"/>
      <w:pPr>
        <w:tabs>
          <w:tab w:val="num" w:pos="720"/>
        </w:tabs>
        <w:ind w:left="720" w:hanging="360"/>
      </w:pPr>
      <w:rPr>
        <w:rFonts w:ascii="Arial" w:hAnsi="Arial" w:hint="default"/>
      </w:rPr>
    </w:lvl>
    <w:lvl w:ilvl="1" w:tplc="F83A7840" w:tentative="1">
      <w:start w:val="1"/>
      <w:numFmt w:val="bullet"/>
      <w:lvlText w:val="•"/>
      <w:lvlJc w:val="left"/>
      <w:pPr>
        <w:tabs>
          <w:tab w:val="num" w:pos="1440"/>
        </w:tabs>
        <w:ind w:left="1440" w:hanging="360"/>
      </w:pPr>
      <w:rPr>
        <w:rFonts w:ascii="Arial" w:hAnsi="Arial" w:hint="default"/>
      </w:rPr>
    </w:lvl>
    <w:lvl w:ilvl="2" w:tplc="9702A96E" w:tentative="1">
      <w:start w:val="1"/>
      <w:numFmt w:val="bullet"/>
      <w:lvlText w:val="•"/>
      <w:lvlJc w:val="left"/>
      <w:pPr>
        <w:tabs>
          <w:tab w:val="num" w:pos="2160"/>
        </w:tabs>
        <w:ind w:left="2160" w:hanging="360"/>
      </w:pPr>
      <w:rPr>
        <w:rFonts w:ascii="Arial" w:hAnsi="Arial" w:hint="default"/>
      </w:rPr>
    </w:lvl>
    <w:lvl w:ilvl="3" w:tplc="62B2A93C" w:tentative="1">
      <w:start w:val="1"/>
      <w:numFmt w:val="bullet"/>
      <w:lvlText w:val="•"/>
      <w:lvlJc w:val="left"/>
      <w:pPr>
        <w:tabs>
          <w:tab w:val="num" w:pos="2880"/>
        </w:tabs>
        <w:ind w:left="2880" w:hanging="360"/>
      </w:pPr>
      <w:rPr>
        <w:rFonts w:ascii="Arial" w:hAnsi="Arial" w:hint="default"/>
      </w:rPr>
    </w:lvl>
    <w:lvl w:ilvl="4" w:tplc="0C1CECFC" w:tentative="1">
      <w:start w:val="1"/>
      <w:numFmt w:val="bullet"/>
      <w:lvlText w:val="•"/>
      <w:lvlJc w:val="left"/>
      <w:pPr>
        <w:tabs>
          <w:tab w:val="num" w:pos="3600"/>
        </w:tabs>
        <w:ind w:left="3600" w:hanging="360"/>
      </w:pPr>
      <w:rPr>
        <w:rFonts w:ascii="Arial" w:hAnsi="Arial" w:hint="default"/>
      </w:rPr>
    </w:lvl>
    <w:lvl w:ilvl="5" w:tplc="246EF2DE" w:tentative="1">
      <w:start w:val="1"/>
      <w:numFmt w:val="bullet"/>
      <w:lvlText w:val="•"/>
      <w:lvlJc w:val="left"/>
      <w:pPr>
        <w:tabs>
          <w:tab w:val="num" w:pos="4320"/>
        </w:tabs>
        <w:ind w:left="4320" w:hanging="360"/>
      </w:pPr>
      <w:rPr>
        <w:rFonts w:ascii="Arial" w:hAnsi="Arial" w:hint="default"/>
      </w:rPr>
    </w:lvl>
    <w:lvl w:ilvl="6" w:tplc="EA5A168C" w:tentative="1">
      <w:start w:val="1"/>
      <w:numFmt w:val="bullet"/>
      <w:lvlText w:val="•"/>
      <w:lvlJc w:val="left"/>
      <w:pPr>
        <w:tabs>
          <w:tab w:val="num" w:pos="5040"/>
        </w:tabs>
        <w:ind w:left="5040" w:hanging="360"/>
      </w:pPr>
      <w:rPr>
        <w:rFonts w:ascii="Arial" w:hAnsi="Arial" w:hint="default"/>
      </w:rPr>
    </w:lvl>
    <w:lvl w:ilvl="7" w:tplc="7EF87F2C" w:tentative="1">
      <w:start w:val="1"/>
      <w:numFmt w:val="bullet"/>
      <w:lvlText w:val="•"/>
      <w:lvlJc w:val="left"/>
      <w:pPr>
        <w:tabs>
          <w:tab w:val="num" w:pos="5760"/>
        </w:tabs>
        <w:ind w:left="5760" w:hanging="360"/>
      </w:pPr>
      <w:rPr>
        <w:rFonts w:ascii="Arial" w:hAnsi="Arial" w:hint="default"/>
      </w:rPr>
    </w:lvl>
    <w:lvl w:ilvl="8" w:tplc="4CA0E49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8A55D70"/>
    <w:multiLevelType w:val="hybridMultilevel"/>
    <w:tmpl w:val="0CEE5A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E96820"/>
    <w:multiLevelType w:val="hybridMultilevel"/>
    <w:tmpl w:val="A9FE08AA"/>
    <w:lvl w:ilvl="0" w:tplc="B4A46F4A">
      <w:start w:val="1"/>
      <w:numFmt w:val="bullet"/>
      <w:lvlText w:val="•"/>
      <w:lvlJc w:val="left"/>
      <w:pPr>
        <w:tabs>
          <w:tab w:val="num" w:pos="720"/>
        </w:tabs>
        <w:ind w:left="720" w:hanging="360"/>
      </w:pPr>
      <w:rPr>
        <w:rFonts w:ascii="Arial" w:hAnsi="Arial" w:hint="default"/>
      </w:rPr>
    </w:lvl>
    <w:lvl w:ilvl="1" w:tplc="FBAA49A0" w:tentative="1">
      <w:start w:val="1"/>
      <w:numFmt w:val="bullet"/>
      <w:lvlText w:val="•"/>
      <w:lvlJc w:val="left"/>
      <w:pPr>
        <w:tabs>
          <w:tab w:val="num" w:pos="1440"/>
        </w:tabs>
        <w:ind w:left="1440" w:hanging="360"/>
      </w:pPr>
      <w:rPr>
        <w:rFonts w:ascii="Arial" w:hAnsi="Arial" w:hint="default"/>
      </w:rPr>
    </w:lvl>
    <w:lvl w:ilvl="2" w:tplc="0452378A" w:tentative="1">
      <w:start w:val="1"/>
      <w:numFmt w:val="bullet"/>
      <w:lvlText w:val="•"/>
      <w:lvlJc w:val="left"/>
      <w:pPr>
        <w:tabs>
          <w:tab w:val="num" w:pos="2160"/>
        </w:tabs>
        <w:ind w:left="2160" w:hanging="360"/>
      </w:pPr>
      <w:rPr>
        <w:rFonts w:ascii="Arial" w:hAnsi="Arial" w:hint="default"/>
      </w:rPr>
    </w:lvl>
    <w:lvl w:ilvl="3" w:tplc="34BA4058" w:tentative="1">
      <w:start w:val="1"/>
      <w:numFmt w:val="bullet"/>
      <w:lvlText w:val="•"/>
      <w:lvlJc w:val="left"/>
      <w:pPr>
        <w:tabs>
          <w:tab w:val="num" w:pos="2880"/>
        </w:tabs>
        <w:ind w:left="2880" w:hanging="360"/>
      </w:pPr>
      <w:rPr>
        <w:rFonts w:ascii="Arial" w:hAnsi="Arial" w:hint="default"/>
      </w:rPr>
    </w:lvl>
    <w:lvl w:ilvl="4" w:tplc="BCCA00E0" w:tentative="1">
      <w:start w:val="1"/>
      <w:numFmt w:val="bullet"/>
      <w:lvlText w:val="•"/>
      <w:lvlJc w:val="left"/>
      <w:pPr>
        <w:tabs>
          <w:tab w:val="num" w:pos="3600"/>
        </w:tabs>
        <w:ind w:left="3600" w:hanging="360"/>
      </w:pPr>
      <w:rPr>
        <w:rFonts w:ascii="Arial" w:hAnsi="Arial" w:hint="default"/>
      </w:rPr>
    </w:lvl>
    <w:lvl w:ilvl="5" w:tplc="01325686" w:tentative="1">
      <w:start w:val="1"/>
      <w:numFmt w:val="bullet"/>
      <w:lvlText w:val="•"/>
      <w:lvlJc w:val="left"/>
      <w:pPr>
        <w:tabs>
          <w:tab w:val="num" w:pos="4320"/>
        </w:tabs>
        <w:ind w:left="4320" w:hanging="360"/>
      </w:pPr>
      <w:rPr>
        <w:rFonts w:ascii="Arial" w:hAnsi="Arial" w:hint="default"/>
      </w:rPr>
    </w:lvl>
    <w:lvl w:ilvl="6" w:tplc="C458DCC2" w:tentative="1">
      <w:start w:val="1"/>
      <w:numFmt w:val="bullet"/>
      <w:lvlText w:val="•"/>
      <w:lvlJc w:val="left"/>
      <w:pPr>
        <w:tabs>
          <w:tab w:val="num" w:pos="5040"/>
        </w:tabs>
        <w:ind w:left="5040" w:hanging="360"/>
      </w:pPr>
      <w:rPr>
        <w:rFonts w:ascii="Arial" w:hAnsi="Arial" w:hint="default"/>
      </w:rPr>
    </w:lvl>
    <w:lvl w:ilvl="7" w:tplc="A5808888" w:tentative="1">
      <w:start w:val="1"/>
      <w:numFmt w:val="bullet"/>
      <w:lvlText w:val="•"/>
      <w:lvlJc w:val="left"/>
      <w:pPr>
        <w:tabs>
          <w:tab w:val="num" w:pos="5760"/>
        </w:tabs>
        <w:ind w:left="5760" w:hanging="360"/>
      </w:pPr>
      <w:rPr>
        <w:rFonts w:ascii="Arial" w:hAnsi="Arial" w:hint="default"/>
      </w:rPr>
    </w:lvl>
    <w:lvl w:ilvl="8" w:tplc="508C8FB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5076E3A"/>
    <w:multiLevelType w:val="hybridMultilevel"/>
    <w:tmpl w:val="0F663A66"/>
    <w:lvl w:ilvl="0" w:tplc="08090001">
      <w:start w:val="1"/>
      <w:numFmt w:val="bullet"/>
      <w:lvlText w:val=""/>
      <w:lvlJc w:val="left"/>
      <w:pPr>
        <w:ind w:left="567" w:hanging="360"/>
      </w:pPr>
      <w:rPr>
        <w:rFonts w:ascii="Symbol" w:hAnsi="Symbol"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23" w15:restartNumberingAfterBreak="0">
    <w:nsid w:val="461B4A54"/>
    <w:multiLevelType w:val="hybridMultilevel"/>
    <w:tmpl w:val="D910C6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CD3A3A"/>
    <w:multiLevelType w:val="hybridMultilevel"/>
    <w:tmpl w:val="EA0C4D3C"/>
    <w:lvl w:ilvl="0" w:tplc="63C4BAE2">
      <w:start w:val="1"/>
      <w:numFmt w:val="bullet"/>
      <w:lvlText w:val=""/>
      <w:lvlJc w:val="left"/>
      <w:pPr>
        <w:tabs>
          <w:tab w:val="num" w:pos="720"/>
        </w:tabs>
        <w:ind w:left="720" w:hanging="360"/>
      </w:pPr>
      <w:rPr>
        <w:rFonts w:ascii="Symbol" w:hAnsi="Symbol" w:hint="default"/>
      </w:rPr>
    </w:lvl>
    <w:lvl w:ilvl="1" w:tplc="EB3CF6B0" w:tentative="1">
      <w:start w:val="1"/>
      <w:numFmt w:val="bullet"/>
      <w:lvlText w:val=""/>
      <w:lvlJc w:val="left"/>
      <w:pPr>
        <w:tabs>
          <w:tab w:val="num" w:pos="1440"/>
        </w:tabs>
        <w:ind w:left="1440" w:hanging="360"/>
      </w:pPr>
      <w:rPr>
        <w:rFonts w:ascii="Symbol" w:hAnsi="Symbol" w:hint="default"/>
      </w:rPr>
    </w:lvl>
    <w:lvl w:ilvl="2" w:tplc="51E40694" w:tentative="1">
      <w:start w:val="1"/>
      <w:numFmt w:val="bullet"/>
      <w:lvlText w:val=""/>
      <w:lvlJc w:val="left"/>
      <w:pPr>
        <w:tabs>
          <w:tab w:val="num" w:pos="2160"/>
        </w:tabs>
        <w:ind w:left="2160" w:hanging="360"/>
      </w:pPr>
      <w:rPr>
        <w:rFonts w:ascii="Symbol" w:hAnsi="Symbol" w:hint="default"/>
      </w:rPr>
    </w:lvl>
    <w:lvl w:ilvl="3" w:tplc="B4EC750C" w:tentative="1">
      <w:start w:val="1"/>
      <w:numFmt w:val="bullet"/>
      <w:lvlText w:val=""/>
      <w:lvlJc w:val="left"/>
      <w:pPr>
        <w:tabs>
          <w:tab w:val="num" w:pos="2880"/>
        </w:tabs>
        <w:ind w:left="2880" w:hanging="360"/>
      </w:pPr>
      <w:rPr>
        <w:rFonts w:ascii="Symbol" w:hAnsi="Symbol" w:hint="default"/>
      </w:rPr>
    </w:lvl>
    <w:lvl w:ilvl="4" w:tplc="C6FA06DC" w:tentative="1">
      <w:start w:val="1"/>
      <w:numFmt w:val="bullet"/>
      <w:lvlText w:val=""/>
      <w:lvlJc w:val="left"/>
      <w:pPr>
        <w:tabs>
          <w:tab w:val="num" w:pos="3600"/>
        </w:tabs>
        <w:ind w:left="3600" w:hanging="360"/>
      </w:pPr>
      <w:rPr>
        <w:rFonts w:ascii="Symbol" w:hAnsi="Symbol" w:hint="default"/>
      </w:rPr>
    </w:lvl>
    <w:lvl w:ilvl="5" w:tplc="663EC0FE" w:tentative="1">
      <w:start w:val="1"/>
      <w:numFmt w:val="bullet"/>
      <w:lvlText w:val=""/>
      <w:lvlJc w:val="left"/>
      <w:pPr>
        <w:tabs>
          <w:tab w:val="num" w:pos="4320"/>
        </w:tabs>
        <w:ind w:left="4320" w:hanging="360"/>
      </w:pPr>
      <w:rPr>
        <w:rFonts w:ascii="Symbol" w:hAnsi="Symbol" w:hint="default"/>
      </w:rPr>
    </w:lvl>
    <w:lvl w:ilvl="6" w:tplc="8342E5C0" w:tentative="1">
      <w:start w:val="1"/>
      <w:numFmt w:val="bullet"/>
      <w:lvlText w:val=""/>
      <w:lvlJc w:val="left"/>
      <w:pPr>
        <w:tabs>
          <w:tab w:val="num" w:pos="5040"/>
        </w:tabs>
        <w:ind w:left="5040" w:hanging="360"/>
      </w:pPr>
      <w:rPr>
        <w:rFonts w:ascii="Symbol" w:hAnsi="Symbol" w:hint="default"/>
      </w:rPr>
    </w:lvl>
    <w:lvl w:ilvl="7" w:tplc="BE0E9366" w:tentative="1">
      <w:start w:val="1"/>
      <w:numFmt w:val="bullet"/>
      <w:lvlText w:val=""/>
      <w:lvlJc w:val="left"/>
      <w:pPr>
        <w:tabs>
          <w:tab w:val="num" w:pos="5760"/>
        </w:tabs>
        <w:ind w:left="5760" w:hanging="360"/>
      </w:pPr>
      <w:rPr>
        <w:rFonts w:ascii="Symbol" w:hAnsi="Symbol" w:hint="default"/>
      </w:rPr>
    </w:lvl>
    <w:lvl w:ilvl="8" w:tplc="3BAC858C"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96B5E77"/>
    <w:multiLevelType w:val="hybridMultilevel"/>
    <w:tmpl w:val="A1D26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B27D6A"/>
    <w:multiLevelType w:val="hybridMultilevel"/>
    <w:tmpl w:val="15526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D6624C"/>
    <w:multiLevelType w:val="hybridMultilevel"/>
    <w:tmpl w:val="8DF0D93A"/>
    <w:lvl w:ilvl="0" w:tplc="1A5CA374">
      <w:start w:val="1"/>
      <w:numFmt w:val="bullet"/>
      <w:lvlText w:val="•"/>
      <w:lvlJc w:val="left"/>
      <w:pPr>
        <w:tabs>
          <w:tab w:val="num" w:pos="720"/>
        </w:tabs>
        <w:ind w:left="720" w:hanging="360"/>
      </w:pPr>
      <w:rPr>
        <w:rFonts w:ascii="Arial" w:hAnsi="Arial" w:hint="default"/>
      </w:rPr>
    </w:lvl>
    <w:lvl w:ilvl="1" w:tplc="438487C6" w:tentative="1">
      <w:start w:val="1"/>
      <w:numFmt w:val="bullet"/>
      <w:lvlText w:val="•"/>
      <w:lvlJc w:val="left"/>
      <w:pPr>
        <w:tabs>
          <w:tab w:val="num" w:pos="1440"/>
        </w:tabs>
        <w:ind w:left="1440" w:hanging="360"/>
      </w:pPr>
      <w:rPr>
        <w:rFonts w:ascii="Arial" w:hAnsi="Arial" w:hint="default"/>
      </w:rPr>
    </w:lvl>
    <w:lvl w:ilvl="2" w:tplc="1BB8C9E2" w:tentative="1">
      <w:start w:val="1"/>
      <w:numFmt w:val="bullet"/>
      <w:lvlText w:val="•"/>
      <w:lvlJc w:val="left"/>
      <w:pPr>
        <w:tabs>
          <w:tab w:val="num" w:pos="2160"/>
        </w:tabs>
        <w:ind w:left="2160" w:hanging="360"/>
      </w:pPr>
      <w:rPr>
        <w:rFonts w:ascii="Arial" w:hAnsi="Arial" w:hint="default"/>
      </w:rPr>
    </w:lvl>
    <w:lvl w:ilvl="3" w:tplc="57D61414" w:tentative="1">
      <w:start w:val="1"/>
      <w:numFmt w:val="bullet"/>
      <w:lvlText w:val="•"/>
      <w:lvlJc w:val="left"/>
      <w:pPr>
        <w:tabs>
          <w:tab w:val="num" w:pos="2880"/>
        </w:tabs>
        <w:ind w:left="2880" w:hanging="360"/>
      </w:pPr>
      <w:rPr>
        <w:rFonts w:ascii="Arial" w:hAnsi="Arial" w:hint="default"/>
      </w:rPr>
    </w:lvl>
    <w:lvl w:ilvl="4" w:tplc="B8B6D7CE" w:tentative="1">
      <w:start w:val="1"/>
      <w:numFmt w:val="bullet"/>
      <w:lvlText w:val="•"/>
      <w:lvlJc w:val="left"/>
      <w:pPr>
        <w:tabs>
          <w:tab w:val="num" w:pos="3600"/>
        </w:tabs>
        <w:ind w:left="3600" w:hanging="360"/>
      </w:pPr>
      <w:rPr>
        <w:rFonts w:ascii="Arial" w:hAnsi="Arial" w:hint="default"/>
      </w:rPr>
    </w:lvl>
    <w:lvl w:ilvl="5" w:tplc="AF1A1348" w:tentative="1">
      <w:start w:val="1"/>
      <w:numFmt w:val="bullet"/>
      <w:lvlText w:val="•"/>
      <w:lvlJc w:val="left"/>
      <w:pPr>
        <w:tabs>
          <w:tab w:val="num" w:pos="4320"/>
        </w:tabs>
        <w:ind w:left="4320" w:hanging="360"/>
      </w:pPr>
      <w:rPr>
        <w:rFonts w:ascii="Arial" w:hAnsi="Arial" w:hint="default"/>
      </w:rPr>
    </w:lvl>
    <w:lvl w:ilvl="6" w:tplc="098484EA" w:tentative="1">
      <w:start w:val="1"/>
      <w:numFmt w:val="bullet"/>
      <w:lvlText w:val="•"/>
      <w:lvlJc w:val="left"/>
      <w:pPr>
        <w:tabs>
          <w:tab w:val="num" w:pos="5040"/>
        </w:tabs>
        <w:ind w:left="5040" w:hanging="360"/>
      </w:pPr>
      <w:rPr>
        <w:rFonts w:ascii="Arial" w:hAnsi="Arial" w:hint="default"/>
      </w:rPr>
    </w:lvl>
    <w:lvl w:ilvl="7" w:tplc="9C4A487A" w:tentative="1">
      <w:start w:val="1"/>
      <w:numFmt w:val="bullet"/>
      <w:lvlText w:val="•"/>
      <w:lvlJc w:val="left"/>
      <w:pPr>
        <w:tabs>
          <w:tab w:val="num" w:pos="5760"/>
        </w:tabs>
        <w:ind w:left="5760" w:hanging="360"/>
      </w:pPr>
      <w:rPr>
        <w:rFonts w:ascii="Arial" w:hAnsi="Arial" w:hint="default"/>
      </w:rPr>
    </w:lvl>
    <w:lvl w:ilvl="8" w:tplc="D024851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2CF21BB"/>
    <w:multiLevelType w:val="hybridMultilevel"/>
    <w:tmpl w:val="9356F06A"/>
    <w:lvl w:ilvl="0" w:tplc="BE72BF8A">
      <w:start w:val="1"/>
      <w:numFmt w:val="bullet"/>
      <w:lvlText w:val=""/>
      <w:lvlJc w:val="left"/>
      <w:pPr>
        <w:tabs>
          <w:tab w:val="num" w:pos="720"/>
        </w:tabs>
        <w:ind w:left="720" w:hanging="360"/>
      </w:pPr>
      <w:rPr>
        <w:rFonts w:ascii="Symbol" w:hAnsi="Symbol" w:hint="default"/>
      </w:rPr>
    </w:lvl>
    <w:lvl w:ilvl="1" w:tplc="902A3392" w:tentative="1">
      <w:start w:val="1"/>
      <w:numFmt w:val="bullet"/>
      <w:lvlText w:val=""/>
      <w:lvlJc w:val="left"/>
      <w:pPr>
        <w:tabs>
          <w:tab w:val="num" w:pos="1440"/>
        </w:tabs>
        <w:ind w:left="1440" w:hanging="360"/>
      </w:pPr>
      <w:rPr>
        <w:rFonts w:ascii="Symbol" w:hAnsi="Symbol" w:hint="default"/>
      </w:rPr>
    </w:lvl>
    <w:lvl w:ilvl="2" w:tplc="B9EE4F24" w:tentative="1">
      <w:start w:val="1"/>
      <w:numFmt w:val="bullet"/>
      <w:lvlText w:val=""/>
      <w:lvlJc w:val="left"/>
      <w:pPr>
        <w:tabs>
          <w:tab w:val="num" w:pos="2160"/>
        </w:tabs>
        <w:ind w:left="2160" w:hanging="360"/>
      </w:pPr>
      <w:rPr>
        <w:rFonts w:ascii="Symbol" w:hAnsi="Symbol" w:hint="default"/>
      </w:rPr>
    </w:lvl>
    <w:lvl w:ilvl="3" w:tplc="8DA430B0" w:tentative="1">
      <w:start w:val="1"/>
      <w:numFmt w:val="bullet"/>
      <w:lvlText w:val=""/>
      <w:lvlJc w:val="left"/>
      <w:pPr>
        <w:tabs>
          <w:tab w:val="num" w:pos="2880"/>
        </w:tabs>
        <w:ind w:left="2880" w:hanging="360"/>
      </w:pPr>
      <w:rPr>
        <w:rFonts w:ascii="Symbol" w:hAnsi="Symbol" w:hint="default"/>
      </w:rPr>
    </w:lvl>
    <w:lvl w:ilvl="4" w:tplc="4E6009C4" w:tentative="1">
      <w:start w:val="1"/>
      <w:numFmt w:val="bullet"/>
      <w:lvlText w:val=""/>
      <w:lvlJc w:val="left"/>
      <w:pPr>
        <w:tabs>
          <w:tab w:val="num" w:pos="3600"/>
        </w:tabs>
        <w:ind w:left="3600" w:hanging="360"/>
      </w:pPr>
      <w:rPr>
        <w:rFonts w:ascii="Symbol" w:hAnsi="Symbol" w:hint="default"/>
      </w:rPr>
    </w:lvl>
    <w:lvl w:ilvl="5" w:tplc="F8927B66" w:tentative="1">
      <w:start w:val="1"/>
      <w:numFmt w:val="bullet"/>
      <w:lvlText w:val=""/>
      <w:lvlJc w:val="left"/>
      <w:pPr>
        <w:tabs>
          <w:tab w:val="num" w:pos="4320"/>
        </w:tabs>
        <w:ind w:left="4320" w:hanging="360"/>
      </w:pPr>
      <w:rPr>
        <w:rFonts w:ascii="Symbol" w:hAnsi="Symbol" w:hint="default"/>
      </w:rPr>
    </w:lvl>
    <w:lvl w:ilvl="6" w:tplc="55C83886" w:tentative="1">
      <w:start w:val="1"/>
      <w:numFmt w:val="bullet"/>
      <w:lvlText w:val=""/>
      <w:lvlJc w:val="left"/>
      <w:pPr>
        <w:tabs>
          <w:tab w:val="num" w:pos="5040"/>
        </w:tabs>
        <w:ind w:left="5040" w:hanging="360"/>
      </w:pPr>
      <w:rPr>
        <w:rFonts w:ascii="Symbol" w:hAnsi="Symbol" w:hint="default"/>
      </w:rPr>
    </w:lvl>
    <w:lvl w:ilvl="7" w:tplc="FEA49064" w:tentative="1">
      <w:start w:val="1"/>
      <w:numFmt w:val="bullet"/>
      <w:lvlText w:val=""/>
      <w:lvlJc w:val="left"/>
      <w:pPr>
        <w:tabs>
          <w:tab w:val="num" w:pos="5760"/>
        </w:tabs>
        <w:ind w:left="5760" w:hanging="360"/>
      </w:pPr>
      <w:rPr>
        <w:rFonts w:ascii="Symbol" w:hAnsi="Symbol" w:hint="default"/>
      </w:rPr>
    </w:lvl>
    <w:lvl w:ilvl="8" w:tplc="CC6A986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3257FFA"/>
    <w:multiLevelType w:val="hybridMultilevel"/>
    <w:tmpl w:val="E954C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011AFC"/>
    <w:multiLevelType w:val="hybridMultilevel"/>
    <w:tmpl w:val="FD2E5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E9716C"/>
    <w:multiLevelType w:val="hybridMultilevel"/>
    <w:tmpl w:val="F4668E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CF60507"/>
    <w:multiLevelType w:val="hybridMultilevel"/>
    <w:tmpl w:val="F8BE40A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5D31769F"/>
    <w:multiLevelType w:val="hybridMultilevel"/>
    <w:tmpl w:val="0672A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93743D"/>
    <w:multiLevelType w:val="hybridMultilevel"/>
    <w:tmpl w:val="2C669BB8"/>
    <w:lvl w:ilvl="0" w:tplc="61E0514A">
      <w:start w:val="1"/>
      <w:numFmt w:val="bullet"/>
      <w:lvlText w:val="•"/>
      <w:lvlJc w:val="left"/>
      <w:pPr>
        <w:tabs>
          <w:tab w:val="num" w:pos="720"/>
        </w:tabs>
        <w:ind w:left="720" w:hanging="360"/>
      </w:pPr>
      <w:rPr>
        <w:rFonts w:ascii="Arial" w:hAnsi="Arial" w:hint="default"/>
      </w:rPr>
    </w:lvl>
    <w:lvl w:ilvl="1" w:tplc="D9E84EA2" w:tentative="1">
      <w:start w:val="1"/>
      <w:numFmt w:val="bullet"/>
      <w:lvlText w:val="•"/>
      <w:lvlJc w:val="left"/>
      <w:pPr>
        <w:tabs>
          <w:tab w:val="num" w:pos="1440"/>
        </w:tabs>
        <w:ind w:left="1440" w:hanging="360"/>
      </w:pPr>
      <w:rPr>
        <w:rFonts w:ascii="Arial" w:hAnsi="Arial" w:hint="default"/>
      </w:rPr>
    </w:lvl>
    <w:lvl w:ilvl="2" w:tplc="094C2222" w:tentative="1">
      <w:start w:val="1"/>
      <w:numFmt w:val="bullet"/>
      <w:lvlText w:val="•"/>
      <w:lvlJc w:val="left"/>
      <w:pPr>
        <w:tabs>
          <w:tab w:val="num" w:pos="2160"/>
        </w:tabs>
        <w:ind w:left="2160" w:hanging="360"/>
      </w:pPr>
      <w:rPr>
        <w:rFonts w:ascii="Arial" w:hAnsi="Arial" w:hint="default"/>
      </w:rPr>
    </w:lvl>
    <w:lvl w:ilvl="3" w:tplc="FABED172" w:tentative="1">
      <w:start w:val="1"/>
      <w:numFmt w:val="bullet"/>
      <w:lvlText w:val="•"/>
      <w:lvlJc w:val="left"/>
      <w:pPr>
        <w:tabs>
          <w:tab w:val="num" w:pos="2880"/>
        </w:tabs>
        <w:ind w:left="2880" w:hanging="360"/>
      </w:pPr>
      <w:rPr>
        <w:rFonts w:ascii="Arial" w:hAnsi="Arial" w:hint="default"/>
      </w:rPr>
    </w:lvl>
    <w:lvl w:ilvl="4" w:tplc="B6E28D48" w:tentative="1">
      <w:start w:val="1"/>
      <w:numFmt w:val="bullet"/>
      <w:lvlText w:val="•"/>
      <w:lvlJc w:val="left"/>
      <w:pPr>
        <w:tabs>
          <w:tab w:val="num" w:pos="3600"/>
        </w:tabs>
        <w:ind w:left="3600" w:hanging="360"/>
      </w:pPr>
      <w:rPr>
        <w:rFonts w:ascii="Arial" w:hAnsi="Arial" w:hint="default"/>
      </w:rPr>
    </w:lvl>
    <w:lvl w:ilvl="5" w:tplc="8CDA19A8" w:tentative="1">
      <w:start w:val="1"/>
      <w:numFmt w:val="bullet"/>
      <w:lvlText w:val="•"/>
      <w:lvlJc w:val="left"/>
      <w:pPr>
        <w:tabs>
          <w:tab w:val="num" w:pos="4320"/>
        </w:tabs>
        <w:ind w:left="4320" w:hanging="360"/>
      </w:pPr>
      <w:rPr>
        <w:rFonts w:ascii="Arial" w:hAnsi="Arial" w:hint="default"/>
      </w:rPr>
    </w:lvl>
    <w:lvl w:ilvl="6" w:tplc="A8DEB684" w:tentative="1">
      <w:start w:val="1"/>
      <w:numFmt w:val="bullet"/>
      <w:lvlText w:val="•"/>
      <w:lvlJc w:val="left"/>
      <w:pPr>
        <w:tabs>
          <w:tab w:val="num" w:pos="5040"/>
        </w:tabs>
        <w:ind w:left="5040" w:hanging="360"/>
      </w:pPr>
      <w:rPr>
        <w:rFonts w:ascii="Arial" w:hAnsi="Arial" w:hint="default"/>
      </w:rPr>
    </w:lvl>
    <w:lvl w:ilvl="7" w:tplc="9DAAFC26" w:tentative="1">
      <w:start w:val="1"/>
      <w:numFmt w:val="bullet"/>
      <w:lvlText w:val="•"/>
      <w:lvlJc w:val="left"/>
      <w:pPr>
        <w:tabs>
          <w:tab w:val="num" w:pos="5760"/>
        </w:tabs>
        <w:ind w:left="5760" w:hanging="360"/>
      </w:pPr>
      <w:rPr>
        <w:rFonts w:ascii="Arial" w:hAnsi="Arial" w:hint="default"/>
      </w:rPr>
    </w:lvl>
    <w:lvl w:ilvl="8" w:tplc="EDA2F5F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4560E76"/>
    <w:multiLevelType w:val="hybridMultilevel"/>
    <w:tmpl w:val="FA34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405EC7"/>
    <w:multiLevelType w:val="hybridMultilevel"/>
    <w:tmpl w:val="90047E4A"/>
    <w:lvl w:ilvl="0" w:tplc="552E2846">
      <w:start w:val="1"/>
      <w:numFmt w:val="bullet"/>
      <w:lvlText w:val="•"/>
      <w:lvlJc w:val="left"/>
      <w:pPr>
        <w:tabs>
          <w:tab w:val="num" w:pos="720"/>
        </w:tabs>
        <w:ind w:left="720" w:hanging="360"/>
      </w:pPr>
      <w:rPr>
        <w:rFonts w:ascii="Arial" w:hAnsi="Arial" w:hint="default"/>
      </w:rPr>
    </w:lvl>
    <w:lvl w:ilvl="1" w:tplc="4F0AC1B0" w:tentative="1">
      <w:start w:val="1"/>
      <w:numFmt w:val="bullet"/>
      <w:lvlText w:val="•"/>
      <w:lvlJc w:val="left"/>
      <w:pPr>
        <w:tabs>
          <w:tab w:val="num" w:pos="1440"/>
        </w:tabs>
        <w:ind w:left="1440" w:hanging="360"/>
      </w:pPr>
      <w:rPr>
        <w:rFonts w:ascii="Arial" w:hAnsi="Arial" w:hint="default"/>
      </w:rPr>
    </w:lvl>
    <w:lvl w:ilvl="2" w:tplc="2A0EE7B4" w:tentative="1">
      <w:start w:val="1"/>
      <w:numFmt w:val="bullet"/>
      <w:lvlText w:val="•"/>
      <w:lvlJc w:val="left"/>
      <w:pPr>
        <w:tabs>
          <w:tab w:val="num" w:pos="2160"/>
        </w:tabs>
        <w:ind w:left="2160" w:hanging="360"/>
      </w:pPr>
      <w:rPr>
        <w:rFonts w:ascii="Arial" w:hAnsi="Arial" w:hint="default"/>
      </w:rPr>
    </w:lvl>
    <w:lvl w:ilvl="3" w:tplc="825C7176" w:tentative="1">
      <w:start w:val="1"/>
      <w:numFmt w:val="bullet"/>
      <w:lvlText w:val="•"/>
      <w:lvlJc w:val="left"/>
      <w:pPr>
        <w:tabs>
          <w:tab w:val="num" w:pos="2880"/>
        </w:tabs>
        <w:ind w:left="2880" w:hanging="360"/>
      </w:pPr>
      <w:rPr>
        <w:rFonts w:ascii="Arial" w:hAnsi="Arial" w:hint="default"/>
      </w:rPr>
    </w:lvl>
    <w:lvl w:ilvl="4" w:tplc="181AF094" w:tentative="1">
      <w:start w:val="1"/>
      <w:numFmt w:val="bullet"/>
      <w:lvlText w:val="•"/>
      <w:lvlJc w:val="left"/>
      <w:pPr>
        <w:tabs>
          <w:tab w:val="num" w:pos="3600"/>
        </w:tabs>
        <w:ind w:left="3600" w:hanging="360"/>
      </w:pPr>
      <w:rPr>
        <w:rFonts w:ascii="Arial" w:hAnsi="Arial" w:hint="default"/>
      </w:rPr>
    </w:lvl>
    <w:lvl w:ilvl="5" w:tplc="1A3E08FC" w:tentative="1">
      <w:start w:val="1"/>
      <w:numFmt w:val="bullet"/>
      <w:lvlText w:val="•"/>
      <w:lvlJc w:val="left"/>
      <w:pPr>
        <w:tabs>
          <w:tab w:val="num" w:pos="4320"/>
        </w:tabs>
        <w:ind w:left="4320" w:hanging="360"/>
      </w:pPr>
      <w:rPr>
        <w:rFonts w:ascii="Arial" w:hAnsi="Arial" w:hint="default"/>
      </w:rPr>
    </w:lvl>
    <w:lvl w:ilvl="6" w:tplc="EA8A6210" w:tentative="1">
      <w:start w:val="1"/>
      <w:numFmt w:val="bullet"/>
      <w:lvlText w:val="•"/>
      <w:lvlJc w:val="left"/>
      <w:pPr>
        <w:tabs>
          <w:tab w:val="num" w:pos="5040"/>
        </w:tabs>
        <w:ind w:left="5040" w:hanging="360"/>
      </w:pPr>
      <w:rPr>
        <w:rFonts w:ascii="Arial" w:hAnsi="Arial" w:hint="default"/>
      </w:rPr>
    </w:lvl>
    <w:lvl w:ilvl="7" w:tplc="974E1964" w:tentative="1">
      <w:start w:val="1"/>
      <w:numFmt w:val="bullet"/>
      <w:lvlText w:val="•"/>
      <w:lvlJc w:val="left"/>
      <w:pPr>
        <w:tabs>
          <w:tab w:val="num" w:pos="5760"/>
        </w:tabs>
        <w:ind w:left="5760" w:hanging="360"/>
      </w:pPr>
      <w:rPr>
        <w:rFonts w:ascii="Arial" w:hAnsi="Arial" w:hint="default"/>
      </w:rPr>
    </w:lvl>
    <w:lvl w:ilvl="8" w:tplc="7780F7E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226660C"/>
    <w:multiLevelType w:val="hybridMultilevel"/>
    <w:tmpl w:val="86B43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370406"/>
    <w:multiLevelType w:val="hybridMultilevel"/>
    <w:tmpl w:val="33E66DE6"/>
    <w:lvl w:ilvl="0" w:tplc="A42EFCC4">
      <w:start w:val="1"/>
      <w:numFmt w:val="bullet"/>
      <w:lvlText w:val=""/>
      <w:lvlJc w:val="left"/>
      <w:pPr>
        <w:tabs>
          <w:tab w:val="num" w:pos="720"/>
        </w:tabs>
        <w:ind w:left="720" w:hanging="360"/>
      </w:pPr>
      <w:rPr>
        <w:rFonts w:ascii="Symbol" w:hAnsi="Symbol" w:hint="default"/>
      </w:rPr>
    </w:lvl>
    <w:lvl w:ilvl="1" w:tplc="B860B2CE" w:tentative="1">
      <w:start w:val="1"/>
      <w:numFmt w:val="bullet"/>
      <w:lvlText w:val=""/>
      <w:lvlJc w:val="left"/>
      <w:pPr>
        <w:tabs>
          <w:tab w:val="num" w:pos="1440"/>
        </w:tabs>
        <w:ind w:left="1440" w:hanging="360"/>
      </w:pPr>
      <w:rPr>
        <w:rFonts w:ascii="Symbol" w:hAnsi="Symbol" w:hint="default"/>
      </w:rPr>
    </w:lvl>
    <w:lvl w:ilvl="2" w:tplc="23803788" w:tentative="1">
      <w:start w:val="1"/>
      <w:numFmt w:val="bullet"/>
      <w:lvlText w:val=""/>
      <w:lvlJc w:val="left"/>
      <w:pPr>
        <w:tabs>
          <w:tab w:val="num" w:pos="2160"/>
        </w:tabs>
        <w:ind w:left="2160" w:hanging="360"/>
      </w:pPr>
      <w:rPr>
        <w:rFonts w:ascii="Symbol" w:hAnsi="Symbol" w:hint="default"/>
      </w:rPr>
    </w:lvl>
    <w:lvl w:ilvl="3" w:tplc="D38A0EEE" w:tentative="1">
      <w:start w:val="1"/>
      <w:numFmt w:val="bullet"/>
      <w:lvlText w:val=""/>
      <w:lvlJc w:val="left"/>
      <w:pPr>
        <w:tabs>
          <w:tab w:val="num" w:pos="2880"/>
        </w:tabs>
        <w:ind w:left="2880" w:hanging="360"/>
      </w:pPr>
      <w:rPr>
        <w:rFonts w:ascii="Symbol" w:hAnsi="Symbol" w:hint="default"/>
      </w:rPr>
    </w:lvl>
    <w:lvl w:ilvl="4" w:tplc="FD7C08D8" w:tentative="1">
      <w:start w:val="1"/>
      <w:numFmt w:val="bullet"/>
      <w:lvlText w:val=""/>
      <w:lvlJc w:val="left"/>
      <w:pPr>
        <w:tabs>
          <w:tab w:val="num" w:pos="3600"/>
        </w:tabs>
        <w:ind w:left="3600" w:hanging="360"/>
      </w:pPr>
      <w:rPr>
        <w:rFonts w:ascii="Symbol" w:hAnsi="Symbol" w:hint="default"/>
      </w:rPr>
    </w:lvl>
    <w:lvl w:ilvl="5" w:tplc="BDD4FACA" w:tentative="1">
      <w:start w:val="1"/>
      <w:numFmt w:val="bullet"/>
      <w:lvlText w:val=""/>
      <w:lvlJc w:val="left"/>
      <w:pPr>
        <w:tabs>
          <w:tab w:val="num" w:pos="4320"/>
        </w:tabs>
        <w:ind w:left="4320" w:hanging="360"/>
      </w:pPr>
      <w:rPr>
        <w:rFonts w:ascii="Symbol" w:hAnsi="Symbol" w:hint="default"/>
      </w:rPr>
    </w:lvl>
    <w:lvl w:ilvl="6" w:tplc="BABC6E3A" w:tentative="1">
      <w:start w:val="1"/>
      <w:numFmt w:val="bullet"/>
      <w:lvlText w:val=""/>
      <w:lvlJc w:val="left"/>
      <w:pPr>
        <w:tabs>
          <w:tab w:val="num" w:pos="5040"/>
        </w:tabs>
        <w:ind w:left="5040" w:hanging="360"/>
      </w:pPr>
      <w:rPr>
        <w:rFonts w:ascii="Symbol" w:hAnsi="Symbol" w:hint="default"/>
      </w:rPr>
    </w:lvl>
    <w:lvl w:ilvl="7" w:tplc="41360C96" w:tentative="1">
      <w:start w:val="1"/>
      <w:numFmt w:val="bullet"/>
      <w:lvlText w:val=""/>
      <w:lvlJc w:val="left"/>
      <w:pPr>
        <w:tabs>
          <w:tab w:val="num" w:pos="5760"/>
        </w:tabs>
        <w:ind w:left="5760" w:hanging="360"/>
      </w:pPr>
      <w:rPr>
        <w:rFonts w:ascii="Symbol" w:hAnsi="Symbol" w:hint="default"/>
      </w:rPr>
    </w:lvl>
    <w:lvl w:ilvl="8" w:tplc="27E616B6"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ECC29AA"/>
    <w:multiLevelType w:val="hybridMultilevel"/>
    <w:tmpl w:val="22522698"/>
    <w:lvl w:ilvl="0" w:tplc="FC362B7E">
      <w:start w:val="1"/>
      <w:numFmt w:val="bullet"/>
      <w:lvlText w:val="•"/>
      <w:lvlJc w:val="left"/>
      <w:pPr>
        <w:tabs>
          <w:tab w:val="num" w:pos="720"/>
        </w:tabs>
        <w:ind w:left="720" w:hanging="360"/>
      </w:pPr>
      <w:rPr>
        <w:rFonts w:ascii="Arial" w:hAnsi="Arial" w:hint="default"/>
      </w:rPr>
    </w:lvl>
    <w:lvl w:ilvl="1" w:tplc="032E3408" w:tentative="1">
      <w:start w:val="1"/>
      <w:numFmt w:val="bullet"/>
      <w:lvlText w:val="•"/>
      <w:lvlJc w:val="left"/>
      <w:pPr>
        <w:tabs>
          <w:tab w:val="num" w:pos="1440"/>
        </w:tabs>
        <w:ind w:left="1440" w:hanging="360"/>
      </w:pPr>
      <w:rPr>
        <w:rFonts w:ascii="Arial" w:hAnsi="Arial" w:hint="default"/>
      </w:rPr>
    </w:lvl>
    <w:lvl w:ilvl="2" w:tplc="87D2F18C" w:tentative="1">
      <w:start w:val="1"/>
      <w:numFmt w:val="bullet"/>
      <w:lvlText w:val="•"/>
      <w:lvlJc w:val="left"/>
      <w:pPr>
        <w:tabs>
          <w:tab w:val="num" w:pos="2160"/>
        </w:tabs>
        <w:ind w:left="2160" w:hanging="360"/>
      </w:pPr>
      <w:rPr>
        <w:rFonts w:ascii="Arial" w:hAnsi="Arial" w:hint="default"/>
      </w:rPr>
    </w:lvl>
    <w:lvl w:ilvl="3" w:tplc="4C049D70" w:tentative="1">
      <w:start w:val="1"/>
      <w:numFmt w:val="bullet"/>
      <w:lvlText w:val="•"/>
      <w:lvlJc w:val="left"/>
      <w:pPr>
        <w:tabs>
          <w:tab w:val="num" w:pos="2880"/>
        </w:tabs>
        <w:ind w:left="2880" w:hanging="360"/>
      </w:pPr>
      <w:rPr>
        <w:rFonts w:ascii="Arial" w:hAnsi="Arial" w:hint="default"/>
      </w:rPr>
    </w:lvl>
    <w:lvl w:ilvl="4" w:tplc="487E73D2" w:tentative="1">
      <w:start w:val="1"/>
      <w:numFmt w:val="bullet"/>
      <w:lvlText w:val="•"/>
      <w:lvlJc w:val="left"/>
      <w:pPr>
        <w:tabs>
          <w:tab w:val="num" w:pos="3600"/>
        </w:tabs>
        <w:ind w:left="3600" w:hanging="360"/>
      </w:pPr>
      <w:rPr>
        <w:rFonts w:ascii="Arial" w:hAnsi="Arial" w:hint="default"/>
      </w:rPr>
    </w:lvl>
    <w:lvl w:ilvl="5" w:tplc="DEF2AD96" w:tentative="1">
      <w:start w:val="1"/>
      <w:numFmt w:val="bullet"/>
      <w:lvlText w:val="•"/>
      <w:lvlJc w:val="left"/>
      <w:pPr>
        <w:tabs>
          <w:tab w:val="num" w:pos="4320"/>
        </w:tabs>
        <w:ind w:left="4320" w:hanging="360"/>
      </w:pPr>
      <w:rPr>
        <w:rFonts w:ascii="Arial" w:hAnsi="Arial" w:hint="default"/>
      </w:rPr>
    </w:lvl>
    <w:lvl w:ilvl="6" w:tplc="CD220754" w:tentative="1">
      <w:start w:val="1"/>
      <w:numFmt w:val="bullet"/>
      <w:lvlText w:val="•"/>
      <w:lvlJc w:val="left"/>
      <w:pPr>
        <w:tabs>
          <w:tab w:val="num" w:pos="5040"/>
        </w:tabs>
        <w:ind w:left="5040" w:hanging="360"/>
      </w:pPr>
      <w:rPr>
        <w:rFonts w:ascii="Arial" w:hAnsi="Arial" w:hint="default"/>
      </w:rPr>
    </w:lvl>
    <w:lvl w:ilvl="7" w:tplc="A038FCF2" w:tentative="1">
      <w:start w:val="1"/>
      <w:numFmt w:val="bullet"/>
      <w:lvlText w:val="•"/>
      <w:lvlJc w:val="left"/>
      <w:pPr>
        <w:tabs>
          <w:tab w:val="num" w:pos="5760"/>
        </w:tabs>
        <w:ind w:left="5760" w:hanging="360"/>
      </w:pPr>
      <w:rPr>
        <w:rFonts w:ascii="Arial" w:hAnsi="Arial" w:hint="default"/>
      </w:rPr>
    </w:lvl>
    <w:lvl w:ilvl="8" w:tplc="617C68A8" w:tentative="1">
      <w:start w:val="1"/>
      <w:numFmt w:val="bullet"/>
      <w:lvlText w:val="•"/>
      <w:lvlJc w:val="left"/>
      <w:pPr>
        <w:tabs>
          <w:tab w:val="num" w:pos="6480"/>
        </w:tabs>
        <w:ind w:left="6480" w:hanging="360"/>
      </w:pPr>
      <w:rPr>
        <w:rFonts w:ascii="Arial" w:hAnsi="Arial" w:hint="default"/>
      </w:rPr>
    </w:lvl>
  </w:abstractNum>
  <w:num w:numId="1" w16cid:durableId="1280451728">
    <w:abstractNumId w:val="9"/>
  </w:num>
  <w:num w:numId="2" w16cid:durableId="1170751064">
    <w:abstractNumId w:val="23"/>
  </w:num>
  <w:num w:numId="3" w16cid:durableId="178354666">
    <w:abstractNumId w:val="31"/>
  </w:num>
  <w:num w:numId="4" w16cid:durableId="877549313">
    <w:abstractNumId w:val="12"/>
  </w:num>
  <w:num w:numId="5" w16cid:durableId="622537419">
    <w:abstractNumId w:val="13"/>
  </w:num>
  <w:num w:numId="6" w16cid:durableId="333387275">
    <w:abstractNumId w:val="32"/>
  </w:num>
  <w:num w:numId="7" w16cid:durableId="1053118789">
    <w:abstractNumId w:val="8"/>
  </w:num>
  <w:num w:numId="8" w16cid:durableId="426585678">
    <w:abstractNumId w:val="5"/>
  </w:num>
  <w:num w:numId="9" w16cid:durableId="868645748">
    <w:abstractNumId w:val="3"/>
  </w:num>
  <w:num w:numId="10" w16cid:durableId="1012338819">
    <w:abstractNumId w:val="7"/>
  </w:num>
  <w:num w:numId="11" w16cid:durableId="1688797519">
    <w:abstractNumId w:val="30"/>
  </w:num>
  <w:num w:numId="12" w16cid:durableId="702748087">
    <w:abstractNumId w:val="22"/>
  </w:num>
  <w:num w:numId="13" w16cid:durableId="841241838">
    <w:abstractNumId w:val="1"/>
  </w:num>
  <w:num w:numId="14" w16cid:durableId="644093023">
    <w:abstractNumId w:val="18"/>
  </w:num>
  <w:num w:numId="15" w16cid:durableId="1391028976">
    <w:abstractNumId w:val="29"/>
  </w:num>
  <w:num w:numId="16" w16cid:durableId="1357584855">
    <w:abstractNumId w:val="2"/>
  </w:num>
  <w:num w:numId="17" w16cid:durableId="1435318634">
    <w:abstractNumId w:val="10"/>
  </w:num>
  <w:num w:numId="18" w16cid:durableId="107282590">
    <w:abstractNumId w:val="21"/>
  </w:num>
  <w:num w:numId="19" w16cid:durableId="202715639">
    <w:abstractNumId w:val="27"/>
  </w:num>
  <w:num w:numId="20" w16cid:durableId="1793747271">
    <w:abstractNumId w:val="17"/>
  </w:num>
  <w:num w:numId="21" w16cid:durableId="740099479">
    <w:abstractNumId w:val="34"/>
  </w:num>
  <w:num w:numId="22" w16cid:durableId="2071494478">
    <w:abstractNumId w:val="19"/>
  </w:num>
  <w:num w:numId="23" w16cid:durableId="1881550004">
    <w:abstractNumId w:val="15"/>
  </w:num>
  <w:num w:numId="24" w16cid:durableId="389037608">
    <w:abstractNumId w:val="36"/>
  </w:num>
  <w:num w:numId="25" w16cid:durableId="998265565">
    <w:abstractNumId w:val="39"/>
  </w:num>
  <w:num w:numId="26" w16cid:durableId="643268418">
    <w:abstractNumId w:val="35"/>
  </w:num>
  <w:num w:numId="27" w16cid:durableId="739522408">
    <w:abstractNumId w:val="0"/>
  </w:num>
  <w:num w:numId="28" w16cid:durableId="1786150415">
    <w:abstractNumId w:val="25"/>
  </w:num>
  <w:num w:numId="29" w16cid:durableId="1529680168">
    <w:abstractNumId w:val="4"/>
  </w:num>
  <w:num w:numId="30" w16cid:durableId="1339425748">
    <w:abstractNumId w:val="38"/>
  </w:num>
  <w:num w:numId="31" w16cid:durableId="582841192">
    <w:abstractNumId w:val="28"/>
  </w:num>
  <w:num w:numId="32" w16cid:durableId="1514302028">
    <w:abstractNumId w:val="24"/>
  </w:num>
  <w:num w:numId="33" w16cid:durableId="441924894">
    <w:abstractNumId w:val="33"/>
  </w:num>
  <w:num w:numId="34" w16cid:durableId="412362262">
    <w:abstractNumId w:val="37"/>
  </w:num>
  <w:num w:numId="35" w16cid:durableId="1998457755">
    <w:abstractNumId w:val="14"/>
  </w:num>
  <w:num w:numId="36" w16cid:durableId="1426612407">
    <w:abstractNumId w:val="11"/>
  </w:num>
  <w:num w:numId="37" w16cid:durableId="415329040">
    <w:abstractNumId w:val="16"/>
  </w:num>
  <w:num w:numId="38" w16cid:durableId="1605261479">
    <w:abstractNumId w:val="20"/>
  </w:num>
  <w:num w:numId="39" w16cid:durableId="945314296">
    <w:abstractNumId w:val="6"/>
  </w:num>
  <w:num w:numId="40" w16cid:durableId="267129022">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DF3"/>
    <w:rsid w:val="000007A5"/>
    <w:rsid w:val="00000EB9"/>
    <w:rsid w:val="00000F36"/>
    <w:rsid w:val="00002629"/>
    <w:rsid w:val="000029AE"/>
    <w:rsid w:val="00002AC8"/>
    <w:rsid w:val="00002E13"/>
    <w:rsid w:val="00003062"/>
    <w:rsid w:val="00003666"/>
    <w:rsid w:val="000037C9"/>
    <w:rsid w:val="00003EAC"/>
    <w:rsid w:val="000044A5"/>
    <w:rsid w:val="0000540B"/>
    <w:rsid w:val="00005996"/>
    <w:rsid w:val="00005DB8"/>
    <w:rsid w:val="00005F6F"/>
    <w:rsid w:val="00006167"/>
    <w:rsid w:val="00006291"/>
    <w:rsid w:val="00006FD1"/>
    <w:rsid w:val="00010EDF"/>
    <w:rsid w:val="0001142C"/>
    <w:rsid w:val="0001183B"/>
    <w:rsid w:val="00011C61"/>
    <w:rsid w:val="00011F11"/>
    <w:rsid w:val="00011F51"/>
    <w:rsid w:val="0001210A"/>
    <w:rsid w:val="00012B18"/>
    <w:rsid w:val="00012B6B"/>
    <w:rsid w:val="00014748"/>
    <w:rsid w:val="00014BD3"/>
    <w:rsid w:val="00014EC4"/>
    <w:rsid w:val="00015D31"/>
    <w:rsid w:val="00015D4F"/>
    <w:rsid w:val="00015E0E"/>
    <w:rsid w:val="0001602E"/>
    <w:rsid w:val="000161E5"/>
    <w:rsid w:val="00016C21"/>
    <w:rsid w:val="00016CF7"/>
    <w:rsid w:val="0001708C"/>
    <w:rsid w:val="000171E7"/>
    <w:rsid w:val="00017639"/>
    <w:rsid w:val="0001783B"/>
    <w:rsid w:val="00017F77"/>
    <w:rsid w:val="0002110F"/>
    <w:rsid w:val="0002129C"/>
    <w:rsid w:val="000213DB"/>
    <w:rsid w:val="00021A56"/>
    <w:rsid w:val="00021ACE"/>
    <w:rsid w:val="00021C16"/>
    <w:rsid w:val="000228ED"/>
    <w:rsid w:val="00023BA8"/>
    <w:rsid w:val="00023C80"/>
    <w:rsid w:val="000242AA"/>
    <w:rsid w:val="00024C2B"/>
    <w:rsid w:val="00024DA8"/>
    <w:rsid w:val="00024DE3"/>
    <w:rsid w:val="00024FEB"/>
    <w:rsid w:val="0002547A"/>
    <w:rsid w:val="000254C3"/>
    <w:rsid w:val="0002693F"/>
    <w:rsid w:val="00027A9C"/>
    <w:rsid w:val="00027DBF"/>
    <w:rsid w:val="00027FC3"/>
    <w:rsid w:val="00030149"/>
    <w:rsid w:val="000302B7"/>
    <w:rsid w:val="000305A0"/>
    <w:rsid w:val="000305A5"/>
    <w:rsid w:val="00030649"/>
    <w:rsid w:val="00030893"/>
    <w:rsid w:val="0003166B"/>
    <w:rsid w:val="0003171F"/>
    <w:rsid w:val="000317D1"/>
    <w:rsid w:val="0003235E"/>
    <w:rsid w:val="00033384"/>
    <w:rsid w:val="00033653"/>
    <w:rsid w:val="00034611"/>
    <w:rsid w:val="00035105"/>
    <w:rsid w:val="00035333"/>
    <w:rsid w:val="0003570C"/>
    <w:rsid w:val="00035EA3"/>
    <w:rsid w:val="000360B2"/>
    <w:rsid w:val="00036333"/>
    <w:rsid w:val="000363CD"/>
    <w:rsid w:val="00037182"/>
    <w:rsid w:val="00037246"/>
    <w:rsid w:val="00037654"/>
    <w:rsid w:val="00037825"/>
    <w:rsid w:val="00037D44"/>
    <w:rsid w:val="00037E34"/>
    <w:rsid w:val="00037F46"/>
    <w:rsid w:val="00037F77"/>
    <w:rsid w:val="0004055F"/>
    <w:rsid w:val="000407A1"/>
    <w:rsid w:val="000408BE"/>
    <w:rsid w:val="00040A03"/>
    <w:rsid w:val="00040A12"/>
    <w:rsid w:val="00040C6B"/>
    <w:rsid w:val="000419A2"/>
    <w:rsid w:val="00042031"/>
    <w:rsid w:val="00042357"/>
    <w:rsid w:val="000426CC"/>
    <w:rsid w:val="00042EC9"/>
    <w:rsid w:val="0004383F"/>
    <w:rsid w:val="00043AB2"/>
    <w:rsid w:val="00043F5C"/>
    <w:rsid w:val="000440E4"/>
    <w:rsid w:val="00044581"/>
    <w:rsid w:val="00044C90"/>
    <w:rsid w:val="000458A1"/>
    <w:rsid w:val="00045B0D"/>
    <w:rsid w:val="00045D09"/>
    <w:rsid w:val="000460E4"/>
    <w:rsid w:val="0004661B"/>
    <w:rsid w:val="00046A52"/>
    <w:rsid w:val="00047129"/>
    <w:rsid w:val="0004727D"/>
    <w:rsid w:val="00047B6B"/>
    <w:rsid w:val="00047BDF"/>
    <w:rsid w:val="00050F29"/>
    <w:rsid w:val="00051809"/>
    <w:rsid w:val="00051ADA"/>
    <w:rsid w:val="0005233F"/>
    <w:rsid w:val="00052632"/>
    <w:rsid w:val="0005349A"/>
    <w:rsid w:val="00053C92"/>
    <w:rsid w:val="00054601"/>
    <w:rsid w:val="00054718"/>
    <w:rsid w:val="00054CF9"/>
    <w:rsid w:val="00055626"/>
    <w:rsid w:val="00055645"/>
    <w:rsid w:val="000558EA"/>
    <w:rsid w:val="00056270"/>
    <w:rsid w:val="000564A5"/>
    <w:rsid w:val="00056595"/>
    <w:rsid w:val="000568D8"/>
    <w:rsid w:val="00056A1D"/>
    <w:rsid w:val="00057895"/>
    <w:rsid w:val="00057F0F"/>
    <w:rsid w:val="00060040"/>
    <w:rsid w:val="0006016D"/>
    <w:rsid w:val="00060824"/>
    <w:rsid w:val="00060BFD"/>
    <w:rsid w:val="00060F07"/>
    <w:rsid w:val="00061111"/>
    <w:rsid w:val="000615F0"/>
    <w:rsid w:val="000617CA"/>
    <w:rsid w:val="0006333B"/>
    <w:rsid w:val="00063516"/>
    <w:rsid w:val="0006354C"/>
    <w:rsid w:val="00063F41"/>
    <w:rsid w:val="0006403F"/>
    <w:rsid w:val="0006435B"/>
    <w:rsid w:val="00064483"/>
    <w:rsid w:val="00064505"/>
    <w:rsid w:val="00064D72"/>
    <w:rsid w:val="00065ADE"/>
    <w:rsid w:val="00065F2B"/>
    <w:rsid w:val="00066B15"/>
    <w:rsid w:val="000670E0"/>
    <w:rsid w:val="00067A95"/>
    <w:rsid w:val="00067E5F"/>
    <w:rsid w:val="000701FB"/>
    <w:rsid w:val="0007060B"/>
    <w:rsid w:val="0007086C"/>
    <w:rsid w:val="0007158A"/>
    <w:rsid w:val="000715F6"/>
    <w:rsid w:val="00071EE2"/>
    <w:rsid w:val="0007295D"/>
    <w:rsid w:val="00072F8C"/>
    <w:rsid w:val="00072FD0"/>
    <w:rsid w:val="00073116"/>
    <w:rsid w:val="0007352C"/>
    <w:rsid w:val="000745B7"/>
    <w:rsid w:val="000746C0"/>
    <w:rsid w:val="000746C5"/>
    <w:rsid w:val="00074700"/>
    <w:rsid w:val="0007545E"/>
    <w:rsid w:val="00075D7C"/>
    <w:rsid w:val="000761A4"/>
    <w:rsid w:val="00076A9D"/>
    <w:rsid w:val="00077414"/>
    <w:rsid w:val="00077439"/>
    <w:rsid w:val="000774AD"/>
    <w:rsid w:val="000776B8"/>
    <w:rsid w:val="00077A19"/>
    <w:rsid w:val="00077C5E"/>
    <w:rsid w:val="00077E1D"/>
    <w:rsid w:val="0008005F"/>
    <w:rsid w:val="000807FB"/>
    <w:rsid w:val="00080C36"/>
    <w:rsid w:val="00080D0C"/>
    <w:rsid w:val="00082A2B"/>
    <w:rsid w:val="00082F86"/>
    <w:rsid w:val="000834F2"/>
    <w:rsid w:val="00083F1C"/>
    <w:rsid w:val="000845C7"/>
    <w:rsid w:val="0008593B"/>
    <w:rsid w:val="00086E46"/>
    <w:rsid w:val="00086FFE"/>
    <w:rsid w:val="000872E3"/>
    <w:rsid w:val="00087311"/>
    <w:rsid w:val="00087B67"/>
    <w:rsid w:val="00087C9B"/>
    <w:rsid w:val="00087D8E"/>
    <w:rsid w:val="00087EDC"/>
    <w:rsid w:val="00090186"/>
    <w:rsid w:val="00090459"/>
    <w:rsid w:val="00090FAC"/>
    <w:rsid w:val="00091679"/>
    <w:rsid w:val="00091A28"/>
    <w:rsid w:val="00091AD3"/>
    <w:rsid w:val="0009234D"/>
    <w:rsid w:val="0009242D"/>
    <w:rsid w:val="00092596"/>
    <w:rsid w:val="000926BB"/>
    <w:rsid w:val="00094A3C"/>
    <w:rsid w:val="0009527E"/>
    <w:rsid w:val="0009564E"/>
    <w:rsid w:val="00095DA6"/>
    <w:rsid w:val="00096D49"/>
    <w:rsid w:val="00096DF3"/>
    <w:rsid w:val="0009753E"/>
    <w:rsid w:val="00097726"/>
    <w:rsid w:val="00097948"/>
    <w:rsid w:val="000A0DBE"/>
    <w:rsid w:val="000A15CF"/>
    <w:rsid w:val="000A162C"/>
    <w:rsid w:val="000A1A67"/>
    <w:rsid w:val="000A210D"/>
    <w:rsid w:val="000A2A25"/>
    <w:rsid w:val="000A3CBD"/>
    <w:rsid w:val="000A3FD9"/>
    <w:rsid w:val="000A4175"/>
    <w:rsid w:val="000A48EF"/>
    <w:rsid w:val="000A4E6D"/>
    <w:rsid w:val="000A5AEC"/>
    <w:rsid w:val="000A6179"/>
    <w:rsid w:val="000A62A5"/>
    <w:rsid w:val="000A64CE"/>
    <w:rsid w:val="000A67AC"/>
    <w:rsid w:val="000A68D0"/>
    <w:rsid w:val="000A6A32"/>
    <w:rsid w:val="000A7AD9"/>
    <w:rsid w:val="000B0EEC"/>
    <w:rsid w:val="000B1038"/>
    <w:rsid w:val="000B116F"/>
    <w:rsid w:val="000B226F"/>
    <w:rsid w:val="000B23E3"/>
    <w:rsid w:val="000B24F2"/>
    <w:rsid w:val="000B266C"/>
    <w:rsid w:val="000B2869"/>
    <w:rsid w:val="000B30CC"/>
    <w:rsid w:val="000B347A"/>
    <w:rsid w:val="000B3556"/>
    <w:rsid w:val="000B3A63"/>
    <w:rsid w:val="000B41FE"/>
    <w:rsid w:val="000B427E"/>
    <w:rsid w:val="000B4458"/>
    <w:rsid w:val="000B4596"/>
    <w:rsid w:val="000B4BF6"/>
    <w:rsid w:val="000B4C4C"/>
    <w:rsid w:val="000B5231"/>
    <w:rsid w:val="000B66CF"/>
    <w:rsid w:val="000B6D7B"/>
    <w:rsid w:val="000C0495"/>
    <w:rsid w:val="000C06D4"/>
    <w:rsid w:val="000C0A1A"/>
    <w:rsid w:val="000C1248"/>
    <w:rsid w:val="000C1710"/>
    <w:rsid w:val="000C1BC1"/>
    <w:rsid w:val="000C1C62"/>
    <w:rsid w:val="000C1F44"/>
    <w:rsid w:val="000C21E8"/>
    <w:rsid w:val="000C231F"/>
    <w:rsid w:val="000C24DC"/>
    <w:rsid w:val="000C290C"/>
    <w:rsid w:val="000C29F6"/>
    <w:rsid w:val="000C3966"/>
    <w:rsid w:val="000C3B9A"/>
    <w:rsid w:val="000C4199"/>
    <w:rsid w:val="000C442D"/>
    <w:rsid w:val="000C44CB"/>
    <w:rsid w:val="000C472F"/>
    <w:rsid w:val="000C4F56"/>
    <w:rsid w:val="000C4FC7"/>
    <w:rsid w:val="000C5109"/>
    <w:rsid w:val="000C589B"/>
    <w:rsid w:val="000C614A"/>
    <w:rsid w:val="000C6549"/>
    <w:rsid w:val="000C727F"/>
    <w:rsid w:val="000C78E1"/>
    <w:rsid w:val="000D01A8"/>
    <w:rsid w:val="000D13AE"/>
    <w:rsid w:val="000D1654"/>
    <w:rsid w:val="000D1720"/>
    <w:rsid w:val="000D1843"/>
    <w:rsid w:val="000D1D76"/>
    <w:rsid w:val="000D2049"/>
    <w:rsid w:val="000D28F3"/>
    <w:rsid w:val="000D2AA6"/>
    <w:rsid w:val="000D2FF5"/>
    <w:rsid w:val="000D31A2"/>
    <w:rsid w:val="000D35B5"/>
    <w:rsid w:val="000D3662"/>
    <w:rsid w:val="000D3C08"/>
    <w:rsid w:val="000D3CBC"/>
    <w:rsid w:val="000D3CEF"/>
    <w:rsid w:val="000D40A3"/>
    <w:rsid w:val="000D483C"/>
    <w:rsid w:val="000D58E9"/>
    <w:rsid w:val="000D5A5C"/>
    <w:rsid w:val="000D5B04"/>
    <w:rsid w:val="000D5C42"/>
    <w:rsid w:val="000D60B4"/>
    <w:rsid w:val="000D641A"/>
    <w:rsid w:val="000D6A6E"/>
    <w:rsid w:val="000D72B5"/>
    <w:rsid w:val="000D78FD"/>
    <w:rsid w:val="000D7D27"/>
    <w:rsid w:val="000E03FB"/>
    <w:rsid w:val="000E04BE"/>
    <w:rsid w:val="000E07AB"/>
    <w:rsid w:val="000E099E"/>
    <w:rsid w:val="000E0C31"/>
    <w:rsid w:val="000E0CA1"/>
    <w:rsid w:val="000E127B"/>
    <w:rsid w:val="000E1919"/>
    <w:rsid w:val="000E19A6"/>
    <w:rsid w:val="000E1C8A"/>
    <w:rsid w:val="000E24D6"/>
    <w:rsid w:val="000E28DD"/>
    <w:rsid w:val="000E2C64"/>
    <w:rsid w:val="000E30D6"/>
    <w:rsid w:val="000E31E3"/>
    <w:rsid w:val="000E3713"/>
    <w:rsid w:val="000E4366"/>
    <w:rsid w:val="000E464B"/>
    <w:rsid w:val="000E4F26"/>
    <w:rsid w:val="000E546B"/>
    <w:rsid w:val="000E5560"/>
    <w:rsid w:val="000E58DB"/>
    <w:rsid w:val="000E5CF5"/>
    <w:rsid w:val="000E5F5C"/>
    <w:rsid w:val="000E5FD6"/>
    <w:rsid w:val="000E639D"/>
    <w:rsid w:val="000E6434"/>
    <w:rsid w:val="000E67F1"/>
    <w:rsid w:val="000E6A11"/>
    <w:rsid w:val="000E6F0B"/>
    <w:rsid w:val="000E726A"/>
    <w:rsid w:val="000E7436"/>
    <w:rsid w:val="000E7712"/>
    <w:rsid w:val="000E79DC"/>
    <w:rsid w:val="000F0836"/>
    <w:rsid w:val="000F0838"/>
    <w:rsid w:val="000F09FC"/>
    <w:rsid w:val="000F0EF0"/>
    <w:rsid w:val="000F1A8A"/>
    <w:rsid w:val="000F1CB3"/>
    <w:rsid w:val="000F1CC5"/>
    <w:rsid w:val="000F1D2B"/>
    <w:rsid w:val="000F382D"/>
    <w:rsid w:val="000F3DC7"/>
    <w:rsid w:val="000F3F8E"/>
    <w:rsid w:val="000F471C"/>
    <w:rsid w:val="000F5060"/>
    <w:rsid w:val="000F5355"/>
    <w:rsid w:val="000F54AF"/>
    <w:rsid w:val="000F5F89"/>
    <w:rsid w:val="000F67A2"/>
    <w:rsid w:val="000F699D"/>
    <w:rsid w:val="000F6D53"/>
    <w:rsid w:val="000F7048"/>
    <w:rsid w:val="000F73E3"/>
    <w:rsid w:val="000F744E"/>
    <w:rsid w:val="000F76E5"/>
    <w:rsid w:val="000F7C37"/>
    <w:rsid w:val="000F7E48"/>
    <w:rsid w:val="001000C8"/>
    <w:rsid w:val="001007CD"/>
    <w:rsid w:val="001007E0"/>
    <w:rsid w:val="00100985"/>
    <w:rsid w:val="00100D98"/>
    <w:rsid w:val="001013A1"/>
    <w:rsid w:val="001018EF"/>
    <w:rsid w:val="001019BF"/>
    <w:rsid w:val="00101AB4"/>
    <w:rsid w:val="00102124"/>
    <w:rsid w:val="00102B72"/>
    <w:rsid w:val="00102B8F"/>
    <w:rsid w:val="00102CF9"/>
    <w:rsid w:val="00102EC2"/>
    <w:rsid w:val="0010371B"/>
    <w:rsid w:val="00103C44"/>
    <w:rsid w:val="00104027"/>
    <w:rsid w:val="0010409E"/>
    <w:rsid w:val="00104A24"/>
    <w:rsid w:val="00105ED3"/>
    <w:rsid w:val="0010693E"/>
    <w:rsid w:val="00106D02"/>
    <w:rsid w:val="001070A5"/>
    <w:rsid w:val="001072E4"/>
    <w:rsid w:val="001074A8"/>
    <w:rsid w:val="00107697"/>
    <w:rsid w:val="001076EA"/>
    <w:rsid w:val="00107875"/>
    <w:rsid w:val="00107D42"/>
    <w:rsid w:val="00107FAF"/>
    <w:rsid w:val="00110F95"/>
    <w:rsid w:val="0011178B"/>
    <w:rsid w:val="001117A7"/>
    <w:rsid w:val="00111A35"/>
    <w:rsid w:val="00111C19"/>
    <w:rsid w:val="00111E97"/>
    <w:rsid w:val="00112455"/>
    <w:rsid w:val="00112670"/>
    <w:rsid w:val="00112BE6"/>
    <w:rsid w:val="0011334D"/>
    <w:rsid w:val="0011344E"/>
    <w:rsid w:val="00113A49"/>
    <w:rsid w:val="00113C11"/>
    <w:rsid w:val="00114BF5"/>
    <w:rsid w:val="00114FF4"/>
    <w:rsid w:val="00115500"/>
    <w:rsid w:val="0011579B"/>
    <w:rsid w:val="001160A1"/>
    <w:rsid w:val="001168AE"/>
    <w:rsid w:val="00116D41"/>
    <w:rsid w:val="00117223"/>
    <w:rsid w:val="00117602"/>
    <w:rsid w:val="00120731"/>
    <w:rsid w:val="001208B9"/>
    <w:rsid w:val="0012150B"/>
    <w:rsid w:val="00121692"/>
    <w:rsid w:val="00122206"/>
    <w:rsid w:val="00122E69"/>
    <w:rsid w:val="0012340F"/>
    <w:rsid w:val="0012359A"/>
    <w:rsid w:val="00123EE8"/>
    <w:rsid w:val="00124DBA"/>
    <w:rsid w:val="001254F0"/>
    <w:rsid w:val="0012560C"/>
    <w:rsid w:val="00126365"/>
    <w:rsid w:val="0012659E"/>
    <w:rsid w:val="00126620"/>
    <w:rsid w:val="00126D00"/>
    <w:rsid w:val="00127F3A"/>
    <w:rsid w:val="001301CC"/>
    <w:rsid w:val="00130215"/>
    <w:rsid w:val="001309BB"/>
    <w:rsid w:val="00131145"/>
    <w:rsid w:val="0013183E"/>
    <w:rsid w:val="001318BE"/>
    <w:rsid w:val="00131A9F"/>
    <w:rsid w:val="00131BC3"/>
    <w:rsid w:val="00131EC0"/>
    <w:rsid w:val="00132821"/>
    <w:rsid w:val="00132E94"/>
    <w:rsid w:val="0013307F"/>
    <w:rsid w:val="00133148"/>
    <w:rsid w:val="0013339F"/>
    <w:rsid w:val="001338BD"/>
    <w:rsid w:val="00133CC3"/>
    <w:rsid w:val="001341D2"/>
    <w:rsid w:val="00134CD1"/>
    <w:rsid w:val="00134D65"/>
    <w:rsid w:val="00135F68"/>
    <w:rsid w:val="0013648D"/>
    <w:rsid w:val="00136762"/>
    <w:rsid w:val="00136F0B"/>
    <w:rsid w:val="00137755"/>
    <w:rsid w:val="00137F8C"/>
    <w:rsid w:val="00140232"/>
    <w:rsid w:val="0014095A"/>
    <w:rsid w:val="001422A0"/>
    <w:rsid w:val="00142A28"/>
    <w:rsid w:val="00142A51"/>
    <w:rsid w:val="00142CBD"/>
    <w:rsid w:val="001431C8"/>
    <w:rsid w:val="001436EE"/>
    <w:rsid w:val="00143901"/>
    <w:rsid w:val="00144272"/>
    <w:rsid w:val="00144981"/>
    <w:rsid w:val="001449A5"/>
    <w:rsid w:val="00144CB1"/>
    <w:rsid w:val="00145552"/>
    <w:rsid w:val="00145C0E"/>
    <w:rsid w:val="00145E74"/>
    <w:rsid w:val="00146176"/>
    <w:rsid w:val="00146189"/>
    <w:rsid w:val="00146C5F"/>
    <w:rsid w:val="00147C95"/>
    <w:rsid w:val="00147F41"/>
    <w:rsid w:val="00151404"/>
    <w:rsid w:val="00151442"/>
    <w:rsid w:val="0015151E"/>
    <w:rsid w:val="001523A8"/>
    <w:rsid w:val="001527C4"/>
    <w:rsid w:val="00152910"/>
    <w:rsid w:val="00152CDF"/>
    <w:rsid w:val="00153ECF"/>
    <w:rsid w:val="0015448E"/>
    <w:rsid w:val="001544AE"/>
    <w:rsid w:val="00154690"/>
    <w:rsid w:val="00155117"/>
    <w:rsid w:val="001557A6"/>
    <w:rsid w:val="001558DE"/>
    <w:rsid w:val="00155DB9"/>
    <w:rsid w:val="00155EF3"/>
    <w:rsid w:val="00156380"/>
    <w:rsid w:val="00156AA7"/>
    <w:rsid w:val="0015744F"/>
    <w:rsid w:val="00157DDA"/>
    <w:rsid w:val="00160173"/>
    <w:rsid w:val="001601DF"/>
    <w:rsid w:val="001603C1"/>
    <w:rsid w:val="0016043E"/>
    <w:rsid w:val="00160A15"/>
    <w:rsid w:val="00160B59"/>
    <w:rsid w:val="00160FC0"/>
    <w:rsid w:val="00162A79"/>
    <w:rsid w:val="00162DE9"/>
    <w:rsid w:val="0016301B"/>
    <w:rsid w:val="001630CE"/>
    <w:rsid w:val="0016328F"/>
    <w:rsid w:val="00163654"/>
    <w:rsid w:val="0016390A"/>
    <w:rsid w:val="0016435D"/>
    <w:rsid w:val="001643E6"/>
    <w:rsid w:val="001646C4"/>
    <w:rsid w:val="0016472D"/>
    <w:rsid w:val="00165628"/>
    <w:rsid w:val="00165B9E"/>
    <w:rsid w:val="001665E5"/>
    <w:rsid w:val="00167519"/>
    <w:rsid w:val="001679E9"/>
    <w:rsid w:val="00170199"/>
    <w:rsid w:val="00170573"/>
    <w:rsid w:val="00170811"/>
    <w:rsid w:val="00170BA3"/>
    <w:rsid w:val="00171201"/>
    <w:rsid w:val="001726E2"/>
    <w:rsid w:val="00172A92"/>
    <w:rsid w:val="00173014"/>
    <w:rsid w:val="00173B79"/>
    <w:rsid w:val="001744EA"/>
    <w:rsid w:val="00174968"/>
    <w:rsid w:val="00174AEE"/>
    <w:rsid w:val="00175589"/>
    <w:rsid w:val="001758AE"/>
    <w:rsid w:val="001764E0"/>
    <w:rsid w:val="0017685E"/>
    <w:rsid w:val="0017727E"/>
    <w:rsid w:val="0017733A"/>
    <w:rsid w:val="00177486"/>
    <w:rsid w:val="0017776F"/>
    <w:rsid w:val="00177795"/>
    <w:rsid w:val="00177C10"/>
    <w:rsid w:val="00177D40"/>
    <w:rsid w:val="001802F5"/>
    <w:rsid w:val="001806A4"/>
    <w:rsid w:val="00180B07"/>
    <w:rsid w:val="001811FD"/>
    <w:rsid w:val="00181658"/>
    <w:rsid w:val="001818CC"/>
    <w:rsid w:val="00181A01"/>
    <w:rsid w:val="00181A76"/>
    <w:rsid w:val="00181B18"/>
    <w:rsid w:val="001820CD"/>
    <w:rsid w:val="00182114"/>
    <w:rsid w:val="00182359"/>
    <w:rsid w:val="00182396"/>
    <w:rsid w:val="00182AD2"/>
    <w:rsid w:val="00183014"/>
    <w:rsid w:val="00183951"/>
    <w:rsid w:val="00183F18"/>
    <w:rsid w:val="001841CD"/>
    <w:rsid w:val="001841EC"/>
    <w:rsid w:val="00184E0D"/>
    <w:rsid w:val="00184EBF"/>
    <w:rsid w:val="00184ED0"/>
    <w:rsid w:val="00185154"/>
    <w:rsid w:val="001851E6"/>
    <w:rsid w:val="00185BB6"/>
    <w:rsid w:val="00186827"/>
    <w:rsid w:val="00186B8C"/>
    <w:rsid w:val="00186F99"/>
    <w:rsid w:val="00187473"/>
    <w:rsid w:val="001877B2"/>
    <w:rsid w:val="00187849"/>
    <w:rsid w:val="00187AD3"/>
    <w:rsid w:val="00187CC4"/>
    <w:rsid w:val="00190295"/>
    <w:rsid w:val="0019055C"/>
    <w:rsid w:val="00190C11"/>
    <w:rsid w:val="00190F3A"/>
    <w:rsid w:val="00191388"/>
    <w:rsid w:val="00191777"/>
    <w:rsid w:val="001919A4"/>
    <w:rsid w:val="00191FCF"/>
    <w:rsid w:val="0019204D"/>
    <w:rsid w:val="0019306D"/>
    <w:rsid w:val="001934FC"/>
    <w:rsid w:val="0019424C"/>
    <w:rsid w:val="0019453F"/>
    <w:rsid w:val="00194BDD"/>
    <w:rsid w:val="00195352"/>
    <w:rsid w:val="0019556B"/>
    <w:rsid w:val="001959BD"/>
    <w:rsid w:val="001966EC"/>
    <w:rsid w:val="00196A1E"/>
    <w:rsid w:val="00196C5E"/>
    <w:rsid w:val="00196F59"/>
    <w:rsid w:val="001972CB"/>
    <w:rsid w:val="001A011A"/>
    <w:rsid w:val="001A02CA"/>
    <w:rsid w:val="001A0C4A"/>
    <w:rsid w:val="001A101A"/>
    <w:rsid w:val="001A1042"/>
    <w:rsid w:val="001A28CA"/>
    <w:rsid w:val="001A293F"/>
    <w:rsid w:val="001A29E0"/>
    <w:rsid w:val="001A3978"/>
    <w:rsid w:val="001A3F47"/>
    <w:rsid w:val="001A41E0"/>
    <w:rsid w:val="001A4228"/>
    <w:rsid w:val="001A46C5"/>
    <w:rsid w:val="001A4FA7"/>
    <w:rsid w:val="001A50B9"/>
    <w:rsid w:val="001A5B25"/>
    <w:rsid w:val="001A68E6"/>
    <w:rsid w:val="001A715D"/>
    <w:rsid w:val="001A7886"/>
    <w:rsid w:val="001A7AF1"/>
    <w:rsid w:val="001A7E87"/>
    <w:rsid w:val="001B03BB"/>
    <w:rsid w:val="001B12CC"/>
    <w:rsid w:val="001B19C8"/>
    <w:rsid w:val="001B2212"/>
    <w:rsid w:val="001B2567"/>
    <w:rsid w:val="001B2C76"/>
    <w:rsid w:val="001B306B"/>
    <w:rsid w:val="001B35AD"/>
    <w:rsid w:val="001B4412"/>
    <w:rsid w:val="001B45C6"/>
    <w:rsid w:val="001B5900"/>
    <w:rsid w:val="001B5AF6"/>
    <w:rsid w:val="001B5FA0"/>
    <w:rsid w:val="001B68DC"/>
    <w:rsid w:val="001B6C32"/>
    <w:rsid w:val="001B7430"/>
    <w:rsid w:val="001B7BD9"/>
    <w:rsid w:val="001B7E59"/>
    <w:rsid w:val="001C024E"/>
    <w:rsid w:val="001C03D7"/>
    <w:rsid w:val="001C0821"/>
    <w:rsid w:val="001C09D8"/>
    <w:rsid w:val="001C3574"/>
    <w:rsid w:val="001C40AD"/>
    <w:rsid w:val="001C4C66"/>
    <w:rsid w:val="001C4EA4"/>
    <w:rsid w:val="001C514B"/>
    <w:rsid w:val="001C52A0"/>
    <w:rsid w:val="001C5CFF"/>
    <w:rsid w:val="001C6062"/>
    <w:rsid w:val="001C703B"/>
    <w:rsid w:val="001C721C"/>
    <w:rsid w:val="001C722D"/>
    <w:rsid w:val="001C7738"/>
    <w:rsid w:val="001C7AB1"/>
    <w:rsid w:val="001C7C06"/>
    <w:rsid w:val="001C7ECF"/>
    <w:rsid w:val="001C7F13"/>
    <w:rsid w:val="001D02CD"/>
    <w:rsid w:val="001D1481"/>
    <w:rsid w:val="001D1764"/>
    <w:rsid w:val="001D1EB6"/>
    <w:rsid w:val="001D2FF4"/>
    <w:rsid w:val="001D3C46"/>
    <w:rsid w:val="001D4086"/>
    <w:rsid w:val="001D4539"/>
    <w:rsid w:val="001D45EF"/>
    <w:rsid w:val="001D4A61"/>
    <w:rsid w:val="001D5927"/>
    <w:rsid w:val="001D62B2"/>
    <w:rsid w:val="001D6434"/>
    <w:rsid w:val="001D6693"/>
    <w:rsid w:val="001D6C1C"/>
    <w:rsid w:val="001D7245"/>
    <w:rsid w:val="001D7386"/>
    <w:rsid w:val="001D75FB"/>
    <w:rsid w:val="001D768D"/>
    <w:rsid w:val="001D7F8D"/>
    <w:rsid w:val="001E0278"/>
    <w:rsid w:val="001E09BC"/>
    <w:rsid w:val="001E0C72"/>
    <w:rsid w:val="001E163B"/>
    <w:rsid w:val="001E1C2B"/>
    <w:rsid w:val="001E2649"/>
    <w:rsid w:val="001E2974"/>
    <w:rsid w:val="001E3253"/>
    <w:rsid w:val="001E38C7"/>
    <w:rsid w:val="001E38EF"/>
    <w:rsid w:val="001E3D23"/>
    <w:rsid w:val="001E4700"/>
    <w:rsid w:val="001E49CA"/>
    <w:rsid w:val="001E50F7"/>
    <w:rsid w:val="001E554C"/>
    <w:rsid w:val="001E5992"/>
    <w:rsid w:val="001E5B39"/>
    <w:rsid w:val="001E5BF0"/>
    <w:rsid w:val="001E5FD7"/>
    <w:rsid w:val="001E62F1"/>
    <w:rsid w:val="001E6B63"/>
    <w:rsid w:val="001E6DDF"/>
    <w:rsid w:val="001E7052"/>
    <w:rsid w:val="001F0129"/>
    <w:rsid w:val="001F0170"/>
    <w:rsid w:val="001F0A86"/>
    <w:rsid w:val="001F1D7F"/>
    <w:rsid w:val="001F2033"/>
    <w:rsid w:val="001F236A"/>
    <w:rsid w:val="001F2616"/>
    <w:rsid w:val="001F2B3F"/>
    <w:rsid w:val="001F2B50"/>
    <w:rsid w:val="001F30AC"/>
    <w:rsid w:val="001F3836"/>
    <w:rsid w:val="001F3E0F"/>
    <w:rsid w:val="001F3E8E"/>
    <w:rsid w:val="001F48EA"/>
    <w:rsid w:val="001F4A02"/>
    <w:rsid w:val="001F518A"/>
    <w:rsid w:val="001F52A4"/>
    <w:rsid w:val="001F567B"/>
    <w:rsid w:val="001F5696"/>
    <w:rsid w:val="001F5E71"/>
    <w:rsid w:val="001F5EAC"/>
    <w:rsid w:val="001F65F2"/>
    <w:rsid w:val="001F675A"/>
    <w:rsid w:val="001F67A0"/>
    <w:rsid w:val="001F67F3"/>
    <w:rsid w:val="001F6B03"/>
    <w:rsid w:val="0020003A"/>
    <w:rsid w:val="002001B0"/>
    <w:rsid w:val="00200A6F"/>
    <w:rsid w:val="00200B7E"/>
    <w:rsid w:val="002013EF"/>
    <w:rsid w:val="002015F0"/>
    <w:rsid w:val="00201662"/>
    <w:rsid w:val="00202082"/>
    <w:rsid w:val="002023BC"/>
    <w:rsid w:val="002024B3"/>
    <w:rsid w:val="00202B32"/>
    <w:rsid w:val="00202E35"/>
    <w:rsid w:val="00203299"/>
    <w:rsid w:val="002032F3"/>
    <w:rsid w:val="00203D19"/>
    <w:rsid w:val="00203FC9"/>
    <w:rsid w:val="002045F5"/>
    <w:rsid w:val="002046BE"/>
    <w:rsid w:val="00205140"/>
    <w:rsid w:val="002052D7"/>
    <w:rsid w:val="002055BB"/>
    <w:rsid w:val="00206280"/>
    <w:rsid w:val="00206A04"/>
    <w:rsid w:val="00206A8F"/>
    <w:rsid w:val="0020718E"/>
    <w:rsid w:val="0020724C"/>
    <w:rsid w:val="00207271"/>
    <w:rsid w:val="0020758F"/>
    <w:rsid w:val="002077FA"/>
    <w:rsid w:val="00211448"/>
    <w:rsid w:val="002114E1"/>
    <w:rsid w:val="00211A1D"/>
    <w:rsid w:val="00212711"/>
    <w:rsid w:val="00212721"/>
    <w:rsid w:val="0021289A"/>
    <w:rsid w:val="0021294F"/>
    <w:rsid w:val="0021295F"/>
    <w:rsid w:val="00212C79"/>
    <w:rsid w:val="00212D16"/>
    <w:rsid w:val="00212DE5"/>
    <w:rsid w:val="00213743"/>
    <w:rsid w:val="00213AC9"/>
    <w:rsid w:val="00213DD1"/>
    <w:rsid w:val="0021423F"/>
    <w:rsid w:val="00214814"/>
    <w:rsid w:val="00214A6B"/>
    <w:rsid w:val="00215189"/>
    <w:rsid w:val="00215975"/>
    <w:rsid w:val="00215A45"/>
    <w:rsid w:val="00215E5E"/>
    <w:rsid w:val="00216228"/>
    <w:rsid w:val="002164E0"/>
    <w:rsid w:val="00216527"/>
    <w:rsid w:val="00216CB6"/>
    <w:rsid w:val="00216E54"/>
    <w:rsid w:val="0021705A"/>
    <w:rsid w:val="00217D67"/>
    <w:rsid w:val="00217F86"/>
    <w:rsid w:val="002205DD"/>
    <w:rsid w:val="002207AF"/>
    <w:rsid w:val="002210C8"/>
    <w:rsid w:val="002214B4"/>
    <w:rsid w:val="00221E33"/>
    <w:rsid w:val="00222238"/>
    <w:rsid w:val="00223192"/>
    <w:rsid w:val="00223AB5"/>
    <w:rsid w:val="00223D73"/>
    <w:rsid w:val="00224084"/>
    <w:rsid w:val="002248D7"/>
    <w:rsid w:val="0022550B"/>
    <w:rsid w:val="00225E30"/>
    <w:rsid w:val="002260BA"/>
    <w:rsid w:val="00226A30"/>
    <w:rsid w:val="00226C58"/>
    <w:rsid w:val="00226D11"/>
    <w:rsid w:val="00227C12"/>
    <w:rsid w:val="0023000C"/>
    <w:rsid w:val="002302A2"/>
    <w:rsid w:val="0023043E"/>
    <w:rsid w:val="002304A3"/>
    <w:rsid w:val="00230E16"/>
    <w:rsid w:val="00231532"/>
    <w:rsid w:val="00231622"/>
    <w:rsid w:val="00231AE1"/>
    <w:rsid w:val="002320E3"/>
    <w:rsid w:val="00233104"/>
    <w:rsid w:val="002336E8"/>
    <w:rsid w:val="00234DDA"/>
    <w:rsid w:val="00235836"/>
    <w:rsid w:val="00235D6C"/>
    <w:rsid w:val="0023714B"/>
    <w:rsid w:val="00237AD5"/>
    <w:rsid w:val="00237DA3"/>
    <w:rsid w:val="00240183"/>
    <w:rsid w:val="00240BA1"/>
    <w:rsid w:val="00240C6E"/>
    <w:rsid w:val="00242257"/>
    <w:rsid w:val="002422E5"/>
    <w:rsid w:val="00242AB6"/>
    <w:rsid w:val="00243C42"/>
    <w:rsid w:val="00243CB4"/>
    <w:rsid w:val="00243D6F"/>
    <w:rsid w:val="002444A2"/>
    <w:rsid w:val="00244AC2"/>
    <w:rsid w:val="00244FAD"/>
    <w:rsid w:val="00245577"/>
    <w:rsid w:val="00245AC3"/>
    <w:rsid w:val="00246852"/>
    <w:rsid w:val="002470E5"/>
    <w:rsid w:val="00247297"/>
    <w:rsid w:val="00247DFC"/>
    <w:rsid w:val="00250132"/>
    <w:rsid w:val="0025061C"/>
    <w:rsid w:val="00250857"/>
    <w:rsid w:val="00250C25"/>
    <w:rsid w:val="00251133"/>
    <w:rsid w:val="002511B7"/>
    <w:rsid w:val="00251B7E"/>
    <w:rsid w:val="00251C42"/>
    <w:rsid w:val="0025409E"/>
    <w:rsid w:val="002541D3"/>
    <w:rsid w:val="002544E2"/>
    <w:rsid w:val="002557E4"/>
    <w:rsid w:val="00256C61"/>
    <w:rsid w:val="00256E9B"/>
    <w:rsid w:val="00257374"/>
    <w:rsid w:val="00257A5D"/>
    <w:rsid w:val="00257A98"/>
    <w:rsid w:val="00260638"/>
    <w:rsid w:val="00260ADF"/>
    <w:rsid w:val="00261EDA"/>
    <w:rsid w:val="00261F82"/>
    <w:rsid w:val="0026231B"/>
    <w:rsid w:val="00262743"/>
    <w:rsid w:val="002627DC"/>
    <w:rsid w:val="00262960"/>
    <w:rsid w:val="00262A38"/>
    <w:rsid w:val="00262AA0"/>
    <w:rsid w:val="00262AA4"/>
    <w:rsid w:val="00263CE9"/>
    <w:rsid w:val="002642FE"/>
    <w:rsid w:val="00264368"/>
    <w:rsid w:val="00264C96"/>
    <w:rsid w:val="00264D5C"/>
    <w:rsid w:val="00264EF5"/>
    <w:rsid w:val="00264EF9"/>
    <w:rsid w:val="0026598F"/>
    <w:rsid w:val="00265C9A"/>
    <w:rsid w:val="0026671F"/>
    <w:rsid w:val="0026680A"/>
    <w:rsid w:val="00266963"/>
    <w:rsid w:val="002675EA"/>
    <w:rsid w:val="002675F0"/>
    <w:rsid w:val="00267648"/>
    <w:rsid w:val="002676FC"/>
    <w:rsid w:val="00267815"/>
    <w:rsid w:val="00270E4A"/>
    <w:rsid w:val="00271587"/>
    <w:rsid w:val="00271649"/>
    <w:rsid w:val="002716F4"/>
    <w:rsid w:val="00271A2D"/>
    <w:rsid w:val="00271CC0"/>
    <w:rsid w:val="002724BC"/>
    <w:rsid w:val="002726DD"/>
    <w:rsid w:val="00272BF6"/>
    <w:rsid w:val="00273292"/>
    <w:rsid w:val="00274C93"/>
    <w:rsid w:val="00274FA1"/>
    <w:rsid w:val="00275786"/>
    <w:rsid w:val="00275813"/>
    <w:rsid w:val="00275ABB"/>
    <w:rsid w:val="002760C5"/>
    <w:rsid w:val="002765E7"/>
    <w:rsid w:val="00276931"/>
    <w:rsid w:val="00276FDE"/>
    <w:rsid w:val="00277425"/>
    <w:rsid w:val="0027755E"/>
    <w:rsid w:val="00277ABD"/>
    <w:rsid w:val="00277B1B"/>
    <w:rsid w:val="00277FA7"/>
    <w:rsid w:val="00280FCE"/>
    <w:rsid w:val="002814C5"/>
    <w:rsid w:val="00281AA8"/>
    <w:rsid w:val="00281BB8"/>
    <w:rsid w:val="00281CDD"/>
    <w:rsid w:val="00281DBA"/>
    <w:rsid w:val="002838F1"/>
    <w:rsid w:val="00285B9E"/>
    <w:rsid w:val="00285CAE"/>
    <w:rsid w:val="00285DA1"/>
    <w:rsid w:val="002861A4"/>
    <w:rsid w:val="0028727B"/>
    <w:rsid w:val="002879A5"/>
    <w:rsid w:val="00287C8D"/>
    <w:rsid w:val="00290273"/>
    <w:rsid w:val="0029048F"/>
    <w:rsid w:val="002905C0"/>
    <w:rsid w:val="00290EA8"/>
    <w:rsid w:val="00291494"/>
    <w:rsid w:val="00292C98"/>
    <w:rsid w:val="00292F61"/>
    <w:rsid w:val="0029319B"/>
    <w:rsid w:val="0029327F"/>
    <w:rsid w:val="0029333E"/>
    <w:rsid w:val="00293915"/>
    <w:rsid w:val="00293EB8"/>
    <w:rsid w:val="0029532C"/>
    <w:rsid w:val="002957E3"/>
    <w:rsid w:val="002958D8"/>
    <w:rsid w:val="00295B91"/>
    <w:rsid w:val="002961B8"/>
    <w:rsid w:val="002972BE"/>
    <w:rsid w:val="002974DE"/>
    <w:rsid w:val="00297ACC"/>
    <w:rsid w:val="00297F8C"/>
    <w:rsid w:val="002A0360"/>
    <w:rsid w:val="002A09AA"/>
    <w:rsid w:val="002A0BF0"/>
    <w:rsid w:val="002A117F"/>
    <w:rsid w:val="002A1DD2"/>
    <w:rsid w:val="002A2146"/>
    <w:rsid w:val="002A2AC9"/>
    <w:rsid w:val="002A30FF"/>
    <w:rsid w:val="002A3145"/>
    <w:rsid w:val="002A3378"/>
    <w:rsid w:val="002A351B"/>
    <w:rsid w:val="002A3593"/>
    <w:rsid w:val="002A38AC"/>
    <w:rsid w:val="002A3B61"/>
    <w:rsid w:val="002A3C75"/>
    <w:rsid w:val="002A4BCD"/>
    <w:rsid w:val="002A5233"/>
    <w:rsid w:val="002A5467"/>
    <w:rsid w:val="002A5ABE"/>
    <w:rsid w:val="002A6D99"/>
    <w:rsid w:val="002A7D0E"/>
    <w:rsid w:val="002B0EF0"/>
    <w:rsid w:val="002B0F98"/>
    <w:rsid w:val="002B172B"/>
    <w:rsid w:val="002B28C7"/>
    <w:rsid w:val="002B2B52"/>
    <w:rsid w:val="002B2FCF"/>
    <w:rsid w:val="002B32AF"/>
    <w:rsid w:val="002B38ED"/>
    <w:rsid w:val="002B39DD"/>
    <w:rsid w:val="002B3B47"/>
    <w:rsid w:val="002B42AF"/>
    <w:rsid w:val="002B43B7"/>
    <w:rsid w:val="002B4FC5"/>
    <w:rsid w:val="002B5A5F"/>
    <w:rsid w:val="002B6006"/>
    <w:rsid w:val="002B6A0B"/>
    <w:rsid w:val="002B6A7B"/>
    <w:rsid w:val="002B7714"/>
    <w:rsid w:val="002B7832"/>
    <w:rsid w:val="002B7E09"/>
    <w:rsid w:val="002B7F7B"/>
    <w:rsid w:val="002C00AE"/>
    <w:rsid w:val="002C0396"/>
    <w:rsid w:val="002C0735"/>
    <w:rsid w:val="002C082C"/>
    <w:rsid w:val="002C0B33"/>
    <w:rsid w:val="002C0C0C"/>
    <w:rsid w:val="002C0D20"/>
    <w:rsid w:val="002C0E33"/>
    <w:rsid w:val="002C0EF6"/>
    <w:rsid w:val="002C0FDB"/>
    <w:rsid w:val="002C143B"/>
    <w:rsid w:val="002C14A6"/>
    <w:rsid w:val="002C1557"/>
    <w:rsid w:val="002C188E"/>
    <w:rsid w:val="002C19D3"/>
    <w:rsid w:val="002C1DBD"/>
    <w:rsid w:val="002C20A6"/>
    <w:rsid w:val="002C2293"/>
    <w:rsid w:val="002C28E7"/>
    <w:rsid w:val="002C2A74"/>
    <w:rsid w:val="002C379F"/>
    <w:rsid w:val="002C3B33"/>
    <w:rsid w:val="002C3EFA"/>
    <w:rsid w:val="002C41E5"/>
    <w:rsid w:val="002C45A4"/>
    <w:rsid w:val="002C47CB"/>
    <w:rsid w:val="002C5267"/>
    <w:rsid w:val="002C6118"/>
    <w:rsid w:val="002C6DB4"/>
    <w:rsid w:val="002C7010"/>
    <w:rsid w:val="002C772A"/>
    <w:rsid w:val="002C7B28"/>
    <w:rsid w:val="002D02F8"/>
    <w:rsid w:val="002D0E12"/>
    <w:rsid w:val="002D1D14"/>
    <w:rsid w:val="002D1FFC"/>
    <w:rsid w:val="002D20F4"/>
    <w:rsid w:val="002D317B"/>
    <w:rsid w:val="002D374F"/>
    <w:rsid w:val="002D3E11"/>
    <w:rsid w:val="002D4073"/>
    <w:rsid w:val="002D436C"/>
    <w:rsid w:val="002D4461"/>
    <w:rsid w:val="002D5137"/>
    <w:rsid w:val="002D5746"/>
    <w:rsid w:val="002D6868"/>
    <w:rsid w:val="002D6BA5"/>
    <w:rsid w:val="002D6C75"/>
    <w:rsid w:val="002D7BC9"/>
    <w:rsid w:val="002D7C8A"/>
    <w:rsid w:val="002D7F2A"/>
    <w:rsid w:val="002E0592"/>
    <w:rsid w:val="002E0FB2"/>
    <w:rsid w:val="002E137C"/>
    <w:rsid w:val="002E1670"/>
    <w:rsid w:val="002E2892"/>
    <w:rsid w:val="002E2A15"/>
    <w:rsid w:val="002E2D87"/>
    <w:rsid w:val="002E3BC2"/>
    <w:rsid w:val="002E3E0D"/>
    <w:rsid w:val="002E4297"/>
    <w:rsid w:val="002E44DA"/>
    <w:rsid w:val="002E45DB"/>
    <w:rsid w:val="002E45E5"/>
    <w:rsid w:val="002E4BD7"/>
    <w:rsid w:val="002E4EAE"/>
    <w:rsid w:val="002E5100"/>
    <w:rsid w:val="002E5919"/>
    <w:rsid w:val="002E59DA"/>
    <w:rsid w:val="002E5CE5"/>
    <w:rsid w:val="002E5DB6"/>
    <w:rsid w:val="002E60F5"/>
    <w:rsid w:val="002E6987"/>
    <w:rsid w:val="002E74BB"/>
    <w:rsid w:val="002E7999"/>
    <w:rsid w:val="002E7B03"/>
    <w:rsid w:val="002F0778"/>
    <w:rsid w:val="002F102D"/>
    <w:rsid w:val="002F1130"/>
    <w:rsid w:val="002F138B"/>
    <w:rsid w:val="002F13F4"/>
    <w:rsid w:val="002F1EE6"/>
    <w:rsid w:val="002F1FFD"/>
    <w:rsid w:val="002F2A0A"/>
    <w:rsid w:val="002F2D2B"/>
    <w:rsid w:val="002F33A3"/>
    <w:rsid w:val="002F34E7"/>
    <w:rsid w:val="002F3D74"/>
    <w:rsid w:val="002F4875"/>
    <w:rsid w:val="002F50E4"/>
    <w:rsid w:val="002F5CED"/>
    <w:rsid w:val="002F5FF5"/>
    <w:rsid w:val="002F64C2"/>
    <w:rsid w:val="002F68DF"/>
    <w:rsid w:val="002F69F3"/>
    <w:rsid w:val="002F6CCC"/>
    <w:rsid w:val="002F6F94"/>
    <w:rsid w:val="002F74C1"/>
    <w:rsid w:val="002F75B5"/>
    <w:rsid w:val="002F7838"/>
    <w:rsid w:val="002F7845"/>
    <w:rsid w:val="002F7CBC"/>
    <w:rsid w:val="002F7F6B"/>
    <w:rsid w:val="00300D97"/>
    <w:rsid w:val="003010F1"/>
    <w:rsid w:val="0030123F"/>
    <w:rsid w:val="00302776"/>
    <w:rsid w:val="00302F4D"/>
    <w:rsid w:val="003030E4"/>
    <w:rsid w:val="00303C2D"/>
    <w:rsid w:val="003047FC"/>
    <w:rsid w:val="00304846"/>
    <w:rsid w:val="003049CB"/>
    <w:rsid w:val="00304EE7"/>
    <w:rsid w:val="003058AB"/>
    <w:rsid w:val="0030655F"/>
    <w:rsid w:val="00306B39"/>
    <w:rsid w:val="00306ECA"/>
    <w:rsid w:val="00307D8E"/>
    <w:rsid w:val="00307E1F"/>
    <w:rsid w:val="00307F67"/>
    <w:rsid w:val="003101CA"/>
    <w:rsid w:val="003101D6"/>
    <w:rsid w:val="00310B2D"/>
    <w:rsid w:val="003112BA"/>
    <w:rsid w:val="0031163F"/>
    <w:rsid w:val="00312DD0"/>
    <w:rsid w:val="00313D31"/>
    <w:rsid w:val="00313E3C"/>
    <w:rsid w:val="00313EE8"/>
    <w:rsid w:val="00314471"/>
    <w:rsid w:val="003149CC"/>
    <w:rsid w:val="003151FF"/>
    <w:rsid w:val="0031557C"/>
    <w:rsid w:val="003155D0"/>
    <w:rsid w:val="00315729"/>
    <w:rsid w:val="00315BB0"/>
    <w:rsid w:val="003161EB"/>
    <w:rsid w:val="00316395"/>
    <w:rsid w:val="00317310"/>
    <w:rsid w:val="0031790D"/>
    <w:rsid w:val="0032062D"/>
    <w:rsid w:val="0032068C"/>
    <w:rsid w:val="00320AB5"/>
    <w:rsid w:val="00320D0E"/>
    <w:rsid w:val="00320F25"/>
    <w:rsid w:val="003210AE"/>
    <w:rsid w:val="00321134"/>
    <w:rsid w:val="00321161"/>
    <w:rsid w:val="0032117D"/>
    <w:rsid w:val="00321891"/>
    <w:rsid w:val="00321B4D"/>
    <w:rsid w:val="0032221E"/>
    <w:rsid w:val="003226DC"/>
    <w:rsid w:val="00323097"/>
    <w:rsid w:val="00323329"/>
    <w:rsid w:val="0032344A"/>
    <w:rsid w:val="00323907"/>
    <w:rsid w:val="00323D1C"/>
    <w:rsid w:val="00324215"/>
    <w:rsid w:val="00324607"/>
    <w:rsid w:val="00324957"/>
    <w:rsid w:val="003249AB"/>
    <w:rsid w:val="00324CED"/>
    <w:rsid w:val="00325069"/>
    <w:rsid w:val="0032586A"/>
    <w:rsid w:val="00325FB4"/>
    <w:rsid w:val="00327166"/>
    <w:rsid w:val="0032757E"/>
    <w:rsid w:val="00327AC7"/>
    <w:rsid w:val="00327F0A"/>
    <w:rsid w:val="0033051F"/>
    <w:rsid w:val="00330CA2"/>
    <w:rsid w:val="0033134F"/>
    <w:rsid w:val="00331388"/>
    <w:rsid w:val="003316BB"/>
    <w:rsid w:val="003319C6"/>
    <w:rsid w:val="00331A84"/>
    <w:rsid w:val="00331C4C"/>
    <w:rsid w:val="00332566"/>
    <w:rsid w:val="00332C59"/>
    <w:rsid w:val="00332E1C"/>
    <w:rsid w:val="00332FFB"/>
    <w:rsid w:val="003330C5"/>
    <w:rsid w:val="00333385"/>
    <w:rsid w:val="00333C77"/>
    <w:rsid w:val="00334319"/>
    <w:rsid w:val="003343CF"/>
    <w:rsid w:val="003344AD"/>
    <w:rsid w:val="00334F35"/>
    <w:rsid w:val="0033542D"/>
    <w:rsid w:val="00335924"/>
    <w:rsid w:val="00336630"/>
    <w:rsid w:val="0033676F"/>
    <w:rsid w:val="0033698D"/>
    <w:rsid w:val="00336D1F"/>
    <w:rsid w:val="0033795A"/>
    <w:rsid w:val="0034072A"/>
    <w:rsid w:val="00340C3C"/>
    <w:rsid w:val="003415A4"/>
    <w:rsid w:val="003419DF"/>
    <w:rsid w:val="00341B22"/>
    <w:rsid w:val="00342458"/>
    <w:rsid w:val="003424CB"/>
    <w:rsid w:val="0034310F"/>
    <w:rsid w:val="003431AA"/>
    <w:rsid w:val="003431F9"/>
    <w:rsid w:val="003437E2"/>
    <w:rsid w:val="003437ED"/>
    <w:rsid w:val="00343D48"/>
    <w:rsid w:val="0034453F"/>
    <w:rsid w:val="003448F5"/>
    <w:rsid w:val="003449B1"/>
    <w:rsid w:val="00344C37"/>
    <w:rsid w:val="00344F04"/>
    <w:rsid w:val="00345075"/>
    <w:rsid w:val="0034554B"/>
    <w:rsid w:val="00345E0E"/>
    <w:rsid w:val="003465F4"/>
    <w:rsid w:val="0034748E"/>
    <w:rsid w:val="00347990"/>
    <w:rsid w:val="00347FA1"/>
    <w:rsid w:val="00350597"/>
    <w:rsid w:val="00351AA9"/>
    <w:rsid w:val="00351D9E"/>
    <w:rsid w:val="00351F5E"/>
    <w:rsid w:val="003522DB"/>
    <w:rsid w:val="003529DD"/>
    <w:rsid w:val="00352DC6"/>
    <w:rsid w:val="003531C4"/>
    <w:rsid w:val="003533DB"/>
    <w:rsid w:val="00353B7F"/>
    <w:rsid w:val="0035477A"/>
    <w:rsid w:val="00354863"/>
    <w:rsid w:val="00354EFC"/>
    <w:rsid w:val="003553A9"/>
    <w:rsid w:val="003556F7"/>
    <w:rsid w:val="003560E7"/>
    <w:rsid w:val="003561D9"/>
    <w:rsid w:val="00357663"/>
    <w:rsid w:val="00360065"/>
    <w:rsid w:val="003603AA"/>
    <w:rsid w:val="003608A4"/>
    <w:rsid w:val="00360CEA"/>
    <w:rsid w:val="003612E8"/>
    <w:rsid w:val="00361554"/>
    <w:rsid w:val="003619F4"/>
    <w:rsid w:val="00361ABE"/>
    <w:rsid w:val="003623C3"/>
    <w:rsid w:val="003642C1"/>
    <w:rsid w:val="00364845"/>
    <w:rsid w:val="00364E4A"/>
    <w:rsid w:val="00365092"/>
    <w:rsid w:val="00365B89"/>
    <w:rsid w:val="00366A82"/>
    <w:rsid w:val="00366D46"/>
    <w:rsid w:val="003670F6"/>
    <w:rsid w:val="00367580"/>
    <w:rsid w:val="00367DD3"/>
    <w:rsid w:val="00370169"/>
    <w:rsid w:val="003712CA"/>
    <w:rsid w:val="00371403"/>
    <w:rsid w:val="00371BA3"/>
    <w:rsid w:val="00371C77"/>
    <w:rsid w:val="003726E8"/>
    <w:rsid w:val="00372E0A"/>
    <w:rsid w:val="00373469"/>
    <w:rsid w:val="00373826"/>
    <w:rsid w:val="00376036"/>
    <w:rsid w:val="003760BB"/>
    <w:rsid w:val="00376879"/>
    <w:rsid w:val="003775AB"/>
    <w:rsid w:val="003778F6"/>
    <w:rsid w:val="00377C59"/>
    <w:rsid w:val="00377CD3"/>
    <w:rsid w:val="0038040D"/>
    <w:rsid w:val="0038061D"/>
    <w:rsid w:val="00380D80"/>
    <w:rsid w:val="003814B9"/>
    <w:rsid w:val="003814C1"/>
    <w:rsid w:val="003826BB"/>
    <w:rsid w:val="00383396"/>
    <w:rsid w:val="00384184"/>
    <w:rsid w:val="00385286"/>
    <w:rsid w:val="0038546E"/>
    <w:rsid w:val="00386296"/>
    <w:rsid w:val="00386343"/>
    <w:rsid w:val="0038712F"/>
    <w:rsid w:val="003876F0"/>
    <w:rsid w:val="00387BFD"/>
    <w:rsid w:val="00387CF0"/>
    <w:rsid w:val="003900FF"/>
    <w:rsid w:val="00390124"/>
    <w:rsid w:val="00390A5D"/>
    <w:rsid w:val="00390AF6"/>
    <w:rsid w:val="00390D5A"/>
    <w:rsid w:val="00390FBC"/>
    <w:rsid w:val="00390FE8"/>
    <w:rsid w:val="00391690"/>
    <w:rsid w:val="00391F20"/>
    <w:rsid w:val="0039244D"/>
    <w:rsid w:val="00392A28"/>
    <w:rsid w:val="00392B9B"/>
    <w:rsid w:val="00392C24"/>
    <w:rsid w:val="0039432D"/>
    <w:rsid w:val="00394353"/>
    <w:rsid w:val="003948FD"/>
    <w:rsid w:val="00394EAF"/>
    <w:rsid w:val="0039500E"/>
    <w:rsid w:val="003956C7"/>
    <w:rsid w:val="00395BE9"/>
    <w:rsid w:val="00395D44"/>
    <w:rsid w:val="0039626A"/>
    <w:rsid w:val="00396A70"/>
    <w:rsid w:val="003A0B3F"/>
    <w:rsid w:val="003A1158"/>
    <w:rsid w:val="003A1604"/>
    <w:rsid w:val="003A201C"/>
    <w:rsid w:val="003A2A8A"/>
    <w:rsid w:val="003A2D97"/>
    <w:rsid w:val="003A3499"/>
    <w:rsid w:val="003A397C"/>
    <w:rsid w:val="003A3B9E"/>
    <w:rsid w:val="003A3FE8"/>
    <w:rsid w:val="003A42D5"/>
    <w:rsid w:val="003A4F91"/>
    <w:rsid w:val="003A6123"/>
    <w:rsid w:val="003A6301"/>
    <w:rsid w:val="003A6323"/>
    <w:rsid w:val="003A6C62"/>
    <w:rsid w:val="003A6D21"/>
    <w:rsid w:val="003B0396"/>
    <w:rsid w:val="003B06F1"/>
    <w:rsid w:val="003B0DCE"/>
    <w:rsid w:val="003B159E"/>
    <w:rsid w:val="003B15E1"/>
    <w:rsid w:val="003B1AB5"/>
    <w:rsid w:val="003B1CFB"/>
    <w:rsid w:val="003B23D6"/>
    <w:rsid w:val="003B26D2"/>
    <w:rsid w:val="003B277F"/>
    <w:rsid w:val="003B2CED"/>
    <w:rsid w:val="003B3224"/>
    <w:rsid w:val="003B366E"/>
    <w:rsid w:val="003B4470"/>
    <w:rsid w:val="003B4858"/>
    <w:rsid w:val="003B54CA"/>
    <w:rsid w:val="003B5D7E"/>
    <w:rsid w:val="003B6274"/>
    <w:rsid w:val="003B6EAF"/>
    <w:rsid w:val="003B6F9F"/>
    <w:rsid w:val="003B7317"/>
    <w:rsid w:val="003B74DD"/>
    <w:rsid w:val="003B777F"/>
    <w:rsid w:val="003B7FC4"/>
    <w:rsid w:val="003C023F"/>
    <w:rsid w:val="003C0624"/>
    <w:rsid w:val="003C0865"/>
    <w:rsid w:val="003C0CBE"/>
    <w:rsid w:val="003C0CE0"/>
    <w:rsid w:val="003C0D19"/>
    <w:rsid w:val="003C15EF"/>
    <w:rsid w:val="003C1AFD"/>
    <w:rsid w:val="003C2F7B"/>
    <w:rsid w:val="003C3372"/>
    <w:rsid w:val="003C382B"/>
    <w:rsid w:val="003C3C0B"/>
    <w:rsid w:val="003C3F2E"/>
    <w:rsid w:val="003C425D"/>
    <w:rsid w:val="003C471A"/>
    <w:rsid w:val="003C5086"/>
    <w:rsid w:val="003C57D3"/>
    <w:rsid w:val="003C5BBC"/>
    <w:rsid w:val="003C64DA"/>
    <w:rsid w:val="003C6654"/>
    <w:rsid w:val="003C69C0"/>
    <w:rsid w:val="003C6EEB"/>
    <w:rsid w:val="003C7ECE"/>
    <w:rsid w:val="003D198D"/>
    <w:rsid w:val="003D3230"/>
    <w:rsid w:val="003D3247"/>
    <w:rsid w:val="003D3775"/>
    <w:rsid w:val="003D3ACA"/>
    <w:rsid w:val="003D3B8E"/>
    <w:rsid w:val="003D466E"/>
    <w:rsid w:val="003D4D69"/>
    <w:rsid w:val="003D4FA5"/>
    <w:rsid w:val="003D523C"/>
    <w:rsid w:val="003D52A1"/>
    <w:rsid w:val="003D54C0"/>
    <w:rsid w:val="003D54FF"/>
    <w:rsid w:val="003D5855"/>
    <w:rsid w:val="003D5AC1"/>
    <w:rsid w:val="003D60FF"/>
    <w:rsid w:val="003D64F9"/>
    <w:rsid w:val="003D6B35"/>
    <w:rsid w:val="003D79CF"/>
    <w:rsid w:val="003E08EC"/>
    <w:rsid w:val="003E0963"/>
    <w:rsid w:val="003E1011"/>
    <w:rsid w:val="003E1103"/>
    <w:rsid w:val="003E13E5"/>
    <w:rsid w:val="003E23A4"/>
    <w:rsid w:val="003E23E1"/>
    <w:rsid w:val="003E2503"/>
    <w:rsid w:val="003E25A0"/>
    <w:rsid w:val="003E34A7"/>
    <w:rsid w:val="003E3D54"/>
    <w:rsid w:val="003E3E00"/>
    <w:rsid w:val="003E3FDA"/>
    <w:rsid w:val="003E4215"/>
    <w:rsid w:val="003E488F"/>
    <w:rsid w:val="003E4D42"/>
    <w:rsid w:val="003E50C5"/>
    <w:rsid w:val="003E51A6"/>
    <w:rsid w:val="003E551A"/>
    <w:rsid w:val="003E59A0"/>
    <w:rsid w:val="003E5B6A"/>
    <w:rsid w:val="003E62D5"/>
    <w:rsid w:val="003E6F14"/>
    <w:rsid w:val="003E7922"/>
    <w:rsid w:val="003E7AA7"/>
    <w:rsid w:val="003E7B3A"/>
    <w:rsid w:val="003E7C13"/>
    <w:rsid w:val="003E7CA4"/>
    <w:rsid w:val="003E7FC7"/>
    <w:rsid w:val="003F04C1"/>
    <w:rsid w:val="003F0D09"/>
    <w:rsid w:val="003F0FC3"/>
    <w:rsid w:val="003F17D5"/>
    <w:rsid w:val="003F1A36"/>
    <w:rsid w:val="003F1A7C"/>
    <w:rsid w:val="003F1E54"/>
    <w:rsid w:val="003F3486"/>
    <w:rsid w:val="003F36B5"/>
    <w:rsid w:val="003F3A75"/>
    <w:rsid w:val="003F3C27"/>
    <w:rsid w:val="003F41E4"/>
    <w:rsid w:val="003F45A7"/>
    <w:rsid w:val="003F46BC"/>
    <w:rsid w:val="003F4702"/>
    <w:rsid w:val="003F4DC5"/>
    <w:rsid w:val="003F527F"/>
    <w:rsid w:val="003F5993"/>
    <w:rsid w:val="003F69D7"/>
    <w:rsid w:val="003F6B73"/>
    <w:rsid w:val="003F6CD1"/>
    <w:rsid w:val="003F6DF3"/>
    <w:rsid w:val="004003EB"/>
    <w:rsid w:val="00400573"/>
    <w:rsid w:val="004006C5"/>
    <w:rsid w:val="004009AA"/>
    <w:rsid w:val="004013A0"/>
    <w:rsid w:val="00401E92"/>
    <w:rsid w:val="0040207D"/>
    <w:rsid w:val="00402C7F"/>
    <w:rsid w:val="00402D33"/>
    <w:rsid w:val="004033BA"/>
    <w:rsid w:val="00403409"/>
    <w:rsid w:val="00403991"/>
    <w:rsid w:val="00403A90"/>
    <w:rsid w:val="00404D02"/>
    <w:rsid w:val="00405C68"/>
    <w:rsid w:val="0040676C"/>
    <w:rsid w:val="004067EA"/>
    <w:rsid w:val="004069AC"/>
    <w:rsid w:val="004105D2"/>
    <w:rsid w:val="00410AE6"/>
    <w:rsid w:val="004114E5"/>
    <w:rsid w:val="0041199F"/>
    <w:rsid w:val="00412120"/>
    <w:rsid w:val="0041250D"/>
    <w:rsid w:val="00412E1D"/>
    <w:rsid w:val="00413104"/>
    <w:rsid w:val="00413351"/>
    <w:rsid w:val="004139EA"/>
    <w:rsid w:val="0041468E"/>
    <w:rsid w:val="00414E8E"/>
    <w:rsid w:val="00415F96"/>
    <w:rsid w:val="00416150"/>
    <w:rsid w:val="00416722"/>
    <w:rsid w:val="00416A1A"/>
    <w:rsid w:val="00416CC9"/>
    <w:rsid w:val="00416F27"/>
    <w:rsid w:val="0041796A"/>
    <w:rsid w:val="00417A4C"/>
    <w:rsid w:val="00417BF2"/>
    <w:rsid w:val="00417FA3"/>
    <w:rsid w:val="004200AE"/>
    <w:rsid w:val="00420FAD"/>
    <w:rsid w:val="00421593"/>
    <w:rsid w:val="00421BD3"/>
    <w:rsid w:val="00421E30"/>
    <w:rsid w:val="0042249A"/>
    <w:rsid w:val="0042299F"/>
    <w:rsid w:val="004235D2"/>
    <w:rsid w:val="00423FB9"/>
    <w:rsid w:val="00424056"/>
    <w:rsid w:val="0042419A"/>
    <w:rsid w:val="004241D4"/>
    <w:rsid w:val="0042421B"/>
    <w:rsid w:val="00424363"/>
    <w:rsid w:val="004244CD"/>
    <w:rsid w:val="00424E33"/>
    <w:rsid w:val="00425836"/>
    <w:rsid w:val="0042597B"/>
    <w:rsid w:val="00425BC6"/>
    <w:rsid w:val="0042632C"/>
    <w:rsid w:val="004268DC"/>
    <w:rsid w:val="00426B1B"/>
    <w:rsid w:val="00426B2F"/>
    <w:rsid w:val="00426BC8"/>
    <w:rsid w:val="00426F64"/>
    <w:rsid w:val="004276EB"/>
    <w:rsid w:val="00427BCC"/>
    <w:rsid w:val="00427E3D"/>
    <w:rsid w:val="00430257"/>
    <w:rsid w:val="0043037A"/>
    <w:rsid w:val="0043050A"/>
    <w:rsid w:val="0043057E"/>
    <w:rsid w:val="00430584"/>
    <w:rsid w:val="00431953"/>
    <w:rsid w:val="00431E66"/>
    <w:rsid w:val="004327F4"/>
    <w:rsid w:val="0043293E"/>
    <w:rsid w:val="00432B6E"/>
    <w:rsid w:val="0043318A"/>
    <w:rsid w:val="00433760"/>
    <w:rsid w:val="00433DA5"/>
    <w:rsid w:val="00434B1A"/>
    <w:rsid w:val="00434B1F"/>
    <w:rsid w:val="00435828"/>
    <w:rsid w:val="00435DEE"/>
    <w:rsid w:val="00436143"/>
    <w:rsid w:val="00436532"/>
    <w:rsid w:val="0043697F"/>
    <w:rsid w:val="004370FE"/>
    <w:rsid w:val="00437693"/>
    <w:rsid w:val="0044093F"/>
    <w:rsid w:val="00440F15"/>
    <w:rsid w:val="004416B5"/>
    <w:rsid w:val="00441789"/>
    <w:rsid w:val="004418EF"/>
    <w:rsid w:val="004421BE"/>
    <w:rsid w:val="0044258B"/>
    <w:rsid w:val="00442C2D"/>
    <w:rsid w:val="004435C2"/>
    <w:rsid w:val="004436CB"/>
    <w:rsid w:val="004438B4"/>
    <w:rsid w:val="0044394B"/>
    <w:rsid w:val="0044408B"/>
    <w:rsid w:val="0044430C"/>
    <w:rsid w:val="00444F71"/>
    <w:rsid w:val="00445438"/>
    <w:rsid w:val="0044591E"/>
    <w:rsid w:val="0044611A"/>
    <w:rsid w:val="004465AE"/>
    <w:rsid w:val="00446708"/>
    <w:rsid w:val="00446A90"/>
    <w:rsid w:val="004471A6"/>
    <w:rsid w:val="00447287"/>
    <w:rsid w:val="0044755D"/>
    <w:rsid w:val="004476A6"/>
    <w:rsid w:val="004514BE"/>
    <w:rsid w:val="00451E9A"/>
    <w:rsid w:val="004523F9"/>
    <w:rsid w:val="004524CA"/>
    <w:rsid w:val="00452A96"/>
    <w:rsid w:val="00452DCC"/>
    <w:rsid w:val="00453C7F"/>
    <w:rsid w:val="00454615"/>
    <w:rsid w:val="00455110"/>
    <w:rsid w:val="00455A30"/>
    <w:rsid w:val="00456AF0"/>
    <w:rsid w:val="004570AD"/>
    <w:rsid w:val="00457334"/>
    <w:rsid w:val="0045784E"/>
    <w:rsid w:val="00457FE3"/>
    <w:rsid w:val="0046008B"/>
    <w:rsid w:val="00460164"/>
    <w:rsid w:val="0046022A"/>
    <w:rsid w:val="00460270"/>
    <w:rsid w:val="00460BB2"/>
    <w:rsid w:val="00461025"/>
    <w:rsid w:val="00461253"/>
    <w:rsid w:val="004613F8"/>
    <w:rsid w:val="00461456"/>
    <w:rsid w:val="00462A02"/>
    <w:rsid w:val="00464F64"/>
    <w:rsid w:val="004651AF"/>
    <w:rsid w:val="00465333"/>
    <w:rsid w:val="00466721"/>
    <w:rsid w:val="0046673C"/>
    <w:rsid w:val="0046676B"/>
    <w:rsid w:val="00466933"/>
    <w:rsid w:val="00466DEC"/>
    <w:rsid w:val="00466E4A"/>
    <w:rsid w:val="00466E58"/>
    <w:rsid w:val="00466F79"/>
    <w:rsid w:val="00466F8E"/>
    <w:rsid w:val="004678B9"/>
    <w:rsid w:val="00467B32"/>
    <w:rsid w:val="00467BBA"/>
    <w:rsid w:val="00467BC4"/>
    <w:rsid w:val="00470ABA"/>
    <w:rsid w:val="00471000"/>
    <w:rsid w:val="004712AD"/>
    <w:rsid w:val="0047186A"/>
    <w:rsid w:val="00471E08"/>
    <w:rsid w:val="00471F52"/>
    <w:rsid w:val="00472831"/>
    <w:rsid w:val="00472B50"/>
    <w:rsid w:val="00473FB3"/>
    <w:rsid w:val="00474372"/>
    <w:rsid w:val="00474393"/>
    <w:rsid w:val="00474854"/>
    <w:rsid w:val="00474892"/>
    <w:rsid w:val="00475401"/>
    <w:rsid w:val="0047592D"/>
    <w:rsid w:val="00475C18"/>
    <w:rsid w:val="00475E28"/>
    <w:rsid w:val="004760F3"/>
    <w:rsid w:val="0047630D"/>
    <w:rsid w:val="0047759B"/>
    <w:rsid w:val="00477A71"/>
    <w:rsid w:val="00480B3A"/>
    <w:rsid w:val="00481465"/>
    <w:rsid w:val="0048226B"/>
    <w:rsid w:val="0048363E"/>
    <w:rsid w:val="00484952"/>
    <w:rsid w:val="00484F98"/>
    <w:rsid w:val="00486AA7"/>
    <w:rsid w:val="00486C6F"/>
    <w:rsid w:val="004909E4"/>
    <w:rsid w:val="00490C5A"/>
    <w:rsid w:val="00492894"/>
    <w:rsid w:val="004934F8"/>
    <w:rsid w:val="00493575"/>
    <w:rsid w:val="00493D5C"/>
    <w:rsid w:val="004941F1"/>
    <w:rsid w:val="004951B3"/>
    <w:rsid w:val="004952FB"/>
    <w:rsid w:val="0049569E"/>
    <w:rsid w:val="00495F85"/>
    <w:rsid w:val="004960B3"/>
    <w:rsid w:val="00496506"/>
    <w:rsid w:val="004970D0"/>
    <w:rsid w:val="004971CC"/>
    <w:rsid w:val="00497489"/>
    <w:rsid w:val="004976E0"/>
    <w:rsid w:val="004A0AEF"/>
    <w:rsid w:val="004A18F9"/>
    <w:rsid w:val="004A1D77"/>
    <w:rsid w:val="004A210B"/>
    <w:rsid w:val="004A229A"/>
    <w:rsid w:val="004A2498"/>
    <w:rsid w:val="004A26EB"/>
    <w:rsid w:val="004A28DC"/>
    <w:rsid w:val="004A4991"/>
    <w:rsid w:val="004A4CC3"/>
    <w:rsid w:val="004A549C"/>
    <w:rsid w:val="004A554B"/>
    <w:rsid w:val="004A5BD5"/>
    <w:rsid w:val="004A6573"/>
    <w:rsid w:val="004A68D1"/>
    <w:rsid w:val="004A6D00"/>
    <w:rsid w:val="004A7520"/>
    <w:rsid w:val="004A7D8C"/>
    <w:rsid w:val="004A7E6D"/>
    <w:rsid w:val="004A7E79"/>
    <w:rsid w:val="004B012F"/>
    <w:rsid w:val="004B043B"/>
    <w:rsid w:val="004B0F8D"/>
    <w:rsid w:val="004B1062"/>
    <w:rsid w:val="004B12A4"/>
    <w:rsid w:val="004B143F"/>
    <w:rsid w:val="004B1640"/>
    <w:rsid w:val="004B1946"/>
    <w:rsid w:val="004B1AA2"/>
    <w:rsid w:val="004B1DA3"/>
    <w:rsid w:val="004B20AD"/>
    <w:rsid w:val="004B2137"/>
    <w:rsid w:val="004B217F"/>
    <w:rsid w:val="004B21B1"/>
    <w:rsid w:val="004B23CC"/>
    <w:rsid w:val="004B2547"/>
    <w:rsid w:val="004B2A1F"/>
    <w:rsid w:val="004B39EA"/>
    <w:rsid w:val="004B3A3C"/>
    <w:rsid w:val="004B3DF4"/>
    <w:rsid w:val="004B41DE"/>
    <w:rsid w:val="004B4873"/>
    <w:rsid w:val="004B4E19"/>
    <w:rsid w:val="004B500B"/>
    <w:rsid w:val="004B5423"/>
    <w:rsid w:val="004B5841"/>
    <w:rsid w:val="004B7115"/>
    <w:rsid w:val="004B732B"/>
    <w:rsid w:val="004B7959"/>
    <w:rsid w:val="004B7B35"/>
    <w:rsid w:val="004B7F6C"/>
    <w:rsid w:val="004B7FA9"/>
    <w:rsid w:val="004C0128"/>
    <w:rsid w:val="004C0213"/>
    <w:rsid w:val="004C157C"/>
    <w:rsid w:val="004C15DB"/>
    <w:rsid w:val="004C2176"/>
    <w:rsid w:val="004C2353"/>
    <w:rsid w:val="004C3B80"/>
    <w:rsid w:val="004C3CE1"/>
    <w:rsid w:val="004C4098"/>
    <w:rsid w:val="004C4341"/>
    <w:rsid w:val="004C4621"/>
    <w:rsid w:val="004C4BC0"/>
    <w:rsid w:val="004C51FE"/>
    <w:rsid w:val="004C549C"/>
    <w:rsid w:val="004C6B05"/>
    <w:rsid w:val="004C7BDF"/>
    <w:rsid w:val="004C7D16"/>
    <w:rsid w:val="004D0C8B"/>
    <w:rsid w:val="004D1059"/>
    <w:rsid w:val="004D1213"/>
    <w:rsid w:val="004D1749"/>
    <w:rsid w:val="004D1BA3"/>
    <w:rsid w:val="004D1D96"/>
    <w:rsid w:val="004D2361"/>
    <w:rsid w:val="004D2601"/>
    <w:rsid w:val="004D2812"/>
    <w:rsid w:val="004D29AE"/>
    <w:rsid w:val="004D2D75"/>
    <w:rsid w:val="004D3598"/>
    <w:rsid w:val="004D3B62"/>
    <w:rsid w:val="004D3CB0"/>
    <w:rsid w:val="004D3EDC"/>
    <w:rsid w:val="004D4137"/>
    <w:rsid w:val="004D4273"/>
    <w:rsid w:val="004D42FD"/>
    <w:rsid w:val="004D46BA"/>
    <w:rsid w:val="004D470E"/>
    <w:rsid w:val="004D47D7"/>
    <w:rsid w:val="004D4BC9"/>
    <w:rsid w:val="004D63C5"/>
    <w:rsid w:val="004D70DB"/>
    <w:rsid w:val="004D74CF"/>
    <w:rsid w:val="004D7813"/>
    <w:rsid w:val="004D7DE3"/>
    <w:rsid w:val="004E0B1F"/>
    <w:rsid w:val="004E0E8B"/>
    <w:rsid w:val="004E0EC9"/>
    <w:rsid w:val="004E1412"/>
    <w:rsid w:val="004E18D6"/>
    <w:rsid w:val="004E1EE8"/>
    <w:rsid w:val="004E20AB"/>
    <w:rsid w:val="004E2564"/>
    <w:rsid w:val="004E2983"/>
    <w:rsid w:val="004E2C4A"/>
    <w:rsid w:val="004E2FD7"/>
    <w:rsid w:val="004E3357"/>
    <w:rsid w:val="004E34CA"/>
    <w:rsid w:val="004E3773"/>
    <w:rsid w:val="004E38C0"/>
    <w:rsid w:val="004E3F26"/>
    <w:rsid w:val="004E47BD"/>
    <w:rsid w:val="004E4F55"/>
    <w:rsid w:val="004E50AE"/>
    <w:rsid w:val="004E5C13"/>
    <w:rsid w:val="004E5DE1"/>
    <w:rsid w:val="004E6577"/>
    <w:rsid w:val="004E6748"/>
    <w:rsid w:val="004E67C6"/>
    <w:rsid w:val="004E68C1"/>
    <w:rsid w:val="004E7354"/>
    <w:rsid w:val="004E7705"/>
    <w:rsid w:val="004E7B6D"/>
    <w:rsid w:val="004F0B97"/>
    <w:rsid w:val="004F10AF"/>
    <w:rsid w:val="004F223A"/>
    <w:rsid w:val="004F29ED"/>
    <w:rsid w:val="004F2FB4"/>
    <w:rsid w:val="004F3FE6"/>
    <w:rsid w:val="004F4B82"/>
    <w:rsid w:val="004F4C1A"/>
    <w:rsid w:val="004F4F19"/>
    <w:rsid w:val="004F55F5"/>
    <w:rsid w:val="004F5A70"/>
    <w:rsid w:val="004F6369"/>
    <w:rsid w:val="004F6921"/>
    <w:rsid w:val="004F6F37"/>
    <w:rsid w:val="004F766C"/>
    <w:rsid w:val="004F7B63"/>
    <w:rsid w:val="004F7BB0"/>
    <w:rsid w:val="00500379"/>
    <w:rsid w:val="005008DA"/>
    <w:rsid w:val="00500960"/>
    <w:rsid w:val="00500A02"/>
    <w:rsid w:val="005010FA"/>
    <w:rsid w:val="00501296"/>
    <w:rsid w:val="00501A29"/>
    <w:rsid w:val="005020AA"/>
    <w:rsid w:val="005021BA"/>
    <w:rsid w:val="0050292E"/>
    <w:rsid w:val="00502DCB"/>
    <w:rsid w:val="005034F4"/>
    <w:rsid w:val="00504A9F"/>
    <w:rsid w:val="00505D11"/>
    <w:rsid w:val="00506382"/>
    <w:rsid w:val="0050736B"/>
    <w:rsid w:val="00507F9F"/>
    <w:rsid w:val="00510247"/>
    <w:rsid w:val="00510A33"/>
    <w:rsid w:val="00510BF8"/>
    <w:rsid w:val="0051159D"/>
    <w:rsid w:val="00511640"/>
    <w:rsid w:val="005122EA"/>
    <w:rsid w:val="0051233C"/>
    <w:rsid w:val="00512E61"/>
    <w:rsid w:val="00513329"/>
    <w:rsid w:val="005141D3"/>
    <w:rsid w:val="005143FF"/>
    <w:rsid w:val="00514519"/>
    <w:rsid w:val="005155C1"/>
    <w:rsid w:val="00516D25"/>
    <w:rsid w:val="00517355"/>
    <w:rsid w:val="005176CF"/>
    <w:rsid w:val="00517CAC"/>
    <w:rsid w:val="00517EC9"/>
    <w:rsid w:val="00520FFB"/>
    <w:rsid w:val="005223FD"/>
    <w:rsid w:val="00522514"/>
    <w:rsid w:val="0052254C"/>
    <w:rsid w:val="00522AC0"/>
    <w:rsid w:val="00522CB0"/>
    <w:rsid w:val="00523513"/>
    <w:rsid w:val="005236D1"/>
    <w:rsid w:val="0052374A"/>
    <w:rsid w:val="00523765"/>
    <w:rsid w:val="00524935"/>
    <w:rsid w:val="0052542B"/>
    <w:rsid w:val="00525577"/>
    <w:rsid w:val="00525CD0"/>
    <w:rsid w:val="005260E4"/>
    <w:rsid w:val="00526313"/>
    <w:rsid w:val="0052656A"/>
    <w:rsid w:val="00526838"/>
    <w:rsid w:val="00526BD2"/>
    <w:rsid w:val="00526DD9"/>
    <w:rsid w:val="00527CBD"/>
    <w:rsid w:val="0053090F"/>
    <w:rsid w:val="00530C52"/>
    <w:rsid w:val="00532842"/>
    <w:rsid w:val="00532AF1"/>
    <w:rsid w:val="00532F83"/>
    <w:rsid w:val="00533072"/>
    <w:rsid w:val="005339BC"/>
    <w:rsid w:val="00533B36"/>
    <w:rsid w:val="00533CD0"/>
    <w:rsid w:val="00533EDB"/>
    <w:rsid w:val="00535374"/>
    <w:rsid w:val="00536412"/>
    <w:rsid w:val="005364F9"/>
    <w:rsid w:val="00536510"/>
    <w:rsid w:val="005367E8"/>
    <w:rsid w:val="00536929"/>
    <w:rsid w:val="00537341"/>
    <w:rsid w:val="005378A8"/>
    <w:rsid w:val="0053795D"/>
    <w:rsid w:val="00537A74"/>
    <w:rsid w:val="005404E2"/>
    <w:rsid w:val="00541512"/>
    <w:rsid w:val="0054164C"/>
    <w:rsid w:val="00541D19"/>
    <w:rsid w:val="00542D38"/>
    <w:rsid w:val="00543428"/>
    <w:rsid w:val="00543F82"/>
    <w:rsid w:val="00544823"/>
    <w:rsid w:val="0054492F"/>
    <w:rsid w:val="005449FB"/>
    <w:rsid w:val="00544B13"/>
    <w:rsid w:val="00544B29"/>
    <w:rsid w:val="00544DDA"/>
    <w:rsid w:val="00545C79"/>
    <w:rsid w:val="00545DCB"/>
    <w:rsid w:val="00547140"/>
    <w:rsid w:val="0054716E"/>
    <w:rsid w:val="0054731E"/>
    <w:rsid w:val="00547A27"/>
    <w:rsid w:val="00547B7A"/>
    <w:rsid w:val="00547F83"/>
    <w:rsid w:val="00547FE0"/>
    <w:rsid w:val="0055009C"/>
    <w:rsid w:val="00550310"/>
    <w:rsid w:val="00550763"/>
    <w:rsid w:val="00550842"/>
    <w:rsid w:val="005511AF"/>
    <w:rsid w:val="00551306"/>
    <w:rsid w:val="005519EC"/>
    <w:rsid w:val="00551C92"/>
    <w:rsid w:val="00551EF1"/>
    <w:rsid w:val="005520A2"/>
    <w:rsid w:val="00552131"/>
    <w:rsid w:val="005526CD"/>
    <w:rsid w:val="00552D34"/>
    <w:rsid w:val="00553F9F"/>
    <w:rsid w:val="005544FF"/>
    <w:rsid w:val="005546D1"/>
    <w:rsid w:val="005547B5"/>
    <w:rsid w:val="005550F2"/>
    <w:rsid w:val="00556212"/>
    <w:rsid w:val="005566E5"/>
    <w:rsid w:val="00556C72"/>
    <w:rsid w:val="00556CE4"/>
    <w:rsid w:val="005572EA"/>
    <w:rsid w:val="005573BE"/>
    <w:rsid w:val="0055761B"/>
    <w:rsid w:val="00560460"/>
    <w:rsid w:val="0056114E"/>
    <w:rsid w:val="00561448"/>
    <w:rsid w:val="0056174B"/>
    <w:rsid w:val="005618FE"/>
    <w:rsid w:val="00561E19"/>
    <w:rsid w:val="0056249C"/>
    <w:rsid w:val="0056263E"/>
    <w:rsid w:val="00562888"/>
    <w:rsid w:val="005630A1"/>
    <w:rsid w:val="00563277"/>
    <w:rsid w:val="00563AD6"/>
    <w:rsid w:val="00563C6F"/>
    <w:rsid w:val="00563CFA"/>
    <w:rsid w:val="005649D2"/>
    <w:rsid w:val="00565149"/>
    <w:rsid w:val="00565711"/>
    <w:rsid w:val="00565B52"/>
    <w:rsid w:val="00565D46"/>
    <w:rsid w:val="0056650B"/>
    <w:rsid w:val="0056686F"/>
    <w:rsid w:val="00566D64"/>
    <w:rsid w:val="00567A46"/>
    <w:rsid w:val="00567D51"/>
    <w:rsid w:val="00567E76"/>
    <w:rsid w:val="00567F63"/>
    <w:rsid w:val="00570B29"/>
    <w:rsid w:val="00571123"/>
    <w:rsid w:val="00571129"/>
    <w:rsid w:val="00571199"/>
    <w:rsid w:val="00571431"/>
    <w:rsid w:val="005715CE"/>
    <w:rsid w:val="005718CD"/>
    <w:rsid w:val="00571BC7"/>
    <w:rsid w:val="00574777"/>
    <w:rsid w:val="005757CB"/>
    <w:rsid w:val="00575DB7"/>
    <w:rsid w:val="00575E8F"/>
    <w:rsid w:val="00575FC7"/>
    <w:rsid w:val="005766B8"/>
    <w:rsid w:val="00576AAA"/>
    <w:rsid w:val="00576F38"/>
    <w:rsid w:val="0057715A"/>
    <w:rsid w:val="005807A9"/>
    <w:rsid w:val="00580B50"/>
    <w:rsid w:val="00580D90"/>
    <w:rsid w:val="00580D91"/>
    <w:rsid w:val="00581B52"/>
    <w:rsid w:val="00581DDD"/>
    <w:rsid w:val="00581EE2"/>
    <w:rsid w:val="005820E9"/>
    <w:rsid w:val="005820EE"/>
    <w:rsid w:val="0058233D"/>
    <w:rsid w:val="005826BC"/>
    <w:rsid w:val="005829EC"/>
    <w:rsid w:val="00582AEA"/>
    <w:rsid w:val="00582C49"/>
    <w:rsid w:val="00582F91"/>
    <w:rsid w:val="00583F6F"/>
    <w:rsid w:val="005840A9"/>
    <w:rsid w:val="00584805"/>
    <w:rsid w:val="0058536C"/>
    <w:rsid w:val="00585397"/>
    <w:rsid w:val="00585582"/>
    <w:rsid w:val="005856EB"/>
    <w:rsid w:val="00585AC7"/>
    <w:rsid w:val="00586014"/>
    <w:rsid w:val="00586319"/>
    <w:rsid w:val="005868C3"/>
    <w:rsid w:val="00586947"/>
    <w:rsid w:val="00586D1F"/>
    <w:rsid w:val="00587C94"/>
    <w:rsid w:val="00590647"/>
    <w:rsid w:val="005906C8"/>
    <w:rsid w:val="0059075C"/>
    <w:rsid w:val="00590827"/>
    <w:rsid w:val="00590AD2"/>
    <w:rsid w:val="00591107"/>
    <w:rsid w:val="0059192A"/>
    <w:rsid w:val="005919A9"/>
    <w:rsid w:val="00591B51"/>
    <w:rsid w:val="005924FB"/>
    <w:rsid w:val="00592730"/>
    <w:rsid w:val="00593A55"/>
    <w:rsid w:val="00593AF3"/>
    <w:rsid w:val="00593CFD"/>
    <w:rsid w:val="005940FE"/>
    <w:rsid w:val="005941EE"/>
    <w:rsid w:val="00594A1E"/>
    <w:rsid w:val="00595082"/>
    <w:rsid w:val="00595657"/>
    <w:rsid w:val="00595A3F"/>
    <w:rsid w:val="00595E83"/>
    <w:rsid w:val="0059651E"/>
    <w:rsid w:val="00596E09"/>
    <w:rsid w:val="00597C90"/>
    <w:rsid w:val="005A0168"/>
    <w:rsid w:val="005A059B"/>
    <w:rsid w:val="005A0654"/>
    <w:rsid w:val="005A0924"/>
    <w:rsid w:val="005A0DD1"/>
    <w:rsid w:val="005A0F42"/>
    <w:rsid w:val="005A0F6E"/>
    <w:rsid w:val="005A14B5"/>
    <w:rsid w:val="005A1AC7"/>
    <w:rsid w:val="005A1B40"/>
    <w:rsid w:val="005A1F1D"/>
    <w:rsid w:val="005A2437"/>
    <w:rsid w:val="005A27F6"/>
    <w:rsid w:val="005A28E1"/>
    <w:rsid w:val="005A3614"/>
    <w:rsid w:val="005A3B67"/>
    <w:rsid w:val="005A487E"/>
    <w:rsid w:val="005A4D89"/>
    <w:rsid w:val="005A53D0"/>
    <w:rsid w:val="005A5456"/>
    <w:rsid w:val="005A54B9"/>
    <w:rsid w:val="005A54BD"/>
    <w:rsid w:val="005A696F"/>
    <w:rsid w:val="005A6D5B"/>
    <w:rsid w:val="005A703F"/>
    <w:rsid w:val="005A70F8"/>
    <w:rsid w:val="005A7568"/>
    <w:rsid w:val="005A7721"/>
    <w:rsid w:val="005A782E"/>
    <w:rsid w:val="005B0380"/>
    <w:rsid w:val="005B06E1"/>
    <w:rsid w:val="005B0AC5"/>
    <w:rsid w:val="005B0C0B"/>
    <w:rsid w:val="005B12BF"/>
    <w:rsid w:val="005B15D2"/>
    <w:rsid w:val="005B18B9"/>
    <w:rsid w:val="005B252A"/>
    <w:rsid w:val="005B2832"/>
    <w:rsid w:val="005B29EB"/>
    <w:rsid w:val="005B2D8A"/>
    <w:rsid w:val="005B2F16"/>
    <w:rsid w:val="005B34FE"/>
    <w:rsid w:val="005B3848"/>
    <w:rsid w:val="005B3D3E"/>
    <w:rsid w:val="005B483A"/>
    <w:rsid w:val="005B4B13"/>
    <w:rsid w:val="005B4B73"/>
    <w:rsid w:val="005B4F24"/>
    <w:rsid w:val="005B576F"/>
    <w:rsid w:val="005B7AAF"/>
    <w:rsid w:val="005C0196"/>
    <w:rsid w:val="005C0446"/>
    <w:rsid w:val="005C04BC"/>
    <w:rsid w:val="005C0818"/>
    <w:rsid w:val="005C0EE4"/>
    <w:rsid w:val="005C2033"/>
    <w:rsid w:val="005C2073"/>
    <w:rsid w:val="005C2545"/>
    <w:rsid w:val="005C266E"/>
    <w:rsid w:val="005C2CFD"/>
    <w:rsid w:val="005C3256"/>
    <w:rsid w:val="005C35A7"/>
    <w:rsid w:val="005C39E9"/>
    <w:rsid w:val="005C40DA"/>
    <w:rsid w:val="005C439F"/>
    <w:rsid w:val="005C5082"/>
    <w:rsid w:val="005C58EC"/>
    <w:rsid w:val="005C5945"/>
    <w:rsid w:val="005C5A88"/>
    <w:rsid w:val="005C5B63"/>
    <w:rsid w:val="005C639C"/>
    <w:rsid w:val="005C6BE9"/>
    <w:rsid w:val="005C6F06"/>
    <w:rsid w:val="005C6F9F"/>
    <w:rsid w:val="005C71CC"/>
    <w:rsid w:val="005C73C8"/>
    <w:rsid w:val="005C77B2"/>
    <w:rsid w:val="005C7C55"/>
    <w:rsid w:val="005D03D5"/>
    <w:rsid w:val="005D0BDF"/>
    <w:rsid w:val="005D0C5B"/>
    <w:rsid w:val="005D1298"/>
    <w:rsid w:val="005D12A6"/>
    <w:rsid w:val="005D1A9A"/>
    <w:rsid w:val="005D3179"/>
    <w:rsid w:val="005D3200"/>
    <w:rsid w:val="005D331D"/>
    <w:rsid w:val="005D391B"/>
    <w:rsid w:val="005D3B8A"/>
    <w:rsid w:val="005D3BAB"/>
    <w:rsid w:val="005D4854"/>
    <w:rsid w:val="005D4A0B"/>
    <w:rsid w:val="005D534C"/>
    <w:rsid w:val="005D5391"/>
    <w:rsid w:val="005D544C"/>
    <w:rsid w:val="005D5932"/>
    <w:rsid w:val="005D5ECB"/>
    <w:rsid w:val="005D68AC"/>
    <w:rsid w:val="005D6D7C"/>
    <w:rsid w:val="005D74FC"/>
    <w:rsid w:val="005D754F"/>
    <w:rsid w:val="005D757A"/>
    <w:rsid w:val="005D7C47"/>
    <w:rsid w:val="005E0400"/>
    <w:rsid w:val="005E0570"/>
    <w:rsid w:val="005E111A"/>
    <w:rsid w:val="005E132C"/>
    <w:rsid w:val="005E1B6C"/>
    <w:rsid w:val="005E1E15"/>
    <w:rsid w:val="005E2056"/>
    <w:rsid w:val="005E282B"/>
    <w:rsid w:val="005E2941"/>
    <w:rsid w:val="005E2A81"/>
    <w:rsid w:val="005E2EF9"/>
    <w:rsid w:val="005E4563"/>
    <w:rsid w:val="005E509D"/>
    <w:rsid w:val="005E588A"/>
    <w:rsid w:val="005E5895"/>
    <w:rsid w:val="005E59BA"/>
    <w:rsid w:val="005E5B36"/>
    <w:rsid w:val="005E62E2"/>
    <w:rsid w:val="005E6A15"/>
    <w:rsid w:val="005E7339"/>
    <w:rsid w:val="005E7EC8"/>
    <w:rsid w:val="005E7FBD"/>
    <w:rsid w:val="005F01A5"/>
    <w:rsid w:val="005F0266"/>
    <w:rsid w:val="005F06BE"/>
    <w:rsid w:val="005F0EB8"/>
    <w:rsid w:val="005F0F5A"/>
    <w:rsid w:val="005F11D1"/>
    <w:rsid w:val="005F135E"/>
    <w:rsid w:val="005F19EF"/>
    <w:rsid w:val="005F25A1"/>
    <w:rsid w:val="005F29CE"/>
    <w:rsid w:val="005F2BA5"/>
    <w:rsid w:val="005F2E20"/>
    <w:rsid w:val="005F33F3"/>
    <w:rsid w:val="005F39C0"/>
    <w:rsid w:val="005F3FDE"/>
    <w:rsid w:val="005F4CA3"/>
    <w:rsid w:val="005F4D6D"/>
    <w:rsid w:val="005F508E"/>
    <w:rsid w:val="005F5742"/>
    <w:rsid w:val="005F6010"/>
    <w:rsid w:val="005F6667"/>
    <w:rsid w:val="005F66D2"/>
    <w:rsid w:val="005F68C7"/>
    <w:rsid w:val="005F6B90"/>
    <w:rsid w:val="005F7340"/>
    <w:rsid w:val="005F77BF"/>
    <w:rsid w:val="005F7A5A"/>
    <w:rsid w:val="00600602"/>
    <w:rsid w:val="00600F86"/>
    <w:rsid w:val="00601001"/>
    <w:rsid w:val="00601218"/>
    <w:rsid w:val="00601242"/>
    <w:rsid w:val="00601741"/>
    <w:rsid w:val="00601BF6"/>
    <w:rsid w:val="0060209C"/>
    <w:rsid w:val="00603304"/>
    <w:rsid w:val="00603CC7"/>
    <w:rsid w:val="00603DD1"/>
    <w:rsid w:val="00604356"/>
    <w:rsid w:val="00604590"/>
    <w:rsid w:val="0060502A"/>
    <w:rsid w:val="006050B5"/>
    <w:rsid w:val="0060580B"/>
    <w:rsid w:val="00605D3D"/>
    <w:rsid w:val="00605EE4"/>
    <w:rsid w:val="00606B3D"/>
    <w:rsid w:val="00606F09"/>
    <w:rsid w:val="00607D33"/>
    <w:rsid w:val="00610588"/>
    <w:rsid w:val="00610EED"/>
    <w:rsid w:val="00610F31"/>
    <w:rsid w:val="006114AA"/>
    <w:rsid w:val="0061157C"/>
    <w:rsid w:val="00611875"/>
    <w:rsid w:val="0061245A"/>
    <w:rsid w:val="00612915"/>
    <w:rsid w:val="00612A80"/>
    <w:rsid w:val="006131A8"/>
    <w:rsid w:val="00613369"/>
    <w:rsid w:val="0061495D"/>
    <w:rsid w:val="0061518C"/>
    <w:rsid w:val="0061526C"/>
    <w:rsid w:val="00615C5E"/>
    <w:rsid w:val="0061634A"/>
    <w:rsid w:val="00616677"/>
    <w:rsid w:val="00616CAF"/>
    <w:rsid w:val="00616DE5"/>
    <w:rsid w:val="00616EAA"/>
    <w:rsid w:val="006175E0"/>
    <w:rsid w:val="00620013"/>
    <w:rsid w:val="0062004B"/>
    <w:rsid w:val="0062030F"/>
    <w:rsid w:val="00620457"/>
    <w:rsid w:val="00620A61"/>
    <w:rsid w:val="00620C52"/>
    <w:rsid w:val="00620C6E"/>
    <w:rsid w:val="00621193"/>
    <w:rsid w:val="006219F7"/>
    <w:rsid w:val="00621CD3"/>
    <w:rsid w:val="00621CFC"/>
    <w:rsid w:val="00621E46"/>
    <w:rsid w:val="0062255E"/>
    <w:rsid w:val="0062332E"/>
    <w:rsid w:val="006234C9"/>
    <w:rsid w:val="00623530"/>
    <w:rsid w:val="00623F84"/>
    <w:rsid w:val="00624015"/>
    <w:rsid w:val="0062410A"/>
    <w:rsid w:val="00624289"/>
    <w:rsid w:val="00624736"/>
    <w:rsid w:val="00624A47"/>
    <w:rsid w:val="00624CBB"/>
    <w:rsid w:val="00625670"/>
    <w:rsid w:val="00625A5A"/>
    <w:rsid w:val="00625B2E"/>
    <w:rsid w:val="00625FAC"/>
    <w:rsid w:val="00627DB3"/>
    <w:rsid w:val="006301BE"/>
    <w:rsid w:val="006307C1"/>
    <w:rsid w:val="00630E55"/>
    <w:rsid w:val="00631824"/>
    <w:rsid w:val="00631D3F"/>
    <w:rsid w:val="00632623"/>
    <w:rsid w:val="006326E9"/>
    <w:rsid w:val="0063294A"/>
    <w:rsid w:val="00632F89"/>
    <w:rsid w:val="00633999"/>
    <w:rsid w:val="00633A63"/>
    <w:rsid w:val="006340FA"/>
    <w:rsid w:val="00634132"/>
    <w:rsid w:val="00634675"/>
    <w:rsid w:val="00634DA0"/>
    <w:rsid w:val="00634F9E"/>
    <w:rsid w:val="0063507B"/>
    <w:rsid w:val="00636351"/>
    <w:rsid w:val="0063645C"/>
    <w:rsid w:val="00636AF5"/>
    <w:rsid w:val="00636CF2"/>
    <w:rsid w:val="00636F02"/>
    <w:rsid w:val="0063746B"/>
    <w:rsid w:val="00637767"/>
    <w:rsid w:val="006401D9"/>
    <w:rsid w:val="0064047C"/>
    <w:rsid w:val="00641352"/>
    <w:rsid w:val="0064187D"/>
    <w:rsid w:val="006423A8"/>
    <w:rsid w:val="006427C2"/>
    <w:rsid w:val="00642862"/>
    <w:rsid w:val="0064299A"/>
    <w:rsid w:val="00642C6B"/>
    <w:rsid w:val="00642E5F"/>
    <w:rsid w:val="006432F1"/>
    <w:rsid w:val="00643440"/>
    <w:rsid w:val="006440A8"/>
    <w:rsid w:val="006444C4"/>
    <w:rsid w:val="00644894"/>
    <w:rsid w:val="00645BDE"/>
    <w:rsid w:val="006460BE"/>
    <w:rsid w:val="00646A94"/>
    <w:rsid w:val="0064703C"/>
    <w:rsid w:val="00647337"/>
    <w:rsid w:val="00647F5B"/>
    <w:rsid w:val="00651B62"/>
    <w:rsid w:val="00651C77"/>
    <w:rsid w:val="0065273C"/>
    <w:rsid w:val="00652FA3"/>
    <w:rsid w:val="00653288"/>
    <w:rsid w:val="0065411E"/>
    <w:rsid w:val="0065435C"/>
    <w:rsid w:val="006543FB"/>
    <w:rsid w:val="00654EE0"/>
    <w:rsid w:val="00654F3E"/>
    <w:rsid w:val="0065509B"/>
    <w:rsid w:val="0065572F"/>
    <w:rsid w:val="006560D6"/>
    <w:rsid w:val="00656434"/>
    <w:rsid w:val="00656E1B"/>
    <w:rsid w:val="0065770F"/>
    <w:rsid w:val="0065790B"/>
    <w:rsid w:val="00657B7A"/>
    <w:rsid w:val="00657C2B"/>
    <w:rsid w:val="00660081"/>
    <w:rsid w:val="006607D5"/>
    <w:rsid w:val="006613F8"/>
    <w:rsid w:val="00661F9B"/>
    <w:rsid w:val="006622C3"/>
    <w:rsid w:val="00662B54"/>
    <w:rsid w:val="00662D86"/>
    <w:rsid w:val="006637A9"/>
    <w:rsid w:val="00663BBB"/>
    <w:rsid w:val="00664A35"/>
    <w:rsid w:val="00664D07"/>
    <w:rsid w:val="006652FB"/>
    <w:rsid w:val="0066553D"/>
    <w:rsid w:val="00665ADD"/>
    <w:rsid w:val="00665AF8"/>
    <w:rsid w:val="00665DE3"/>
    <w:rsid w:val="006664D9"/>
    <w:rsid w:val="006664DA"/>
    <w:rsid w:val="00666ADB"/>
    <w:rsid w:val="00666F06"/>
    <w:rsid w:val="00667116"/>
    <w:rsid w:val="00667D03"/>
    <w:rsid w:val="0067031E"/>
    <w:rsid w:val="0067062D"/>
    <w:rsid w:val="00670866"/>
    <w:rsid w:val="00670C5D"/>
    <w:rsid w:val="00671562"/>
    <w:rsid w:val="006719DC"/>
    <w:rsid w:val="00672190"/>
    <w:rsid w:val="00672A5B"/>
    <w:rsid w:val="0067343B"/>
    <w:rsid w:val="00673A42"/>
    <w:rsid w:val="00673E23"/>
    <w:rsid w:val="00674D2C"/>
    <w:rsid w:val="00674DD4"/>
    <w:rsid w:val="00674E19"/>
    <w:rsid w:val="00674E1E"/>
    <w:rsid w:val="006750E1"/>
    <w:rsid w:val="006751C4"/>
    <w:rsid w:val="00675734"/>
    <w:rsid w:val="006758E3"/>
    <w:rsid w:val="00675A73"/>
    <w:rsid w:val="00675AB5"/>
    <w:rsid w:val="00675BD7"/>
    <w:rsid w:val="006762F5"/>
    <w:rsid w:val="00676B04"/>
    <w:rsid w:val="006776DA"/>
    <w:rsid w:val="006779DF"/>
    <w:rsid w:val="00677A2C"/>
    <w:rsid w:val="00677B90"/>
    <w:rsid w:val="00677BBA"/>
    <w:rsid w:val="00677EDB"/>
    <w:rsid w:val="00677FC8"/>
    <w:rsid w:val="006801EE"/>
    <w:rsid w:val="0068067B"/>
    <w:rsid w:val="006812E5"/>
    <w:rsid w:val="00681331"/>
    <w:rsid w:val="00681469"/>
    <w:rsid w:val="006814A7"/>
    <w:rsid w:val="00681716"/>
    <w:rsid w:val="006827E2"/>
    <w:rsid w:val="00682D27"/>
    <w:rsid w:val="00682F97"/>
    <w:rsid w:val="0068322A"/>
    <w:rsid w:val="006835CD"/>
    <w:rsid w:val="00683A67"/>
    <w:rsid w:val="006840F9"/>
    <w:rsid w:val="00684324"/>
    <w:rsid w:val="00684967"/>
    <w:rsid w:val="00684C8D"/>
    <w:rsid w:val="00684D07"/>
    <w:rsid w:val="0068501E"/>
    <w:rsid w:val="006850EB"/>
    <w:rsid w:val="0068512C"/>
    <w:rsid w:val="00685BD1"/>
    <w:rsid w:val="00686099"/>
    <w:rsid w:val="0068657B"/>
    <w:rsid w:val="00686EFA"/>
    <w:rsid w:val="00686F51"/>
    <w:rsid w:val="00686FE0"/>
    <w:rsid w:val="00687023"/>
    <w:rsid w:val="006873A1"/>
    <w:rsid w:val="0068754E"/>
    <w:rsid w:val="0068764C"/>
    <w:rsid w:val="00687A11"/>
    <w:rsid w:val="006900B5"/>
    <w:rsid w:val="006900E9"/>
    <w:rsid w:val="00691031"/>
    <w:rsid w:val="0069137D"/>
    <w:rsid w:val="006918A7"/>
    <w:rsid w:val="006922AF"/>
    <w:rsid w:val="00692FA0"/>
    <w:rsid w:val="00693747"/>
    <w:rsid w:val="006937CE"/>
    <w:rsid w:val="00694069"/>
    <w:rsid w:val="00694318"/>
    <w:rsid w:val="006946D1"/>
    <w:rsid w:val="0069551F"/>
    <w:rsid w:val="00695560"/>
    <w:rsid w:val="00695C99"/>
    <w:rsid w:val="00695E81"/>
    <w:rsid w:val="006960C6"/>
    <w:rsid w:val="0069637B"/>
    <w:rsid w:val="006964BF"/>
    <w:rsid w:val="0069661B"/>
    <w:rsid w:val="006969A8"/>
    <w:rsid w:val="00696A34"/>
    <w:rsid w:val="00696FFB"/>
    <w:rsid w:val="006971E5"/>
    <w:rsid w:val="006A01FF"/>
    <w:rsid w:val="006A0360"/>
    <w:rsid w:val="006A113E"/>
    <w:rsid w:val="006A1307"/>
    <w:rsid w:val="006A1BE1"/>
    <w:rsid w:val="006A1C11"/>
    <w:rsid w:val="006A24E8"/>
    <w:rsid w:val="006A26E7"/>
    <w:rsid w:val="006A2C2A"/>
    <w:rsid w:val="006A37C4"/>
    <w:rsid w:val="006A3AC0"/>
    <w:rsid w:val="006A4875"/>
    <w:rsid w:val="006A49AA"/>
    <w:rsid w:val="006A4AC3"/>
    <w:rsid w:val="006A4E2E"/>
    <w:rsid w:val="006A4EFB"/>
    <w:rsid w:val="006A5092"/>
    <w:rsid w:val="006A5709"/>
    <w:rsid w:val="006A57EB"/>
    <w:rsid w:val="006A6005"/>
    <w:rsid w:val="006A6295"/>
    <w:rsid w:val="006A6421"/>
    <w:rsid w:val="006A642C"/>
    <w:rsid w:val="006A649E"/>
    <w:rsid w:val="006A6B5D"/>
    <w:rsid w:val="006A7062"/>
    <w:rsid w:val="006A7158"/>
    <w:rsid w:val="006A7567"/>
    <w:rsid w:val="006A7C04"/>
    <w:rsid w:val="006A7FB8"/>
    <w:rsid w:val="006B0F41"/>
    <w:rsid w:val="006B1535"/>
    <w:rsid w:val="006B17CF"/>
    <w:rsid w:val="006B187F"/>
    <w:rsid w:val="006B2142"/>
    <w:rsid w:val="006B223D"/>
    <w:rsid w:val="006B258D"/>
    <w:rsid w:val="006B323A"/>
    <w:rsid w:val="006B34F4"/>
    <w:rsid w:val="006B3589"/>
    <w:rsid w:val="006B36DA"/>
    <w:rsid w:val="006B410B"/>
    <w:rsid w:val="006B4A47"/>
    <w:rsid w:val="006B4AEE"/>
    <w:rsid w:val="006B4C6B"/>
    <w:rsid w:val="006B4F96"/>
    <w:rsid w:val="006B4FF2"/>
    <w:rsid w:val="006B5261"/>
    <w:rsid w:val="006B56DF"/>
    <w:rsid w:val="006B59E7"/>
    <w:rsid w:val="006B6DCE"/>
    <w:rsid w:val="006B7C88"/>
    <w:rsid w:val="006B7E6C"/>
    <w:rsid w:val="006C0417"/>
    <w:rsid w:val="006C0B63"/>
    <w:rsid w:val="006C0CA5"/>
    <w:rsid w:val="006C0F33"/>
    <w:rsid w:val="006C15C5"/>
    <w:rsid w:val="006C1A04"/>
    <w:rsid w:val="006C1ADD"/>
    <w:rsid w:val="006C31F3"/>
    <w:rsid w:val="006C3AE6"/>
    <w:rsid w:val="006C3C00"/>
    <w:rsid w:val="006C3DB4"/>
    <w:rsid w:val="006C4263"/>
    <w:rsid w:val="006C4A4F"/>
    <w:rsid w:val="006C4B45"/>
    <w:rsid w:val="006C574D"/>
    <w:rsid w:val="006C5779"/>
    <w:rsid w:val="006C5DD5"/>
    <w:rsid w:val="006C5F29"/>
    <w:rsid w:val="006C6009"/>
    <w:rsid w:val="006C6010"/>
    <w:rsid w:val="006C6A97"/>
    <w:rsid w:val="006C6EA0"/>
    <w:rsid w:val="006C71AB"/>
    <w:rsid w:val="006C7287"/>
    <w:rsid w:val="006C735C"/>
    <w:rsid w:val="006C762D"/>
    <w:rsid w:val="006C7B41"/>
    <w:rsid w:val="006C7B6B"/>
    <w:rsid w:val="006D0545"/>
    <w:rsid w:val="006D08A9"/>
    <w:rsid w:val="006D181C"/>
    <w:rsid w:val="006D1870"/>
    <w:rsid w:val="006D1963"/>
    <w:rsid w:val="006D1B72"/>
    <w:rsid w:val="006D2472"/>
    <w:rsid w:val="006D270B"/>
    <w:rsid w:val="006D2ED2"/>
    <w:rsid w:val="006D376A"/>
    <w:rsid w:val="006D3A6D"/>
    <w:rsid w:val="006D4395"/>
    <w:rsid w:val="006D467E"/>
    <w:rsid w:val="006D54DA"/>
    <w:rsid w:val="006D5E20"/>
    <w:rsid w:val="006D62BE"/>
    <w:rsid w:val="006D662B"/>
    <w:rsid w:val="006D6774"/>
    <w:rsid w:val="006D6B02"/>
    <w:rsid w:val="006E099E"/>
    <w:rsid w:val="006E16B6"/>
    <w:rsid w:val="006E17B8"/>
    <w:rsid w:val="006E17C6"/>
    <w:rsid w:val="006E18CD"/>
    <w:rsid w:val="006E190C"/>
    <w:rsid w:val="006E1B98"/>
    <w:rsid w:val="006E25CA"/>
    <w:rsid w:val="006E274E"/>
    <w:rsid w:val="006E29B6"/>
    <w:rsid w:val="006E313C"/>
    <w:rsid w:val="006E31A6"/>
    <w:rsid w:val="006E459C"/>
    <w:rsid w:val="006E60B7"/>
    <w:rsid w:val="006E6140"/>
    <w:rsid w:val="006E64AA"/>
    <w:rsid w:val="006E65D6"/>
    <w:rsid w:val="006E66D2"/>
    <w:rsid w:val="006E6CE9"/>
    <w:rsid w:val="006E6E3A"/>
    <w:rsid w:val="006E7004"/>
    <w:rsid w:val="006E7512"/>
    <w:rsid w:val="006E751F"/>
    <w:rsid w:val="006E76D7"/>
    <w:rsid w:val="006E7703"/>
    <w:rsid w:val="006E7A1E"/>
    <w:rsid w:val="006E7B3B"/>
    <w:rsid w:val="006F0496"/>
    <w:rsid w:val="006F1347"/>
    <w:rsid w:val="006F1541"/>
    <w:rsid w:val="006F1A26"/>
    <w:rsid w:val="006F1CD4"/>
    <w:rsid w:val="006F20B8"/>
    <w:rsid w:val="006F31A6"/>
    <w:rsid w:val="006F3283"/>
    <w:rsid w:val="006F388D"/>
    <w:rsid w:val="006F4494"/>
    <w:rsid w:val="006F4BCF"/>
    <w:rsid w:val="006F5A1B"/>
    <w:rsid w:val="006F5F06"/>
    <w:rsid w:val="006F606D"/>
    <w:rsid w:val="006F6347"/>
    <w:rsid w:val="006F6C9C"/>
    <w:rsid w:val="006F7E35"/>
    <w:rsid w:val="007003D2"/>
    <w:rsid w:val="007004FC"/>
    <w:rsid w:val="0070079A"/>
    <w:rsid w:val="00700BDD"/>
    <w:rsid w:val="007010D5"/>
    <w:rsid w:val="00701D51"/>
    <w:rsid w:val="00701E2C"/>
    <w:rsid w:val="007026B2"/>
    <w:rsid w:val="00702BEE"/>
    <w:rsid w:val="00702DA3"/>
    <w:rsid w:val="00702DC0"/>
    <w:rsid w:val="007035AB"/>
    <w:rsid w:val="00703D09"/>
    <w:rsid w:val="00703F20"/>
    <w:rsid w:val="007049CC"/>
    <w:rsid w:val="00704B85"/>
    <w:rsid w:val="007050AC"/>
    <w:rsid w:val="0070520D"/>
    <w:rsid w:val="007053D7"/>
    <w:rsid w:val="00705735"/>
    <w:rsid w:val="00705ADF"/>
    <w:rsid w:val="00705D77"/>
    <w:rsid w:val="007069FA"/>
    <w:rsid w:val="00706A84"/>
    <w:rsid w:val="0070720D"/>
    <w:rsid w:val="00707829"/>
    <w:rsid w:val="00707E87"/>
    <w:rsid w:val="007100A9"/>
    <w:rsid w:val="007112C2"/>
    <w:rsid w:val="0071163E"/>
    <w:rsid w:val="007129AE"/>
    <w:rsid w:val="00712F3F"/>
    <w:rsid w:val="00713678"/>
    <w:rsid w:val="00713940"/>
    <w:rsid w:val="00713F9C"/>
    <w:rsid w:val="00714B0E"/>
    <w:rsid w:val="00714F22"/>
    <w:rsid w:val="00715281"/>
    <w:rsid w:val="00715514"/>
    <w:rsid w:val="00715801"/>
    <w:rsid w:val="00715860"/>
    <w:rsid w:val="007164F9"/>
    <w:rsid w:val="0071679A"/>
    <w:rsid w:val="00716E73"/>
    <w:rsid w:val="007175DD"/>
    <w:rsid w:val="00717869"/>
    <w:rsid w:val="00717C59"/>
    <w:rsid w:val="0072049E"/>
    <w:rsid w:val="00721F3F"/>
    <w:rsid w:val="00721F72"/>
    <w:rsid w:val="00722402"/>
    <w:rsid w:val="00722B19"/>
    <w:rsid w:val="00722C66"/>
    <w:rsid w:val="007232E7"/>
    <w:rsid w:val="007237C7"/>
    <w:rsid w:val="00723F96"/>
    <w:rsid w:val="0072442C"/>
    <w:rsid w:val="00724E3D"/>
    <w:rsid w:val="00724EFB"/>
    <w:rsid w:val="00725BB0"/>
    <w:rsid w:val="007267E6"/>
    <w:rsid w:val="00726804"/>
    <w:rsid w:val="00726C1A"/>
    <w:rsid w:val="00726FE8"/>
    <w:rsid w:val="00727374"/>
    <w:rsid w:val="00727FA6"/>
    <w:rsid w:val="007308C0"/>
    <w:rsid w:val="00731C75"/>
    <w:rsid w:val="00732414"/>
    <w:rsid w:val="00732515"/>
    <w:rsid w:val="00732B8F"/>
    <w:rsid w:val="00732F06"/>
    <w:rsid w:val="0073309A"/>
    <w:rsid w:val="00733872"/>
    <w:rsid w:val="00733B82"/>
    <w:rsid w:val="007343B9"/>
    <w:rsid w:val="007343BA"/>
    <w:rsid w:val="00734A6C"/>
    <w:rsid w:val="00734C8B"/>
    <w:rsid w:val="00735981"/>
    <w:rsid w:val="00735B12"/>
    <w:rsid w:val="00735C73"/>
    <w:rsid w:val="0073604D"/>
    <w:rsid w:val="007364C6"/>
    <w:rsid w:val="007370E9"/>
    <w:rsid w:val="00737B71"/>
    <w:rsid w:val="00737B7C"/>
    <w:rsid w:val="00737CB1"/>
    <w:rsid w:val="00737E43"/>
    <w:rsid w:val="00737E45"/>
    <w:rsid w:val="00737E56"/>
    <w:rsid w:val="00740564"/>
    <w:rsid w:val="0074074F"/>
    <w:rsid w:val="007409E4"/>
    <w:rsid w:val="0074120C"/>
    <w:rsid w:val="007414DD"/>
    <w:rsid w:val="00741F9C"/>
    <w:rsid w:val="00742F6F"/>
    <w:rsid w:val="007430DA"/>
    <w:rsid w:val="007430F9"/>
    <w:rsid w:val="007431A4"/>
    <w:rsid w:val="00743235"/>
    <w:rsid w:val="00743E39"/>
    <w:rsid w:val="0074448F"/>
    <w:rsid w:val="00744E00"/>
    <w:rsid w:val="00745189"/>
    <w:rsid w:val="007452D7"/>
    <w:rsid w:val="00745D3A"/>
    <w:rsid w:val="007461A7"/>
    <w:rsid w:val="00746C57"/>
    <w:rsid w:val="007476B5"/>
    <w:rsid w:val="0074777F"/>
    <w:rsid w:val="00751445"/>
    <w:rsid w:val="00751549"/>
    <w:rsid w:val="00751600"/>
    <w:rsid w:val="00751770"/>
    <w:rsid w:val="00751C7D"/>
    <w:rsid w:val="00752533"/>
    <w:rsid w:val="00752771"/>
    <w:rsid w:val="007527FA"/>
    <w:rsid w:val="00752F58"/>
    <w:rsid w:val="0075319C"/>
    <w:rsid w:val="0075389D"/>
    <w:rsid w:val="007538B1"/>
    <w:rsid w:val="0075390A"/>
    <w:rsid w:val="00753B44"/>
    <w:rsid w:val="00753CB7"/>
    <w:rsid w:val="0075436B"/>
    <w:rsid w:val="007544C4"/>
    <w:rsid w:val="00754605"/>
    <w:rsid w:val="00754AE5"/>
    <w:rsid w:val="00754CBD"/>
    <w:rsid w:val="007550CF"/>
    <w:rsid w:val="007553B2"/>
    <w:rsid w:val="007553E1"/>
    <w:rsid w:val="0075542D"/>
    <w:rsid w:val="00755831"/>
    <w:rsid w:val="00756350"/>
    <w:rsid w:val="007564B3"/>
    <w:rsid w:val="00756B76"/>
    <w:rsid w:val="00757585"/>
    <w:rsid w:val="00757C8E"/>
    <w:rsid w:val="007605E6"/>
    <w:rsid w:val="007607C9"/>
    <w:rsid w:val="007616EE"/>
    <w:rsid w:val="00761747"/>
    <w:rsid w:val="00762527"/>
    <w:rsid w:val="00762F72"/>
    <w:rsid w:val="007630C0"/>
    <w:rsid w:val="007633C7"/>
    <w:rsid w:val="00763505"/>
    <w:rsid w:val="007637E6"/>
    <w:rsid w:val="00763C66"/>
    <w:rsid w:val="00763ED6"/>
    <w:rsid w:val="00763F44"/>
    <w:rsid w:val="007643A3"/>
    <w:rsid w:val="007643F0"/>
    <w:rsid w:val="00764C47"/>
    <w:rsid w:val="00764F4D"/>
    <w:rsid w:val="00764FEB"/>
    <w:rsid w:val="007655FC"/>
    <w:rsid w:val="00765756"/>
    <w:rsid w:val="00765796"/>
    <w:rsid w:val="007658BD"/>
    <w:rsid w:val="00765E27"/>
    <w:rsid w:val="00765E9B"/>
    <w:rsid w:val="007662DF"/>
    <w:rsid w:val="007666CE"/>
    <w:rsid w:val="00766CF5"/>
    <w:rsid w:val="00766D41"/>
    <w:rsid w:val="00767395"/>
    <w:rsid w:val="007673E3"/>
    <w:rsid w:val="0076744F"/>
    <w:rsid w:val="007675DB"/>
    <w:rsid w:val="007676DD"/>
    <w:rsid w:val="007701BD"/>
    <w:rsid w:val="007703C9"/>
    <w:rsid w:val="007703E5"/>
    <w:rsid w:val="00770936"/>
    <w:rsid w:val="00770BBA"/>
    <w:rsid w:val="00770CF5"/>
    <w:rsid w:val="00771C3D"/>
    <w:rsid w:val="00771E0C"/>
    <w:rsid w:val="00772388"/>
    <w:rsid w:val="0077289C"/>
    <w:rsid w:val="007728AD"/>
    <w:rsid w:val="00772AD7"/>
    <w:rsid w:val="00772FAB"/>
    <w:rsid w:val="007739E1"/>
    <w:rsid w:val="0077422B"/>
    <w:rsid w:val="00774832"/>
    <w:rsid w:val="0077489A"/>
    <w:rsid w:val="00774AF4"/>
    <w:rsid w:val="00775481"/>
    <w:rsid w:val="007771A1"/>
    <w:rsid w:val="0077753E"/>
    <w:rsid w:val="00777A70"/>
    <w:rsid w:val="00777F17"/>
    <w:rsid w:val="007805EA"/>
    <w:rsid w:val="00780710"/>
    <w:rsid w:val="00780B04"/>
    <w:rsid w:val="007817B3"/>
    <w:rsid w:val="00781996"/>
    <w:rsid w:val="00781AC3"/>
    <w:rsid w:val="00781D35"/>
    <w:rsid w:val="00782EA1"/>
    <w:rsid w:val="00782F70"/>
    <w:rsid w:val="00783339"/>
    <w:rsid w:val="00783D36"/>
    <w:rsid w:val="00783F27"/>
    <w:rsid w:val="0078417A"/>
    <w:rsid w:val="007842BE"/>
    <w:rsid w:val="00784EFE"/>
    <w:rsid w:val="0078526B"/>
    <w:rsid w:val="0078572E"/>
    <w:rsid w:val="007857DC"/>
    <w:rsid w:val="007861C2"/>
    <w:rsid w:val="007862F6"/>
    <w:rsid w:val="00786623"/>
    <w:rsid w:val="0078742C"/>
    <w:rsid w:val="00787C81"/>
    <w:rsid w:val="007902C8"/>
    <w:rsid w:val="00790307"/>
    <w:rsid w:val="007903A6"/>
    <w:rsid w:val="00790676"/>
    <w:rsid w:val="007908AA"/>
    <w:rsid w:val="00792DB0"/>
    <w:rsid w:val="00793384"/>
    <w:rsid w:val="0079346B"/>
    <w:rsid w:val="0079356E"/>
    <w:rsid w:val="00793771"/>
    <w:rsid w:val="0079394B"/>
    <w:rsid w:val="00793A57"/>
    <w:rsid w:val="00794128"/>
    <w:rsid w:val="00794BBD"/>
    <w:rsid w:val="0079576F"/>
    <w:rsid w:val="00795947"/>
    <w:rsid w:val="00796162"/>
    <w:rsid w:val="00796A92"/>
    <w:rsid w:val="00796D46"/>
    <w:rsid w:val="007970B8"/>
    <w:rsid w:val="007974A0"/>
    <w:rsid w:val="007974BB"/>
    <w:rsid w:val="00797C38"/>
    <w:rsid w:val="007A063A"/>
    <w:rsid w:val="007A15E2"/>
    <w:rsid w:val="007A1D90"/>
    <w:rsid w:val="007A1DDC"/>
    <w:rsid w:val="007A2D3F"/>
    <w:rsid w:val="007A38A6"/>
    <w:rsid w:val="007A3B28"/>
    <w:rsid w:val="007A3C9D"/>
    <w:rsid w:val="007A3FDB"/>
    <w:rsid w:val="007A463A"/>
    <w:rsid w:val="007A467E"/>
    <w:rsid w:val="007A473E"/>
    <w:rsid w:val="007A4C78"/>
    <w:rsid w:val="007A4E34"/>
    <w:rsid w:val="007A4F64"/>
    <w:rsid w:val="007A5139"/>
    <w:rsid w:val="007A6972"/>
    <w:rsid w:val="007A6FD2"/>
    <w:rsid w:val="007A72B7"/>
    <w:rsid w:val="007A7A1E"/>
    <w:rsid w:val="007A7CF3"/>
    <w:rsid w:val="007B017A"/>
    <w:rsid w:val="007B04C3"/>
    <w:rsid w:val="007B0ED2"/>
    <w:rsid w:val="007B1083"/>
    <w:rsid w:val="007B110F"/>
    <w:rsid w:val="007B1884"/>
    <w:rsid w:val="007B2067"/>
    <w:rsid w:val="007B20E6"/>
    <w:rsid w:val="007B244F"/>
    <w:rsid w:val="007B2483"/>
    <w:rsid w:val="007B3702"/>
    <w:rsid w:val="007B3A6B"/>
    <w:rsid w:val="007B3C2D"/>
    <w:rsid w:val="007B3C7B"/>
    <w:rsid w:val="007B4B6C"/>
    <w:rsid w:val="007B4B73"/>
    <w:rsid w:val="007B550A"/>
    <w:rsid w:val="007B55FF"/>
    <w:rsid w:val="007B5C71"/>
    <w:rsid w:val="007B5D95"/>
    <w:rsid w:val="007B5FC7"/>
    <w:rsid w:val="007C05B1"/>
    <w:rsid w:val="007C0895"/>
    <w:rsid w:val="007C0DFF"/>
    <w:rsid w:val="007C1061"/>
    <w:rsid w:val="007C1440"/>
    <w:rsid w:val="007C1595"/>
    <w:rsid w:val="007C1805"/>
    <w:rsid w:val="007C1B01"/>
    <w:rsid w:val="007C1C1B"/>
    <w:rsid w:val="007C24AE"/>
    <w:rsid w:val="007C294A"/>
    <w:rsid w:val="007C2F10"/>
    <w:rsid w:val="007C30BF"/>
    <w:rsid w:val="007C3F6B"/>
    <w:rsid w:val="007C4322"/>
    <w:rsid w:val="007C48CD"/>
    <w:rsid w:val="007C49E7"/>
    <w:rsid w:val="007C49FA"/>
    <w:rsid w:val="007C5498"/>
    <w:rsid w:val="007C692C"/>
    <w:rsid w:val="007C6A6D"/>
    <w:rsid w:val="007C7029"/>
    <w:rsid w:val="007C71BF"/>
    <w:rsid w:val="007C71E5"/>
    <w:rsid w:val="007C76FE"/>
    <w:rsid w:val="007C7A65"/>
    <w:rsid w:val="007C7C73"/>
    <w:rsid w:val="007C7C77"/>
    <w:rsid w:val="007C7E46"/>
    <w:rsid w:val="007C7EF9"/>
    <w:rsid w:val="007D1154"/>
    <w:rsid w:val="007D12C8"/>
    <w:rsid w:val="007D1A27"/>
    <w:rsid w:val="007D1F4F"/>
    <w:rsid w:val="007D285C"/>
    <w:rsid w:val="007D2CF2"/>
    <w:rsid w:val="007D35F9"/>
    <w:rsid w:val="007D37B0"/>
    <w:rsid w:val="007D46AF"/>
    <w:rsid w:val="007D48DB"/>
    <w:rsid w:val="007D4B2E"/>
    <w:rsid w:val="007D4B78"/>
    <w:rsid w:val="007D4F52"/>
    <w:rsid w:val="007D51DA"/>
    <w:rsid w:val="007D52BD"/>
    <w:rsid w:val="007D5467"/>
    <w:rsid w:val="007D57F9"/>
    <w:rsid w:val="007D59F4"/>
    <w:rsid w:val="007D5B37"/>
    <w:rsid w:val="007D6088"/>
    <w:rsid w:val="007D7628"/>
    <w:rsid w:val="007E0453"/>
    <w:rsid w:val="007E0499"/>
    <w:rsid w:val="007E0CFB"/>
    <w:rsid w:val="007E0DA9"/>
    <w:rsid w:val="007E1069"/>
    <w:rsid w:val="007E1092"/>
    <w:rsid w:val="007E15EE"/>
    <w:rsid w:val="007E1689"/>
    <w:rsid w:val="007E17AC"/>
    <w:rsid w:val="007E1C6C"/>
    <w:rsid w:val="007E291B"/>
    <w:rsid w:val="007E2947"/>
    <w:rsid w:val="007E2B56"/>
    <w:rsid w:val="007E2DB9"/>
    <w:rsid w:val="007E2E65"/>
    <w:rsid w:val="007E32FA"/>
    <w:rsid w:val="007E3440"/>
    <w:rsid w:val="007E4E9E"/>
    <w:rsid w:val="007E55C5"/>
    <w:rsid w:val="007E573B"/>
    <w:rsid w:val="007E66D6"/>
    <w:rsid w:val="007E66E8"/>
    <w:rsid w:val="007E7360"/>
    <w:rsid w:val="007E7651"/>
    <w:rsid w:val="007F0A84"/>
    <w:rsid w:val="007F0CC4"/>
    <w:rsid w:val="007F0FF7"/>
    <w:rsid w:val="007F10B2"/>
    <w:rsid w:val="007F1D5A"/>
    <w:rsid w:val="007F1E77"/>
    <w:rsid w:val="007F2F44"/>
    <w:rsid w:val="007F30F5"/>
    <w:rsid w:val="007F323B"/>
    <w:rsid w:val="007F3688"/>
    <w:rsid w:val="007F41B7"/>
    <w:rsid w:val="007F41C8"/>
    <w:rsid w:val="007F4B64"/>
    <w:rsid w:val="007F4D43"/>
    <w:rsid w:val="007F4DED"/>
    <w:rsid w:val="007F4FB3"/>
    <w:rsid w:val="007F54C2"/>
    <w:rsid w:val="007F59D0"/>
    <w:rsid w:val="007F5D9A"/>
    <w:rsid w:val="007F6C90"/>
    <w:rsid w:val="007F70E2"/>
    <w:rsid w:val="007F7885"/>
    <w:rsid w:val="007F79DB"/>
    <w:rsid w:val="008001DF"/>
    <w:rsid w:val="008003A9"/>
    <w:rsid w:val="00800987"/>
    <w:rsid w:val="00801119"/>
    <w:rsid w:val="008012A7"/>
    <w:rsid w:val="008013D4"/>
    <w:rsid w:val="00801449"/>
    <w:rsid w:val="00801DFD"/>
    <w:rsid w:val="0080268D"/>
    <w:rsid w:val="00802BA6"/>
    <w:rsid w:val="00802BB7"/>
    <w:rsid w:val="0080311E"/>
    <w:rsid w:val="008031B3"/>
    <w:rsid w:val="008043D1"/>
    <w:rsid w:val="0080543E"/>
    <w:rsid w:val="00805DCC"/>
    <w:rsid w:val="00805FE7"/>
    <w:rsid w:val="008061CB"/>
    <w:rsid w:val="00806261"/>
    <w:rsid w:val="008065A2"/>
    <w:rsid w:val="00807A5F"/>
    <w:rsid w:val="0081097B"/>
    <w:rsid w:val="00810D0D"/>
    <w:rsid w:val="008115C9"/>
    <w:rsid w:val="00811D2A"/>
    <w:rsid w:val="00812082"/>
    <w:rsid w:val="00812560"/>
    <w:rsid w:val="00812797"/>
    <w:rsid w:val="00812B24"/>
    <w:rsid w:val="0081309A"/>
    <w:rsid w:val="0081364F"/>
    <w:rsid w:val="008136D7"/>
    <w:rsid w:val="00813C29"/>
    <w:rsid w:val="00813C4B"/>
    <w:rsid w:val="00813EDC"/>
    <w:rsid w:val="00813F19"/>
    <w:rsid w:val="008147C9"/>
    <w:rsid w:val="00814BF5"/>
    <w:rsid w:val="00814CE1"/>
    <w:rsid w:val="008150ED"/>
    <w:rsid w:val="008160FF"/>
    <w:rsid w:val="0081645D"/>
    <w:rsid w:val="008164A7"/>
    <w:rsid w:val="008168D5"/>
    <w:rsid w:val="0081721D"/>
    <w:rsid w:val="0081724A"/>
    <w:rsid w:val="00817B18"/>
    <w:rsid w:val="0082017C"/>
    <w:rsid w:val="00820CFA"/>
    <w:rsid w:val="00820F15"/>
    <w:rsid w:val="00821A60"/>
    <w:rsid w:val="00822168"/>
    <w:rsid w:val="008221FF"/>
    <w:rsid w:val="008228D7"/>
    <w:rsid w:val="00822B44"/>
    <w:rsid w:val="00822C4C"/>
    <w:rsid w:val="00822D0B"/>
    <w:rsid w:val="00822E92"/>
    <w:rsid w:val="008230A4"/>
    <w:rsid w:val="00823643"/>
    <w:rsid w:val="00823BE9"/>
    <w:rsid w:val="0082401B"/>
    <w:rsid w:val="00824465"/>
    <w:rsid w:val="00824612"/>
    <w:rsid w:val="0082472C"/>
    <w:rsid w:val="0082478C"/>
    <w:rsid w:val="008249AE"/>
    <w:rsid w:val="00824C6F"/>
    <w:rsid w:val="00825623"/>
    <w:rsid w:val="0082572F"/>
    <w:rsid w:val="00825B42"/>
    <w:rsid w:val="008272FD"/>
    <w:rsid w:val="00827313"/>
    <w:rsid w:val="008273DB"/>
    <w:rsid w:val="00827775"/>
    <w:rsid w:val="008278FD"/>
    <w:rsid w:val="00827A34"/>
    <w:rsid w:val="008303CB"/>
    <w:rsid w:val="008312D3"/>
    <w:rsid w:val="0083138A"/>
    <w:rsid w:val="008315FD"/>
    <w:rsid w:val="0083219E"/>
    <w:rsid w:val="008323AC"/>
    <w:rsid w:val="0083246F"/>
    <w:rsid w:val="0083267A"/>
    <w:rsid w:val="00832CD0"/>
    <w:rsid w:val="00833C0F"/>
    <w:rsid w:val="00834020"/>
    <w:rsid w:val="0083442E"/>
    <w:rsid w:val="00834548"/>
    <w:rsid w:val="008348DE"/>
    <w:rsid w:val="008349FE"/>
    <w:rsid w:val="00835028"/>
    <w:rsid w:val="0083584E"/>
    <w:rsid w:val="00835AE2"/>
    <w:rsid w:val="00836CB1"/>
    <w:rsid w:val="00837D88"/>
    <w:rsid w:val="0084007F"/>
    <w:rsid w:val="008404FE"/>
    <w:rsid w:val="00840AAF"/>
    <w:rsid w:val="00840C5E"/>
    <w:rsid w:val="00840F7D"/>
    <w:rsid w:val="008420ED"/>
    <w:rsid w:val="0084300D"/>
    <w:rsid w:val="00843208"/>
    <w:rsid w:val="00843499"/>
    <w:rsid w:val="0084370F"/>
    <w:rsid w:val="008438E8"/>
    <w:rsid w:val="00843C00"/>
    <w:rsid w:val="00843D3B"/>
    <w:rsid w:val="00843D63"/>
    <w:rsid w:val="0084404E"/>
    <w:rsid w:val="00844160"/>
    <w:rsid w:val="008446B0"/>
    <w:rsid w:val="0084557E"/>
    <w:rsid w:val="00846E5B"/>
    <w:rsid w:val="00847055"/>
    <w:rsid w:val="008470FB"/>
    <w:rsid w:val="0085134F"/>
    <w:rsid w:val="00851AD7"/>
    <w:rsid w:val="00851F91"/>
    <w:rsid w:val="008521F7"/>
    <w:rsid w:val="00852515"/>
    <w:rsid w:val="008526F3"/>
    <w:rsid w:val="008528E5"/>
    <w:rsid w:val="00853258"/>
    <w:rsid w:val="00854182"/>
    <w:rsid w:val="00854278"/>
    <w:rsid w:val="008546F7"/>
    <w:rsid w:val="00854E08"/>
    <w:rsid w:val="00854F2A"/>
    <w:rsid w:val="00855077"/>
    <w:rsid w:val="008558CD"/>
    <w:rsid w:val="008559E6"/>
    <w:rsid w:val="00856444"/>
    <w:rsid w:val="00860040"/>
    <w:rsid w:val="008603EC"/>
    <w:rsid w:val="00860638"/>
    <w:rsid w:val="0086074A"/>
    <w:rsid w:val="00860A6F"/>
    <w:rsid w:val="008619E9"/>
    <w:rsid w:val="00861D24"/>
    <w:rsid w:val="00861D49"/>
    <w:rsid w:val="00861D9C"/>
    <w:rsid w:val="00862112"/>
    <w:rsid w:val="0086241F"/>
    <w:rsid w:val="008627E5"/>
    <w:rsid w:val="00862FF1"/>
    <w:rsid w:val="008637E8"/>
    <w:rsid w:val="00863AE0"/>
    <w:rsid w:val="00863B81"/>
    <w:rsid w:val="00864500"/>
    <w:rsid w:val="0086454D"/>
    <w:rsid w:val="00864CD6"/>
    <w:rsid w:val="008672D7"/>
    <w:rsid w:val="008672EA"/>
    <w:rsid w:val="008676A7"/>
    <w:rsid w:val="00867C52"/>
    <w:rsid w:val="00867DD2"/>
    <w:rsid w:val="00867E92"/>
    <w:rsid w:val="00870903"/>
    <w:rsid w:val="0087178A"/>
    <w:rsid w:val="00871C87"/>
    <w:rsid w:val="00872509"/>
    <w:rsid w:val="0087323F"/>
    <w:rsid w:val="008732F4"/>
    <w:rsid w:val="0087381B"/>
    <w:rsid w:val="00873D4D"/>
    <w:rsid w:val="00874229"/>
    <w:rsid w:val="00874FBD"/>
    <w:rsid w:val="008750B0"/>
    <w:rsid w:val="00875E0F"/>
    <w:rsid w:val="00875F03"/>
    <w:rsid w:val="0087699B"/>
    <w:rsid w:val="008769CE"/>
    <w:rsid w:val="00876FF5"/>
    <w:rsid w:val="008773A6"/>
    <w:rsid w:val="00880694"/>
    <w:rsid w:val="00880978"/>
    <w:rsid w:val="008818DE"/>
    <w:rsid w:val="00881F6C"/>
    <w:rsid w:val="008828C0"/>
    <w:rsid w:val="00882C47"/>
    <w:rsid w:val="00882E2B"/>
    <w:rsid w:val="00882FE2"/>
    <w:rsid w:val="008831D6"/>
    <w:rsid w:val="00883743"/>
    <w:rsid w:val="00885CAF"/>
    <w:rsid w:val="00885D91"/>
    <w:rsid w:val="008871BE"/>
    <w:rsid w:val="008873F9"/>
    <w:rsid w:val="00890397"/>
    <w:rsid w:val="008906CB"/>
    <w:rsid w:val="00891AF3"/>
    <w:rsid w:val="00891CB9"/>
    <w:rsid w:val="00891E9D"/>
    <w:rsid w:val="00891F3C"/>
    <w:rsid w:val="008928C6"/>
    <w:rsid w:val="00892D09"/>
    <w:rsid w:val="008930AE"/>
    <w:rsid w:val="008940C6"/>
    <w:rsid w:val="008941F3"/>
    <w:rsid w:val="008954B4"/>
    <w:rsid w:val="00895642"/>
    <w:rsid w:val="0089581B"/>
    <w:rsid w:val="00896184"/>
    <w:rsid w:val="0089625D"/>
    <w:rsid w:val="00896A6F"/>
    <w:rsid w:val="00897429"/>
    <w:rsid w:val="0089763F"/>
    <w:rsid w:val="00897E1D"/>
    <w:rsid w:val="008A0200"/>
    <w:rsid w:val="008A0754"/>
    <w:rsid w:val="008A075E"/>
    <w:rsid w:val="008A0AC2"/>
    <w:rsid w:val="008A2E3D"/>
    <w:rsid w:val="008A35B3"/>
    <w:rsid w:val="008A3BBA"/>
    <w:rsid w:val="008A3CA8"/>
    <w:rsid w:val="008A3ECE"/>
    <w:rsid w:val="008A42B9"/>
    <w:rsid w:val="008A43D8"/>
    <w:rsid w:val="008A4823"/>
    <w:rsid w:val="008A563E"/>
    <w:rsid w:val="008A5AA8"/>
    <w:rsid w:val="008A5D80"/>
    <w:rsid w:val="008A5FB6"/>
    <w:rsid w:val="008A63D3"/>
    <w:rsid w:val="008A7148"/>
    <w:rsid w:val="008A737C"/>
    <w:rsid w:val="008A748F"/>
    <w:rsid w:val="008A7EA6"/>
    <w:rsid w:val="008B063A"/>
    <w:rsid w:val="008B1C7E"/>
    <w:rsid w:val="008B1D56"/>
    <w:rsid w:val="008B214F"/>
    <w:rsid w:val="008B248B"/>
    <w:rsid w:val="008B2755"/>
    <w:rsid w:val="008B2809"/>
    <w:rsid w:val="008B2EFA"/>
    <w:rsid w:val="008B460D"/>
    <w:rsid w:val="008B49F3"/>
    <w:rsid w:val="008B5392"/>
    <w:rsid w:val="008B552F"/>
    <w:rsid w:val="008B5FE1"/>
    <w:rsid w:val="008B631C"/>
    <w:rsid w:val="008B63ED"/>
    <w:rsid w:val="008B6623"/>
    <w:rsid w:val="008B74E1"/>
    <w:rsid w:val="008C03AA"/>
    <w:rsid w:val="008C03C5"/>
    <w:rsid w:val="008C0DFC"/>
    <w:rsid w:val="008C1073"/>
    <w:rsid w:val="008C1238"/>
    <w:rsid w:val="008C1678"/>
    <w:rsid w:val="008C185A"/>
    <w:rsid w:val="008C1DED"/>
    <w:rsid w:val="008C2007"/>
    <w:rsid w:val="008C2051"/>
    <w:rsid w:val="008C2098"/>
    <w:rsid w:val="008C247D"/>
    <w:rsid w:val="008C2937"/>
    <w:rsid w:val="008C29A4"/>
    <w:rsid w:val="008C2BB3"/>
    <w:rsid w:val="008C2CC1"/>
    <w:rsid w:val="008C36A5"/>
    <w:rsid w:val="008C3B49"/>
    <w:rsid w:val="008C43D4"/>
    <w:rsid w:val="008C48D6"/>
    <w:rsid w:val="008C4DCF"/>
    <w:rsid w:val="008C51AE"/>
    <w:rsid w:val="008C5346"/>
    <w:rsid w:val="008C5410"/>
    <w:rsid w:val="008C57D6"/>
    <w:rsid w:val="008C5906"/>
    <w:rsid w:val="008C59F6"/>
    <w:rsid w:val="008C5C90"/>
    <w:rsid w:val="008C63DC"/>
    <w:rsid w:val="008C6B8E"/>
    <w:rsid w:val="008C6D91"/>
    <w:rsid w:val="008C7A06"/>
    <w:rsid w:val="008C7D6F"/>
    <w:rsid w:val="008C7EF1"/>
    <w:rsid w:val="008D024E"/>
    <w:rsid w:val="008D0460"/>
    <w:rsid w:val="008D1B43"/>
    <w:rsid w:val="008D1D08"/>
    <w:rsid w:val="008D2076"/>
    <w:rsid w:val="008D245E"/>
    <w:rsid w:val="008D275E"/>
    <w:rsid w:val="008D2849"/>
    <w:rsid w:val="008D2BD3"/>
    <w:rsid w:val="008D2CD6"/>
    <w:rsid w:val="008D33C7"/>
    <w:rsid w:val="008D34B9"/>
    <w:rsid w:val="008D3600"/>
    <w:rsid w:val="008D3AC4"/>
    <w:rsid w:val="008D427E"/>
    <w:rsid w:val="008D44FB"/>
    <w:rsid w:val="008D5674"/>
    <w:rsid w:val="008D6164"/>
    <w:rsid w:val="008D6359"/>
    <w:rsid w:val="008D64ED"/>
    <w:rsid w:val="008D6868"/>
    <w:rsid w:val="008D6D22"/>
    <w:rsid w:val="008D729C"/>
    <w:rsid w:val="008D756B"/>
    <w:rsid w:val="008D7860"/>
    <w:rsid w:val="008E00C2"/>
    <w:rsid w:val="008E0A34"/>
    <w:rsid w:val="008E0F8F"/>
    <w:rsid w:val="008E1069"/>
    <w:rsid w:val="008E1650"/>
    <w:rsid w:val="008E18AF"/>
    <w:rsid w:val="008E1D34"/>
    <w:rsid w:val="008E2339"/>
    <w:rsid w:val="008E27BE"/>
    <w:rsid w:val="008E2CF5"/>
    <w:rsid w:val="008E3A36"/>
    <w:rsid w:val="008E3E9F"/>
    <w:rsid w:val="008E4144"/>
    <w:rsid w:val="008E42A5"/>
    <w:rsid w:val="008E60CC"/>
    <w:rsid w:val="008E6532"/>
    <w:rsid w:val="008E6D31"/>
    <w:rsid w:val="008E6FA1"/>
    <w:rsid w:val="008E72EC"/>
    <w:rsid w:val="008E7B3A"/>
    <w:rsid w:val="008E7D66"/>
    <w:rsid w:val="008F04C7"/>
    <w:rsid w:val="008F075A"/>
    <w:rsid w:val="008F089D"/>
    <w:rsid w:val="008F17BF"/>
    <w:rsid w:val="008F1A0E"/>
    <w:rsid w:val="008F2BA2"/>
    <w:rsid w:val="008F2F82"/>
    <w:rsid w:val="008F30F1"/>
    <w:rsid w:val="008F35EC"/>
    <w:rsid w:val="008F38F3"/>
    <w:rsid w:val="008F4FAD"/>
    <w:rsid w:val="008F541E"/>
    <w:rsid w:val="008F56A0"/>
    <w:rsid w:val="008F56C9"/>
    <w:rsid w:val="008F58BA"/>
    <w:rsid w:val="008F63B4"/>
    <w:rsid w:val="008F6A11"/>
    <w:rsid w:val="008F6ECE"/>
    <w:rsid w:val="008F7B9E"/>
    <w:rsid w:val="008F7D55"/>
    <w:rsid w:val="008F7F13"/>
    <w:rsid w:val="009002E7"/>
    <w:rsid w:val="009006C3"/>
    <w:rsid w:val="00900B49"/>
    <w:rsid w:val="00901046"/>
    <w:rsid w:val="009017AF"/>
    <w:rsid w:val="00902AB6"/>
    <w:rsid w:val="00902D0E"/>
    <w:rsid w:val="0090347C"/>
    <w:rsid w:val="009035E3"/>
    <w:rsid w:val="00903608"/>
    <w:rsid w:val="00904233"/>
    <w:rsid w:val="009045D5"/>
    <w:rsid w:val="0090485A"/>
    <w:rsid w:val="00904B43"/>
    <w:rsid w:val="00905808"/>
    <w:rsid w:val="00905C52"/>
    <w:rsid w:val="00905E85"/>
    <w:rsid w:val="00906050"/>
    <w:rsid w:val="009062B9"/>
    <w:rsid w:val="00906988"/>
    <w:rsid w:val="00906CC8"/>
    <w:rsid w:val="00907032"/>
    <w:rsid w:val="00907823"/>
    <w:rsid w:val="009104A3"/>
    <w:rsid w:val="009107FD"/>
    <w:rsid w:val="00911739"/>
    <w:rsid w:val="00911DF4"/>
    <w:rsid w:val="009125EF"/>
    <w:rsid w:val="00912D9A"/>
    <w:rsid w:val="00913197"/>
    <w:rsid w:val="009135B2"/>
    <w:rsid w:val="009136FC"/>
    <w:rsid w:val="00913DAF"/>
    <w:rsid w:val="00913F23"/>
    <w:rsid w:val="00914577"/>
    <w:rsid w:val="00914FCB"/>
    <w:rsid w:val="009158A2"/>
    <w:rsid w:val="00915D05"/>
    <w:rsid w:val="00915DEA"/>
    <w:rsid w:val="00915F66"/>
    <w:rsid w:val="009160A7"/>
    <w:rsid w:val="00916634"/>
    <w:rsid w:val="009166B5"/>
    <w:rsid w:val="00916BCF"/>
    <w:rsid w:val="00916BE6"/>
    <w:rsid w:val="00917119"/>
    <w:rsid w:val="00917596"/>
    <w:rsid w:val="00917BF8"/>
    <w:rsid w:val="0092047F"/>
    <w:rsid w:val="009209B9"/>
    <w:rsid w:val="00920C74"/>
    <w:rsid w:val="0092108E"/>
    <w:rsid w:val="00921222"/>
    <w:rsid w:val="00921810"/>
    <w:rsid w:val="00921973"/>
    <w:rsid w:val="00921CA3"/>
    <w:rsid w:val="00921E46"/>
    <w:rsid w:val="009221D8"/>
    <w:rsid w:val="00922209"/>
    <w:rsid w:val="00922653"/>
    <w:rsid w:val="0092296F"/>
    <w:rsid w:val="00922C76"/>
    <w:rsid w:val="009234B9"/>
    <w:rsid w:val="009239B9"/>
    <w:rsid w:val="0092432F"/>
    <w:rsid w:val="00924A2E"/>
    <w:rsid w:val="00924C99"/>
    <w:rsid w:val="0092542D"/>
    <w:rsid w:val="009254CE"/>
    <w:rsid w:val="00926306"/>
    <w:rsid w:val="009263AD"/>
    <w:rsid w:val="0092751D"/>
    <w:rsid w:val="00930E86"/>
    <w:rsid w:val="0093102A"/>
    <w:rsid w:val="009310F6"/>
    <w:rsid w:val="0093179A"/>
    <w:rsid w:val="00931C69"/>
    <w:rsid w:val="00932B05"/>
    <w:rsid w:val="00932B65"/>
    <w:rsid w:val="00933707"/>
    <w:rsid w:val="00933E12"/>
    <w:rsid w:val="00934220"/>
    <w:rsid w:val="00934D55"/>
    <w:rsid w:val="00934E40"/>
    <w:rsid w:val="009369AB"/>
    <w:rsid w:val="00936F7A"/>
    <w:rsid w:val="00937AE8"/>
    <w:rsid w:val="00940F56"/>
    <w:rsid w:val="009412D9"/>
    <w:rsid w:val="00941518"/>
    <w:rsid w:val="0094160F"/>
    <w:rsid w:val="009416EC"/>
    <w:rsid w:val="00941AE4"/>
    <w:rsid w:val="00941E5A"/>
    <w:rsid w:val="00942CC9"/>
    <w:rsid w:val="00942FE5"/>
    <w:rsid w:val="0094342B"/>
    <w:rsid w:val="009437D5"/>
    <w:rsid w:val="00943E00"/>
    <w:rsid w:val="00943EB1"/>
    <w:rsid w:val="00943ECD"/>
    <w:rsid w:val="0094422F"/>
    <w:rsid w:val="0094520F"/>
    <w:rsid w:val="00946232"/>
    <w:rsid w:val="00946543"/>
    <w:rsid w:val="009465BC"/>
    <w:rsid w:val="00946AC9"/>
    <w:rsid w:val="00947324"/>
    <w:rsid w:val="009473EC"/>
    <w:rsid w:val="0094790E"/>
    <w:rsid w:val="009479AE"/>
    <w:rsid w:val="009479F5"/>
    <w:rsid w:val="00947A7D"/>
    <w:rsid w:val="00947C6C"/>
    <w:rsid w:val="00950419"/>
    <w:rsid w:val="009504A7"/>
    <w:rsid w:val="009509B9"/>
    <w:rsid w:val="00950E81"/>
    <w:rsid w:val="009512F1"/>
    <w:rsid w:val="009516B7"/>
    <w:rsid w:val="009518BD"/>
    <w:rsid w:val="00951995"/>
    <w:rsid w:val="00951D99"/>
    <w:rsid w:val="00951E75"/>
    <w:rsid w:val="00952151"/>
    <w:rsid w:val="00952610"/>
    <w:rsid w:val="00953706"/>
    <w:rsid w:val="0095378D"/>
    <w:rsid w:val="00953D18"/>
    <w:rsid w:val="00954176"/>
    <w:rsid w:val="00954217"/>
    <w:rsid w:val="00954A27"/>
    <w:rsid w:val="00954DE0"/>
    <w:rsid w:val="009558BC"/>
    <w:rsid w:val="00955906"/>
    <w:rsid w:val="00955E1D"/>
    <w:rsid w:val="00955E4D"/>
    <w:rsid w:val="00956366"/>
    <w:rsid w:val="009565BB"/>
    <w:rsid w:val="0095667E"/>
    <w:rsid w:val="009571EB"/>
    <w:rsid w:val="00957207"/>
    <w:rsid w:val="00957914"/>
    <w:rsid w:val="00957E3C"/>
    <w:rsid w:val="00960147"/>
    <w:rsid w:val="00960AB4"/>
    <w:rsid w:val="00960FB1"/>
    <w:rsid w:val="00961EA1"/>
    <w:rsid w:val="00961FDA"/>
    <w:rsid w:val="009622A9"/>
    <w:rsid w:val="00962331"/>
    <w:rsid w:val="00962581"/>
    <w:rsid w:val="00962652"/>
    <w:rsid w:val="0096291D"/>
    <w:rsid w:val="00962F28"/>
    <w:rsid w:val="0096355D"/>
    <w:rsid w:val="00963B2F"/>
    <w:rsid w:val="00963E91"/>
    <w:rsid w:val="00963F76"/>
    <w:rsid w:val="00965070"/>
    <w:rsid w:val="0096543F"/>
    <w:rsid w:val="00966003"/>
    <w:rsid w:val="009661B4"/>
    <w:rsid w:val="009661CC"/>
    <w:rsid w:val="00966457"/>
    <w:rsid w:val="009665A8"/>
    <w:rsid w:val="00967683"/>
    <w:rsid w:val="00967B83"/>
    <w:rsid w:val="00967C1A"/>
    <w:rsid w:val="00967CEE"/>
    <w:rsid w:val="00967DFD"/>
    <w:rsid w:val="00967F0A"/>
    <w:rsid w:val="00970385"/>
    <w:rsid w:val="00971717"/>
    <w:rsid w:val="00972CF4"/>
    <w:rsid w:val="00972F64"/>
    <w:rsid w:val="00972FE6"/>
    <w:rsid w:val="0097342E"/>
    <w:rsid w:val="00973499"/>
    <w:rsid w:val="00974251"/>
    <w:rsid w:val="0097450F"/>
    <w:rsid w:val="00974527"/>
    <w:rsid w:val="00974D23"/>
    <w:rsid w:val="0097509A"/>
    <w:rsid w:val="0097592F"/>
    <w:rsid w:val="00975B5C"/>
    <w:rsid w:val="00975B7F"/>
    <w:rsid w:val="00975E89"/>
    <w:rsid w:val="00977680"/>
    <w:rsid w:val="00977972"/>
    <w:rsid w:val="00977E50"/>
    <w:rsid w:val="0098085A"/>
    <w:rsid w:val="00980FD3"/>
    <w:rsid w:val="0098137A"/>
    <w:rsid w:val="00982027"/>
    <w:rsid w:val="009821C3"/>
    <w:rsid w:val="00982677"/>
    <w:rsid w:val="00982BC4"/>
    <w:rsid w:val="00983505"/>
    <w:rsid w:val="00983709"/>
    <w:rsid w:val="009838C1"/>
    <w:rsid w:val="00983A77"/>
    <w:rsid w:val="00983C76"/>
    <w:rsid w:val="00984482"/>
    <w:rsid w:val="009849D3"/>
    <w:rsid w:val="009851A6"/>
    <w:rsid w:val="009863D7"/>
    <w:rsid w:val="00987275"/>
    <w:rsid w:val="009872B9"/>
    <w:rsid w:val="009874D5"/>
    <w:rsid w:val="0098798E"/>
    <w:rsid w:val="00987E12"/>
    <w:rsid w:val="009907FB"/>
    <w:rsid w:val="00991A23"/>
    <w:rsid w:val="00991E52"/>
    <w:rsid w:val="00991FA2"/>
    <w:rsid w:val="00992976"/>
    <w:rsid w:val="00993230"/>
    <w:rsid w:val="009934EF"/>
    <w:rsid w:val="00993CCF"/>
    <w:rsid w:val="0099475F"/>
    <w:rsid w:val="009949BB"/>
    <w:rsid w:val="00994A51"/>
    <w:rsid w:val="00994B24"/>
    <w:rsid w:val="00995006"/>
    <w:rsid w:val="0099505E"/>
    <w:rsid w:val="00995CEA"/>
    <w:rsid w:val="00995CEC"/>
    <w:rsid w:val="00996794"/>
    <w:rsid w:val="0099696D"/>
    <w:rsid w:val="009970AB"/>
    <w:rsid w:val="009A0033"/>
    <w:rsid w:val="009A0474"/>
    <w:rsid w:val="009A05F0"/>
    <w:rsid w:val="009A102C"/>
    <w:rsid w:val="009A18D3"/>
    <w:rsid w:val="009A19DF"/>
    <w:rsid w:val="009A23D7"/>
    <w:rsid w:val="009A29FD"/>
    <w:rsid w:val="009A30F0"/>
    <w:rsid w:val="009A335C"/>
    <w:rsid w:val="009A342D"/>
    <w:rsid w:val="009A3660"/>
    <w:rsid w:val="009A38B4"/>
    <w:rsid w:val="009A3A6F"/>
    <w:rsid w:val="009A3C2C"/>
    <w:rsid w:val="009A3E7D"/>
    <w:rsid w:val="009A456E"/>
    <w:rsid w:val="009A4E55"/>
    <w:rsid w:val="009A5248"/>
    <w:rsid w:val="009A56C0"/>
    <w:rsid w:val="009A5B58"/>
    <w:rsid w:val="009A6122"/>
    <w:rsid w:val="009A6215"/>
    <w:rsid w:val="009A78F6"/>
    <w:rsid w:val="009A79FD"/>
    <w:rsid w:val="009A7BAE"/>
    <w:rsid w:val="009B0265"/>
    <w:rsid w:val="009B03F9"/>
    <w:rsid w:val="009B0779"/>
    <w:rsid w:val="009B0913"/>
    <w:rsid w:val="009B12E3"/>
    <w:rsid w:val="009B151C"/>
    <w:rsid w:val="009B1DE0"/>
    <w:rsid w:val="009B28DC"/>
    <w:rsid w:val="009B2A13"/>
    <w:rsid w:val="009B2C23"/>
    <w:rsid w:val="009B2D88"/>
    <w:rsid w:val="009B35C0"/>
    <w:rsid w:val="009B3C34"/>
    <w:rsid w:val="009B3D53"/>
    <w:rsid w:val="009B4B72"/>
    <w:rsid w:val="009B4BF1"/>
    <w:rsid w:val="009B4D4D"/>
    <w:rsid w:val="009B50C3"/>
    <w:rsid w:val="009B5256"/>
    <w:rsid w:val="009B5422"/>
    <w:rsid w:val="009B56AB"/>
    <w:rsid w:val="009B5728"/>
    <w:rsid w:val="009B5B91"/>
    <w:rsid w:val="009B5D36"/>
    <w:rsid w:val="009B5FE9"/>
    <w:rsid w:val="009B6C25"/>
    <w:rsid w:val="009B7055"/>
    <w:rsid w:val="009B7551"/>
    <w:rsid w:val="009B75B2"/>
    <w:rsid w:val="009B7A5C"/>
    <w:rsid w:val="009C04AA"/>
    <w:rsid w:val="009C0BAA"/>
    <w:rsid w:val="009C19A8"/>
    <w:rsid w:val="009C1B80"/>
    <w:rsid w:val="009C2395"/>
    <w:rsid w:val="009C2C17"/>
    <w:rsid w:val="009C2DA2"/>
    <w:rsid w:val="009C338F"/>
    <w:rsid w:val="009C4E7B"/>
    <w:rsid w:val="009C4ED8"/>
    <w:rsid w:val="009C5170"/>
    <w:rsid w:val="009C51F1"/>
    <w:rsid w:val="009C5841"/>
    <w:rsid w:val="009C5DC7"/>
    <w:rsid w:val="009C6526"/>
    <w:rsid w:val="009C6614"/>
    <w:rsid w:val="009C68D4"/>
    <w:rsid w:val="009C6B06"/>
    <w:rsid w:val="009C6C0F"/>
    <w:rsid w:val="009C6D97"/>
    <w:rsid w:val="009C769A"/>
    <w:rsid w:val="009D0176"/>
    <w:rsid w:val="009D0268"/>
    <w:rsid w:val="009D06D7"/>
    <w:rsid w:val="009D0F98"/>
    <w:rsid w:val="009D177E"/>
    <w:rsid w:val="009D1970"/>
    <w:rsid w:val="009D200D"/>
    <w:rsid w:val="009D2331"/>
    <w:rsid w:val="009D25B5"/>
    <w:rsid w:val="009D31E8"/>
    <w:rsid w:val="009D3417"/>
    <w:rsid w:val="009D3553"/>
    <w:rsid w:val="009D3626"/>
    <w:rsid w:val="009D3F1D"/>
    <w:rsid w:val="009D3FAE"/>
    <w:rsid w:val="009D45AD"/>
    <w:rsid w:val="009D593C"/>
    <w:rsid w:val="009D5EA1"/>
    <w:rsid w:val="009D611E"/>
    <w:rsid w:val="009D612E"/>
    <w:rsid w:val="009D6172"/>
    <w:rsid w:val="009D62C8"/>
    <w:rsid w:val="009D6F23"/>
    <w:rsid w:val="009D718A"/>
    <w:rsid w:val="009D762D"/>
    <w:rsid w:val="009D797A"/>
    <w:rsid w:val="009D7C05"/>
    <w:rsid w:val="009E03F4"/>
    <w:rsid w:val="009E0558"/>
    <w:rsid w:val="009E0D25"/>
    <w:rsid w:val="009E11EA"/>
    <w:rsid w:val="009E12FF"/>
    <w:rsid w:val="009E1470"/>
    <w:rsid w:val="009E14F3"/>
    <w:rsid w:val="009E1644"/>
    <w:rsid w:val="009E1717"/>
    <w:rsid w:val="009E1FF4"/>
    <w:rsid w:val="009E2820"/>
    <w:rsid w:val="009E2C15"/>
    <w:rsid w:val="009E2EF1"/>
    <w:rsid w:val="009E3415"/>
    <w:rsid w:val="009E3717"/>
    <w:rsid w:val="009E37E3"/>
    <w:rsid w:val="009E3988"/>
    <w:rsid w:val="009E4281"/>
    <w:rsid w:val="009E4630"/>
    <w:rsid w:val="009E5391"/>
    <w:rsid w:val="009E6493"/>
    <w:rsid w:val="009E7154"/>
    <w:rsid w:val="009E75B7"/>
    <w:rsid w:val="009E7BFD"/>
    <w:rsid w:val="009E7E89"/>
    <w:rsid w:val="009F0409"/>
    <w:rsid w:val="009F0590"/>
    <w:rsid w:val="009F07C9"/>
    <w:rsid w:val="009F1286"/>
    <w:rsid w:val="009F13A7"/>
    <w:rsid w:val="009F1BA6"/>
    <w:rsid w:val="009F1E64"/>
    <w:rsid w:val="009F1F7F"/>
    <w:rsid w:val="009F2350"/>
    <w:rsid w:val="009F2875"/>
    <w:rsid w:val="009F3980"/>
    <w:rsid w:val="009F3B1C"/>
    <w:rsid w:val="009F3E93"/>
    <w:rsid w:val="009F44F5"/>
    <w:rsid w:val="009F4BC4"/>
    <w:rsid w:val="009F4F60"/>
    <w:rsid w:val="009F5047"/>
    <w:rsid w:val="009F5286"/>
    <w:rsid w:val="009F57A0"/>
    <w:rsid w:val="009F5A84"/>
    <w:rsid w:val="009F6027"/>
    <w:rsid w:val="009F649E"/>
    <w:rsid w:val="009F6F27"/>
    <w:rsid w:val="009F7025"/>
    <w:rsid w:val="009F7090"/>
    <w:rsid w:val="009F721C"/>
    <w:rsid w:val="009F7620"/>
    <w:rsid w:val="009F79BC"/>
    <w:rsid w:val="009F7B15"/>
    <w:rsid w:val="009F7D05"/>
    <w:rsid w:val="009F7D37"/>
    <w:rsid w:val="00A0063A"/>
    <w:rsid w:val="00A00699"/>
    <w:rsid w:val="00A008D8"/>
    <w:rsid w:val="00A00A70"/>
    <w:rsid w:val="00A00B95"/>
    <w:rsid w:val="00A00C3A"/>
    <w:rsid w:val="00A00CFE"/>
    <w:rsid w:val="00A01880"/>
    <w:rsid w:val="00A019F6"/>
    <w:rsid w:val="00A01E2C"/>
    <w:rsid w:val="00A02474"/>
    <w:rsid w:val="00A02895"/>
    <w:rsid w:val="00A03972"/>
    <w:rsid w:val="00A03979"/>
    <w:rsid w:val="00A042CA"/>
    <w:rsid w:val="00A04EF2"/>
    <w:rsid w:val="00A05064"/>
    <w:rsid w:val="00A050DA"/>
    <w:rsid w:val="00A054D0"/>
    <w:rsid w:val="00A05995"/>
    <w:rsid w:val="00A0600E"/>
    <w:rsid w:val="00A0610B"/>
    <w:rsid w:val="00A0638A"/>
    <w:rsid w:val="00A068BE"/>
    <w:rsid w:val="00A06AA5"/>
    <w:rsid w:val="00A06CEF"/>
    <w:rsid w:val="00A06DD5"/>
    <w:rsid w:val="00A06E82"/>
    <w:rsid w:val="00A1013F"/>
    <w:rsid w:val="00A1076B"/>
    <w:rsid w:val="00A113C6"/>
    <w:rsid w:val="00A116F5"/>
    <w:rsid w:val="00A118A0"/>
    <w:rsid w:val="00A11CF3"/>
    <w:rsid w:val="00A11D16"/>
    <w:rsid w:val="00A11DF0"/>
    <w:rsid w:val="00A122E1"/>
    <w:rsid w:val="00A12A6D"/>
    <w:rsid w:val="00A13175"/>
    <w:rsid w:val="00A13C28"/>
    <w:rsid w:val="00A13D06"/>
    <w:rsid w:val="00A13DCD"/>
    <w:rsid w:val="00A13F77"/>
    <w:rsid w:val="00A14765"/>
    <w:rsid w:val="00A147E1"/>
    <w:rsid w:val="00A15523"/>
    <w:rsid w:val="00A1552A"/>
    <w:rsid w:val="00A15B09"/>
    <w:rsid w:val="00A15EAF"/>
    <w:rsid w:val="00A16AF6"/>
    <w:rsid w:val="00A1722A"/>
    <w:rsid w:val="00A17B6C"/>
    <w:rsid w:val="00A17F77"/>
    <w:rsid w:val="00A17F8A"/>
    <w:rsid w:val="00A201A8"/>
    <w:rsid w:val="00A20A27"/>
    <w:rsid w:val="00A20DEF"/>
    <w:rsid w:val="00A2155A"/>
    <w:rsid w:val="00A21779"/>
    <w:rsid w:val="00A22F9D"/>
    <w:rsid w:val="00A2313B"/>
    <w:rsid w:val="00A23BEE"/>
    <w:rsid w:val="00A23BF0"/>
    <w:rsid w:val="00A2406E"/>
    <w:rsid w:val="00A24335"/>
    <w:rsid w:val="00A24B27"/>
    <w:rsid w:val="00A25EC4"/>
    <w:rsid w:val="00A25FBA"/>
    <w:rsid w:val="00A261B8"/>
    <w:rsid w:val="00A26570"/>
    <w:rsid w:val="00A26767"/>
    <w:rsid w:val="00A26AE9"/>
    <w:rsid w:val="00A271C0"/>
    <w:rsid w:val="00A274DA"/>
    <w:rsid w:val="00A2759F"/>
    <w:rsid w:val="00A2768B"/>
    <w:rsid w:val="00A27B9A"/>
    <w:rsid w:val="00A3091C"/>
    <w:rsid w:val="00A326FD"/>
    <w:rsid w:val="00A32BEB"/>
    <w:rsid w:val="00A331CA"/>
    <w:rsid w:val="00A334EC"/>
    <w:rsid w:val="00A3367E"/>
    <w:rsid w:val="00A33845"/>
    <w:rsid w:val="00A35662"/>
    <w:rsid w:val="00A35949"/>
    <w:rsid w:val="00A35A6D"/>
    <w:rsid w:val="00A36879"/>
    <w:rsid w:val="00A3692C"/>
    <w:rsid w:val="00A36970"/>
    <w:rsid w:val="00A36C1A"/>
    <w:rsid w:val="00A36C83"/>
    <w:rsid w:val="00A40EFB"/>
    <w:rsid w:val="00A41084"/>
    <w:rsid w:val="00A410AB"/>
    <w:rsid w:val="00A41CCE"/>
    <w:rsid w:val="00A420FA"/>
    <w:rsid w:val="00A42AF9"/>
    <w:rsid w:val="00A44A44"/>
    <w:rsid w:val="00A465B7"/>
    <w:rsid w:val="00A469BE"/>
    <w:rsid w:val="00A47448"/>
    <w:rsid w:val="00A4772E"/>
    <w:rsid w:val="00A4781E"/>
    <w:rsid w:val="00A47979"/>
    <w:rsid w:val="00A47E76"/>
    <w:rsid w:val="00A5045F"/>
    <w:rsid w:val="00A51290"/>
    <w:rsid w:val="00A51782"/>
    <w:rsid w:val="00A51C0C"/>
    <w:rsid w:val="00A51E40"/>
    <w:rsid w:val="00A52919"/>
    <w:rsid w:val="00A53478"/>
    <w:rsid w:val="00A53518"/>
    <w:rsid w:val="00A542CF"/>
    <w:rsid w:val="00A554B1"/>
    <w:rsid w:val="00A5599E"/>
    <w:rsid w:val="00A55AE0"/>
    <w:rsid w:val="00A55CEA"/>
    <w:rsid w:val="00A56B6D"/>
    <w:rsid w:val="00A56C08"/>
    <w:rsid w:val="00A572E4"/>
    <w:rsid w:val="00A57A61"/>
    <w:rsid w:val="00A57FFA"/>
    <w:rsid w:val="00A600A1"/>
    <w:rsid w:val="00A603BA"/>
    <w:rsid w:val="00A60609"/>
    <w:rsid w:val="00A606E2"/>
    <w:rsid w:val="00A61231"/>
    <w:rsid w:val="00A6130C"/>
    <w:rsid w:val="00A61E8D"/>
    <w:rsid w:val="00A61EBB"/>
    <w:rsid w:val="00A62000"/>
    <w:rsid w:val="00A62549"/>
    <w:rsid w:val="00A6256D"/>
    <w:rsid w:val="00A63703"/>
    <w:rsid w:val="00A63BC7"/>
    <w:rsid w:val="00A63EF6"/>
    <w:rsid w:val="00A6434D"/>
    <w:rsid w:val="00A645BB"/>
    <w:rsid w:val="00A65AA3"/>
    <w:rsid w:val="00A662BE"/>
    <w:rsid w:val="00A6639C"/>
    <w:rsid w:val="00A6669A"/>
    <w:rsid w:val="00A66AEC"/>
    <w:rsid w:val="00A66B73"/>
    <w:rsid w:val="00A673DA"/>
    <w:rsid w:val="00A678F8"/>
    <w:rsid w:val="00A67EE9"/>
    <w:rsid w:val="00A70B50"/>
    <w:rsid w:val="00A70C7D"/>
    <w:rsid w:val="00A70F7B"/>
    <w:rsid w:val="00A71307"/>
    <w:rsid w:val="00A71856"/>
    <w:rsid w:val="00A71C19"/>
    <w:rsid w:val="00A71D91"/>
    <w:rsid w:val="00A7261F"/>
    <w:rsid w:val="00A727CF"/>
    <w:rsid w:val="00A728AD"/>
    <w:rsid w:val="00A729A4"/>
    <w:rsid w:val="00A73564"/>
    <w:rsid w:val="00A73CBA"/>
    <w:rsid w:val="00A74837"/>
    <w:rsid w:val="00A74864"/>
    <w:rsid w:val="00A748A0"/>
    <w:rsid w:val="00A753EB"/>
    <w:rsid w:val="00A75681"/>
    <w:rsid w:val="00A75B70"/>
    <w:rsid w:val="00A75BFF"/>
    <w:rsid w:val="00A75EB0"/>
    <w:rsid w:val="00A762AE"/>
    <w:rsid w:val="00A76687"/>
    <w:rsid w:val="00A76804"/>
    <w:rsid w:val="00A769AA"/>
    <w:rsid w:val="00A77291"/>
    <w:rsid w:val="00A776B6"/>
    <w:rsid w:val="00A777BF"/>
    <w:rsid w:val="00A77818"/>
    <w:rsid w:val="00A800DA"/>
    <w:rsid w:val="00A806E3"/>
    <w:rsid w:val="00A80DF3"/>
    <w:rsid w:val="00A8117E"/>
    <w:rsid w:val="00A8119A"/>
    <w:rsid w:val="00A81383"/>
    <w:rsid w:val="00A814E8"/>
    <w:rsid w:val="00A819FB"/>
    <w:rsid w:val="00A82294"/>
    <w:rsid w:val="00A82508"/>
    <w:rsid w:val="00A82BF5"/>
    <w:rsid w:val="00A82C83"/>
    <w:rsid w:val="00A833D4"/>
    <w:rsid w:val="00A83470"/>
    <w:rsid w:val="00A83D3C"/>
    <w:rsid w:val="00A83F94"/>
    <w:rsid w:val="00A844B5"/>
    <w:rsid w:val="00A84565"/>
    <w:rsid w:val="00A8499D"/>
    <w:rsid w:val="00A84EDD"/>
    <w:rsid w:val="00A85D0B"/>
    <w:rsid w:val="00A86032"/>
    <w:rsid w:val="00A869BC"/>
    <w:rsid w:val="00A869CB"/>
    <w:rsid w:val="00A876D7"/>
    <w:rsid w:val="00A879E4"/>
    <w:rsid w:val="00A87A7A"/>
    <w:rsid w:val="00A90003"/>
    <w:rsid w:val="00A901CA"/>
    <w:rsid w:val="00A905D1"/>
    <w:rsid w:val="00A90906"/>
    <w:rsid w:val="00A91372"/>
    <w:rsid w:val="00A913EF"/>
    <w:rsid w:val="00A919BB"/>
    <w:rsid w:val="00A91A7C"/>
    <w:rsid w:val="00A91C76"/>
    <w:rsid w:val="00A9211D"/>
    <w:rsid w:val="00A92483"/>
    <w:rsid w:val="00A93379"/>
    <w:rsid w:val="00A934BC"/>
    <w:rsid w:val="00A938A6"/>
    <w:rsid w:val="00A93BD5"/>
    <w:rsid w:val="00A93D39"/>
    <w:rsid w:val="00A94406"/>
    <w:rsid w:val="00A96381"/>
    <w:rsid w:val="00A9638D"/>
    <w:rsid w:val="00A96823"/>
    <w:rsid w:val="00A96842"/>
    <w:rsid w:val="00A96882"/>
    <w:rsid w:val="00A9709E"/>
    <w:rsid w:val="00A9779D"/>
    <w:rsid w:val="00A97A29"/>
    <w:rsid w:val="00A97A94"/>
    <w:rsid w:val="00A97C1A"/>
    <w:rsid w:val="00AA0906"/>
    <w:rsid w:val="00AA0964"/>
    <w:rsid w:val="00AA0CC9"/>
    <w:rsid w:val="00AA10DA"/>
    <w:rsid w:val="00AA142E"/>
    <w:rsid w:val="00AA1C87"/>
    <w:rsid w:val="00AA2032"/>
    <w:rsid w:val="00AA28B8"/>
    <w:rsid w:val="00AA2EDD"/>
    <w:rsid w:val="00AA3087"/>
    <w:rsid w:val="00AA3BF2"/>
    <w:rsid w:val="00AA3C8C"/>
    <w:rsid w:val="00AA43C0"/>
    <w:rsid w:val="00AA4741"/>
    <w:rsid w:val="00AA47F3"/>
    <w:rsid w:val="00AA5BF6"/>
    <w:rsid w:val="00AA5EE9"/>
    <w:rsid w:val="00AA62F1"/>
    <w:rsid w:val="00AA6975"/>
    <w:rsid w:val="00AA6FB9"/>
    <w:rsid w:val="00AA7437"/>
    <w:rsid w:val="00AA7D61"/>
    <w:rsid w:val="00AB006B"/>
    <w:rsid w:val="00AB205F"/>
    <w:rsid w:val="00AB2199"/>
    <w:rsid w:val="00AB3D8D"/>
    <w:rsid w:val="00AB471D"/>
    <w:rsid w:val="00AB4C86"/>
    <w:rsid w:val="00AB4EC9"/>
    <w:rsid w:val="00AB51CE"/>
    <w:rsid w:val="00AB632D"/>
    <w:rsid w:val="00AB67DE"/>
    <w:rsid w:val="00AB7D90"/>
    <w:rsid w:val="00AC0219"/>
    <w:rsid w:val="00AC07CF"/>
    <w:rsid w:val="00AC109A"/>
    <w:rsid w:val="00AC114A"/>
    <w:rsid w:val="00AC119F"/>
    <w:rsid w:val="00AC1807"/>
    <w:rsid w:val="00AC1BE3"/>
    <w:rsid w:val="00AC27D2"/>
    <w:rsid w:val="00AC2CAF"/>
    <w:rsid w:val="00AC3637"/>
    <w:rsid w:val="00AC38BF"/>
    <w:rsid w:val="00AC3B25"/>
    <w:rsid w:val="00AC3BEB"/>
    <w:rsid w:val="00AC446C"/>
    <w:rsid w:val="00AC45BC"/>
    <w:rsid w:val="00AC4CC6"/>
    <w:rsid w:val="00AC4EC1"/>
    <w:rsid w:val="00AC5276"/>
    <w:rsid w:val="00AC5417"/>
    <w:rsid w:val="00AC552F"/>
    <w:rsid w:val="00AC56F9"/>
    <w:rsid w:val="00AC57A3"/>
    <w:rsid w:val="00AC652A"/>
    <w:rsid w:val="00AC6637"/>
    <w:rsid w:val="00AC69C7"/>
    <w:rsid w:val="00AC6E26"/>
    <w:rsid w:val="00AC70A5"/>
    <w:rsid w:val="00AC70BF"/>
    <w:rsid w:val="00AC74C0"/>
    <w:rsid w:val="00AC76C7"/>
    <w:rsid w:val="00AC7CA3"/>
    <w:rsid w:val="00AC7D77"/>
    <w:rsid w:val="00AC7E51"/>
    <w:rsid w:val="00AD0273"/>
    <w:rsid w:val="00AD0692"/>
    <w:rsid w:val="00AD0AC7"/>
    <w:rsid w:val="00AD0F53"/>
    <w:rsid w:val="00AD1993"/>
    <w:rsid w:val="00AD1CFA"/>
    <w:rsid w:val="00AD1E8E"/>
    <w:rsid w:val="00AD241B"/>
    <w:rsid w:val="00AD286B"/>
    <w:rsid w:val="00AD2925"/>
    <w:rsid w:val="00AD317D"/>
    <w:rsid w:val="00AD3A43"/>
    <w:rsid w:val="00AD5D18"/>
    <w:rsid w:val="00AD6108"/>
    <w:rsid w:val="00AD706A"/>
    <w:rsid w:val="00AD71CB"/>
    <w:rsid w:val="00AD71DE"/>
    <w:rsid w:val="00AD79D8"/>
    <w:rsid w:val="00AE0071"/>
    <w:rsid w:val="00AE0875"/>
    <w:rsid w:val="00AE08A2"/>
    <w:rsid w:val="00AE1A09"/>
    <w:rsid w:val="00AE220D"/>
    <w:rsid w:val="00AE233B"/>
    <w:rsid w:val="00AE28B2"/>
    <w:rsid w:val="00AE2B13"/>
    <w:rsid w:val="00AE2DF3"/>
    <w:rsid w:val="00AE3405"/>
    <w:rsid w:val="00AE379D"/>
    <w:rsid w:val="00AE388B"/>
    <w:rsid w:val="00AE3A30"/>
    <w:rsid w:val="00AE43B2"/>
    <w:rsid w:val="00AE4913"/>
    <w:rsid w:val="00AE4CAB"/>
    <w:rsid w:val="00AE4F9F"/>
    <w:rsid w:val="00AE534B"/>
    <w:rsid w:val="00AE5799"/>
    <w:rsid w:val="00AE5A51"/>
    <w:rsid w:val="00AE62A6"/>
    <w:rsid w:val="00AE6869"/>
    <w:rsid w:val="00AE6A99"/>
    <w:rsid w:val="00AE6D0F"/>
    <w:rsid w:val="00AE6D45"/>
    <w:rsid w:val="00AE7067"/>
    <w:rsid w:val="00AE747E"/>
    <w:rsid w:val="00AE7FC5"/>
    <w:rsid w:val="00AE7FF8"/>
    <w:rsid w:val="00AF0A83"/>
    <w:rsid w:val="00AF15DC"/>
    <w:rsid w:val="00AF2136"/>
    <w:rsid w:val="00AF2850"/>
    <w:rsid w:val="00AF2EC9"/>
    <w:rsid w:val="00AF4369"/>
    <w:rsid w:val="00AF47FF"/>
    <w:rsid w:val="00AF51BC"/>
    <w:rsid w:val="00AF5513"/>
    <w:rsid w:val="00AF587F"/>
    <w:rsid w:val="00AF5CF1"/>
    <w:rsid w:val="00AF67F0"/>
    <w:rsid w:val="00AF6A6F"/>
    <w:rsid w:val="00AF7703"/>
    <w:rsid w:val="00AF7AC2"/>
    <w:rsid w:val="00AF7CF4"/>
    <w:rsid w:val="00AF7D75"/>
    <w:rsid w:val="00B000C9"/>
    <w:rsid w:val="00B00823"/>
    <w:rsid w:val="00B00876"/>
    <w:rsid w:val="00B00DA0"/>
    <w:rsid w:val="00B015DF"/>
    <w:rsid w:val="00B01AEA"/>
    <w:rsid w:val="00B021B5"/>
    <w:rsid w:val="00B024A5"/>
    <w:rsid w:val="00B028D1"/>
    <w:rsid w:val="00B02D38"/>
    <w:rsid w:val="00B02E00"/>
    <w:rsid w:val="00B03407"/>
    <w:rsid w:val="00B04652"/>
    <w:rsid w:val="00B04733"/>
    <w:rsid w:val="00B04AEF"/>
    <w:rsid w:val="00B04EA1"/>
    <w:rsid w:val="00B04EB5"/>
    <w:rsid w:val="00B04FC3"/>
    <w:rsid w:val="00B054D9"/>
    <w:rsid w:val="00B05C80"/>
    <w:rsid w:val="00B0639E"/>
    <w:rsid w:val="00B06747"/>
    <w:rsid w:val="00B06B8E"/>
    <w:rsid w:val="00B06CD4"/>
    <w:rsid w:val="00B06D9C"/>
    <w:rsid w:val="00B06E0C"/>
    <w:rsid w:val="00B06FD2"/>
    <w:rsid w:val="00B071AB"/>
    <w:rsid w:val="00B07394"/>
    <w:rsid w:val="00B079B8"/>
    <w:rsid w:val="00B10838"/>
    <w:rsid w:val="00B128AF"/>
    <w:rsid w:val="00B129E0"/>
    <w:rsid w:val="00B12CFB"/>
    <w:rsid w:val="00B12FCA"/>
    <w:rsid w:val="00B13A1D"/>
    <w:rsid w:val="00B140D5"/>
    <w:rsid w:val="00B14388"/>
    <w:rsid w:val="00B1480C"/>
    <w:rsid w:val="00B14985"/>
    <w:rsid w:val="00B14D01"/>
    <w:rsid w:val="00B14DDA"/>
    <w:rsid w:val="00B150B9"/>
    <w:rsid w:val="00B15903"/>
    <w:rsid w:val="00B16171"/>
    <w:rsid w:val="00B176A1"/>
    <w:rsid w:val="00B1796C"/>
    <w:rsid w:val="00B17C96"/>
    <w:rsid w:val="00B2062E"/>
    <w:rsid w:val="00B20D58"/>
    <w:rsid w:val="00B21031"/>
    <w:rsid w:val="00B21398"/>
    <w:rsid w:val="00B21948"/>
    <w:rsid w:val="00B22395"/>
    <w:rsid w:val="00B2241C"/>
    <w:rsid w:val="00B22CF2"/>
    <w:rsid w:val="00B23420"/>
    <w:rsid w:val="00B236FA"/>
    <w:rsid w:val="00B23B92"/>
    <w:rsid w:val="00B244FA"/>
    <w:rsid w:val="00B247ED"/>
    <w:rsid w:val="00B257A2"/>
    <w:rsid w:val="00B257E8"/>
    <w:rsid w:val="00B2596D"/>
    <w:rsid w:val="00B25D27"/>
    <w:rsid w:val="00B25D82"/>
    <w:rsid w:val="00B2641F"/>
    <w:rsid w:val="00B26560"/>
    <w:rsid w:val="00B2659B"/>
    <w:rsid w:val="00B26716"/>
    <w:rsid w:val="00B26BF2"/>
    <w:rsid w:val="00B27420"/>
    <w:rsid w:val="00B2777C"/>
    <w:rsid w:val="00B27FE2"/>
    <w:rsid w:val="00B30D1C"/>
    <w:rsid w:val="00B30ED2"/>
    <w:rsid w:val="00B30EF9"/>
    <w:rsid w:val="00B31056"/>
    <w:rsid w:val="00B31AB4"/>
    <w:rsid w:val="00B31D9D"/>
    <w:rsid w:val="00B324CC"/>
    <w:rsid w:val="00B33004"/>
    <w:rsid w:val="00B33A83"/>
    <w:rsid w:val="00B3412C"/>
    <w:rsid w:val="00B345F7"/>
    <w:rsid w:val="00B35E52"/>
    <w:rsid w:val="00B360F8"/>
    <w:rsid w:val="00B36431"/>
    <w:rsid w:val="00B369FE"/>
    <w:rsid w:val="00B37BF5"/>
    <w:rsid w:val="00B40958"/>
    <w:rsid w:val="00B40E14"/>
    <w:rsid w:val="00B4168A"/>
    <w:rsid w:val="00B424CC"/>
    <w:rsid w:val="00B42BB1"/>
    <w:rsid w:val="00B43773"/>
    <w:rsid w:val="00B43E59"/>
    <w:rsid w:val="00B43E74"/>
    <w:rsid w:val="00B44577"/>
    <w:rsid w:val="00B447E0"/>
    <w:rsid w:val="00B44882"/>
    <w:rsid w:val="00B45725"/>
    <w:rsid w:val="00B457EC"/>
    <w:rsid w:val="00B45F41"/>
    <w:rsid w:val="00B463C6"/>
    <w:rsid w:val="00B46444"/>
    <w:rsid w:val="00B47328"/>
    <w:rsid w:val="00B4767A"/>
    <w:rsid w:val="00B47CDE"/>
    <w:rsid w:val="00B505CA"/>
    <w:rsid w:val="00B50A69"/>
    <w:rsid w:val="00B50B25"/>
    <w:rsid w:val="00B51057"/>
    <w:rsid w:val="00B52256"/>
    <w:rsid w:val="00B52DCE"/>
    <w:rsid w:val="00B534BD"/>
    <w:rsid w:val="00B535D8"/>
    <w:rsid w:val="00B53D8F"/>
    <w:rsid w:val="00B54027"/>
    <w:rsid w:val="00B54BC3"/>
    <w:rsid w:val="00B54C76"/>
    <w:rsid w:val="00B55424"/>
    <w:rsid w:val="00B55469"/>
    <w:rsid w:val="00B5547A"/>
    <w:rsid w:val="00B556D8"/>
    <w:rsid w:val="00B55925"/>
    <w:rsid w:val="00B559D5"/>
    <w:rsid w:val="00B55B7D"/>
    <w:rsid w:val="00B564CB"/>
    <w:rsid w:val="00B6029A"/>
    <w:rsid w:val="00B603C4"/>
    <w:rsid w:val="00B604E2"/>
    <w:rsid w:val="00B60594"/>
    <w:rsid w:val="00B610EC"/>
    <w:rsid w:val="00B618AB"/>
    <w:rsid w:val="00B627A1"/>
    <w:rsid w:val="00B62997"/>
    <w:rsid w:val="00B62A56"/>
    <w:rsid w:val="00B63D7E"/>
    <w:rsid w:val="00B64091"/>
    <w:rsid w:val="00B64B94"/>
    <w:rsid w:val="00B6590B"/>
    <w:rsid w:val="00B65AEC"/>
    <w:rsid w:val="00B65C55"/>
    <w:rsid w:val="00B66344"/>
    <w:rsid w:val="00B66720"/>
    <w:rsid w:val="00B6676E"/>
    <w:rsid w:val="00B66902"/>
    <w:rsid w:val="00B66F1F"/>
    <w:rsid w:val="00B671F9"/>
    <w:rsid w:val="00B67CD0"/>
    <w:rsid w:val="00B705EF"/>
    <w:rsid w:val="00B7191C"/>
    <w:rsid w:val="00B71E21"/>
    <w:rsid w:val="00B71E27"/>
    <w:rsid w:val="00B72519"/>
    <w:rsid w:val="00B72786"/>
    <w:rsid w:val="00B729EB"/>
    <w:rsid w:val="00B72D65"/>
    <w:rsid w:val="00B72E3A"/>
    <w:rsid w:val="00B72F7D"/>
    <w:rsid w:val="00B735CE"/>
    <w:rsid w:val="00B736D3"/>
    <w:rsid w:val="00B73982"/>
    <w:rsid w:val="00B73DD2"/>
    <w:rsid w:val="00B7458F"/>
    <w:rsid w:val="00B74623"/>
    <w:rsid w:val="00B751A8"/>
    <w:rsid w:val="00B75627"/>
    <w:rsid w:val="00B7611B"/>
    <w:rsid w:val="00B76AB1"/>
    <w:rsid w:val="00B77102"/>
    <w:rsid w:val="00B77513"/>
    <w:rsid w:val="00B777A8"/>
    <w:rsid w:val="00B77DB9"/>
    <w:rsid w:val="00B77EAE"/>
    <w:rsid w:val="00B80051"/>
    <w:rsid w:val="00B80634"/>
    <w:rsid w:val="00B80964"/>
    <w:rsid w:val="00B80A61"/>
    <w:rsid w:val="00B80CCC"/>
    <w:rsid w:val="00B80DF1"/>
    <w:rsid w:val="00B80FA2"/>
    <w:rsid w:val="00B816FF"/>
    <w:rsid w:val="00B817A1"/>
    <w:rsid w:val="00B81ACB"/>
    <w:rsid w:val="00B81CF4"/>
    <w:rsid w:val="00B8247F"/>
    <w:rsid w:val="00B829F9"/>
    <w:rsid w:val="00B8352E"/>
    <w:rsid w:val="00B83541"/>
    <w:rsid w:val="00B8361E"/>
    <w:rsid w:val="00B83C74"/>
    <w:rsid w:val="00B840EB"/>
    <w:rsid w:val="00B84151"/>
    <w:rsid w:val="00B8427C"/>
    <w:rsid w:val="00B857B3"/>
    <w:rsid w:val="00B85995"/>
    <w:rsid w:val="00B85BC5"/>
    <w:rsid w:val="00B8605B"/>
    <w:rsid w:val="00B861D9"/>
    <w:rsid w:val="00B86245"/>
    <w:rsid w:val="00B864A0"/>
    <w:rsid w:val="00B86AC2"/>
    <w:rsid w:val="00B86FB3"/>
    <w:rsid w:val="00B87488"/>
    <w:rsid w:val="00B90343"/>
    <w:rsid w:val="00B90F0F"/>
    <w:rsid w:val="00B91E4E"/>
    <w:rsid w:val="00B928B9"/>
    <w:rsid w:val="00B92AD2"/>
    <w:rsid w:val="00B92C5D"/>
    <w:rsid w:val="00B92DB3"/>
    <w:rsid w:val="00B93A83"/>
    <w:rsid w:val="00B93FC1"/>
    <w:rsid w:val="00B94C69"/>
    <w:rsid w:val="00B94DAD"/>
    <w:rsid w:val="00B94F5E"/>
    <w:rsid w:val="00B95A07"/>
    <w:rsid w:val="00B95ADF"/>
    <w:rsid w:val="00B961C1"/>
    <w:rsid w:val="00B96FBA"/>
    <w:rsid w:val="00B971ED"/>
    <w:rsid w:val="00B9783E"/>
    <w:rsid w:val="00BA08AF"/>
    <w:rsid w:val="00BA0BA0"/>
    <w:rsid w:val="00BA10DC"/>
    <w:rsid w:val="00BA114A"/>
    <w:rsid w:val="00BA1318"/>
    <w:rsid w:val="00BA1C82"/>
    <w:rsid w:val="00BA1F27"/>
    <w:rsid w:val="00BA28FB"/>
    <w:rsid w:val="00BA29FD"/>
    <w:rsid w:val="00BA35F9"/>
    <w:rsid w:val="00BA3708"/>
    <w:rsid w:val="00BA370D"/>
    <w:rsid w:val="00BA379E"/>
    <w:rsid w:val="00BA466B"/>
    <w:rsid w:val="00BA4837"/>
    <w:rsid w:val="00BA5688"/>
    <w:rsid w:val="00BA59F7"/>
    <w:rsid w:val="00BA5F40"/>
    <w:rsid w:val="00BA6393"/>
    <w:rsid w:val="00BA7316"/>
    <w:rsid w:val="00BA7702"/>
    <w:rsid w:val="00BA7790"/>
    <w:rsid w:val="00BB067A"/>
    <w:rsid w:val="00BB09B8"/>
    <w:rsid w:val="00BB101C"/>
    <w:rsid w:val="00BB15A4"/>
    <w:rsid w:val="00BB15E0"/>
    <w:rsid w:val="00BB2106"/>
    <w:rsid w:val="00BB2A71"/>
    <w:rsid w:val="00BB3156"/>
    <w:rsid w:val="00BB35E6"/>
    <w:rsid w:val="00BB3CA2"/>
    <w:rsid w:val="00BB3EE3"/>
    <w:rsid w:val="00BB4148"/>
    <w:rsid w:val="00BB45A2"/>
    <w:rsid w:val="00BB5628"/>
    <w:rsid w:val="00BB63FE"/>
    <w:rsid w:val="00BB6B2C"/>
    <w:rsid w:val="00BB6B79"/>
    <w:rsid w:val="00BB6DA9"/>
    <w:rsid w:val="00BB7C8D"/>
    <w:rsid w:val="00BC0DC5"/>
    <w:rsid w:val="00BC0FF2"/>
    <w:rsid w:val="00BC11C6"/>
    <w:rsid w:val="00BC11E5"/>
    <w:rsid w:val="00BC16C8"/>
    <w:rsid w:val="00BC1896"/>
    <w:rsid w:val="00BC1CF2"/>
    <w:rsid w:val="00BC2427"/>
    <w:rsid w:val="00BC2532"/>
    <w:rsid w:val="00BC2EDC"/>
    <w:rsid w:val="00BC30F8"/>
    <w:rsid w:val="00BC3453"/>
    <w:rsid w:val="00BC3495"/>
    <w:rsid w:val="00BC3692"/>
    <w:rsid w:val="00BC36D0"/>
    <w:rsid w:val="00BC3A26"/>
    <w:rsid w:val="00BC3CCE"/>
    <w:rsid w:val="00BC4F27"/>
    <w:rsid w:val="00BC5400"/>
    <w:rsid w:val="00BC57DD"/>
    <w:rsid w:val="00BC5A2E"/>
    <w:rsid w:val="00BC5B65"/>
    <w:rsid w:val="00BC5FFF"/>
    <w:rsid w:val="00BC69C3"/>
    <w:rsid w:val="00BC69E3"/>
    <w:rsid w:val="00BC6E73"/>
    <w:rsid w:val="00BC749E"/>
    <w:rsid w:val="00BC7507"/>
    <w:rsid w:val="00BD080B"/>
    <w:rsid w:val="00BD097C"/>
    <w:rsid w:val="00BD3611"/>
    <w:rsid w:val="00BD3ACD"/>
    <w:rsid w:val="00BD3B9D"/>
    <w:rsid w:val="00BD4032"/>
    <w:rsid w:val="00BD4944"/>
    <w:rsid w:val="00BD556D"/>
    <w:rsid w:val="00BD5740"/>
    <w:rsid w:val="00BD5EFD"/>
    <w:rsid w:val="00BD620D"/>
    <w:rsid w:val="00BD6BF7"/>
    <w:rsid w:val="00BD7191"/>
    <w:rsid w:val="00BD7FC7"/>
    <w:rsid w:val="00BE0B08"/>
    <w:rsid w:val="00BE0B58"/>
    <w:rsid w:val="00BE1617"/>
    <w:rsid w:val="00BE1B60"/>
    <w:rsid w:val="00BE1E1B"/>
    <w:rsid w:val="00BE2820"/>
    <w:rsid w:val="00BE2BE2"/>
    <w:rsid w:val="00BE2C38"/>
    <w:rsid w:val="00BE2D0F"/>
    <w:rsid w:val="00BE3614"/>
    <w:rsid w:val="00BE3E53"/>
    <w:rsid w:val="00BE4497"/>
    <w:rsid w:val="00BE5198"/>
    <w:rsid w:val="00BE5311"/>
    <w:rsid w:val="00BE57D8"/>
    <w:rsid w:val="00BE60C3"/>
    <w:rsid w:val="00BE60FC"/>
    <w:rsid w:val="00BE6495"/>
    <w:rsid w:val="00BE6513"/>
    <w:rsid w:val="00BE684B"/>
    <w:rsid w:val="00BE6EB2"/>
    <w:rsid w:val="00BE7178"/>
    <w:rsid w:val="00BE77F2"/>
    <w:rsid w:val="00BE7C5A"/>
    <w:rsid w:val="00BF0032"/>
    <w:rsid w:val="00BF0164"/>
    <w:rsid w:val="00BF033A"/>
    <w:rsid w:val="00BF0DBC"/>
    <w:rsid w:val="00BF0F64"/>
    <w:rsid w:val="00BF13F4"/>
    <w:rsid w:val="00BF153F"/>
    <w:rsid w:val="00BF17FD"/>
    <w:rsid w:val="00BF1D45"/>
    <w:rsid w:val="00BF1D7F"/>
    <w:rsid w:val="00BF26D4"/>
    <w:rsid w:val="00BF26EA"/>
    <w:rsid w:val="00BF27FE"/>
    <w:rsid w:val="00BF2B2D"/>
    <w:rsid w:val="00BF35A1"/>
    <w:rsid w:val="00BF4258"/>
    <w:rsid w:val="00BF4789"/>
    <w:rsid w:val="00BF4C92"/>
    <w:rsid w:val="00BF4D2D"/>
    <w:rsid w:val="00BF4F5A"/>
    <w:rsid w:val="00BF5527"/>
    <w:rsid w:val="00BF56E8"/>
    <w:rsid w:val="00BF6059"/>
    <w:rsid w:val="00BF6856"/>
    <w:rsid w:val="00BF68CC"/>
    <w:rsid w:val="00BF692E"/>
    <w:rsid w:val="00BF69A9"/>
    <w:rsid w:val="00BF6DD0"/>
    <w:rsid w:val="00BF7E05"/>
    <w:rsid w:val="00C00248"/>
    <w:rsid w:val="00C006D6"/>
    <w:rsid w:val="00C00BF5"/>
    <w:rsid w:val="00C0129C"/>
    <w:rsid w:val="00C01A8C"/>
    <w:rsid w:val="00C033DD"/>
    <w:rsid w:val="00C037D1"/>
    <w:rsid w:val="00C03DEB"/>
    <w:rsid w:val="00C03ED0"/>
    <w:rsid w:val="00C04543"/>
    <w:rsid w:val="00C0479D"/>
    <w:rsid w:val="00C04958"/>
    <w:rsid w:val="00C055D5"/>
    <w:rsid w:val="00C05777"/>
    <w:rsid w:val="00C057A1"/>
    <w:rsid w:val="00C058D2"/>
    <w:rsid w:val="00C061DA"/>
    <w:rsid w:val="00C06327"/>
    <w:rsid w:val="00C0665E"/>
    <w:rsid w:val="00C06B00"/>
    <w:rsid w:val="00C07484"/>
    <w:rsid w:val="00C07B11"/>
    <w:rsid w:val="00C07D9D"/>
    <w:rsid w:val="00C07DD4"/>
    <w:rsid w:val="00C100F2"/>
    <w:rsid w:val="00C102EF"/>
    <w:rsid w:val="00C1051E"/>
    <w:rsid w:val="00C10940"/>
    <w:rsid w:val="00C10F65"/>
    <w:rsid w:val="00C1105C"/>
    <w:rsid w:val="00C1134A"/>
    <w:rsid w:val="00C11A43"/>
    <w:rsid w:val="00C1237B"/>
    <w:rsid w:val="00C131EE"/>
    <w:rsid w:val="00C13842"/>
    <w:rsid w:val="00C1405B"/>
    <w:rsid w:val="00C14600"/>
    <w:rsid w:val="00C14965"/>
    <w:rsid w:val="00C14FDA"/>
    <w:rsid w:val="00C15E79"/>
    <w:rsid w:val="00C164C7"/>
    <w:rsid w:val="00C164E2"/>
    <w:rsid w:val="00C16ABB"/>
    <w:rsid w:val="00C1707D"/>
    <w:rsid w:val="00C21439"/>
    <w:rsid w:val="00C214EA"/>
    <w:rsid w:val="00C224A9"/>
    <w:rsid w:val="00C22891"/>
    <w:rsid w:val="00C22A69"/>
    <w:rsid w:val="00C22AD8"/>
    <w:rsid w:val="00C22B42"/>
    <w:rsid w:val="00C23200"/>
    <w:rsid w:val="00C24C4A"/>
    <w:rsid w:val="00C254D7"/>
    <w:rsid w:val="00C2573F"/>
    <w:rsid w:val="00C257A7"/>
    <w:rsid w:val="00C25CF7"/>
    <w:rsid w:val="00C26157"/>
    <w:rsid w:val="00C26933"/>
    <w:rsid w:val="00C27160"/>
    <w:rsid w:val="00C2777F"/>
    <w:rsid w:val="00C2793B"/>
    <w:rsid w:val="00C305D1"/>
    <w:rsid w:val="00C30935"/>
    <w:rsid w:val="00C30C3B"/>
    <w:rsid w:val="00C30C62"/>
    <w:rsid w:val="00C324C1"/>
    <w:rsid w:val="00C33493"/>
    <w:rsid w:val="00C3379C"/>
    <w:rsid w:val="00C33879"/>
    <w:rsid w:val="00C339E7"/>
    <w:rsid w:val="00C346D5"/>
    <w:rsid w:val="00C34A84"/>
    <w:rsid w:val="00C35AEC"/>
    <w:rsid w:val="00C35BB8"/>
    <w:rsid w:val="00C361F5"/>
    <w:rsid w:val="00C36281"/>
    <w:rsid w:val="00C3653A"/>
    <w:rsid w:val="00C36852"/>
    <w:rsid w:val="00C36886"/>
    <w:rsid w:val="00C368E6"/>
    <w:rsid w:val="00C36FFC"/>
    <w:rsid w:val="00C371AD"/>
    <w:rsid w:val="00C37264"/>
    <w:rsid w:val="00C373CB"/>
    <w:rsid w:val="00C3756C"/>
    <w:rsid w:val="00C3761F"/>
    <w:rsid w:val="00C37643"/>
    <w:rsid w:val="00C3773B"/>
    <w:rsid w:val="00C37D46"/>
    <w:rsid w:val="00C40191"/>
    <w:rsid w:val="00C40508"/>
    <w:rsid w:val="00C40938"/>
    <w:rsid w:val="00C41334"/>
    <w:rsid w:val="00C423D5"/>
    <w:rsid w:val="00C42636"/>
    <w:rsid w:val="00C42C89"/>
    <w:rsid w:val="00C436D5"/>
    <w:rsid w:val="00C438A8"/>
    <w:rsid w:val="00C44217"/>
    <w:rsid w:val="00C44A42"/>
    <w:rsid w:val="00C44FFB"/>
    <w:rsid w:val="00C45717"/>
    <w:rsid w:val="00C45732"/>
    <w:rsid w:val="00C458DA"/>
    <w:rsid w:val="00C45DBE"/>
    <w:rsid w:val="00C46257"/>
    <w:rsid w:val="00C46936"/>
    <w:rsid w:val="00C46ACD"/>
    <w:rsid w:val="00C47675"/>
    <w:rsid w:val="00C47BE8"/>
    <w:rsid w:val="00C47E30"/>
    <w:rsid w:val="00C50CEA"/>
    <w:rsid w:val="00C50E20"/>
    <w:rsid w:val="00C514F1"/>
    <w:rsid w:val="00C515C7"/>
    <w:rsid w:val="00C515EA"/>
    <w:rsid w:val="00C52478"/>
    <w:rsid w:val="00C52F08"/>
    <w:rsid w:val="00C53861"/>
    <w:rsid w:val="00C546B3"/>
    <w:rsid w:val="00C54E9E"/>
    <w:rsid w:val="00C552FA"/>
    <w:rsid w:val="00C55CC9"/>
    <w:rsid w:val="00C55DF4"/>
    <w:rsid w:val="00C566D0"/>
    <w:rsid w:val="00C56C7B"/>
    <w:rsid w:val="00C57950"/>
    <w:rsid w:val="00C60291"/>
    <w:rsid w:val="00C60E4B"/>
    <w:rsid w:val="00C60F37"/>
    <w:rsid w:val="00C60FFE"/>
    <w:rsid w:val="00C61A07"/>
    <w:rsid w:val="00C61A80"/>
    <w:rsid w:val="00C61F9A"/>
    <w:rsid w:val="00C62397"/>
    <w:rsid w:val="00C62A62"/>
    <w:rsid w:val="00C62E7F"/>
    <w:rsid w:val="00C63041"/>
    <w:rsid w:val="00C63828"/>
    <w:rsid w:val="00C6414C"/>
    <w:rsid w:val="00C6507A"/>
    <w:rsid w:val="00C65217"/>
    <w:rsid w:val="00C65501"/>
    <w:rsid w:val="00C65569"/>
    <w:rsid w:val="00C6589E"/>
    <w:rsid w:val="00C65F1D"/>
    <w:rsid w:val="00C6636B"/>
    <w:rsid w:val="00C66835"/>
    <w:rsid w:val="00C66DCA"/>
    <w:rsid w:val="00C670EE"/>
    <w:rsid w:val="00C679B3"/>
    <w:rsid w:val="00C706E5"/>
    <w:rsid w:val="00C70808"/>
    <w:rsid w:val="00C7110C"/>
    <w:rsid w:val="00C71703"/>
    <w:rsid w:val="00C71815"/>
    <w:rsid w:val="00C71DF8"/>
    <w:rsid w:val="00C71EE2"/>
    <w:rsid w:val="00C7286D"/>
    <w:rsid w:val="00C7287C"/>
    <w:rsid w:val="00C72FBF"/>
    <w:rsid w:val="00C74581"/>
    <w:rsid w:val="00C749A5"/>
    <w:rsid w:val="00C74E5E"/>
    <w:rsid w:val="00C7512D"/>
    <w:rsid w:val="00C764A0"/>
    <w:rsid w:val="00C76C4F"/>
    <w:rsid w:val="00C76C9D"/>
    <w:rsid w:val="00C76CA4"/>
    <w:rsid w:val="00C775F3"/>
    <w:rsid w:val="00C77838"/>
    <w:rsid w:val="00C77B1E"/>
    <w:rsid w:val="00C801F7"/>
    <w:rsid w:val="00C80316"/>
    <w:rsid w:val="00C8099C"/>
    <w:rsid w:val="00C80E8B"/>
    <w:rsid w:val="00C820E7"/>
    <w:rsid w:val="00C824CF"/>
    <w:rsid w:val="00C82F8F"/>
    <w:rsid w:val="00C835B4"/>
    <w:rsid w:val="00C8441F"/>
    <w:rsid w:val="00C84D46"/>
    <w:rsid w:val="00C84FC9"/>
    <w:rsid w:val="00C85219"/>
    <w:rsid w:val="00C85394"/>
    <w:rsid w:val="00C857B2"/>
    <w:rsid w:val="00C85B89"/>
    <w:rsid w:val="00C85CBE"/>
    <w:rsid w:val="00C86681"/>
    <w:rsid w:val="00C86691"/>
    <w:rsid w:val="00C8699C"/>
    <w:rsid w:val="00C87DB6"/>
    <w:rsid w:val="00C90215"/>
    <w:rsid w:val="00C90351"/>
    <w:rsid w:val="00C90849"/>
    <w:rsid w:val="00C90CF1"/>
    <w:rsid w:val="00C90E6E"/>
    <w:rsid w:val="00C9123D"/>
    <w:rsid w:val="00C9224E"/>
    <w:rsid w:val="00C92CC8"/>
    <w:rsid w:val="00C92EA3"/>
    <w:rsid w:val="00C92EE6"/>
    <w:rsid w:val="00C93478"/>
    <w:rsid w:val="00C93643"/>
    <w:rsid w:val="00C9410B"/>
    <w:rsid w:val="00C94D2D"/>
    <w:rsid w:val="00C952E9"/>
    <w:rsid w:val="00C95921"/>
    <w:rsid w:val="00C96D59"/>
    <w:rsid w:val="00C97680"/>
    <w:rsid w:val="00CA0086"/>
    <w:rsid w:val="00CA0664"/>
    <w:rsid w:val="00CA067D"/>
    <w:rsid w:val="00CA1CFE"/>
    <w:rsid w:val="00CA2727"/>
    <w:rsid w:val="00CA2B1C"/>
    <w:rsid w:val="00CA2CDC"/>
    <w:rsid w:val="00CA327D"/>
    <w:rsid w:val="00CA3441"/>
    <w:rsid w:val="00CA3F5B"/>
    <w:rsid w:val="00CA417F"/>
    <w:rsid w:val="00CA4FCD"/>
    <w:rsid w:val="00CA5561"/>
    <w:rsid w:val="00CA55C2"/>
    <w:rsid w:val="00CA56FD"/>
    <w:rsid w:val="00CA5945"/>
    <w:rsid w:val="00CA5B57"/>
    <w:rsid w:val="00CA601E"/>
    <w:rsid w:val="00CA6CC1"/>
    <w:rsid w:val="00CA7031"/>
    <w:rsid w:val="00CA7B0D"/>
    <w:rsid w:val="00CB07C1"/>
    <w:rsid w:val="00CB1479"/>
    <w:rsid w:val="00CB15A3"/>
    <w:rsid w:val="00CB174C"/>
    <w:rsid w:val="00CB19BA"/>
    <w:rsid w:val="00CB25E5"/>
    <w:rsid w:val="00CB2F59"/>
    <w:rsid w:val="00CB3100"/>
    <w:rsid w:val="00CB374E"/>
    <w:rsid w:val="00CB445D"/>
    <w:rsid w:val="00CB44CB"/>
    <w:rsid w:val="00CB5953"/>
    <w:rsid w:val="00CB5C74"/>
    <w:rsid w:val="00CB5FC6"/>
    <w:rsid w:val="00CB6011"/>
    <w:rsid w:val="00CB67B0"/>
    <w:rsid w:val="00CB6AEC"/>
    <w:rsid w:val="00CC063C"/>
    <w:rsid w:val="00CC06A4"/>
    <w:rsid w:val="00CC0D32"/>
    <w:rsid w:val="00CC0D63"/>
    <w:rsid w:val="00CC0F32"/>
    <w:rsid w:val="00CC161E"/>
    <w:rsid w:val="00CC1802"/>
    <w:rsid w:val="00CC1977"/>
    <w:rsid w:val="00CC1BBF"/>
    <w:rsid w:val="00CC1C86"/>
    <w:rsid w:val="00CC2016"/>
    <w:rsid w:val="00CC24DE"/>
    <w:rsid w:val="00CC25CC"/>
    <w:rsid w:val="00CC29DE"/>
    <w:rsid w:val="00CC2DE8"/>
    <w:rsid w:val="00CC2E15"/>
    <w:rsid w:val="00CC300A"/>
    <w:rsid w:val="00CC323D"/>
    <w:rsid w:val="00CC41AC"/>
    <w:rsid w:val="00CC4229"/>
    <w:rsid w:val="00CC435B"/>
    <w:rsid w:val="00CC4DD6"/>
    <w:rsid w:val="00CC4FB1"/>
    <w:rsid w:val="00CC508C"/>
    <w:rsid w:val="00CC53DC"/>
    <w:rsid w:val="00CC57B5"/>
    <w:rsid w:val="00CC5905"/>
    <w:rsid w:val="00CC5D24"/>
    <w:rsid w:val="00CC612F"/>
    <w:rsid w:val="00CC628D"/>
    <w:rsid w:val="00CC7103"/>
    <w:rsid w:val="00CC7669"/>
    <w:rsid w:val="00CC797C"/>
    <w:rsid w:val="00CC7AA3"/>
    <w:rsid w:val="00CC7B47"/>
    <w:rsid w:val="00CD05A2"/>
    <w:rsid w:val="00CD0813"/>
    <w:rsid w:val="00CD0C29"/>
    <w:rsid w:val="00CD0C30"/>
    <w:rsid w:val="00CD10FC"/>
    <w:rsid w:val="00CD13EB"/>
    <w:rsid w:val="00CD18D7"/>
    <w:rsid w:val="00CD1D1A"/>
    <w:rsid w:val="00CD2A01"/>
    <w:rsid w:val="00CD2D97"/>
    <w:rsid w:val="00CD3CE5"/>
    <w:rsid w:val="00CD4023"/>
    <w:rsid w:val="00CD41BD"/>
    <w:rsid w:val="00CD428E"/>
    <w:rsid w:val="00CD4C76"/>
    <w:rsid w:val="00CD56D5"/>
    <w:rsid w:val="00CD570B"/>
    <w:rsid w:val="00CD5D11"/>
    <w:rsid w:val="00CD6029"/>
    <w:rsid w:val="00CD6034"/>
    <w:rsid w:val="00CD68F2"/>
    <w:rsid w:val="00CD69C7"/>
    <w:rsid w:val="00CD6ACC"/>
    <w:rsid w:val="00CD72B1"/>
    <w:rsid w:val="00CD74EB"/>
    <w:rsid w:val="00CD77FC"/>
    <w:rsid w:val="00CD7C5C"/>
    <w:rsid w:val="00CD7F23"/>
    <w:rsid w:val="00CE03F3"/>
    <w:rsid w:val="00CE0A13"/>
    <w:rsid w:val="00CE104D"/>
    <w:rsid w:val="00CE11EF"/>
    <w:rsid w:val="00CE189B"/>
    <w:rsid w:val="00CE18C6"/>
    <w:rsid w:val="00CE1ABB"/>
    <w:rsid w:val="00CE1ED3"/>
    <w:rsid w:val="00CE241A"/>
    <w:rsid w:val="00CE2D94"/>
    <w:rsid w:val="00CE2FE7"/>
    <w:rsid w:val="00CE30C4"/>
    <w:rsid w:val="00CE31AB"/>
    <w:rsid w:val="00CE32E1"/>
    <w:rsid w:val="00CE34DB"/>
    <w:rsid w:val="00CE3689"/>
    <w:rsid w:val="00CE371B"/>
    <w:rsid w:val="00CE41FE"/>
    <w:rsid w:val="00CE4494"/>
    <w:rsid w:val="00CE457A"/>
    <w:rsid w:val="00CE4693"/>
    <w:rsid w:val="00CE47C6"/>
    <w:rsid w:val="00CE4813"/>
    <w:rsid w:val="00CE4822"/>
    <w:rsid w:val="00CE545B"/>
    <w:rsid w:val="00CE5569"/>
    <w:rsid w:val="00CE5763"/>
    <w:rsid w:val="00CE5CFD"/>
    <w:rsid w:val="00CE5F07"/>
    <w:rsid w:val="00CE6D60"/>
    <w:rsid w:val="00CE708B"/>
    <w:rsid w:val="00CE72AE"/>
    <w:rsid w:val="00CE7851"/>
    <w:rsid w:val="00CF0138"/>
    <w:rsid w:val="00CF0545"/>
    <w:rsid w:val="00CF085A"/>
    <w:rsid w:val="00CF0DC9"/>
    <w:rsid w:val="00CF1511"/>
    <w:rsid w:val="00CF235E"/>
    <w:rsid w:val="00CF29CF"/>
    <w:rsid w:val="00CF2BB9"/>
    <w:rsid w:val="00CF2C6C"/>
    <w:rsid w:val="00CF2E2E"/>
    <w:rsid w:val="00CF3094"/>
    <w:rsid w:val="00CF3416"/>
    <w:rsid w:val="00CF3900"/>
    <w:rsid w:val="00CF3A4C"/>
    <w:rsid w:val="00CF3BF8"/>
    <w:rsid w:val="00CF3DD3"/>
    <w:rsid w:val="00CF420E"/>
    <w:rsid w:val="00CF4436"/>
    <w:rsid w:val="00CF47AF"/>
    <w:rsid w:val="00CF5305"/>
    <w:rsid w:val="00CF53FB"/>
    <w:rsid w:val="00CF59C4"/>
    <w:rsid w:val="00CF5F23"/>
    <w:rsid w:val="00CF61F9"/>
    <w:rsid w:val="00CF6612"/>
    <w:rsid w:val="00CF6D81"/>
    <w:rsid w:val="00CF795B"/>
    <w:rsid w:val="00CF7B8E"/>
    <w:rsid w:val="00D0010F"/>
    <w:rsid w:val="00D003A1"/>
    <w:rsid w:val="00D009AF"/>
    <w:rsid w:val="00D011EE"/>
    <w:rsid w:val="00D013DA"/>
    <w:rsid w:val="00D015CE"/>
    <w:rsid w:val="00D01868"/>
    <w:rsid w:val="00D01FC3"/>
    <w:rsid w:val="00D027F0"/>
    <w:rsid w:val="00D0360F"/>
    <w:rsid w:val="00D0379A"/>
    <w:rsid w:val="00D0398D"/>
    <w:rsid w:val="00D043E9"/>
    <w:rsid w:val="00D04B0B"/>
    <w:rsid w:val="00D053F3"/>
    <w:rsid w:val="00D0547E"/>
    <w:rsid w:val="00D057A2"/>
    <w:rsid w:val="00D058BC"/>
    <w:rsid w:val="00D059BF"/>
    <w:rsid w:val="00D059C6"/>
    <w:rsid w:val="00D05AAE"/>
    <w:rsid w:val="00D05EDA"/>
    <w:rsid w:val="00D0619A"/>
    <w:rsid w:val="00D06221"/>
    <w:rsid w:val="00D06486"/>
    <w:rsid w:val="00D0671C"/>
    <w:rsid w:val="00D06871"/>
    <w:rsid w:val="00D07146"/>
    <w:rsid w:val="00D07382"/>
    <w:rsid w:val="00D079CF"/>
    <w:rsid w:val="00D07C67"/>
    <w:rsid w:val="00D106EB"/>
    <w:rsid w:val="00D10727"/>
    <w:rsid w:val="00D107D6"/>
    <w:rsid w:val="00D10A18"/>
    <w:rsid w:val="00D10C29"/>
    <w:rsid w:val="00D10EE3"/>
    <w:rsid w:val="00D1175B"/>
    <w:rsid w:val="00D117AD"/>
    <w:rsid w:val="00D123CE"/>
    <w:rsid w:val="00D128DA"/>
    <w:rsid w:val="00D1297A"/>
    <w:rsid w:val="00D12B52"/>
    <w:rsid w:val="00D12BDE"/>
    <w:rsid w:val="00D133EE"/>
    <w:rsid w:val="00D13493"/>
    <w:rsid w:val="00D13672"/>
    <w:rsid w:val="00D138BC"/>
    <w:rsid w:val="00D1466D"/>
    <w:rsid w:val="00D1482B"/>
    <w:rsid w:val="00D1499C"/>
    <w:rsid w:val="00D14AC3"/>
    <w:rsid w:val="00D15648"/>
    <w:rsid w:val="00D15AAD"/>
    <w:rsid w:val="00D15D63"/>
    <w:rsid w:val="00D1647C"/>
    <w:rsid w:val="00D165CB"/>
    <w:rsid w:val="00D16B98"/>
    <w:rsid w:val="00D16EAC"/>
    <w:rsid w:val="00D170D4"/>
    <w:rsid w:val="00D17632"/>
    <w:rsid w:val="00D203A1"/>
    <w:rsid w:val="00D20A57"/>
    <w:rsid w:val="00D20C30"/>
    <w:rsid w:val="00D22289"/>
    <w:rsid w:val="00D2254B"/>
    <w:rsid w:val="00D22886"/>
    <w:rsid w:val="00D22978"/>
    <w:rsid w:val="00D23005"/>
    <w:rsid w:val="00D232BE"/>
    <w:rsid w:val="00D23C2F"/>
    <w:rsid w:val="00D2430E"/>
    <w:rsid w:val="00D24A9D"/>
    <w:rsid w:val="00D25045"/>
    <w:rsid w:val="00D25987"/>
    <w:rsid w:val="00D2610C"/>
    <w:rsid w:val="00D268B1"/>
    <w:rsid w:val="00D2699E"/>
    <w:rsid w:val="00D26FC7"/>
    <w:rsid w:val="00D270DF"/>
    <w:rsid w:val="00D27811"/>
    <w:rsid w:val="00D27CD4"/>
    <w:rsid w:val="00D27E12"/>
    <w:rsid w:val="00D3075B"/>
    <w:rsid w:val="00D311B5"/>
    <w:rsid w:val="00D314A6"/>
    <w:rsid w:val="00D31866"/>
    <w:rsid w:val="00D31BEA"/>
    <w:rsid w:val="00D31F58"/>
    <w:rsid w:val="00D31FCC"/>
    <w:rsid w:val="00D3243C"/>
    <w:rsid w:val="00D3263F"/>
    <w:rsid w:val="00D326D2"/>
    <w:rsid w:val="00D327AA"/>
    <w:rsid w:val="00D327FA"/>
    <w:rsid w:val="00D329BC"/>
    <w:rsid w:val="00D32E1C"/>
    <w:rsid w:val="00D3323A"/>
    <w:rsid w:val="00D332D9"/>
    <w:rsid w:val="00D33918"/>
    <w:rsid w:val="00D33D7A"/>
    <w:rsid w:val="00D34BA9"/>
    <w:rsid w:val="00D35044"/>
    <w:rsid w:val="00D35479"/>
    <w:rsid w:val="00D35546"/>
    <w:rsid w:val="00D3565C"/>
    <w:rsid w:val="00D35C7D"/>
    <w:rsid w:val="00D36521"/>
    <w:rsid w:val="00D36742"/>
    <w:rsid w:val="00D36F21"/>
    <w:rsid w:val="00D3705B"/>
    <w:rsid w:val="00D37918"/>
    <w:rsid w:val="00D37DEB"/>
    <w:rsid w:val="00D37E0B"/>
    <w:rsid w:val="00D4045B"/>
    <w:rsid w:val="00D40662"/>
    <w:rsid w:val="00D40C5B"/>
    <w:rsid w:val="00D4113B"/>
    <w:rsid w:val="00D413E1"/>
    <w:rsid w:val="00D427C7"/>
    <w:rsid w:val="00D4345D"/>
    <w:rsid w:val="00D441D2"/>
    <w:rsid w:val="00D445AB"/>
    <w:rsid w:val="00D44639"/>
    <w:rsid w:val="00D44DD4"/>
    <w:rsid w:val="00D44E5A"/>
    <w:rsid w:val="00D45956"/>
    <w:rsid w:val="00D45AE9"/>
    <w:rsid w:val="00D45B84"/>
    <w:rsid w:val="00D46369"/>
    <w:rsid w:val="00D465EB"/>
    <w:rsid w:val="00D467B8"/>
    <w:rsid w:val="00D46894"/>
    <w:rsid w:val="00D4732F"/>
    <w:rsid w:val="00D4747F"/>
    <w:rsid w:val="00D475D2"/>
    <w:rsid w:val="00D476A5"/>
    <w:rsid w:val="00D47A16"/>
    <w:rsid w:val="00D47AAE"/>
    <w:rsid w:val="00D50015"/>
    <w:rsid w:val="00D5013F"/>
    <w:rsid w:val="00D504C8"/>
    <w:rsid w:val="00D5063D"/>
    <w:rsid w:val="00D511D5"/>
    <w:rsid w:val="00D517ED"/>
    <w:rsid w:val="00D517F9"/>
    <w:rsid w:val="00D5228C"/>
    <w:rsid w:val="00D5266C"/>
    <w:rsid w:val="00D535C4"/>
    <w:rsid w:val="00D537B6"/>
    <w:rsid w:val="00D53D95"/>
    <w:rsid w:val="00D541EF"/>
    <w:rsid w:val="00D542C2"/>
    <w:rsid w:val="00D54A2F"/>
    <w:rsid w:val="00D54ED7"/>
    <w:rsid w:val="00D54FE8"/>
    <w:rsid w:val="00D55C57"/>
    <w:rsid w:val="00D55DE8"/>
    <w:rsid w:val="00D562F6"/>
    <w:rsid w:val="00D5651A"/>
    <w:rsid w:val="00D56602"/>
    <w:rsid w:val="00D57345"/>
    <w:rsid w:val="00D60EF6"/>
    <w:rsid w:val="00D6132A"/>
    <w:rsid w:val="00D62516"/>
    <w:rsid w:val="00D625D0"/>
    <w:rsid w:val="00D62D90"/>
    <w:rsid w:val="00D6330F"/>
    <w:rsid w:val="00D6346D"/>
    <w:rsid w:val="00D63950"/>
    <w:rsid w:val="00D63B56"/>
    <w:rsid w:val="00D6415C"/>
    <w:rsid w:val="00D6443D"/>
    <w:rsid w:val="00D64545"/>
    <w:rsid w:val="00D64C26"/>
    <w:rsid w:val="00D65497"/>
    <w:rsid w:val="00D65A20"/>
    <w:rsid w:val="00D65A96"/>
    <w:rsid w:val="00D66B96"/>
    <w:rsid w:val="00D66D7A"/>
    <w:rsid w:val="00D66DFF"/>
    <w:rsid w:val="00D66F79"/>
    <w:rsid w:val="00D67376"/>
    <w:rsid w:val="00D7040D"/>
    <w:rsid w:val="00D7054F"/>
    <w:rsid w:val="00D70A72"/>
    <w:rsid w:val="00D70E35"/>
    <w:rsid w:val="00D71302"/>
    <w:rsid w:val="00D729C4"/>
    <w:rsid w:val="00D72A45"/>
    <w:rsid w:val="00D73C56"/>
    <w:rsid w:val="00D73F27"/>
    <w:rsid w:val="00D74E6E"/>
    <w:rsid w:val="00D75016"/>
    <w:rsid w:val="00D75110"/>
    <w:rsid w:val="00D756FD"/>
    <w:rsid w:val="00D759D6"/>
    <w:rsid w:val="00D75BC2"/>
    <w:rsid w:val="00D76A66"/>
    <w:rsid w:val="00D76CA0"/>
    <w:rsid w:val="00D76D26"/>
    <w:rsid w:val="00D76FF9"/>
    <w:rsid w:val="00D77576"/>
    <w:rsid w:val="00D7769F"/>
    <w:rsid w:val="00D8023A"/>
    <w:rsid w:val="00D8086D"/>
    <w:rsid w:val="00D80DE3"/>
    <w:rsid w:val="00D812BE"/>
    <w:rsid w:val="00D817D1"/>
    <w:rsid w:val="00D822D8"/>
    <w:rsid w:val="00D843C8"/>
    <w:rsid w:val="00D857B0"/>
    <w:rsid w:val="00D8586B"/>
    <w:rsid w:val="00D858B0"/>
    <w:rsid w:val="00D8631D"/>
    <w:rsid w:val="00D86322"/>
    <w:rsid w:val="00D865C0"/>
    <w:rsid w:val="00D86823"/>
    <w:rsid w:val="00D86B4D"/>
    <w:rsid w:val="00D8718B"/>
    <w:rsid w:val="00D8724A"/>
    <w:rsid w:val="00D87A1D"/>
    <w:rsid w:val="00D87B0C"/>
    <w:rsid w:val="00D90124"/>
    <w:rsid w:val="00D90995"/>
    <w:rsid w:val="00D90A1C"/>
    <w:rsid w:val="00D90C15"/>
    <w:rsid w:val="00D912CD"/>
    <w:rsid w:val="00D91545"/>
    <w:rsid w:val="00D91F34"/>
    <w:rsid w:val="00D924BE"/>
    <w:rsid w:val="00D93012"/>
    <w:rsid w:val="00D933C8"/>
    <w:rsid w:val="00D9384A"/>
    <w:rsid w:val="00D93CDB"/>
    <w:rsid w:val="00D93DCA"/>
    <w:rsid w:val="00D94629"/>
    <w:rsid w:val="00D946EC"/>
    <w:rsid w:val="00D94AA1"/>
    <w:rsid w:val="00D95774"/>
    <w:rsid w:val="00D959D4"/>
    <w:rsid w:val="00D96082"/>
    <w:rsid w:val="00D9608A"/>
    <w:rsid w:val="00D96AB5"/>
    <w:rsid w:val="00D97404"/>
    <w:rsid w:val="00D979F6"/>
    <w:rsid w:val="00D97CEE"/>
    <w:rsid w:val="00DA0F09"/>
    <w:rsid w:val="00DA14D3"/>
    <w:rsid w:val="00DA174D"/>
    <w:rsid w:val="00DA19A5"/>
    <w:rsid w:val="00DA2808"/>
    <w:rsid w:val="00DA2A85"/>
    <w:rsid w:val="00DA2F07"/>
    <w:rsid w:val="00DA2F15"/>
    <w:rsid w:val="00DA3E4F"/>
    <w:rsid w:val="00DA4716"/>
    <w:rsid w:val="00DA5255"/>
    <w:rsid w:val="00DA56E6"/>
    <w:rsid w:val="00DA5A59"/>
    <w:rsid w:val="00DA5CDE"/>
    <w:rsid w:val="00DA7F73"/>
    <w:rsid w:val="00DB0AB7"/>
    <w:rsid w:val="00DB0C36"/>
    <w:rsid w:val="00DB0C5F"/>
    <w:rsid w:val="00DB0D23"/>
    <w:rsid w:val="00DB0DC5"/>
    <w:rsid w:val="00DB1038"/>
    <w:rsid w:val="00DB172A"/>
    <w:rsid w:val="00DB2235"/>
    <w:rsid w:val="00DB292C"/>
    <w:rsid w:val="00DB2E35"/>
    <w:rsid w:val="00DB31D4"/>
    <w:rsid w:val="00DB3383"/>
    <w:rsid w:val="00DB3860"/>
    <w:rsid w:val="00DB3A1E"/>
    <w:rsid w:val="00DB42A4"/>
    <w:rsid w:val="00DB4944"/>
    <w:rsid w:val="00DB4E62"/>
    <w:rsid w:val="00DB6344"/>
    <w:rsid w:val="00DB6CBA"/>
    <w:rsid w:val="00DB6F7B"/>
    <w:rsid w:val="00DB7BFF"/>
    <w:rsid w:val="00DB7FD0"/>
    <w:rsid w:val="00DC1326"/>
    <w:rsid w:val="00DC133C"/>
    <w:rsid w:val="00DC1B28"/>
    <w:rsid w:val="00DC2262"/>
    <w:rsid w:val="00DC2E7E"/>
    <w:rsid w:val="00DC320E"/>
    <w:rsid w:val="00DC38AF"/>
    <w:rsid w:val="00DC4BD8"/>
    <w:rsid w:val="00DC5B47"/>
    <w:rsid w:val="00DC5BF8"/>
    <w:rsid w:val="00DC6333"/>
    <w:rsid w:val="00DC65DB"/>
    <w:rsid w:val="00DC6A6E"/>
    <w:rsid w:val="00DC6D83"/>
    <w:rsid w:val="00DC6F27"/>
    <w:rsid w:val="00DC7083"/>
    <w:rsid w:val="00DC7355"/>
    <w:rsid w:val="00DC7461"/>
    <w:rsid w:val="00DC77B5"/>
    <w:rsid w:val="00DC7875"/>
    <w:rsid w:val="00DC7A85"/>
    <w:rsid w:val="00DC7B4D"/>
    <w:rsid w:val="00DD0BAC"/>
    <w:rsid w:val="00DD0C70"/>
    <w:rsid w:val="00DD0ED0"/>
    <w:rsid w:val="00DD0FE3"/>
    <w:rsid w:val="00DD11EF"/>
    <w:rsid w:val="00DD12A5"/>
    <w:rsid w:val="00DD1C6E"/>
    <w:rsid w:val="00DD1CEB"/>
    <w:rsid w:val="00DD2488"/>
    <w:rsid w:val="00DD311E"/>
    <w:rsid w:val="00DD3163"/>
    <w:rsid w:val="00DD33CF"/>
    <w:rsid w:val="00DD35D4"/>
    <w:rsid w:val="00DD3CF6"/>
    <w:rsid w:val="00DD414D"/>
    <w:rsid w:val="00DD4174"/>
    <w:rsid w:val="00DD43DD"/>
    <w:rsid w:val="00DD44C3"/>
    <w:rsid w:val="00DD4640"/>
    <w:rsid w:val="00DD4BDB"/>
    <w:rsid w:val="00DD4C4B"/>
    <w:rsid w:val="00DD53B8"/>
    <w:rsid w:val="00DD57B4"/>
    <w:rsid w:val="00DD5B71"/>
    <w:rsid w:val="00DD5FC8"/>
    <w:rsid w:val="00DD61DD"/>
    <w:rsid w:val="00DD62A6"/>
    <w:rsid w:val="00DD6CD2"/>
    <w:rsid w:val="00DD6FB9"/>
    <w:rsid w:val="00DD707A"/>
    <w:rsid w:val="00DD73BC"/>
    <w:rsid w:val="00DE052F"/>
    <w:rsid w:val="00DE18BB"/>
    <w:rsid w:val="00DE2459"/>
    <w:rsid w:val="00DE2E57"/>
    <w:rsid w:val="00DE2E61"/>
    <w:rsid w:val="00DE3D28"/>
    <w:rsid w:val="00DE3E03"/>
    <w:rsid w:val="00DE4477"/>
    <w:rsid w:val="00DE4B63"/>
    <w:rsid w:val="00DE5912"/>
    <w:rsid w:val="00DE6086"/>
    <w:rsid w:val="00DE6603"/>
    <w:rsid w:val="00DE72EA"/>
    <w:rsid w:val="00DE74EE"/>
    <w:rsid w:val="00DE750B"/>
    <w:rsid w:val="00DE75B5"/>
    <w:rsid w:val="00DE79C5"/>
    <w:rsid w:val="00DE7B9B"/>
    <w:rsid w:val="00DF0B7B"/>
    <w:rsid w:val="00DF0E1A"/>
    <w:rsid w:val="00DF0E64"/>
    <w:rsid w:val="00DF1638"/>
    <w:rsid w:val="00DF1651"/>
    <w:rsid w:val="00DF19BE"/>
    <w:rsid w:val="00DF1B68"/>
    <w:rsid w:val="00DF1BBC"/>
    <w:rsid w:val="00DF2325"/>
    <w:rsid w:val="00DF2405"/>
    <w:rsid w:val="00DF2978"/>
    <w:rsid w:val="00DF2E26"/>
    <w:rsid w:val="00DF3204"/>
    <w:rsid w:val="00DF39BC"/>
    <w:rsid w:val="00DF3AED"/>
    <w:rsid w:val="00DF40E5"/>
    <w:rsid w:val="00DF4786"/>
    <w:rsid w:val="00DF4F8A"/>
    <w:rsid w:val="00DF5157"/>
    <w:rsid w:val="00DF531E"/>
    <w:rsid w:val="00DF53EA"/>
    <w:rsid w:val="00DF54D4"/>
    <w:rsid w:val="00DF5ACE"/>
    <w:rsid w:val="00DF5B7A"/>
    <w:rsid w:val="00DF695D"/>
    <w:rsid w:val="00DF73F1"/>
    <w:rsid w:val="00DF7E12"/>
    <w:rsid w:val="00E003DF"/>
    <w:rsid w:val="00E00655"/>
    <w:rsid w:val="00E008CB"/>
    <w:rsid w:val="00E012CC"/>
    <w:rsid w:val="00E01755"/>
    <w:rsid w:val="00E018CC"/>
    <w:rsid w:val="00E019A6"/>
    <w:rsid w:val="00E01F2C"/>
    <w:rsid w:val="00E02008"/>
    <w:rsid w:val="00E02082"/>
    <w:rsid w:val="00E02493"/>
    <w:rsid w:val="00E0254A"/>
    <w:rsid w:val="00E02620"/>
    <w:rsid w:val="00E026F6"/>
    <w:rsid w:val="00E02961"/>
    <w:rsid w:val="00E035F2"/>
    <w:rsid w:val="00E0438D"/>
    <w:rsid w:val="00E0449F"/>
    <w:rsid w:val="00E04BF8"/>
    <w:rsid w:val="00E05356"/>
    <w:rsid w:val="00E054D4"/>
    <w:rsid w:val="00E05DB0"/>
    <w:rsid w:val="00E06B8C"/>
    <w:rsid w:val="00E07F40"/>
    <w:rsid w:val="00E113E9"/>
    <w:rsid w:val="00E11E64"/>
    <w:rsid w:val="00E12019"/>
    <w:rsid w:val="00E12185"/>
    <w:rsid w:val="00E12744"/>
    <w:rsid w:val="00E12C18"/>
    <w:rsid w:val="00E1424E"/>
    <w:rsid w:val="00E142E6"/>
    <w:rsid w:val="00E143AC"/>
    <w:rsid w:val="00E15528"/>
    <w:rsid w:val="00E15BB5"/>
    <w:rsid w:val="00E165AD"/>
    <w:rsid w:val="00E165F2"/>
    <w:rsid w:val="00E1670A"/>
    <w:rsid w:val="00E16773"/>
    <w:rsid w:val="00E168EA"/>
    <w:rsid w:val="00E16E97"/>
    <w:rsid w:val="00E16F7C"/>
    <w:rsid w:val="00E17798"/>
    <w:rsid w:val="00E20448"/>
    <w:rsid w:val="00E20B8F"/>
    <w:rsid w:val="00E21759"/>
    <w:rsid w:val="00E217F6"/>
    <w:rsid w:val="00E21948"/>
    <w:rsid w:val="00E21E48"/>
    <w:rsid w:val="00E21F72"/>
    <w:rsid w:val="00E225ED"/>
    <w:rsid w:val="00E2287A"/>
    <w:rsid w:val="00E22B14"/>
    <w:rsid w:val="00E22ECE"/>
    <w:rsid w:val="00E22F69"/>
    <w:rsid w:val="00E231B3"/>
    <w:rsid w:val="00E234B9"/>
    <w:rsid w:val="00E23CD1"/>
    <w:rsid w:val="00E23EB1"/>
    <w:rsid w:val="00E24384"/>
    <w:rsid w:val="00E2449A"/>
    <w:rsid w:val="00E25830"/>
    <w:rsid w:val="00E25C92"/>
    <w:rsid w:val="00E26013"/>
    <w:rsid w:val="00E26F1A"/>
    <w:rsid w:val="00E27387"/>
    <w:rsid w:val="00E276B7"/>
    <w:rsid w:val="00E27711"/>
    <w:rsid w:val="00E27803"/>
    <w:rsid w:val="00E27FD2"/>
    <w:rsid w:val="00E30DBE"/>
    <w:rsid w:val="00E30F96"/>
    <w:rsid w:val="00E31088"/>
    <w:rsid w:val="00E3127A"/>
    <w:rsid w:val="00E319EE"/>
    <w:rsid w:val="00E31E44"/>
    <w:rsid w:val="00E32074"/>
    <w:rsid w:val="00E32754"/>
    <w:rsid w:val="00E32839"/>
    <w:rsid w:val="00E32876"/>
    <w:rsid w:val="00E3359D"/>
    <w:rsid w:val="00E33739"/>
    <w:rsid w:val="00E33B00"/>
    <w:rsid w:val="00E343CF"/>
    <w:rsid w:val="00E348B2"/>
    <w:rsid w:val="00E34973"/>
    <w:rsid w:val="00E34DE7"/>
    <w:rsid w:val="00E34FA7"/>
    <w:rsid w:val="00E3560F"/>
    <w:rsid w:val="00E35C53"/>
    <w:rsid w:val="00E36B45"/>
    <w:rsid w:val="00E36FFE"/>
    <w:rsid w:val="00E37043"/>
    <w:rsid w:val="00E37FAE"/>
    <w:rsid w:val="00E4006A"/>
    <w:rsid w:val="00E401E1"/>
    <w:rsid w:val="00E40350"/>
    <w:rsid w:val="00E4044B"/>
    <w:rsid w:val="00E4066A"/>
    <w:rsid w:val="00E40A86"/>
    <w:rsid w:val="00E41177"/>
    <w:rsid w:val="00E416BA"/>
    <w:rsid w:val="00E41F8C"/>
    <w:rsid w:val="00E42461"/>
    <w:rsid w:val="00E426D1"/>
    <w:rsid w:val="00E4275F"/>
    <w:rsid w:val="00E42A7F"/>
    <w:rsid w:val="00E42B51"/>
    <w:rsid w:val="00E42C68"/>
    <w:rsid w:val="00E42E68"/>
    <w:rsid w:val="00E43259"/>
    <w:rsid w:val="00E438F1"/>
    <w:rsid w:val="00E43B93"/>
    <w:rsid w:val="00E43FD9"/>
    <w:rsid w:val="00E4462B"/>
    <w:rsid w:val="00E44DA1"/>
    <w:rsid w:val="00E45390"/>
    <w:rsid w:val="00E4595E"/>
    <w:rsid w:val="00E45F5D"/>
    <w:rsid w:val="00E46D11"/>
    <w:rsid w:val="00E46DAC"/>
    <w:rsid w:val="00E47194"/>
    <w:rsid w:val="00E4774F"/>
    <w:rsid w:val="00E47834"/>
    <w:rsid w:val="00E47C50"/>
    <w:rsid w:val="00E5033A"/>
    <w:rsid w:val="00E5044E"/>
    <w:rsid w:val="00E5071B"/>
    <w:rsid w:val="00E50906"/>
    <w:rsid w:val="00E50C10"/>
    <w:rsid w:val="00E50FEE"/>
    <w:rsid w:val="00E510B7"/>
    <w:rsid w:val="00E51E7B"/>
    <w:rsid w:val="00E52170"/>
    <w:rsid w:val="00E52DDB"/>
    <w:rsid w:val="00E5311B"/>
    <w:rsid w:val="00E532FD"/>
    <w:rsid w:val="00E53404"/>
    <w:rsid w:val="00E5422C"/>
    <w:rsid w:val="00E5447E"/>
    <w:rsid w:val="00E544CE"/>
    <w:rsid w:val="00E54599"/>
    <w:rsid w:val="00E54780"/>
    <w:rsid w:val="00E54D04"/>
    <w:rsid w:val="00E54D32"/>
    <w:rsid w:val="00E550B6"/>
    <w:rsid w:val="00E553AB"/>
    <w:rsid w:val="00E553DE"/>
    <w:rsid w:val="00E55658"/>
    <w:rsid w:val="00E5602A"/>
    <w:rsid w:val="00E572DA"/>
    <w:rsid w:val="00E57CA7"/>
    <w:rsid w:val="00E605F5"/>
    <w:rsid w:val="00E60C5D"/>
    <w:rsid w:val="00E61389"/>
    <w:rsid w:val="00E618A7"/>
    <w:rsid w:val="00E61F48"/>
    <w:rsid w:val="00E62570"/>
    <w:rsid w:val="00E62B1E"/>
    <w:rsid w:val="00E64AA7"/>
    <w:rsid w:val="00E64D08"/>
    <w:rsid w:val="00E653A8"/>
    <w:rsid w:val="00E6596E"/>
    <w:rsid w:val="00E65C20"/>
    <w:rsid w:val="00E66824"/>
    <w:rsid w:val="00E66F5A"/>
    <w:rsid w:val="00E6772F"/>
    <w:rsid w:val="00E67B2A"/>
    <w:rsid w:val="00E67C84"/>
    <w:rsid w:val="00E707D7"/>
    <w:rsid w:val="00E70A0A"/>
    <w:rsid w:val="00E70DC0"/>
    <w:rsid w:val="00E70FEE"/>
    <w:rsid w:val="00E71199"/>
    <w:rsid w:val="00E716A1"/>
    <w:rsid w:val="00E730AC"/>
    <w:rsid w:val="00E7336B"/>
    <w:rsid w:val="00E7378C"/>
    <w:rsid w:val="00E73915"/>
    <w:rsid w:val="00E73C45"/>
    <w:rsid w:val="00E7569D"/>
    <w:rsid w:val="00E756F2"/>
    <w:rsid w:val="00E7572A"/>
    <w:rsid w:val="00E75D2B"/>
    <w:rsid w:val="00E75F73"/>
    <w:rsid w:val="00E760B6"/>
    <w:rsid w:val="00E765DC"/>
    <w:rsid w:val="00E765FF"/>
    <w:rsid w:val="00E77232"/>
    <w:rsid w:val="00E77264"/>
    <w:rsid w:val="00E8003B"/>
    <w:rsid w:val="00E8043E"/>
    <w:rsid w:val="00E80511"/>
    <w:rsid w:val="00E8065B"/>
    <w:rsid w:val="00E807D5"/>
    <w:rsid w:val="00E811AC"/>
    <w:rsid w:val="00E8153F"/>
    <w:rsid w:val="00E817D1"/>
    <w:rsid w:val="00E82359"/>
    <w:rsid w:val="00E825D2"/>
    <w:rsid w:val="00E82FA0"/>
    <w:rsid w:val="00E83911"/>
    <w:rsid w:val="00E841E2"/>
    <w:rsid w:val="00E84645"/>
    <w:rsid w:val="00E84CAF"/>
    <w:rsid w:val="00E85453"/>
    <w:rsid w:val="00E85876"/>
    <w:rsid w:val="00E867DB"/>
    <w:rsid w:val="00E86D45"/>
    <w:rsid w:val="00E871D9"/>
    <w:rsid w:val="00E87F74"/>
    <w:rsid w:val="00E90FBC"/>
    <w:rsid w:val="00E91AED"/>
    <w:rsid w:val="00E92416"/>
    <w:rsid w:val="00E92D5C"/>
    <w:rsid w:val="00E92D8D"/>
    <w:rsid w:val="00E93103"/>
    <w:rsid w:val="00E93C38"/>
    <w:rsid w:val="00E93E9B"/>
    <w:rsid w:val="00E93F21"/>
    <w:rsid w:val="00E9408E"/>
    <w:rsid w:val="00E94369"/>
    <w:rsid w:val="00E944C2"/>
    <w:rsid w:val="00E9459B"/>
    <w:rsid w:val="00E94ECC"/>
    <w:rsid w:val="00E95094"/>
    <w:rsid w:val="00E955DA"/>
    <w:rsid w:val="00E95FBB"/>
    <w:rsid w:val="00E961B5"/>
    <w:rsid w:val="00E97032"/>
    <w:rsid w:val="00E978C7"/>
    <w:rsid w:val="00EA0397"/>
    <w:rsid w:val="00EA0741"/>
    <w:rsid w:val="00EA09DC"/>
    <w:rsid w:val="00EA1299"/>
    <w:rsid w:val="00EA144B"/>
    <w:rsid w:val="00EA2139"/>
    <w:rsid w:val="00EA274D"/>
    <w:rsid w:val="00EA2877"/>
    <w:rsid w:val="00EA3228"/>
    <w:rsid w:val="00EA3452"/>
    <w:rsid w:val="00EA36D7"/>
    <w:rsid w:val="00EA38E2"/>
    <w:rsid w:val="00EA3EDC"/>
    <w:rsid w:val="00EA3FDA"/>
    <w:rsid w:val="00EA47D2"/>
    <w:rsid w:val="00EA5112"/>
    <w:rsid w:val="00EA5380"/>
    <w:rsid w:val="00EA5381"/>
    <w:rsid w:val="00EA55A9"/>
    <w:rsid w:val="00EA5998"/>
    <w:rsid w:val="00EA5C04"/>
    <w:rsid w:val="00EA5DDF"/>
    <w:rsid w:val="00EA5E26"/>
    <w:rsid w:val="00EA5F7D"/>
    <w:rsid w:val="00EA6851"/>
    <w:rsid w:val="00EA6FAF"/>
    <w:rsid w:val="00EA7132"/>
    <w:rsid w:val="00EA788B"/>
    <w:rsid w:val="00EA78A0"/>
    <w:rsid w:val="00EB02E0"/>
    <w:rsid w:val="00EB05D7"/>
    <w:rsid w:val="00EB07C5"/>
    <w:rsid w:val="00EB09D7"/>
    <w:rsid w:val="00EB1197"/>
    <w:rsid w:val="00EB1479"/>
    <w:rsid w:val="00EB18B3"/>
    <w:rsid w:val="00EB1FF0"/>
    <w:rsid w:val="00EB22BB"/>
    <w:rsid w:val="00EB2E99"/>
    <w:rsid w:val="00EB3A45"/>
    <w:rsid w:val="00EB4C18"/>
    <w:rsid w:val="00EB4C7C"/>
    <w:rsid w:val="00EB4FDE"/>
    <w:rsid w:val="00EB5082"/>
    <w:rsid w:val="00EB511C"/>
    <w:rsid w:val="00EB5819"/>
    <w:rsid w:val="00EB5C75"/>
    <w:rsid w:val="00EB6183"/>
    <w:rsid w:val="00EB635A"/>
    <w:rsid w:val="00EB6443"/>
    <w:rsid w:val="00EB6AE6"/>
    <w:rsid w:val="00EB6B46"/>
    <w:rsid w:val="00EB7E40"/>
    <w:rsid w:val="00EC052A"/>
    <w:rsid w:val="00EC113E"/>
    <w:rsid w:val="00EC1DE7"/>
    <w:rsid w:val="00EC20AF"/>
    <w:rsid w:val="00EC35C4"/>
    <w:rsid w:val="00EC3721"/>
    <w:rsid w:val="00EC379A"/>
    <w:rsid w:val="00EC4418"/>
    <w:rsid w:val="00EC4DEB"/>
    <w:rsid w:val="00EC547E"/>
    <w:rsid w:val="00EC5B3F"/>
    <w:rsid w:val="00EC64D4"/>
    <w:rsid w:val="00EC6884"/>
    <w:rsid w:val="00EC68ED"/>
    <w:rsid w:val="00EC6A47"/>
    <w:rsid w:val="00EC6B1F"/>
    <w:rsid w:val="00EC788A"/>
    <w:rsid w:val="00ED0B1F"/>
    <w:rsid w:val="00ED0B91"/>
    <w:rsid w:val="00ED125C"/>
    <w:rsid w:val="00ED3448"/>
    <w:rsid w:val="00ED48CA"/>
    <w:rsid w:val="00ED48D2"/>
    <w:rsid w:val="00ED4C76"/>
    <w:rsid w:val="00ED4FD8"/>
    <w:rsid w:val="00ED5485"/>
    <w:rsid w:val="00ED54E7"/>
    <w:rsid w:val="00ED550A"/>
    <w:rsid w:val="00ED5E8E"/>
    <w:rsid w:val="00ED6A4D"/>
    <w:rsid w:val="00ED72C2"/>
    <w:rsid w:val="00ED7B90"/>
    <w:rsid w:val="00ED7DA3"/>
    <w:rsid w:val="00EE0118"/>
    <w:rsid w:val="00EE0122"/>
    <w:rsid w:val="00EE1EE5"/>
    <w:rsid w:val="00EE2E74"/>
    <w:rsid w:val="00EE34D7"/>
    <w:rsid w:val="00EE3646"/>
    <w:rsid w:val="00EE3D74"/>
    <w:rsid w:val="00EE4113"/>
    <w:rsid w:val="00EE4172"/>
    <w:rsid w:val="00EE41AC"/>
    <w:rsid w:val="00EE4352"/>
    <w:rsid w:val="00EE43E6"/>
    <w:rsid w:val="00EE446F"/>
    <w:rsid w:val="00EE48D3"/>
    <w:rsid w:val="00EE5239"/>
    <w:rsid w:val="00EE5417"/>
    <w:rsid w:val="00EE552C"/>
    <w:rsid w:val="00EE68D6"/>
    <w:rsid w:val="00EE6934"/>
    <w:rsid w:val="00EE6947"/>
    <w:rsid w:val="00EE71D0"/>
    <w:rsid w:val="00EE782B"/>
    <w:rsid w:val="00EE7B6B"/>
    <w:rsid w:val="00EE7BF3"/>
    <w:rsid w:val="00EF01CF"/>
    <w:rsid w:val="00EF06AC"/>
    <w:rsid w:val="00EF0A5D"/>
    <w:rsid w:val="00EF0C47"/>
    <w:rsid w:val="00EF22A1"/>
    <w:rsid w:val="00EF22B6"/>
    <w:rsid w:val="00EF264C"/>
    <w:rsid w:val="00EF264E"/>
    <w:rsid w:val="00EF28B3"/>
    <w:rsid w:val="00EF2A12"/>
    <w:rsid w:val="00EF330A"/>
    <w:rsid w:val="00EF3E98"/>
    <w:rsid w:val="00EF3F8D"/>
    <w:rsid w:val="00EF411C"/>
    <w:rsid w:val="00EF4268"/>
    <w:rsid w:val="00EF436B"/>
    <w:rsid w:val="00EF5283"/>
    <w:rsid w:val="00EF5A3A"/>
    <w:rsid w:val="00EF5AC0"/>
    <w:rsid w:val="00EF6392"/>
    <w:rsid w:val="00EF6C51"/>
    <w:rsid w:val="00EF6CC1"/>
    <w:rsid w:val="00EF7191"/>
    <w:rsid w:val="00EF7BAB"/>
    <w:rsid w:val="00F009A4"/>
    <w:rsid w:val="00F00F11"/>
    <w:rsid w:val="00F00F39"/>
    <w:rsid w:val="00F0111B"/>
    <w:rsid w:val="00F012BB"/>
    <w:rsid w:val="00F02279"/>
    <w:rsid w:val="00F025F7"/>
    <w:rsid w:val="00F0282F"/>
    <w:rsid w:val="00F02A8B"/>
    <w:rsid w:val="00F02D7A"/>
    <w:rsid w:val="00F039BE"/>
    <w:rsid w:val="00F03E06"/>
    <w:rsid w:val="00F03F7C"/>
    <w:rsid w:val="00F0415C"/>
    <w:rsid w:val="00F043E2"/>
    <w:rsid w:val="00F04519"/>
    <w:rsid w:val="00F04E9E"/>
    <w:rsid w:val="00F054B8"/>
    <w:rsid w:val="00F05581"/>
    <w:rsid w:val="00F05643"/>
    <w:rsid w:val="00F05AB1"/>
    <w:rsid w:val="00F05E2D"/>
    <w:rsid w:val="00F0616B"/>
    <w:rsid w:val="00F06D54"/>
    <w:rsid w:val="00F06DFB"/>
    <w:rsid w:val="00F0721B"/>
    <w:rsid w:val="00F07867"/>
    <w:rsid w:val="00F07E5E"/>
    <w:rsid w:val="00F1036B"/>
    <w:rsid w:val="00F103F1"/>
    <w:rsid w:val="00F10CC3"/>
    <w:rsid w:val="00F10FF3"/>
    <w:rsid w:val="00F11350"/>
    <w:rsid w:val="00F1155B"/>
    <w:rsid w:val="00F11763"/>
    <w:rsid w:val="00F1194F"/>
    <w:rsid w:val="00F11A40"/>
    <w:rsid w:val="00F12029"/>
    <w:rsid w:val="00F12364"/>
    <w:rsid w:val="00F1316D"/>
    <w:rsid w:val="00F136DF"/>
    <w:rsid w:val="00F13F30"/>
    <w:rsid w:val="00F13F6F"/>
    <w:rsid w:val="00F14B11"/>
    <w:rsid w:val="00F14E5E"/>
    <w:rsid w:val="00F15929"/>
    <w:rsid w:val="00F16918"/>
    <w:rsid w:val="00F16A4F"/>
    <w:rsid w:val="00F16C21"/>
    <w:rsid w:val="00F17186"/>
    <w:rsid w:val="00F20132"/>
    <w:rsid w:val="00F20FBD"/>
    <w:rsid w:val="00F21404"/>
    <w:rsid w:val="00F214CC"/>
    <w:rsid w:val="00F21D0F"/>
    <w:rsid w:val="00F220D1"/>
    <w:rsid w:val="00F222C3"/>
    <w:rsid w:val="00F223B7"/>
    <w:rsid w:val="00F22446"/>
    <w:rsid w:val="00F2251D"/>
    <w:rsid w:val="00F2273B"/>
    <w:rsid w:val="00F22FB4"/>
    <w:rsid w:val="00F230FE"/>
    <w:rsid w:val="00F232FD"/>
    <w:rsid w:val="00F236B3"/>
    <w:rsid w:val="00F23AF0"/>
    <w:rsid w:val="00F23B1A"/>
    <w:rsid w:val="00F23C4B"/>
    <w:rsid w:val="00F24424"/>
    <w:rsid w:val="00F24A4B"/>
    <w:rsid w:val="00F24C7E"/>
    <w:rsid w:val="00F24E56"/>
    <w:rsid w:val="00F25064"/>
    <w:rsid w:val="00F25F4E"/>
    <w:rsid w:val="00F26213"/>
    <w:rsid w:val="00F264DC"/>
    <w:rsid w:val="00F26D87"/>
    <w:rsid w:val="00F2779B"/>
    <w:rsid w:val="00F2791C"/>
    <w:rsid w:val="00F3046C"/>
    <w:rsid w:val="00F309E7"/>
    <w:rsid w:val="00F31539"/>
    <w:rsid w:val="00F31704"/>
    <w:rsid w:val="00F31CF2"/>
    <w:rsid w:val="00F327B0"/>
    <w:rsid w:val="00F32B5E"/>
    <w:rsid w:val="00F32C6B"/>
    <w:rsid w:val="00F32D4A"/>
    <w:rsid w:val="00F33550"/>
    <w:rsid w:val="00F33D0C"/>
    <w:rsid w:val="00F33F65"/>
    <w:rsid w:val="00F35198"/>
    <w:rsid w:val="00F358A9"/>
    <w:rsid w:val="00F360A1"/>
    <w:rsid w:val="00F36875"/>
    <w:rsid w:val="00F37868"/>
    <w:rsid w:val="00F40606"/>
    <w:rsid w:val="00F40963"/>
    <w:rsid w:val="00F40F92"/>
    <w:rsid w:val="00F4110D"/>
    <w:rsid w:val="00F41168"/>
    <w:rsid w:val="00F41570"/>
    <w:rsid w:val="00F41863"/>
    <w:rsid w:val="00F419B8"/>
    <w:rsid w:val="00F41F3B"/>
    <w:rsid w:val="00F421B4"/>
    <w:rsid w:val="00F421D1"/>
    <w:rsid w:val="00F4227D"/>
    <w:rsid w:val="00F4255B"/>
    <w:rsid w:val="00F42A29"/>
    <w:rsid w:val="00F42D46"/>
    <w:rsid w:val="00F42D93"/>
    <w:rsid w:val="00F43D31"/>
    <w:rsid w:val="00F44432"/>
    <w:rsid w:val="00F44CA8"/>
    <w:rsid w:val="00F4550B"/>
    <w:rsid w:val="00F459FB"/>
    <w:rsid w:val="00F45A37"/>
    <w:rsid w:val="00F45BDE"/>
    <w:rsid w:val="00F45EEC"/>
    <w:rsid w:val="00F46A45"/>
    <w:rsid w:val="00F4712B"/>
    <w:rsid w:val="00F476B7"/>
    <w:rsid w:val="00F50765"/>
    <w:rsid w:val="00F510EC"/>
    <w:rsid w:val="00F514D4"/>
    <w:rsid w:val="00F51DF4"/>
    <w:rsid w:val="00F51E71"/>
    <w:rsid w:val="00F527BB"/>
    <w:rsid w:val="00F52B50"/>
    <w:rsid w:val="00F52F82"/>
    <w:rsid w:val="00F534C0"/>
    <w:rsid w:val="00F53508"/>
    <w:rsid w:val="00F53720"/>
    <w:rsid w:val="00F53CC9"/>
    <w:rsid w:val="00F53F90"/>
    <w:rsid w:val="00F54B1B"/>
    <w:rsid w:val="00F54C1E"/>
    <w:rsid w:val="00F55195"/>
    <w:rsid w:val="00F5575A"/>
    <w:rsid w:val="00F55A95"/>
    <w:rsid w:val="00F55AF1"/>
    <w:rsid w:val="00F56956"/>
    <w:rsid w:val="00F57284"/>
    <w:rsid w:val="00F57A36"/>
    <w:rsid w:val="00F57A56"/>
    <w:rsid w:val="00F60686"/>
    <w:rsid w:val="00F6076F"/>
    <w:rsid w:val="00F6094B"/>
    <w:rsid w:val="00F61130"/>
    <w:rsid w:val="00F61E04"/>
    <w:rsid w:val="00F61F9D"/>
    <w:rsid w:val="00F62316"/>
    <w:rsid w:val="00F6256C"/>
    <w:rsid w:val="00F62C08"/>
    <w:rsid w:val="00F62CD2"/>
    <w:rsid w:val="00F62E29"/>
    <w:rsid w:val="00F634BD"/>
    <w:rsid w:val="00F63FDD"/>
    <w:rsid w:val="00F6420B"/>
    <w:rsid w:val="00F64471"/>
    <w:rsid w:val="00F64B98"/>
    <w:rsid w:val="00F64CCC"/>
    <w:rsid w:val="00F64F96"/>
    <w:rsid w:val="00F65194"/>
    <w:rsid w:val="00F65A4D"/>
    <w:rsid w:val="00F6654F"/>
    <w:rsid w:val="00F6691F"/>
    <w:rsid w:val="00F66B88"/>
    <w:rsid w:val="00F671FF"/>
    <w:rsid w:val="00F67562"/>
    <w:rsid w:val="00F67799"/>
    <w:rsid w:val="00F677C6"/>
    <w:rsid w:val="00F67934"/>
    <w:rsid w:val="00F70665"/>
    <w:rsid w:val="00F706FF"/>
    <w:rsid w:val="00F70E93"/>
    <w:rsid w:val="00F7101F"/>
    <w:rsid w:val="00F7170D"/>
    <w:rsid w:val="00F71F5A"/>
    <w:rsid w:val="00F725D6"/>
    <w:rsid w:val="00F72644"/>
    <w:rsid w:val="00F726D9"/>
    <w:rsid w:val="00F728C2"/>
    <w:rsid w:val="00F72EF8"/>
    <w:rsid w:val="00F732B9"/>
    <w:rsid w:val="00F732EF"/>
    <w:rsid w:val="00F73DFB"/>
    <w:rsid w:val="00F74038"/>
    <w:rsid w:val="00F740DC"/>
    <w:rsid w:val="00F74B12"/>
    <w:rsid w:val="00F74B23"/>
    <w:rsid w:val="00F74F86"/>
    <w:rsid w:val="00F7535E"/>
    <w:rsid w:val="00F7550F"/>
    <w:rsid w:val="00F75744"/>
    <w:rsid w:val="00F75896"/>
    <w:rsid w:val="00F75DB5"/>
    <w:rsid w:val="00F76307"/>
    <w:rsid w:val="00F76B17"/>
    <w:rsid w:val="00F77349"/>
    <w:rsid w:val="00F776A1"/>
    <w:rsid w:val="00F77900"/>
    <w:rsid w:val="00F80E97"/>
    <w:rsid w:val="00F8194C"/>
    <w:rsid w:val="00F81C94"/>
    <w:rsid w:val="00F81F17"/>
    <w:rsid w:val="00F82175"/>
    <w:rsid w:val="00F82B4A"/>
    <w:rsid w:val="00F82B67"/>
    <w:rsid w:val="00F82D01"/>
    <w:rsid w:val="00F8374F"/>
    <w:rsid w:val="00F8385F"/>
    <w:rsid w:val="00F838AC"/>
    <w:rsid w:val="00F8427F"/>
    <w:rsid w:val="00F8496D"/>
    <w:rsid w:val="00F84BB9"/>
    <w:rsid w:val="00F859D3"/>
    <w:rsid w:val="00F86197"/>
    <w:rsid w:val="00F86548"/>
    <w:rsid w:val="00F86881"/>
    <w:rsid w:val="00F86FFE"/>
    <w:rsid w:val="00F87087"/>
    <w:rsid w:val="00F8781A"/>
    <w:rsid w:val="00F87C7C"/>
    <w:rsid w:val="00F87E85"/>
    <w:rsid w:val="00F902E2"/>
    <w:rsid w:val="00F90753"/>
    <w:rsid w:val="00F90995"/>
    <w:rsid w:val="00F90A80"/>
    <w:rsid w:val="00F90AE5"/>
    <w:rsid w:val="00F91A05"/>
    <w:rsid w:val="00F91DB9"/>
    <w:rsid w:val="00F92144"/>
    <w:rsid w:val="00F92412"/>
    <w:rsid w:val="00F92CC5"/>
    <w:rsid w:val="00F94A27"/>
    <w:rsid w:val="00F951ED"/>
    <w:rsid w:val="00F9553C"/>
    <w:rsid w:val="00F96166"/>
    <w:rsid w:val="00F96B73"/>
    <w:rsid w:val="00F979B7"/>
    <w:rsid w:val="00F97B6B"/>
    <w:rsid w:val="00FA0287"/>
    <w:rsid w:val="00FA066F"/>
    <w:rsid w:val="00FA0BC4"/>
    <w:rsid w:val="00FA0BC6"/>
    <w:rsid w:val="00FA0D29"/>
    <w:rsid w:val="00FA1B2F"/>
    <w:rsid w:val="00FA1DE9"/>
    <w:rsid w:val="00FA2BB5"/>
    <w:rsid w:val="00FA2F65"/>
    <w:rsid w:val="00FA2F9B"/>
    <w:rsid w:val="00FA327B"/>
    <w:rsid w:val="00FA3571"/>
    <w:rsid w:val="00FA3739"/>
    <w:rsid w:val="00FA39BB"/>
    <w:rsid w:val="00FA400E"/>
    <w:rsid w:val="00FA447F"/>
    <w:rsid w:val="00FA48A6"/>
    <w:rsid w:val="00FA4B5D"/>
    <w:rsid w:val="00FA4C03"/>
    <w:rsid w:val="00FA5381"/>
    <w:rsid w:val="00FA5D9E"/>
    <w:rsid w:val="00FA637E"/>
    <w:rsid w:val="00FA6887"/>
    <w:rsid w:val="00FA6DD3"/>
    <w:rsid w:val="00FA6DF7"/>
    <w:rsid w:val="00FA6F0A"/>
    <w:rsid w:val="00FA7230"/>
    <w:rsid w:val="00FA7801"/>
    <w:rsid w:val="00FA7861"/>
    <w:rsid w:val="00FA7C9D"/>
    <w:rsid w:val="00FB07CE"/>
    <w:rsid w:val="00FB09B5"/>
    <w:rsid w:val="00FB1F82"/>
    <w:rsid w:val="00FB27E6"/>
    <w:rsid w:val="00FB2DC9"/>
    <w:rsid w:val="00FB32B0"/>
    <w:rsid w:val="00FB4012"/>
    <w:rsid w:val="00FB4037"/>
    <w:rsid w:val="00FB4B28"/>
    <w:rsid w:val="00FB58D2"/>
    <w:rsid w:val="00FB5FEE"/>
    <w:rsid w:val="00FB6146"/>
    <w:rsid w:val="00FB6BBF"/>
    <w:rsid w:val="00FB6C22"/>
    <w:rsid w:val="00FB70A5"/>
    <w:rsid w:val="00FB7408"/>
    <w:rsid w:val="00FB7601"/>
    <w:rsid w:val="00FC0D98"/>
    <w:rsid w:val="00FC0ED2"/>
    <w:rsid w:val="00FC181C"/>
    <w:rsid w:val="00FC1BBE"/>
    <w:rsid w:val="00FC1E8B"/>
    <w:rsid w:val="00FC25F0"/>
    <w:rsid w:val="00FC2936"/>
    <w:rsid w:val="00FC2F8B"/>
    <w:rsid w:val="00FC3E24"/>
    <w:rsid w:val="00FC400B"/>
    <w:rsid w:val="00FC434E"/>
    <w:rsid w:val="00FC4490"/>
    <w:rsid w:val="00FC453E"/>
    <w:rsid w:val="00FC5B1B"/>
    <w:rsid w:val="00FC6163"/>
    <w:rsid w:val="00FD03E2"/>
    <w:rsid w:val="00FD07AC"/>
    <w:rsid w:val="00FD11CB"/>
    <w:rsid w:val="00FD1C77"/>
    <w:rsid w:val="00FD2136"/>
    <w:rsid w:val="00FD2DAD"/>
    <w:rsid w:val="00FD3060"/>
    <w:rsid w:val="00FD3590"/>
    <w:rsid w:val="00FD36F7"/>
    <w:rsid w:val="00FD3982"/>
    <w:rsid w:val="00FD3CA3"/>
    <w:rsid w:val="00FD444B"/>
    <w:rsid w:val="00FD4770"/>
    <w:rsid w:val="00FD47B9"/>
    <w:rsid w:val="00FD4A98"/>
    <w:rsid w:val="00FD4D3A"/>
    <w:rsid w:val="00FD546E"/>
    <w:rsid w:val="00FD572D"/>
    <w:rsid w:val="00FD57E3"/>
    <w:rsid w:val="00FD5AF2"/>
    <w:rsid w:val="00FD5EBC"/>
    <w:rsid w:val="00FD6119"/>
    <w:rsid w:val="00FD6959"/>
    <w:rsid w:val="00FD71BF"/>
    <w:rsid w:val="00FD7472"/>
    <w:rsid w:val="00FD74C9"/>
    <w:rsid w:val="00FD779C"/>
    <w:rsid w:val="00FD7B58"/>
    <w:rsid w:val="00FD7D42"/>
    <w:rsid w:val="00FD7FBF"/>
    <w:rsid w:val="00FE0640"/>
    <w:rsid w:val="00FE0874"/>
    <w:rsid w:val="00FE0B55"/>
    <w:rsid w:val="00FE0BDA"/>
    <w:rsid w:val="00FE0FFD"/>
    <w:rsid w:val="00FE125E"/>
    <w:rsid w:val="00FE205A"/>
    <w:rsid w:val="00FE20AF"/>
    <w:rsid w:val="00FE2632"/>
    <w:rsid w:val="00FE2A8A"/>
    <w:rsid w:val="00FE2C64"/>
    <w:rsid w:val="00FE3115"/>
    <w:rsid w:val="00FE3312"/>
    <w:rsid w:val="00FE34AD"/>
    <w:rsid w:val="00FE34DA"/>
    <w:rsid w:val="00FE388A"/>
    <w:rsid w:val="00FE3D30"/>
    <w:rsid w:val="00FE3F41"/>
    <w:rsid w:val="00FE426F"/>
    <w:rsid w:val="00FE431B"/>
    <w:rsid w:val="00FE4BD1"/>
    <w:rsid w:val="00FE4CFC"/>
    <w:rsid w:val="00FE4D67"/>
    <w:rsid w:val="00FE56EC"/>
    <w:rsid w:val="00FE58FD"/>
    <w:rsid w:val="00FE5979"/>
    <w:rsid w:val="00FE5999"/>
    <w:rsid w:val="00FE6CC7"/>
    <w:rsid w:val="00FF060B"/>
    <w:rsid w:val="00FF07AE"/>
    <w:rsid w:val="00FF0C48"/>
    <w:rsid w:val="00FF196E"/>
    <w:rsid w:val="00FF19A6"/>
    <w:rsid w:val="00FF1CE8"/>
    <w:rsid w:val="00FF1FA4"/>
    <w:rsid w:val="00FF266A"/>
    <w:rsid w:val="00FF269B"/>
    <w:rsid w:val="00FF2775"/>
    <w:rsid w:val="00FF2B45"/>
    <w:rsid w:val="00FF2CDD"/>
    <w:rsid w:val="00FF2FCD"/>
    <w:rsid w:val="00FF312E"/>
    <w:rsid w:val="00FF3523"/>
    <w:rsid w:val="00FF3B09"/>
    <w:rsid w:val="00FF51E4"/>
    <w:rsid w:val="00FF5302"/>
    <w:rsid w:val="00FF5324"/>
    <w:rsid w:val="00FF5B83"/>
    <w:rsid w:val="00FF6682"/>
    <w:rsid w:val="00FF6732"/>
    <w:rsid w:val="00FF6BF1"/>
    <w:rsid w:val="00FF6C0F"/>
    <w:rsid w:val="00FF752D"/>
    <w:rsid w:val="00FF7E00"/>
    <w:rsid w:val="00FF7EE3"/>
    <w:rsid w:val="01CABB43"/>
    <w:rsid w:val="02BFC537"/>
    <w:rsid w:val="036D2B44"/>
    <w:rsid w:val="0394D2FD"/>
    <w:rsid w:val="03AFFD3F"/>
    <w:rsid w:val="0573DEDD"/>
    <w:rsid w:val="064A795B"/>
    <w:rsid w:val="065A082D"/>
    <w:rsid w:val="067B01B9"/>
    <w:rsid w:val="07703C4B"/>
    <w:rsid w:val="07A655DD"/>
    <w:rsid w:val="07C13513"/>
    <w:rsid w:val="08706558"/>
    <w:rsid w:val="08A88DE9"/>
    <w:rsid w:val="094D72F4"/>
    <w:rsid w:val="096739F7"/>
    <w:rsid w:val="0967950B"/>
    <w:rsid w:val="0A1B6095"/>
    <w:rsid w:val="0AAA715C"/>
    <w:rsid w:val="0AAFCBAA"/>
    <w:rsid w:val="0B7710D5"/>
    <w:rsid w:val="0BC3EBE8"/>
    <w:rsid w:val="0BDC3313"/>
    <w:rsid w:val="0CA99034"/>
    <w:rsid w:val="0CE4E27A"/>
    <w:rsid w:val="0D11BF10"/>
    <w:rsid w:val="0DE87203"/>
    <w:rsid w:val="0E071088"/>
    <w:rsid w:val="0EC323E4"/>
    <w:rsid w:val="10211755"/>
    <w:rsid w:val="104A3A0E"/>
    <w:rsid w:val="110A717F"/>
    <w:rsid w:val="111E2FD3"/>
    <w:rsid w:val="11A85D2C"/>
    <w:rsid w:val="11BCBBF6"/>
    <w:rsid w:val="12647871"/>
    <w:rsid w:val="128173B2"/>
    <w:rsid w:val="136CB04E"/>
    <w:rsid w:val="14AB4494"/>
    <w:rsid w:val="150D7699"/>
    <w:rsid w:val="154DFAE0"/>
    <w:rsid w:val="15A68487"/>
    <w:rsid w:val="16AEF455"/>
    <w:rsid w:val="16CB8A37"/>
    <w:rsid w:val="16F2B40F"/>
    <w:rsid w:val="16FE9522"/>
    <w:rsid w:val="173464E8"/>
    <w:rsid w:val="180F3903"/>
    <w:rsid w:val="1857F59F"/>
    <w:rsid w:val="18B5DC88"/>
    <w:rsid w:val="18C82A0F"/>
    <w:rsid w:val="18E2879A"/>
    <w:rsid w:val="19209DC1"/>
    <w:rsid w:val="19301AF5"/>
    <w:rsid w:val="19C76969"/>
    <w:rsid w:val="1ACFB30E"/>
    <w:rsid w:val="1B1A0BBA"/>
    <w:rsid w:val="1C09DF91"/>
    <w:rsid w:val="1CFA3A64"/>
    <w:rsid w:val="1D0ACA49"/>
    <w:rsid w:val="1D13775C"/>
    <w:rsid w:val="1D164D1E"/>
    <w:rsid w:val="1D496ADA"/>
    <w:rsid w:val="1D5E43C6"/>
    <w:rsid w:val="1D7553CB"/>
    <w:rsid w:val="1E621F4C"/>
    <w:rsid w:val="1EB9ADA2"/>
    <w:rsid w:val="1ECC5A88"/>
    <w:rsid w:val="1EF73CA5"/>
    <w:rsid w:val="1F0D0C25"/>
    <w:rsid w:val="1F486401"/>
    <w:rsid w:val="1F5EC48E"/>
    <w:rsid w:val="1F6A3DE4"/>
    <w:rsid w:val="1F6CD045"/>
    <w:rsid w:val="1F74B04B"/>
    <w:rsid w:val="1F958FF6"/>
    <w:rsid w:val="1FBCAF79"/>
    <w:rsid w:val="1FC46657"/>
    <w:rsid w:val="1FED3EB6"/>
    <w:rsid w:val="20358825"/>
    <w:rsid w:val="2055F46B"/>
    <w:rsid w:val="20620E91"/>
    <w:rsid w:val="2067F2A6"/>
    <w:rsid w:val="2070873A"/>
    <w:rsid w:val="20BCEB12"/>
    <w:rsid w:val="20D01EA7"/>
    <w:rsid w:val="2105EDAD"/>
    <w:rsid w:val="21095BD6"/>
    <w:rsid w:val="2113D406"/>
    <w:rsid w:val="21AA2422"/>
    <w:rsid w:val="228362A9"/>
    <w:rsid w:val="232E964D"/>
    <w:rsid w:val="236636A4"/>
    <w:rsid w:val="23E04547"/>
    <w:rsid w:val="2464EB0D"/>
    <w:rsid w:val="246FD469"/>
    <w:rsid w:val="24923BDD"/>
    <w:rsid w:val="24BD894F"/>
    <w:rsid w:val="24D9B08A"/>
    <w:rsid w:val="2514AEC3"/>
    <w:rsid w:val="2569C238"/>
    <w:rsid w:val="2618A49C"/>
    <w:rsid w:val="26C45B04"/>
    <w:rsid w:val="272EB21C"/>
    <w:rsid w:val="27D1037B"/>
    <w:rsid w:val="286E83CB"/>
    <w:rsid w:val="287B44A1"/>
    <w:rsid w:val="28844D35"/>
    <w:rsid w:val="28ADC5FD"/>
    <w:rsid w:val="2904E88C"/>
    <w:rsid w:val="2A40F141"/>
    <w:rsid w:val="2A7E9DE2"/>
    <w:rsid w:val="2A8157D8"/>
    <w:rsid w:val="2B7AA3FC"/>
    <w:rsid w:val="2BC1B3F3"/>
    <w:rsid w:val="2C18A520"/>
    <w:rsid w:val="2D5E4D34"/>
    <w:rsid w:val="2D82DEEF"/>
    <w:rsid w:val="2DAFFF69"/>
    <w:rsid w:val="2EA6FD23"/>
    <w:rsid w:val="2EC86316"/>
    <w:rsid w:val="2F6148FA"/>
    <w:rsid w:val="2FF29551"/>
    <w:rsid w:val="30101396"/>
    <w:rsid w:val="30968369"/>
    <w:rsid w:val="309AC641"/>
    <w:rsid w:val="324DB94F"/>
    <w:rsid w:val="324E23E7"/>
    <w:rsid w:val="328D7BAE"/>
    <w:rsid w:val="32C60472"/>
    <w:rsid w:val="330D8B9C"/>
    <w:rsid w:val="33A91C86"/>
    <w:rsid w:val="33D015A8"/>
    <w:rsid w:val="33E10F99"/>
    <w:rsid w:val="34FAF8A4"/>
    <w:rsid w:val="35033687"/>
    <w:rsid w:val="352FF083"/>
    <w:rsid w:val="355E5DB0"/>
    <w:rsid w:val="3596E8C0"/>
    <w:rsid w:val="35C6CF40"/>
    <w:rsid w:val="35EF513E"/>
    <w:rsid w:val="36000589"/>
    <w:rsid w:val="3674B718"/>
    <w:rsid w:val="3687A48A"/>
    <w:rsid w:val="375DD52D"/>
    <w:rsid w:val="375EB6B3"/>
    <w:rsid w:val="37A5CC05"/>
    <w:rsid w:val="37F3E5E4"/>
    <w:rsid w:val="37FAD630"/>
    <w:rsid w:val="3805FFB7"/>
    <w:rsid w:val="381D385F"/>
    <w:rsid w:val="38457122"/>
    <w:rsid w:val="38720322"/>
    <w:rsid w:val="38DCB73F"/>
    <w:rsid w:val="3936E954"/>
    <w:rsid w:val="395E92E4"/>
    <w:rsid w:val="39D3003B"/>
    <w:rsid w:val="3A29409E"/>
    <w:rsid w:val="3AAE5551"/>
    <w:rsid w:val="3C3C8DD1"/>
    <w:rsid w:val="3C3CA400"/>
    <w:rsid w:val="3C6B24E8"/>
    <w:rsid w:val="3C9CF430"/>
    <w:rsid w:val="3CCA9903"/>
    <w:rsid w:val="3D1E3848"/>
    <w:rsid w:val="3D9E63E4"/>
    <w:rsid w:val="3DE61322"/>
    <w:rsid w:val="3DEFB64A"/>
    <w:rsid w:val="3F11ACA5"/>
    <w:rsid w:val="3F50F15D"/>
    <w:rsid w:val="3FAF7ACB"/>
    <w:rsid w:val="401A72FA"/>
    <w:rsid w:val="4094CCEA"/>
    <w:rsid w:val="40A145BE"/>
    <w:rsid w:val="412469B1"/>
    <w:rsid w:val="42BB6A03"/>
    <w:rsid w:val="42DD1029"/>
    <w:rsid w:val="43D5DE22"/>
    <w:rsid w:val="43F8F711"/>
    <w:rsid w:val="441011B9"/>
    <w:rsid w:val="44E6E5F8"/>
    <w:rsid w:val="459C26FF"/>
    <w:rsid w:val="45A67182"/>
    <w:rsid w:val="45C2B216"/>
    <w:rsid w:val="45F91FB6"/>
    <w:rsid w:val="46444194"/>
    <w:rsid w:val="468D975B"/>
    <w:rsid w:val="474E117B"/>
    <w:rsid w:val="477C45A8"/>
    <w:rsid w:val="47D7C4E1"/>
    <w:rsid w:val="47F9E34D"/>
    <w:rsid w:val="4880C7F6"/>
    <w:rsid w:val="48972F01"/>
    <w:rsid w:val="48A0337A"/>
    <w:rsid w:val="48C9696E"/>
    <w:rsid w:val="490837CF"/>
    <w:rsid w:val="49151E5E"/>
    <w:rsid w:val="4939DF8C"/>
    <w:rsid w:val="49895E33"/>
    <w:rsid w:val="49B6931E"/>
    <w:rsid w:val="4A09BBDE"/>
    <w:rsid w:val="4AD0F55D"/>
    <w:rsid w:val="4B0499E5"/>
    <w:rsid w:val="4B2FEEC4"/>
    <w:rsid w:val="4B4AFB31"/>
    <w:rsid w:val="4C0D591D"/>
    <w:rsid w:val="4C0D91E9"/>
    <w:rsid w:val="4C176387"/>
    <w:rsid w:val="4CFAFEEB"/>
    <w:rsid w:val="4D6C51F0"/>
    <w:rsid w:val="4E2B7212"/>
    <w:rsid w:val="4EAFC3FD"/>
    <w:rsid w:val="4EE85F5D"/>
    <w:rsid w:val="4F221B31"/>
    <w:rsid w:val="4F82B8C9"/>
    <w:rsid w:val="4F984CFD"/>
    <w:rsid w:val="500E623A"/>
    <w:rsid w:val="5021C86D"/>
    <w:rsid w:val="509B9415"/>
    <w:rsid w:val="50D759DC"/>
    <w:rsid w:val="50EC1A5B"/>
    <w:rsid w:val="51367756"/>
    <w:rsid w:val="51A65265"/>
    <w:rsid w:val="523B269D"/>
    <w:rsid w:val="52445845"/>
    <w:rsid w:val="524C733D"/>
    <w:rsid w:val="531E495B"/>
    <w:rsid w:val="5376299E"/>
    <w:rsid w:val="53A06922"/>
    <w:rsid w:val="541DF5D7"/>
    <w:rsid w:val="54301D8E"/>
    <w:rsid w:val="54B0A249"/>
    <w:rsid w:val="54F20AFB"/>
    <w:rsid w:val="551EC2DF"/>
    <w:rsid w:val="552FB941"/>
    <w:rsid w:val="556F4C35"/>
    <w:rsid w:val="55709402"/>
    <w:rsid w:val="559C003C"/>
    <w:rsid w:val="562C6342"/>
    <w:rsid w:val="5643D866"/>
    <w:rsid w:val="5787B15B"/>
    <w:rsid w:val="57C6358E"/>
    <w:rsid w:val="57D837A2"/>
    <w:rsid w:val="5823562D"/>
    <w:rsid w:val="5856BA82"/>
    <w:rsid w:val="58C08DE9"/>
    <w:rsid w:val="58E22AA2"/>
    <w:rsid w:val="5A68EC19"/>
    <w:rsid w:val="5A8C7C03"/>
    <w:rsid w:val="5AA0D84A"/>
    <w:rsid w:val="5AC563BD"/>
    <w:rsid w:val="5ADE611E"/>
    <w:rsid w:val="5B0770DF"/>
    <w:rsid w:val="5B0B5335"/>
    <w:rsid w:val="5BA8BF78"/>
    <w:rsid w:val="5BF071A6"/>
    <w:rsid w:val="5C33EC3C"/>
    <w:rsid w:val="5C5E0478"/>
    <w:rsid w:val="5C81CA84"/>
    <w:rsid w:val="5C95F32F"/>
    <w:rsid w:val="5CD3B58A"/>
    <w:rsid w:val="5DC5BC5A"/>
    <w:rsid w:val="5DF5F17A"/>
    <w:rsid w:val="5E099D5F"/>
    <w:rsid w:val="5EAF0AFD"/>
    <w:rsid w:val="5EE8A3E0"/>
    <w:rsid w:val="5EE99480"/>
    <w:rsid w:val="5F0EDEA0"/>
    <w:rsid w:val="5F636773"/>
    <w:rsid w:val="5F6EB13B"/>
    <w:rsid w:val="5F76AF75"/>
    <w:rsid w:val="5F8C0058"/>
    <w:rsid w:val="5FCC326D"/>
    <w:rsid w:val="600C4BEA"/>
    <w:rsid w:val="60610A7C"/>
    <w:rsid w:val="608DAE25"/>
    <w:rsid w:val="60BE0B97"/>
    <w:rsid w:val="61B3BBED"/>
    <w:rsid w:val="61D6CBD8"/>
    <w:rsid w:val="61F67627"/>
    <w:rsid w:val="621F7FE7"/>
    <w:rsid w:val="62401614"/>
    <w:rsid w:val="63780F61"/>
    <w:rsid w:val="63C32203"/>
    <w:rsid w:val="64219AE6"/>
    <w:rsid w:val="649076E8"/>
    <w:rsid w:val="64A91AA8"/>
    <w:rsid w:val="64EE2ED6"/>
    <w:rsid w:val="65380068"/>
    <w:rsid w:val="6600DCF6"/>
    <w:rsid w:val="66096ACB"/>
    <w:rsid w:val="66BF3AB6"/>
    <w:rsid w:val="66E715E9"/>
    <w:rsid w:val="6771A7BC"/>
    <w:rsid w:val="6778528E"/>
    <w:rsid w:val="68180789"/>
    <w:rsid w:val="68320419"/>
    <w:rsid w:val="6835C6B6"/>
    <w:rsid w:val="68514C31"/>
    <w:rsid w:val="68F8CF0F"/>
    <w:rsid w:val="69989488"/>
    <w:rsid w:val="699E545A"/>
    <w:rsid w:val="6B360C02"/>
    <w:rsid w:val="6BA7AF54"/>
    <w:rsid w:val="6D7B4826"/>
    <w:rsid w:val="6EDE6C93"/>
    <w:rsid w:val="6EE8FC96"/>
    <w:rsid w:val="70001F1A"/>
    <w:rsid w:val="704344BC"/>
    <w:rsid w:val="70A4ED39"/>
    <w:rsid w:val="71034AEA"/>
    <w:rsid w:val="71112004"/>
    <w:rsid w:val="71A7D54C"/>
    <w:rsid w:val="71C0BAD1"/>
    <w:rsid w:val="725A7235"/>
    <w:rsid w:val="72A590AC"/>
    <w:rsid w:val="72B0A446"/>
    <w:rsid w:val="731E8055"/>
    <w:rsid w:val="73D11543"/>
    <w:rsid w:val="73F9520B"/>
    <w:rsid w:val="742253F2"/>
    <w:rsid w:val="750289FE"/>
    <w:rsid w:val="751F6034"/>
    <w:rsid w:val="7579372C"/>
    <w:rsid w:val="75BB3490"/>
    <w:rsid w:val="75E7D7EF"/>
    <w:rsid w:val="75FEB1FD"/>
    <w:rsid w:val="76969689"/>
    <w:rsid w:val="76CCB823"/>
    <w:rsid w:val="76D43EA2"/>
    <w:rsid w:val="77813082"/>
    <w:rsid w:val="7856F22E"/>
    <w:rsid w:val="79395EE6"/>
    <w:rsid w:val="799708FE"/>
    <w:rsid w:val="7A0078C7"/>
    <w:rsid w:val="7A5DBEB5"/>
    <w:rsid w:val="7AB1F382"/>
    <w:rsid w:val="7AB2F49E"/>
    <w:rsid w:val="7B8B8B12"/>
    <w:rsid w:val="7BAFE949"/>
    <w:rsid w:val="7D688CFF"/>
    <w:rsid w:val="7D7E1EA7"/>
    <w:rsid w:val="7D89E981"/>
    <w:rsid w:val="7E755AC5"/>
    <w:rsid w:val="7E83143D"/>
    <w:rsid w:val="7EC34AF4"/>
    <w:rsid w:val="7EFA4642"/>
    <w:rsid w:val="7F1D513C"/>
    <w:rsid w:val="7F3FF588"/>
    <w:rsid w:val="7F8EE4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F4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806261"/>
    <w:pPr>
      <w:keepNext/>
      <w:keepLines/>
      <w:spacing w:after="0" w:line="259" w:lineRule="auto"/>
      <w:ind w:left="10" w:right="3" w:hanging="10"/>
      <w:outlineLvl w:val="0"/>
    </w:pPr>
    <w:rPr>
      <w:rFonts w:ascii="Calibri" w:eastAsia="Calibri" w:hAnsi="Calibri" w:cs="Calibri"/>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
    <w:name w:val="Sub-title"/>
    <w:basedOn w:val="Normal"/>
    <w:rsid w:val="008D1B43"/>
    <w:pPr>
      <w:pBdr>
        <w:bottom w:val="single" w:sz="4" w:space="6" w:color="auto"/>
      </w:pBdr>
      <w:spacing w:before="180" w:after="1134" w:line="300" w:lineRule="exact"/>
    </w:pPr>
    <w:rPr>
      <w:rFonts w:ascii="Tahoma" w:eastAsia="Times New Roman" w:hAnsi="Tahoma" w:cs="Times New Roman"/>
      <w:color w:val="000000"/>
      <w:sz w:val="24"/>
      <w:szCs w:val="24"/>
    </w:rPr>
  </w:style>
  <w:style w:type="paragraph" w:styleId="Title">
    <w:name w:val="Title"/>
    <w:basedOn w:val="Normal"/>
    <w:link w:val="TitleChar"/>
    <w:qFormat/>
    <w:rsid w:val="008D1B43"/>
    <w:pPr>
      <w:spacing w:after="0" w:line="240" w:lineRule="auto"/>
    </w:pPr>
    <w:rPr>
      <w:rFonts w:ascii="Tahoma" w:eastAsia="Times New Roman" w:hAnsi="Tahoma" w:cs="Times New Roman"/>
      <w:color w:val="000000"/>
      <w:kern w:val="28"/>
      <w:sz w:val="52"/>
      <w:szCs w:val="24"/>
    </w:rPr>
  </w:style>
  <w:style w:type="character" w:customStyle="1" w:styleId="TitleChar">
    <w:name w:val="Title Char"/>
    <w:basedOn w:val="DefaultParagraphFont"/>
    <w:link w:val="Title"/>
    <w:rsid w:val="008D1B43"/>
    <w:rPr>
      <w:rFonts w:ascii="Tahoma" w:eastAsia="Times New Roman" w:hAnsi="Tahoma" w:cs="Times New Roman"/>
      <w:color w:val="000000"/>
      <w:kern w:val="28"/>
      <w:sz w:val="52"/>
      <w:szCs w:val="24"/>
    </w:rPr>
  </w:style>
  <w:style w:type="paragraph" w:styleId="Header">
    <w:name w:val="header"/>
    <w:basedOn w:val="Normal"/>
    <w:link w:val="HeaderChar"/>
    <w:uiPriority w:val="99"/>
    <w:unhideWhenUsed/>
    <w:rsid w:val="007A4F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F64"/>
  </w:style>
  <w:style w:type="paragraph" w:styleId="Footer">
    <w:name w:val="footer"/>
    <w:basedOn w:val="Normal"/>
    <w:link w:val="FooterChar"/>
    <w:uiPriority w:val="99"/>
    <w:unhideWhenUsed/>
    <w:rsid w:val="007A4F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F64"/>
  </w:style>
  <w:style w:type="paragraph" w:styleId="BalloonText">
    <w:name w:val="Balloon Text"/>
    <w:basedOn w:val="Normal"/>
    <w:link w:val="BalloonTextChar"/>
    <w:uiPriority w:val="99"/>
    <w:semiHidden/>
    <w:unhideWhenUsed/>
    <w:rsid w:val="007A4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F64"/>
    <w:rPr>
      <w:rFonts w:ascii="Tahoma" w:hAnsi="Tahoma" w:cs="Tahoma"/>
      <w:sz w:val="16"/>
      <w:szCs w:val="16"/>
    </w:rPr>
  </w:style>
  <w:style w:type="paragraph" w:styleId="ListParagraph">
    <w:name w:val="List Paragraph"/>
    <w:basedOn w:val="Normal"/>
    <w:uiPriority w:val="34"/>
    <w:qFormat/>
    <w:rsid w:val="007A4F64"/>
    <w:pPr>
      <w:ind w:left="720"/>
      <w:contextualSpacing/>
    </w:pPr>
  </w:style>
  <w:style w:type="character" w:styleId="CommentReference">
    <w:name w:val="annotation reference"/>
    <w:basedOn w:val="DefaultParagraphFont"/>
    <w:uiPriority w:val="99"/>
    <w:semiHidden/>
    <w:unhideWhenUsed/>
    <w:rsid w:val="000761A4"/>
    <w:rPr>
      <w:sz w:val="16"/>
      <w:szCs w:val="16"/>
    </w:rPr>
  </w:style>
  <w:style w:type="paragraph" w:styleId="CommentText">
    <w:name w:val="annotation text"/>
    <w:basedOn w:val="Normal"/>
    <w:link w:val="CommentTextChar"/>
    <w:uiPriority w:val="99"/>
    <w:unhideWhenUsed/>
    <w:rsid w:val="000761A4"/>
    <w:pPr>
      <w:spacing w:line="240" w:lineRule="auto"/>
    </w:pPr>
    <w:rPr>
      <w:sz w:val="20"/>
      <w:szCs w:val="20"/>
    </w:rPr>
  </w:style>
  <w:style w:type="character" w:customStyle="1" w:styleId="CommentTextChar">
    <w:name w:val="Comment Text Char"/>
    <w:basedOn w:val="DefaultParagraphFont"/>
    <w:link w:val="CommentText"/>
    <w:uiPriority w:val="99"/>
    <w:rsid w:val="000761A4"/>
    <w:rPr>
      <w:sz w:val="20"/>
      <w:szCs w:val="20"/>
    </w:rPr>
  </w:style>
  <w:style w:type="paragraph" w:styleId="CommentSubject">
    <w:name w:val="annotation subject"/>
    <w:basedOn w:val="CommentText"/>
    <w:next w:val="CommentText"/>
    <w:link w:val="CommentSubjectChar"/>
    <w:uiPriority w:val="99"/>
    <w:semiHidden/>
    <w:unhideWhenUsed/>
    <w:rsid w:val="000761A4"/>
    <w:rPr>
      <w:b/>
      <w:bCs/>
    </w:rPr>
  </w:style>
  <w:style w:type="character" w:customStyle="1" w:styleId="CommentSubjectChar">
    <w:name w:val="Comment Subject Char"/>
    <w:basedOn w:val="CommentTextChar"/>
    <w:link w:val="CommentSubject"/>
    <w:uiPriority w:val="99"/>
    <w:semiHidden/>
    <w:rsid w:val="000761A4"/>
    <w:rPr>
      <w:b/>
      <w:bCs/>
      <w:sz w:val="20"/>
      <w:szCs w:val="20"/>
    </w:rPr>
  </w:style>
  <w:style w:type="paragraph" w:customStyle="1" w:styleId="Default">
    <w:name w:val="Default"/>
    <w:rsid w:val="00E4595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1E4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Normal"/>
    <w:next w:val="Normal"/>
    <w:rsid w:val="00CA3F5B"/>
    <w:pPr>
      <w:keepNext/>
      <w:widowControl w:val="0"/>
      <w:spacing w:before="100" w:after="100" w:line="240" w:lineRule="auto"/>
      <w:outlineLvl w:val="2"/>
    </w:pPr>
    <w:rPr>
      <w:rFonts w:ascii="Times New Roman" w:eastAsia="Times New Roman" w:hAnsi="Times New Roman" w:cs="Times New Roman"/>
      <w:b/>
      <w:snapToGrid w:val="0"/>
      <w:sz w:val="36"/>
      <w:szCs w:val="20"/>
    </w:rPr>
  </w:style>
  <w:style w:type="paragraph" w:customStyle="1" w:styleId="H3">
    <w:name w:val="H3"/>
    <w:basedOn w:val="Normal"/>
    <w:next w:val="Normal"/>
    <w:rsid w:val="007B4B73"/>
    <w:pPr>
      <w:keepNext/>
      <w:widowControl w:val="0"/>
      <w:spacing w:before="100" w:after="100" w:line="240" w:lineRule="auto"/>
      <w:outlineLvl w:val="3"/>
    </w:pPr>
    <w:rPr>
      <w:rFonts w:ascii="Times New Roman" w:eastAsia="Times New Roman" w:hAnsi="Times New Roman" w:cs="Times New Roman"/>
      <w:b/>
      <w:snapToGrid w:val="0"/>
      <w:sz w:val="28"/>
      <w:szCs w:val="20"/>
    </w:rPr>
  </w:style>
  <w:style w:type="character" w:customStyle="1" w:styleId="Heading1Char">
    <w:name w:val="Heading 1 Char"/>
    <w:basedOn w:val="DefaultParagraphFont"/>
    <w:link w:val="Heading1"/>
    <w:uiPriority w:val="9"/>
    <w:rsid w:val="00806261"/>
    <w:rPr>
      <w:rFonts w:ascii="Calibri" w:eastAsia="Calibri" w:hAnsi="Calibri" w:cs="Calibri"/>
      <w:b/>
      <w:color w:val="000000"/>
      <w:lang w:eastAsia="en-GB"/>
    </w:rPr>
  </w:style>
  <w:style w:type="table" w:customStyle="1" w:styleId="TableGrid0">
    <w:name w:val="TableGrid"/>
    <w:rsid w:val="00806261"/>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B50A69"/>
    <w:rPr>
      <w:color w:val="0000FF" w:themeColor="hyperlink"/>
      <w:u w:val="single"/>
    </w:rPr>
  </w:style>
  <w:style w:type="character" w:styleId="UnresolvedMention">
    <w:name w:val="Unresolved Mention"/>
    <w:basedOn w:val="DefaultParagraphFont"/>
    <w:uiPriority w:val="99"/>
    <w:semiHidden/>
    <w:unhideWhenUsed/>
    <w:rsid w:val="00B50A69"/>
    <w:rPr>
      <w:color w:val="605E5C"/>
      <w:shd w:val="clear" w:color="auto" w:fill="E1DFDD"/>
    </w:rPr>
  </w:style>
  <w:style w:type="numbering" w:customStyle="1" w:styleId="CurrentList1">
    <w:name w:val="Current List1"/>
    <w:uiPriority w:val="99"/>
    <w:rsid w:val="00C061DA"/>
    <w:pPr>
      <w:numPr>
        <w:numId w:val="5"/>
      </w:numPr>
    </w:pPr>
  </w:style>
  <w:style w:type="paragraph" w:styleId="Revision">
    <w:name w:val="Revision"/>
    <w:hidden/>
    <w:uiPriority w:val="99"/>
    <w:semiHidden/>
    <w:rsid w:val="00992976"/>
    <w:pPr>
      <w:spacing w:after="0" w:line="240" w:lineRule="auto"/>
    </w:pPr>
  </w:style>
  <w:style w:type="paragraph" w:customStyle="1" w:styleId="pf0">
    <w:name w:val="pf0"/>
    <w:basedOn w:val="Normal"/>
    <w:rsid w:val="00D858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D8586B"/>
    <w:rPr>
      <w:rFonts w:ascii="Segoe UI" w:hAnsi="Segoe UI" w:cs="Segoe UI" w:hint="default"/>
      <w:sz w:val="18"/>
      <w:szCs w:val="18"/>
    </w:rPr>
  </w:style>
  <w:style w:type="paragraph" w:styleId="NormalWeb">
    <w:name w:val="Normal (Web)"/>
    <w:basedOn w:val="Normal"/>
    <w:uiPriority w:val="99"/>
    <w:unhideWhenUsed/>
    <w:rsid w:val="00FA447F"/>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35">
      <w:bodyDiv w:val="1"/>
      <w:marLeft w:val="0"/>
      <w:marRight w:val="0"/>
      <w:marTop w:val="0"/>
      <w:marBottom w:val="0"/>
      <w:divBdr>
        <w:top w:val="none" w:sz="0" w:space="0" w:color="auto"/>
        <w:left w:val="none" w:sz="0" w:space="0" w:color="auto"/>
        <w:bottom w:val="none" w:sz="0" w:space="0" w:color="auto"/>
        <w:right w:val="none" w:sz="0" w:space="0" w:color="auto"/>
      </w:divBdr>
    </w:div>
    <w:div w:id="130942980">
      <w:bodyDiv w:val="1"/>
      <w:marLeft w:val="0"/>
      <w:marRight w:val="0"/>
      <w:marTop w:val="0"/>
      <w:marBottom w:val="0"/>
      <w:divBdr>
        <w:top w:val="none" w:sz="0" w:space="0" w:color="auto"/>
        <w:left w:val="none" w:sz="0" w:space="0" w:color="auto"/>
        <w:bottom w:val="none" w:sz="0" w:space="0" w:color="auto"/>
        <w:right w:val="none" w:sz="0" w:space="0" w:color="auto"/>
      </w:divBdr>
    </w:div>
    <w:div w:id="248660564">
      <w:bodyDiv w:val="1"/>
      <w:marLeft w:val="0"/>
      <w:marRight w:val="0"/>
      <w:marTop w:val="0"/>
      <w:marBottom w:val="0"/>
      <w:divBdr>
        <w:top w:val="none" w:sz="0" w:space="0" w:color="auto"/>
        <w:left w:val="none" w:sz="0" w:space="0" w:color="auto"/>
        <w:bottom w:val="none" w:sz="0" w:space="0" w:color="auto"/>
        <w:right w:val="none" w:sz="0" w:space="0" w:color="auto"/>
      </w:divBdr>
    </w:div>
    <w:div w:id="448621567">
      <w:bodyDiv w:val="1"/>
      <w:marLeft w:val="0"/>
      <w:marRight w:val="0"/>
      <w:marTop w:val="0"/>
      <w:marBottom w:val="0"/>
      <w:divBdr>
        <w:top w:val="none" w:sz="0" w:space="0" w:color="auto"/>
        <w:left w:val="none" w:sz="0" w:space="0" w:color="auto"/>
        <w:bottom w:val="none" w:sz="0" w:space="0" w:color="auto"/>
        <w:right w:val="none" w:sz="0" w:space="0" w:color="auto"/>
      </w:divBdr>
    </w:div>
    <w:div w:id="450247330">
      <w:bodyDiv w:val="1"/>
      <w:marLeft w:val="0"/>
      <w:marRight w:val="0"/>
      <w:marTop w:val="0"/>
      <w:marBottom w:val="0"/>
      <w:divBdr>
        <w:top w:val="none" w:sz="0" w:space="0" w:color="auto"/>
        <w:left w:val="none" w:sz="0" w:space="0" w:color="auto"/>
        <w:bottom w:val="none" w:sz="0" w:space="0" w:color="auto"/>
        <w:right w:val="none" w:sz="0" w:space="0" w:color="auto"/>
      </w:divBdr>
    </w:div>
    <w:div w:id="512111658">
      <w:bodyDiv w:val="1"/>
      <w:marLeft w:val="0"/>
      <w:marRight w:val="0"/>
      <w:marTop w:val="0"/>
      <w:marBottom w:val="0"/>
      <w:divBdr>
        <w:top w:val="none" w:sz="0" w:space="0" w:color="auto"/>
        <w:left w:val="none" w:sz="0" w:space="0" w:color="auto"/>
        <w:bottom w:val="none" w:sz="0" w:space="0" w:color="auto"/>
        <w:right w:val="none" w:sz="0" w:space="0" w:color="auto"/>
      </w:divBdr>
      <w:divsChild>
        <w:div w:id="1505584366">
          <w:marLeft w:val="446"/>
          <w:marRight w:val="0"/>
          <w:marTop w:val="0"/>
          <w:marBottom w:val="160"/>
          <w:divBdr>
            <w:top w:val="none" w:sz="0" w:space="0" w:color="auto"/>
            <w:left w:val="none" w:sz="0" w:space="0" w:color="auto"/>
            <w:bottom w:val="none" w:sz="0" w:space="0" w:color="auto"/>
            <w:right w:val="none" w:sz="0" w:space="0" w:color="auto"/>
          </w:divBdr>
        </w:div>
      </w:divsChild>
    </w:div>
    <w:div w:id="589698076">
      <w:bodyDiv w:val="1"/>
      <w:marLeft w:val="0"/>
      <w:marRight w:val="0"/>
      <w:marTop w:val="0"/>
      <w:marBottom w:val="0"/>
      <w:divBdr>
        <w:top w:val="none" w:sz="0" w:space="0" w:color="auto"/>
        <w:left w:val="none" w:sz="0" w:space="0" w:color="auto"/>
        <w:bottom w:val="none" w:sz="0" w:space="0" w:color="auto"/>
        <w:right w:val="none" w:sz="0" w:space="0" w:color="auto"/>
      </w:divBdr>
    </w:div>
    <w:div w:id="662204824">
      <w:bodyDiv w:val="1"/>
      <w:marLeft w:val="0"/>
      <w:marRight w:val="0"/>
      <w:marTop w:val="0"/>
      <w:marBottom w:val="0"/>
      <w:divBdr>
        <w:top w:val="none" w:sz="0" w:space="0" w:color="auto"/>
        <w:left w:val="none" w:sz="0" w:space="0" w:color="auto"/>
        <w:bottom w:val="none" w:sz="0" w:space="0" w:color="auto"/>
        <w:right w:val="none" w:sz="0" w:space="0" w:color="auto"/>
      </w:divBdr>
      <w:divsChild>
        <w:div w:id="713769595">
          <w:marLeft w:val="446"/>
          <w:marRight w:val="0"/>
          <w:marTop w:val="0"/>
          <w:marBottom w:val="160"/>
          <w:divBdr>
            <w:top w:val="none" w:sz="0" w:space="0" w:color="auto"/>
            <w:left w:val="none" w:sz="0" w:space="0" w:color="auto"/>
            <w:bottom w:val="none" w:sz="0" w:space="0" w:color="auto"/>
            <w:right w:val="none" w:sz="0" w:space="0" w:color="auto"/>
          </w:divBdr>
        </w:div>
        <w:div w:id="751244976">
          <w:marLeft w:val="446"/>
          <w:marRight w:val="0"/>
          <w:marTop w:val="0"/>
          <w:marBottom w:val="160"/>
          <w:divBdr>
            <w:top w:val="none" w:sz="0" w:space="0" w:color="auto"/>
            <w:left w:val="none" w:sz="0" w:space="0" w:color="auto"/>
            <w:bottom w:val="none" w:sz="0" w:space="0" w:color="auto"/>
            <w:right w:val="none" w:sz="0" w:space="0" w:color="auto"/>
          </w:divBdr>
        </w:div>
        <w:div w:id="1590578846">
          <w:marLeft w:val="446"/>
          <w:marRight w:val="0"/>
          <w:marTop w:val="0"/>
          <w:marBottom w:val="160"/>
          <w:divBdr>
            <w:top w:val="none" w:sz="0" w:space="0" w:color="auto"/>
            <w:left w:val="none" w:sz="0" w:space="0" w:color="auto"/>
            <w:bottom w:val="none" w:sz="0" w:space="0" w:color="auto"/>
            <w:right w:val="none" w:sz="0" w:space="0" w:color="auto"/>
          </w:divBdr>
        </w:div>
      </w:divsChild>
    </w:div>
    <w:div w:id="770977303">
      <w:bodyDiv w:val="1"/>
      <w:marLeft w:val="0"/>
      <w:marRight w:val="0"/>
      <w:marTop w:val="0"/>
      <w:marBottom w:val="0"/>
      <w:divBdr>
        <w:top w:val="none" w:sz="0" w:space="0" w:color="auto"/>
        <w:left w:val="none" w:sz="0" w:space="0" w:color="auto"/>
        <w:bottom w:val="none" w:sz="0" w:space="0" w:color="auto"/>
        <w:right w:val="none" w:sz="0" w:space="0" w:color="auto"/>
      </w:divBdr>
    </w:div>
    <w:div w:id="781992650">
      <w:bodyDiv w:val="1"/>
      <w:marLeft w:val="0"/>
      <w:marRight w:val="0"/>
      <w:marTop w:val="0"/>
      <w:marBottom w:val="0"/>
      <w:divBdr>
        <w:top w:val="none" w:sz="0" w:space="0" w:color="auto"/>
        <w:left w:val="none" w:sz="0" w:space="0" w:color="auto"/>
        <w:bottom w:val="none" w:sz="0" w:space="0" w:color="auto"/>
        <w:right w:val="none" w:sz="0" w:space="0" w:color="auto"/>
      </w:divBdr>
      <w:divsChild>
        <w:div w:id="321934907">
          <w:marLeft w:val="446"/>
          <w:marRight w:val="0"/>
          <w:marTop w:val="0"/>
          <w:marBottom w:val="160"/>
          <w:divBdr>
            <w:top w:val="none" w:sz="0" w:space="0" w:color="auto"/>
            <w:left w:val="none" w:sz="0" w:space="0" w:color="auto"/>
            <w:bottom w:val="none" w:sz="0" w:space="0" w:color="auto"/>
            <w:right w:val="none" w:sz="0" w:space="0" w:color="auto"/>
          </w:divBdr>
        </w:div>
        <w:div w:id="1227909582">
          <w:marLeft w:val="446"/>
          <w:marRight w:val="0"/>
          <w:marTop w:val="0"/>
          <w:marBottom w:val="160"/>
          <w:divBdr>
            <w:top w:val="none" w:sz="0" w:space="0" w:color="auto"/>
            <w:left w:val="none" w:sz="0" w:space="0" w:color="auto"/>
            <w:bottom w:val="none" w:sz="0" w:space="0" w:color="auto"/>
            <w:right w:val="none" w:sz="0" w:space="0" w:color="auto"/>
          </w:divBdr>
        </w:div>
        <w:div w:id="1353146409">
          <w:marLeft w:val="446"/>
          <w:marRight w:val="0"/>
          <w:marTop w:val="0"/>
          <w:marBottom w:val="160"/>
          <w:divBdr>
            <w:top w:val="none" w:sz="0" w:space="0" w:color="auto"/>
            <w:left w:val="none" w:sz="0" w:space="0" w:color="auto"/>
            <w:bottom w:val="none" w:sz="0" w:space="0" w:color="auto"/>
            <w:right w:val="none" w:sz="0" w:space="0" w:color="auto"/>
          </w:divBdr>
        </w:div>
      </w:divsChild>
    </w:div>
    <w:div w:id="805316906">
      <w:bodyDiv w:val="1"/>
      <w:marLeft w:val="0"/>
      <w:marRight w:val="0"/>
      <w:marTop w:val="0"/>
      <w:marBottom w:val="0"/>
      <w:divBdr>
        <w:top w:val="none" w:sz="0" w:space="0" w:color="auto"/>
        <w:left w:val="none" w:sz="0" w:space="0" w:color="auto"/>
        <w:bottom w:val="none" w:sz="0" w:space="0" w:color="auto"/>
        <w:right w:val="none" w:sz="0" w:space="0" w:color="auto"/>
      </w:divBdr>
    </w:div>
    <w:div w:id="847600288">
      <w:bodyDiv w:val="1"/>
      <w:marLeft w:val="0"/>
      <w:marRight w:val="0"/>
      <w:marTop w:val="0"/>
      <w:marBottom w:val="0"/>
      <w:divBdr>
        <w:top w:val="none" w:sz="0" w:space="0" w:color="auto"/>
        <w:left w:val="none" w:sz="0" w:space="0" w:color="auto"/>
        <w:bottom w:val="none" w:sz="0" w:space="0" w:color="auto"/>
        <w:right w:val="none" w:sz="0" w:space="0" w:color="auto"/>
      </w:divBdr>
    </w:div>
    <w:div w:id="1014654901">
      <w:bodyDiv w:val="1"/>
      <w:marLeft w:val="0"/>
      <w:marRight w:val="0"/>
      <w:marTop w:val="0"/>
      <w:marBottom w:val="0"/>
      <w:divBdr>
        <w:top w:val="none" w:sz="0" w:space="0" w:color="auto"/>
        <w:left w:val="none" w:sz="0" w:space="0" w:color="auto"/>
        <w:bottom w:val="none" w:sz="0" w:space="0" w:color="auto"/>
        <w:right w:val="none" w:sz="0" w:space="0" w:color="auto"/>
      </w:divBdr>
      <w:divsChild>
        <w:div w:id="1753040312">
          <w:marLeft w:val="446"/>
          <w:marRight w:val="0"/>
          <w:marTop w:val="0"/>
          <w:marBottom w:val="160"/>
          <w:divBdr>
            <w:top w:val="none" w:sz="0" w:space="0" w:color="auto"/>
            <w:left w:val="none" w:sz="0" w:space="0" w:color="auto"/>
            <w:bottom w:val="none" w:sz="0" w:space="0" w:color="auto"/>
            <w:right w:val="none" w:sz="0" w:space="0" w:color="auto"/>
          </w:divBdr>
        </w:div>
      </w:divsChild>
    </w:div>
    <w:div w:id="1073158015">
      <w:bodyDiv w:val="1"/>
      <w:marLeft w:val="0"/>
      <w:marRight w:val="0"/>
      <w:marTop w:val="0"/>
      <w:marBottom w:val="0"/>
      <w:divBdr>
        <w:top w:val="none" w:sz="0" w:space="0" w:color="auto"/>
        <w:left w:val="none" w:sz="0" w:space="0" w:color="auto"/>
        <w:bottom w:val="none" w:sz="0" w:space="0" w:color="auto"/>
        <w:right w:val="none" w:sz="0" w:space="0" w:color="auto"/>
      </w:divBdr>
    </w:div>
    <w:div w:id="1146316452">
      <w:bodyDiv w:val="1"/>
      <w:marLeft w:val="0"/>
      <w:marRight w:val="0"/>
      <w:marTop w:val="0"/>
      <w:marBottom w:val="0"/>
      <w:divBdr>
        <w:top w:val="none" w:sz="0" w:space="0" w:color="auto"/>
        <w:left w:val="none" w:sz="0" w:space="0" w:color="auto"/>
        <w:bottom w:val="none" w:sz="0" w:space="0" w:color="auto"/>
        <w:right w:val="none" w:sz="0" w:space="0" w:color="auto"/>
      </w:divBdr>
      <w:divsChild>
        <w:div w:id="1512640471">
          <w:marLeft w:val="446"/>
          <w:marRight w:val="0"/>
          <w:marTop w:val="0"/>
          <w:marBottom w:val="160"/>
          <w:divBdr>
            <w:top w:val="none" w:sz="0" w:space="0" w:color="auto"/>
            <w:left w:val="none" w:sz="0" w:space="0" w:color="auto"/>
            <w:bottom w:val="none" w:sz="0" w:space="0" w:color="auto"/>
            <w:right w:val="none" w:sz="0" w:space="0" w:color="auto"/>
          </w:divBdr>
        </w:div>
      </w:divsChild>
    </w:div>
    <w:div w:id="1241676274">
      <w:bodyDiv w:val="1"/>
      <w:marLeft w:val="0"/>
      <w:marRight w:val="0"/>
      <w:marTop w:val="0"/>
      <w:marBottom w:val="0"/>
      <w:divBdr>
        <w:top w:val="none" w:sz="0" w:space="0" w:color="auto"/>
        <w:left w:val="none" w:sz="0" w:space="0" w:color="auto"/>
        <w:bottom w:val="none" w:sz="0" w:space="0" w:color="auto"/>
        <w:right w:val="none" w:sz="0" w:space="0" w:color="auto"/>
      </w:divBdr>
    </w:div>
    <w:div w:id="1357003738">
      <w:bodyDiv w:val="1"/>
      <w:marLeft w:val="0"/>
      <w:marRight w:val="0"/>
      <w:marTop w:val="0"/>
      <w:marBottom w:val="0"/>
      <w:divBdr>
        <w:top w:val="none" w:sz="0" w:space="0" w:color="auto"/>
        <w:left w:val="none" w:sz="0" w:space="0" w:color="auto"/>
        <w:bottom w:val="none" w:sz="0" w:space="0" w:color="auto"/>
        <w:right w:val="none" w:sz="0" w:space="0" w:color="auto"/>
      </w:divBdr>
      <w:divsChild>
        <w:div w:id="39405395">
          <w:marLeft w:val="547"/>
          <w:marRight w:val="0"/>
          <w:marTop w:val="0"/>
          <w:marBottom w:val="160"/>
          <w:divBdr>
            <w:top w:val="none" w:sz="0" w:space="0" w:color="auto"/>
            <w:left w:val="none" w:sz="0" w:space="0" w:color="auto"/>
            <w:bottom w:val="none" w:sz="0" w:space="0" w:color="auto"/>
            <w:right w:val="none" w:sz="0" w:space="0" w:color="auto"/>
          </w:divBdr>
        </w:div>
        <w:div w:id="232542708">
          <w:marLeft w:val="547"/>
          <w:marRight w:val="0"/>
          <w:marTop w:val="0"/>
          <w:marBottom w:val="160"/>
          <w:divBdr>
            <w:top w:val="none" w:sz="0" w:space="0" w:color="auto"/>
            <w:left w:val="none" w:sz="0" w:space="0" w:color="auto"/>
            <w:bottom w:val="none" w:sz="0" w:space="0" w:color="auto"/>
            <w:right w:val="none" w:sz="0" w:space="0" w:color="auto"/>
          </w:divBdr>
        </w:div>
        <w:div w:id="1164275184">
          <w:marLeft w:val="547"/>
          <w:marRight w:val="0"/>
          <w:marTop w:val="0"/>
          <w:marBottom w:val="160"/>
          <w:divBdr>
            <w:top w:val="none" w:sz="0" w:space="0" w:color="auto"/>
            <w:left w:val="none" w:sz="0" w:space="0" w:color="auto"/>
            <w:bottom w:val="none" w:sz="0" w:space="0" w:color="auto"/>
            <w:right w:val="none" w:sz="0" w:space="0" w:color="auto"/>
          </w:divBdr>
        </w:div>
        <w:div w:id="1182158642">
          <w:marLeft w:val="547"/>
          <w:marRight w:val="0"/>
          <w:marTop w:val="0"/>
          <w:marBottom w:val="160"/>
          <w:divBdr>
            <w:top w:val="none" w:sz="0" w:space="0" w:color="auto"/>
            <w:left w:val="none" w:sz="0" w:space="0" w:color="auto"/>
            <w:bottom w:val="none" w:sz="0" w:space="0" w:color="auto"/>
            <w:right w:val="none" w:sz="0" w:space="0" w:color="auto"/>
          </w:divBdr>
        </w:div>
        <w:div w:id="1807508780">
          <w:marLeft w:val="547"/>
          <w:marRight w:val="0"/>
          <w:marTop w:val="0"/>
          <w:marBottom w:val="160"/>
          <w:divBdr>
            <w:top w:val="none" w:sz="0" w:space="0" w:color="auto"/>
            <w:left w:val="none" w:sz="0" w:space="0" w:color="auto"/>
            <w:bottom w:val="none" w:sz="0" w:space="0" w:color="auto"/>
            <w:right w:val="none" w:sz="0" w:space="0" w:color="auto"/>
          </w:divBdr>
        </w:div>
      </w:divsChild>
    </w:div>
    <w:div w:id="1429424455">
      <w:bodyDiv w:val="1"/>
      <w:marLeft w:val="0"/>
      <w:marRight w:val="0"/>
      <w:marTop w:val="0"/>
      <w:marBottom w:val="0"/>
      <w:divBdr>
        <w:top w:val="none" w:sz="0" w:space="0" w:color="auto"/>
        <w:left w:val="none" w:sz="0" w:space="0" w:color="auto"/>
        <w:bottom w:val="none" w:sz="0" w:space="0" w:color="auto"/>
        <w:right w:val="none" w:sz="0" w:space="0" w:color="auto"/>
      </w:divBdr>
      <w:divsChild>
        <w:div w:id="391806130">
          <w:marLeft w:val="0"/>
          <w:marRight w:val="0"/>
          <w:marTop w:val="0"/>
          <w:marBottom w:val="0"/>
          <w:divBdr>
            <w:top w:val="none" w:sz="0" w:space="0" w:color="auto"/>
            <w:left w:val="none" w:sz="0" w:space="0" w:color="auto"/>
            <w:bottom w:val="none" w:sz="0" w:space="0" w:color="auto"/>
            <w:right w:val="none" w:sz="0" w:space="0" w:color="auto"/>
          </w:divBdr>
        </w:div>
        <w:div w:id="1714764440">
          <w:marLeft w:val="0"/>
          <w:marRight w:val="0"/>
          <w:marTop w:val="0"/>
          <w:marBottom w:val="0"/>
          <w:divBdr>
            <w:top w:val="none" w:sz="0" w:space="0" w:color="auto"/>
            <w:left w:val="none" w:sz="0" w:space="0" w:color="auto"/>
            <w:bottom w:val="none" w:sz="0" w:space="0" w:color="auto"/>
            <w:right w:val="none" w:sz="0" w:space="0" w:color="auto"/>
          </w:divBdr>
        </w:div>
        <w:div w:id="2131313776">
          <w:marLeft w:val="0"/>
          <w:marRight w:val="0"/>
          <w:marTop w:val="0"/>
          <w:marBottom w:val="0"/>
          <w:divBdr>
            <w:top w:val="none" w:sz="0" w:space="0" w:color="auto"/>
            <w:left w:val="none" w:sz="0" w:space="0" w:color="auto"/>
            <w:bottom w:val="none" w:sz="0" w:space="0" w:color="auto"/>
            <w:right w:val="none" w:sz="0" w:space="0" w:color="auto"/>
          </w:divBdr>
        </w:div>
      </w:divsChild>
    </w:div>
    <w:div w:id="1559046113">
      <w:bodyDiv w:val="1"/>
      <w:marLeft w:val="0"/>
      <w:marRight w:val="0"/>
      <w:marTop w:val="0"/>
      <w:marBottom w:val="0"/>
      <w:divBdr>
        <w:top w:val="none" w:sz="0" w:space="0" w:color="auto"/>
        <w:left w:val="none" w:sz="0" w:space="0" w:color="auto"/>
        <w:bottom w:val="none" w:sz="0" w:space="0" w:color="auto"/>
        <w:right w:val="none" w:sz="0" w:space="0" w:color="auto"/>
      </w:divBdr>
    </w:div>
    <w:div w:id="1589578316">
      <w:bodyDiv w:val="1"/>
      <w:marLeft w:val="0"/>
      <w:marRight w:val="0"/>
      <w:marTop w:val="0"/>
      <w:marBottom w:val="0"/>
      <w:divBdr>
        <w:top w:val="none" w:sz="0" w:space="0" w:color="auto"/>
        <w:left w:val="none" w:sz="0" w:space="0" w:color="auto"/>
        <w:bottom w:val="none" w:sz="0" w:space="0" w:color="auto"/>
        <w:right w:val="none" w:sz="0" w:space="0" w:color="auto"/>
      </w:divBdr>
    </w:div>
    <w:div w:id="1720980506">
      <w:bodyDiv w:val="1"/>
      <w:marLeft w:val="0"/>
      <w:marRight w:val="0"/>
      <w:marTop w:val="0"/>
      <w:marBottom w:val="0"/>
      <w:divBdr>
        <w:top w:val="none" w:sz="0" w:space="0" w:color="auto"/>
        <w:left w:val="none" w:sz="0" w:space="0" w:color="auto"/>
        <w:bottom w:val="none" w:sz="0" w:space="0" w:color="auto"/>
        <w:right w:val="none" w:sz="0" w:space="0" w:color="auto"/>
      </w:divBdr>
    </w:div>
    <w:div w:id="1728264860">
      <w:bodyDiv w:val="1"/>
      <w:marLeft w:val="0"/>
      <w:marRight w:val="0"/>
      <w:marTop w:val="0"/>
      <w:marBottom w:val="0"/>
      <w:divBdr>
        <w:top w:val="none" w:sz="0" w:space="0" w:color="auto"/>
        <w:left w:val="none" w:sz="0" w:space="0" w:color="auto"/>
        <w:bottom w:val="none" w:sz="0" w:space="0" w:color="auto"/>
        <w:right w:val="none" w:sz="0" w:space="0" w:color="auto"/>
      </w:divBdr>
    </w:div>
    <w:div w:id="1772237610">
      <w:bodyDiv w:val="1"/>
      <w:marLeft w:val="0"/>
      <w:marRight w:val="0"/>
      <w:marTop w:val="0"/>
      <w:marBottom w:val="0"/>
      <w:divBdr>
        <w:top w:val="none" w:sz="0" w:space="0" w:color="auto"/>
        <w:left w:val="none" w:sz="0" w:space="0" w:color="auto"/>
        <w:bottom w:val="none" w:sz="0" w:space="0" w:color="auto"/>
        <w:right w:val="none" w:sz="0" w:space="0" w:color="auto"/>
      </w:divBdr>
      <w:divsChild>
        <w:div w:id="55395910">
          <w:marLeft w:val="446"/>
          <w:marRight w:val="0"/>
          <w:marTop w:val="0"/>
          <w:marBottom w:val="0"/>
          <w:divBdr>
            <w:top w:val="none" w:sz="0" w:space="0" w:color="auto"/>
            <w:left w:val="none" w:sz="0" w:space="0" w:color="auto"/>
            <w:bottom w:val="none" w:sz="0" w:space="0" w:color="auto"/>
            <w:right w:val="none" w:sz="0" w:space="0" w:color="auto"/>
          </w:divBdr>
        </w:div>
        <w:div w:id="337387426">
          <w:marLeft w:val="446"/>
          <w:marRight w:val="0"/>
          <w:marTop w:val="0"/>
          <w:marBottom w:val="0"/>
          <w:divBdr>
            <w:top w:val="none" w:sz="0" w:space="0" w:color="auto"/>
            <w:left w:val="none" w:sz="0" w:space="0" w:color="auto"/>
            <w:bottom w:val="none" w:sz="0" w:space="0" w:color="auto"/>
            <w:right w:val="none" w:sz="0" w:space="0" w:color="auto"/>
          </w:divBdr>
        </w:div>
        <w:div w:id="381635972">
          <w:marLeft w:val="446"/>
          <w:marRight w:val="0"/>
          <w:marTop w:val="0"/>
          <w:marBottom w:val="0"/>
          <w:divBdr>
            <w:top w:val="none" w:sz="0" w:space="0" w:color="auto"/>
            <w:left w:val="none" w:sz="0" w:space="0" w:color="auto"/>
            <w:bottom w:val="none" w:sz="0" w:space="0" w:color="auto"/>
            <w:right w:val="none" w:sz="0" w:space="0" w:color="auto"/>
          </w:divBdr>
        </w:div>
      </w:divsChild>
    </w:div>
    <w:div w:id="1774932260">
      <w:bodyDiv w:val="1"/>
      <w:marLeft w:val="0"/>
      <w:marRight w:val="0"/>
      <w:marTop w:val="0"/>
      <w:marBottom w:val="0"/>
      <w:divBdr>
        <w:top w:val="none" w:sz="0" w:space="0" w:color="auto"/>
        <w:left w:val="none" w:sz="0" w:space="0" w:color="auto"/>
        <w:bottom w:val="none" w:sz="0" w:space="0" w:color="auto"/>
        <w:right w:val="none" w:sz="0" w:space="0" w:color="auto"/>
      </w:divBdr>
    </w:div>
    <w:div w:id="1827739452">
      <w:bodyDiv w:val="1"/>
      <w:marLeft w:val="0"/>
      <w:marRight w:val="0"/>
      <w:marTop w:val="0"/>
      <w:marBottom w:val="0"/>
      <w:divBdr>
        <w:top w:val="none" w:sz="0" w:space="0" w:color="auto"/>
        <w:left w:val="none" w:sz="0" w:space="0" w:color="auto"/>
        <w:bottom w:val="none" w:sz="0" w:space="0" w:color="auto"/>
        <w:right w:val="none" w:sz="0" w:space="0" w:color="auto"/>
      </w:divBdr>
      <w:divsChild>
        <w:div w:id="570391987">
          <w:marLeft w:val="0"/>
          <w:marRight w:val="0"/>
          <w:marTop w:val="0"/>
          <w:marBottom w:val="0"/>
          <w:divBdr>
            <w:top w:val="none" w:sz="0" w:space="0" w:color="auto"/>
            <w:left w:val="none" w:sz="0" w:space="0" w:color="auto"/>
            <w:bottom w:val="none" w:sz="0" w:space="0" w:color="auto"/>
            <w:right w:val="none" w:sz="0" w:space="0" w:color="auto"/>
          </w:divBdr>
        </w:div>
        <w:div w:id="999653199">
          <w:marLeft w:val="0"/>
          <w:marRight w:val="0"/>
          <w:marTop w:val="0"/>
          <w:marBottom w:val="0"/>
          <w:divBdr>
            <w:top w:val="none" w:sz="0" w:space="0" w:color="auto"/>
            <w:left w:val="none" w:sz="0" w:space="0" w:color="auto"/>
            <w:bottom w:val="none" w:sz="0" w:space="0" w:color="auto"/>
            <w:right w:val="none" w:sz="0" w:space="0" w:color="auto"/>
          </w:divBdr>
        </w:div>
        <w:div w:id="1556116304">
          <w:marLeft w:val="0"/>
          <w:marRight w:val="0"/>
          <w:marTop w:val="0"/>
          <w:marBottom w:val="0"/>
          <w:divBdr>
            <w:top w:val="none" w:sz="0" w:space="0" w:color="auto"/>
            <w:left w:val="none" w:sz="0" w:space="0" w:color="auto"/>
            <w:bottom w:val="none" w:sz="0" w:space="0" w:color="auto"/>
            <w:right w:val="none" w:sz="0" w:space="0" w:color="auto"/>
          </w:divBdr>
        </w:div>
      </w:divsChild>
    </w:div>
    <w:div w:id="1856647712">
      <w:bodyDiv w:val="1"/>
      <w:marLeft w:val="0"/>
      <w:marRight w:val="0"/>
      <w:marTop w:val="0"/>
      <w:marBottom w:val="0"/>
      <w:divBdr>
        <w:top w:val="none" w:sz="0" w:space="0" w:color="auto"/>
        <w:left w:val="none" w:sz="0" w:space="0" w:color="auto"/>
        <w:bottom w:val="none" w:sz="0" w:space="0" w:color="auto"/>
        <w:right w:val="none" w:sz="0" w:space="0" w:color="auto"/>
      </w:divBdr>
      <w:divsChild>
        <w:div w:id="173737187">
          <w:marLeft w:val="446"/>
          <w:marRight w:val="0"/>
          <w:marTop w:val="0"/>
          <w:marBottom w:val="160"/>
          <w:divBdr>
            <w:top w:val="none" w:sz="0" w:space="0" w:color="auto"/>
            <w:left w:val="none" w:sz="0" w:space="0" w:color="auto"/>
            <w:bottom w:val="none" w:sz="0" w:space="0" w:color="auto"/>
            <w:right w:val="none" w:sz="0" w:space="0" w:color="auto"/>
          </w:divBdr>
        </w:div>
        <w:div w:id="1492940301">
          <w:marLeft w:val="446"/>
          <w:marRight w:val="0"/>
          <w:marTop w:val="0"/>
          <w:marBottom w:val="160"/>
          <w:divBdr>
            <w:top w:val="none" w:sz="0" w:space="0" w:color="auto"/>
            <w:left w:val="none" w:sz="0" w:space="0" w:color="auto"/>
            <w:bottom w:val="none" w:sz="0" w:space="0" w:color="auto"/>
            <w:right w:val="none" w:sz="0" w:space="0" w:color="auto"/>
          </w:divBdr>
        </w:div>
      </w:divsChild>
    </w:div>
    <w:div w:id="1856649551">
      <w:bodyDiv w:val="1"/>
      <w:marLeft w:val="0"/>
      <w:marRight w:val="0"/>
      <w:marTop w:val="0"/>
      <w:marBottom w:val="0"/>
      <w:divBdr>
        <w:top w:val="none" w:sz="0" w:space="0" w:color="auto"/>
        <w:left w:val="none" w:sz="0" w:space="0" w:color="auto"/>
        <w:bottom w:val="none" w:sz="0" w:space="0" w:color="auto"/>
        <w:right w:val="none" w:sz="0" w:space="0" w:color="auto"/>
      </w:divBdr>
      <w:divsChild>
        <w:div w:id="127549445">
          <w:marLeft w:val="547"/>
          <w:marRight w:val="0"/>
          <w:marTop w:val="0"/>
          <w:marBottom w:val="160"/>
          <w:divBdr>
            <w:top w:val="none" w:sz="0" w:space="0" w:color="auto"/>
            <w:left w:val="none" w:sz="0" w:space="0" w:color="auto"/>
            <w:bottom w:val="none" w:sz="0" w:space="0" w:color="auto"/>
            <w:right w:val="none" w:sz="0" w:space="0" w:color="auto"/>
          </w:divBdr>
        </w:div>
        <w:div w:id="1448312787">
          <w:marLeft w:val="547"/>
          <w:marRight w:val="0"/>
          <w:marTop w:val="0"/>
          <w:marBottom w:val="160"/>
          <w:divBdr>
            <w:top w:val="none" w:sz="0" w:space="0" w:color="auto"/>
            <w:left w:val="none" w:sz="0" w:space="0" w:color="auto"/>
            <w:bottom w:val="none" w:sz="0" w:space="0" w:color="auto"/>
            <w:right w:val="none" w:sz="0" w:space="0" w:color="auto"/>
          </w:divBdr>
        </w:div>
      </w:divsChild>
    </w:div>
    <w:div w:id="1885025400">
      <w:bodyDiv w:val="1"/>
      <w:marLeft w:val="0"/>
      <w:marRight w:val="0"/>
      <w:marTop w:val="0"/>
      <w:marBottom w:val="0"/>
      <w:divBdr>
        <w:top w:val="none" w:sz="0" w:space="0" w:color="auto"/>
        <w:left w:val="none" w:sz="0" w:space="0" w:color="auto"/>
        <w:bottom w:val="none" w:sz="0" w:space="0" w:color="auto"/>
        <w:right w:val="none" w:sz="0" w:space="0" w:color="auto"/>
      </w:divBdr>
      <w:divsChild>
        <w:div w:id="918633923">
          <w:marLeft w:val="547"/>
          <w:marRight w:val="0"/>
          <w:marTop w:val="0"/>
          <w:marBottom w:val="160"/>
          <w:divBdr>
            <w:top w:val="none" w:sz="0" w:space="0" w:color="auto"/>
            <w:left w:val="none" w:sz="0" w:space="0" w:color="auto"/>
            <w:bottom w:val="none" w:sz="0" w:space="0" w:color="auto"/>
            <w:right w:val="none" w:sz="0" w:space="0" w:color="auto"/>
          </w:divBdr>
        </w:div>
      </w:divsChild>
    </w:div>
    <w:div w:id="1941640265">
      <w:bodyDiv w:val="1"/>
      <w:marLeft w:val="0"/>
      <w:marRight w:val="0"/>
      <w:marTop w:val="0"/>
      <w:marBottom w:val="0"/>
      <w:divBdr>
        <w:top w:val="none" w:sz="0" w:space="0" w:color="auto"/>
        <w:left w:val="none" w:sz="0" w:space="0" w:color="auto"/>
        <w:bottom w:val="none" w:sz="0" w:space="0" w:color="auto"/>
        <w:right w:val="none" w:sz="0" w:space="0" w:color="auto"/>
      </w:divBdr>
    </w:div>
    <w:div w:id="1941989583">
      <w:bodyDiv w:val="1"/>
      <w:marLeft w:val="0"/>
      <w:marRight w:val="0"/>
      <w:marTop w:val="0"/>
      <w:marBottom w:val="0"/>
      <w:divBdr>
        <w:top w:val="none" w:sz="0" w:space="0" w:color="auto"/>
        <w:left w:val="none" w:sz="0" w:space="0" w:color="auto"/>
        <w:bottom w:val="none" w:sz="0" w:space="0" w:color="auto"/>
        <w:right w:val="none" w:sz="0" w:space="0" w:color="auto"/>
      </w:divBdr>
      <w:divsChild>
        <w:div w:id="163934829">
          <w:marLeft w:val="547"/>
          <w:marRight w:val="0"/>
          <w:marTop w:val="0"/>
          <w:marBottom w:val="160"/>
          <w:divBdr>
            <w:top w:val="none" w:sz="0" w:space="0" w:color="auto"/>
            <w:left w:val="none" w:sz="0" w:space="0" w:color="auto"/>
            <w:bottom w:val="none" w:sz="0" w:space="0" w:color="auto"/>
            <w:right w:val="none" w:sz="0" w:space="0" w:color="auto"/>
          </w:divBdr>
        </w:div>
      </w:divsChild>
    </w:div>
    <w:div w:id="1960187433">
      <w:bodyDiv w:val="1"/>
      <w:marLeft w:val="0"/>
      <w:marRight w:val="0"/>
      <w:marTop w:val="0"/>
      <w:marBottom w:val="0"/>
      <w:divBdr>
        <w:top w:val="none" w:sz="0" w:space="0" w:color="auto"/>
        <w:left w:val="none" w:sz="0" w:space="0" w:color="auto"/>
        <w:bottom w:val="none" w:sz="0" w:space="0" w:color="auto"/>
        <w:right w:val="none" w:sz="0" w:space="0" w:color="auto"/>
      </w:divBdr>
      <w:divsChild>
        <w:div w:id="1835871682">
          <w:marLeft w:val="547"/>
          <w:marRight w:val="0"/>
          <w:marTop w:val="0"/>
          <w:marBottom w:val="160"/>
          <w:divBdr>
            <w:top w:val="none" w:sz="0" w:space="0" w:color="auto"/>
            <w:left w:val="none" w:sz="0" w:space="0" w:color="auto"/>
            <w:bottom w:val="none" w:sz="0" w:space="0" w:color="auto"/>
            <w:right w:val="none" w:sz="0" w:space="0" w:color="auto"/>
          </w:divBdr>
        </w:div>
      </w:divsChild>
    </w:div>
    <w:div w:id="1965841454">
      <w:bodyDiv w:val="1"/>
      <w:marLeft w:val="0"/>
      <w:marRight w:val="0"/>
      <w:marTop w:val="0"/>
      <w:marBottom w:val="0"/>
      <w:divBdr>
        <w:top w:val="none" w:sz="0" w:space="0" w:color="auto"/>
        <w:left w:val="none" w:sz="0" w:space="0" w:color="auto"/>
        <w:bottom w:val="none" w:sz="0" w:space="0" w:color="auto"/>
        <w:right w:val="none" w:sz="0" w:space="0" w:color="auto"/>
      </w:divBdr>
    </w:div>
    <w:div w:id="1976442649">
      <w:bodyDiv w:val="1"/>
      <w:marLeft w:val="0"/>
      <w:marRight w:val="0"/>
      <w:marTop w:val="0"/>
      <w:marBottom w:val="0"/>
      <w:divBdr>
        <w:top w:val="none" w:sz="0" w:space="0" w:color="auto"/>
        <w:left w:val="none" w:sz="0" w:space="0" w:color="auto"/>
        <w:bottom w:val="none" w:sz="0" w:space="0" w:color="auto"/>
        <w:right w:val="none" w:sz="0" w:space="0" w:color="auto"/>
      </w:divBdr>
      <w:divsChild>
        <w:div w:id="633562315">
          <w:marLeft w:val="446"/>
          <w:marRight w:val="0"/>
          <w:marTop w:val="0"/>
          <w:marBottom w:val="160"/>
          <w:divBdr>
            <w:top w:val="none" w:sz="0" w:space="0" w:color="auto"/>
            <w:left w:val="none" w:sz="0" w:space="0" w:color="auto"/>
            <w:bottom w:val="none" w:sz="0" w:space="0" w:color="auto"/>
            <w:right w:val="none" w:sz="0" w:space="0" w:color="auto"/>
          </w:divBdr>
        </w:div>
        <w:div w:id="1318148223">
          <w:marLeft w:val="446"/>
          <w:marRight w:val="0"/>
          <w:marTop w:val="0"/>
          <w:marBottom w:val="160"/>
          <w:divBdr>
            <w:top w:val="none" w:sz="0" w:space="0" w:color="auto"/>
            <w:left w:val="none" w:sz="0" w:space="0" w:color="auto"/>
            <w:bottom w:val="none" w:sz="0" w:space="0" w:color="auto"/>
            <w:right w:val="none" w:sz="0" w:space="0" w:color="auto"/>
          </w:divBdr>
        </w:div>
      </w:divsChild>
    </w:div>
    <w:div w:id="214141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9AE12-ABE9-433E-AA03-84A35476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5599</Words>
  <Characters>31915</Characters>
  <Application>Microsoft Office Word</Application>
  <DocSecurity>0</DocSecurity>
  <Lines>265</Lines>
  <Paragraphs>74</Paragraphs>
  <ScaleCrop>false</ScaleCrop>
  <Company/>
  <LinksUpToDate>false</LinksUpToDate>
  <CharactersWithSpaces>37440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2026-10-02T10:01:00Z</dcterms:created>
  <dcterms:modified xsi:type="dcterms:W3CDTF">2026-10-02T10:01:00Z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2bd193e5,13fd0e06,35bb48b2,55df9a21,300ce4d1,4bda499d</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2026-10-02T10:01:56Z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c967db2c-c290-4319-bf8e-24eaa6f1bd99</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