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B" w:rsidRPr="00002BB9" w:rsidRDefault="00F5185B" w:rsidP="00F51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54"/>
          <w:szCs w:val="54"/>
        </w:rPr>
      </w:pPr>
      <w:r w:rsidRPr="00002BB9">
        <w:rPr>
          <w:rFonts w:ascii="Arial" w:hAnsi="Arial" w:cs="Arial"/>
          <w:color w:val="17365D" w:themeColor="text2" w:themeShade="BF"/>
          <w:sz w:val="54"/>
          <w:szCs w:val="54"/>
        </w:rPr>
        <w:t>North and North East Lincolnshire</w:t>
      </w:r>
    </w:p>
    <w:p w:rsidR="00F5185B" w:rsidRPr="00002BB9" w:rsidRDefault="00F5185B" w:rsidP="00F51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54"/>
          <w:szCs w:val="54"/>
        </w:rPr>
      </w:pPr>
      <w:r w:rsidRPr="00002BB9">
        <w:rPr>
          <w:rFonts w:ascii="Arial" w:hAnsi="Arial" w:cs="Arial"/>
          <w:color w:val="17365D" w:themeColor="text2" w:themeShade="BF"/>
          <w:sz w:val="54"/>
          <w:szCs w:val="54"/>
        </w:rPr>
        <w:t>Local Taxation &amp; Benefits Shared Service</w:t>
      </w:r>
    </w:p>
    <w:p w:rsidR="00F5185B" w:rsidRPr="00002BB9" w:rsidRDefault="00F5185B" w:rsidP="00F51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112"/>
          <w:szCs w:val="112"/>
        </w:rPr>
      </w:pPr>
      <w:r w:rsidRPr="00002BB9">
        <w:rPr>
          <w:rFonts w:ascii="Arial" w:hAnsi="Arial" w:cs="Arial"/>
          <w:b/>
          <w:bCs/>
          <w:color w:val="17365D" w:themeColor="text2" w:themeShade="BF"/>
          <w:sz w:val="112"/>
          <w:szCs w:val="112"/>
        </w:rPr>
        <w:t>Newsletter</w:t>
      </w:r>
    </w:p>
    <w:p w:rsidR="00F5185B" w:rsidRPr="00002BB9" w:rsidRDefault="00F5185B" w:rsidP="00F51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40"/>
          <w:szCs w:val="40"/>
        </w:rPr>
      </w:pPr>
      <w:r w:rsidRPr="00002BB9">
        <w:rPr>
          <w:rFonts w:ascii="Arial" w:hAnsi="Arial" w:cs="Arial"/>
          <w:color w:val="17365D" w:themeColor="text2" w:themeShade="BF"/>
          <w:sz w:val="40"/>
          <w:szCs w:val="40"/>
        </w:rPr>
        <w:t>June 2016</w:t>
      </w:r>
    </w:p>
    <w:p w:rsidR="00F5185B" w:rsidRPr="00002BB9" w:rsidRDefault="00F5185B" w:rsidP="00F51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21202E" w:rsidRPr="00002BB9" w:rsidRDefault="00952FBC" w:rsidP="00F5185B">
      <w:pPr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002BB9">
        <w:rPr>
          <w:rFonts w:ascii="Arial" w:hAnsi="Arial" w:cs="Arial"/>
          <w:b/>
          <w:color w:val="17365D" w:themeColor="text2" w:themeShade="BF"/>
          <w:sz w:val="36"/>
          <w:szCs w:val="36"/>
        </w:rPr>
        <w:t>Changes to Customer Services and</w:t>
      </w:r>
      <w:r w:rsidR="0021202E" w:rsidRPr="00002BB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</w:t>
      </w:r>
      <w:r w:rsidRPr="00002BB9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the </w:t>
      </w:r>
      <w:r w:rsidR="0021202E" w:rsidRPr="00002BB9">
        <w:rPr>
          <w:rFonts w:ascii="Arial" w:hAnsi="Arial" w:cs="Arial"/>
          <w:b/>
          <w:color w:val="17365D" w:themeColor="text2" w:themeShade="BF"/>
          <w:sz w:val="36"/>
          <w:szCs w:val="36"/>
        </w:rPr>
        <w:t>Loca</w:t>
      </w:r>
      <w:r w:rsidRPr="00002BB9">
        <w:rPr>
          <w:rFonts w:ascii="Arial" w:hAnsi="Arial" w:cs="Arial"/>
          <w:b/>
          <w:color w:val="17365D" w:themeColor="text2" w:themeShade="BF"/>
          <w:sz w:val="36"/>
          <w:szCs w:val="36"/>
        </w:rPr>
        <w:t>l Taxation and Benefits Service</w:t>
      </w:r>
    </w:p>
    <w:p w:rsidR="00F5185B" w:rsidRPr="00002BB9" w:rsidRDefault="005F765D" w:rsidP="00F5185B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>From 1 July 2016 there will be c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hanges to the </w:t>
      </w:r>
      <w:r w:rsidR="00952FBC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way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>Local Taxation and Benefits service</w:t>
      </w:r>
      <w:r w:rsidR="00952FBC" w:rsidRPr="00002BB9">
        <w:rPr>
          <w:rFonts w:ascii="Arial" w:hAnsi="Arial" w:cs="Arial"/>
          <w:color w:val="17365D" w:themeColor="text2" w:themeShade="BF"/>
          <w:sz w:val="24"/>
          <w:szCs w:val="24"/>
        </w:rPr>
        <w:t>s are delivered by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North Lincolnshire </w:t>
      </w:r>
      <w:r w:rsidR="00770E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Council’s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>Local Link offices</w:t>
      </w:r>
      <w:r w:rsidR="00770E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and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North East Lincolnshire </w:t>
      </w:r>
      <w:r w:rsidR="00770E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Council’s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>Customer Access Points.</w:t>
      </w:r>
    </w:p>
    <w:p w:rsidR="001B4EA7" w:rsidRDefault="00952FBC" w:rsidP="00F5185B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>Both councils are tak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ing a </w:t>
      </w:r>
      <w:r w:rsidR="00DF08F7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new approach to how customers access the Local Taxation and Benefits service. 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This will affect how all council tax, housing benefit and business rates enquiries are handled.  </w:t>
      </w:r>
    </w:p>
    <w:p w:rsidR="00F5185B" w:rsidRPr="00002BB9" w:rsidRDefault="00BE73C2" w:rsidP="00F5185B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Customer service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staff will no longer </w:t>
      </w:r>
      <w:r w:rsidR="00952FBC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be able </w:t>
      </w:r>
      <w:r w:rsidR="00520DF9">
        <w:rPr>
          <w:rFonts w:ascii="Arial" w:hAnsi="Arial" w:cs="Arial"/>
          <w:color w:val="17365D" w:themeColor="text2" w:themeShade="BF"/>
          <w:sz w:val="24"/>
          <w:szCs w:val="24"/>
        </w:rPr>
        <w:t xml:space="preserve">to 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>access your account or claim details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="001B4EA7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>If you are looking to report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 xml:space="preserve"> a change of circumstances or make a new claim the staff will help you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to </w:t>
      </w:r>
      <w:r w:rsidR="00770E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use our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>online forms</w:t>
      </w:r>
      <w:r w:rsidR="00253A9C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>or</w:t>
      </w:r>
      <w:r w:rsidR="00BC2B25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 xml:space="preserve">recommend you to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contact </w:t>
      </w:r>
      <w:r w:rsidR="00952FBC" w:rsidRPr="00002BB9">
        <w:rPr>
          <w:rFonts w:ascii="Arial" w:hAnsi="Arial" w:cs="Arial"/>
          <w:color w:val="17365D" w:themeColor="text2" w:themeShade="BF"/>
          <w:sz w:val="24"/>
          <w:szCs w:val="24"/>
        </w:rPr>
        <w:t>the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 xml:space="preserve"> relevant </w:t>
      </w:r>
      <w:r w:rsidR="00952FBC" w:rsidRPr="00002BB9">
        <w:rPr>
          <w:rFonts w:ascii="Arial" w:hAnsi="Arial" w:cs="Arial"/>
          <w:color w:val="17365D" w:themeColor="text2" w:themeShade="BF"/>
          <w:sz w:val="24"/>
          <w:szCs w:val="24"/>
        </w:rPr>
        <w:t>service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by </w:t>
      </w:r>
      <w:r w:rsidR="00253A9C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email or </w:t>
      </w:r>
      <w:r w:rsidR="00F5185B" w:rsidRPr="00002BB9">
        <w:rPr>
          <w:rFonts w:ascii="Arial" w:hAnsi="Arial" w:cs="Arial"/>
          <w:color w:val="17365D" w:themeColor="text2" w:themeShade="BF"/>
          <w:sz w:val="24"/>
          <w:szCs w:val="24"/>
        </w:rPr>
        <w:t>telephone.</w:t>
      </w:r>
    </w:p>
    <w:p w:rsidR="00722BE9" w:rsidRPr="00002BB9" w:rsidRDefault="00722BE9" w:rsidP="006C243D">
      <w:pPr>
        <w:rPr>
          <w:rFonts w:ascii="Arial" w:hAnsi="Arial" w:cs="Arial"/>
          <w:color w:val="17365D" w:themeColor="text2" w:themeShade="BF"/>
          <w:sz w:val="32"/>
          <w:szCs w:val="32"/>
        </w:rPr>
      </w:pPr>
      <w:r w:rsidRPr="00002BB9">
        <w:rPr>
          <w:rFonts w:ascii="Arial" w:hAnsi="Arial" w:cs="Arial"/>
          <w:color w:val="17365D" w:themeColor="text2" w:themeShade="BF"/>
          <w:sz w:val="32"/>
          <w:szCs w:val="32"/>
        </w:rPr>
        <w:t>Why are we making this change?</w:t>
      </w:r>
    </w:p>
    <w:p w:rsidR="00ED6682" w:rsidRPr="00ED6682" w:rsidRDefault="00ED6682" w:rsidP="00ED6682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ED6682">
        <w:rPr>
          <w:rFonts w:ascii="Arial" w:hAnsi="Arial" w:cs="Arial"/>
          <w:color w:val="17365D" w:themeColor="text2" w:themeShade="BF"/>
          <w:sz w:val="24"/>
          <w:szCs w:val="24"/>
        </w:rPr>
        <w:t xml:space="preserve">We live in a digital age 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>and</w:t>
      </w:r>
      <w:r w:rsidRPr="00ED6682">
        <w:rPr>
          <w:rFonts w:ascii="Arial" w:hAnsi="Arial" w:cs="Arial"/>
          <w:color w:val="17365D" w:themeColor="text2" w:themeShade="BF"/>
          <w:sz w:val="24"/>
          <w:szCs w:val="24"/>
        </w:rPr>
        <w:t xml:space="preserve"> more of our customers want the 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 xml:space="preserve">ease and </w:t>
      </w:r>
      <w:r w:rsidRPr="00ED6682">
        <w:rPr>
          <w:rFonts w:ascii="Arial" w:hAnsi="Arial" w:cs="Arial"/>
          <w:color w:val="17365D" w:themeColor="text2" w:themeShade="BF"/>
          <w:sz w:val="24"/>
          <w:szCs w:val="24"/>
        </w:rPr>
        <w:t>flexibility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 xml:space="preserve"> to access</w:t>
      </w:r>
      <w:r w:rsidRPr="00ED6682">
        <w:rPr>
          <w:rFonts w:ascii="Arial" w:hAnsi="Arial" w:cs="Arial"/>
          <w:color w:val="17365D" w:themeColor="text2" w:themeShade="BF"/>
          <w:sz w:val="24"/>
          <w:szCs w:val="24"/>
        </w:rPr>
        <w:t xml:space="preserve"> information</w:t>
      </w:r>
      <w:r w:rsidR="00093116">
        <w:rPr>
          <w:rFonts w:ascii="Arial" w:hAnsi="Arial" w:cs="Arial"/>
          <w:color w:val="17365D" w:themeColor="text2" w:themeShade="BF"/>
          <w:sz w:val="24"/>
          <w:szCs w:val="24"/>
        </w:rPr>
        <w:t xml:space="preserve"> and request services via the internet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 xml:space="preserve"> at a time to suit them</w:t>
      </w:r>
      <w:r w:rsidRPr="00ED6682">
        <w:rPr>
          <w:rFonts w:ascii="Arial" w:hAnsi="Arial" w:cs="Arial"/>
          <w:color w:val="17365D" w:themeColor="text2" w:themeShade="BF"/>
          <w:sz w:val="24"/>
          <w:szCs w:val="24"/>
        </w:rPr>
        <w:t>.  Our aim is to provide a modern, value for money service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where most of our customers can do things for 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>themselves</w:t>
      </w:r>
      <w:r w:rsidR="00B25F07"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B25F07">
        <w:rPr>
          <w:rFonts w:ascii="Arial" w:hAnsi="Arial" w:cs="Arial"/>
          <w:color w:val="17365D" w:themeColor="text2" w:themeShade="BF"/>
          <w:sz w:val="24"/>
          <w:szCs w:val="24"/>
        </w:rPr>
        <w:t>This means the council can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focus 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>its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resources to</w:t>
      </w:r>
      <w:r w:rsidRPr="00ED6682">
        <w:rPr>
          <w:rFonts w:ascii="Arial" w:hAnsi="Arial" w:cs="Arial"/>
          <w:color w:val="17365D" w:themeColor="text2" w:themeShade="BF"/>
          <w:sz w:val="24"/>
          <w:szCs w:val="24"/>
        </w:rPr>
        <w:t xml:space="preserve"> support the more vulnerable members of our community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who need our help</w:t>
      </w:r>
      <w:r w:rsidRPr="00ED6682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F160EB" w:rsidRDefault="00722BE9" w:rsidP="006C243D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The </w:t>
      </w:r>
      <w:r w:rsidR="000226E5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improved </w:t>
      </w: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>availability of online</w:t>
      </w:r>
      <w:r w:rsidR="000226E5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forms for housing benefit, </w:t>
      </w: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>cou</w:t>
      </w:r>
      <w:r w:rsidR="000226E5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ncil tax and business rate enquiries has 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>proved a great success an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>d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take up of self-service has been unprecedented with minimal traditional interviews required</w:t>
      </w:r>
      <w:r w:rsidR="000226E5" w:rsidRPr="00002BB9">
        <w:rPr>
          <w:rFonts w:ascii="Arial" w:hAnsi="Arial" w:cs="Arial"/>
          <w:color w:val="17365D" w:themeColor="text2" w:themeShade="BF"/>
          <w:sz w:val="24"/>
          <w:szCs w:val="24"/>
        </w:rPr>
        <w:t>.  The</w:t>
      </w:r>
      <w:r w:rsidR="00B25F07">
        <w:rPr>
          <w:rFonts w:ascii="Arial" w:hAnsi="Arial" w:cs="Arial"/>
          <w:color w:val="17365D" w:themeColor="text2" w:themeShade="BF"/>
          <w:sz w:val="24"/>
          <w:szCs w:val="24"/>
        </w:rPr>
        <w:t xml:space="preserve"> current</w:t>
      </w:r>
      <w:r w:rsidR="000226E5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‘face to face’ customer service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has a number of issues that we aim to improve:</w:t>
      </w:r>
    </w:p>
    <w:p w:rsidR="00F160EB" w:rsidRPr="001E4A01" w:rsidRDefault="00F160EB" w:rsidP="001E4A01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It </w:t>
      </w:r>
      <w:r w:rsidR="000226E5" w:rsidRPr="001E4A01">
        <w:rPr>
          <w:rFonts w:ascii="Arial" w:hAnsi="Arial" w:cs="Arial"/>
          <w:color w:val="17365D" w:themeColor="text2" w:themeShade="BF"/>
          <w:sz w:val="24"/>
          <w:szCs w:val="24"/>
        </w:rPr>
        <w:t>is expensive to run and the amount</w:t>
      </w:r>
      <w:r w:rsidR="006C243D"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 of contact </w:t>
      </w:r>
      <w:r w:rsidR="000226E5"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made </w:t>
      </w:r>
      <w:r w:rsidR="006C243D" w:rsidRPr="001E4A01">
        <w:rPr>
          <w:rFonts w:ascii="Arial" w:hAnsi="Arial" w:cs="Arial"/>
          <w:color w:val="17365D" w:themeColor="text2" w:themeShade="BF"/>
          <w:sz w:val="24"/>
          <w:szCs w:val="24"/>
        </w:rPr>
        <w:t>is disproportionately high in relation to the number of cases</w:t>
      </w:r>
      <w:r w:rsidR="000226E5"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 we actually handle</w:t>
      </w:r>
    </w:p>
    <w:p w:rsidR="00F160EB" w:rsidRDefault="00752F28" w:rsidP="001E4A01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has previously been managed as a </w:t>
      </w:r>
      <w:r w:rsidR="00076E73" w:rsidRPr="001E4A01">
        <w:rPr>
          <w:rFonts w:ascii="Arial" w:hAnsi="Arial" w:cs="Arial"/>
          <w:color w:val="17365D" w:themeColor="text2" w:themeShade="BF"/>
          <w:sz w:val="24"/>
          <w:szCs w:val="24"/>
        </w:rPr>
        <w:t>drop-</w:t>
      </w:r>
      <w:r w:rsidR="006C243D"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in </w:t>
      </w:r>
      <w:r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service with very few pre-arranged </w:t>
      </w:r>
      <w:r w:rsidR="006C243D" w:rsidRPr="001E4A01">
        <w:rPr>
          <w:rFonts w:ascii="Arial" w:hAnsi="Arial" w:cs="Arial"/>
          <w:color w:val="17365D" w:themeColor="text2" w:themeShade="BF"/>
          <w:sz w:val="24"/>
          <w:szCs w:val="24"/>
        </w:rPr>
        <w:t>appointments, leading to unmanaged flows of customers</w:t>
      </w:r>
      <w:r w:rsidR="009169D5"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AD31FF" w:rsidRPr="00AD31FF" w:rsidRDefault="00520DF9" w:rsidP="00AD31FF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AD31FF">
        <w:rPr>
          <w:rFonts w:ascii="Arial" w:hAnsi="Arial" w:cs="Arial"/>
          <w:color w:val="17365D" w:themeColor="text2" w:themeShade="BF"/>
          <w:sz w:val="24"/>
          <w:szCs w:val="24"/>
        </w:rPr>
        <w:t>c</w:t>
      </w:r>
      <w:r w:rsidR="009169D5" w:rsidRPr="00AD31FF">
        <w:rPr>
          <w:rFonts w:ascii="Arial" w:hAnsi="Arial" w:cs="Arial"/>
          <w:color w:val="17365D" w:themeColor="text2" w:themeShade="BF"/>
          <w:sz w:val="24"/>
          <w:szCs w:val="24"/>
        </w:rPr>
        <w:t>ustomer w</w:t>
      </w:r>
      <w:r w:rsidR="006C243D" w:rsidRPr="00AD31FF">
        <w:rPr>
          <w:rFonts w:ascii="Arial" w:hAnsi="Arial" w:cs="Arial"/>
          <w:color w:val="17365D" w:themeColor="text2" w:themeShade="BF"/>
          <w:sz w:val="24"/>
          <w:szCs w:val="24"/>
        </w:rPr>
        <w:t>aiting time</w:t>
      </w:r>
      <w:r w:rsidR="00752F28" w:rsidRPr="00AD31FF">
        <w:rPr>
          <w:rFonts w:ascii="Arial" w:hAnsi="Arial" w:cs="Arial"/>
          <w:color w:val="17365D" w:themeColor="text2" w:themeShade="BF"/>
          <w:sz w:val="24"/>
          <w:szCs w:val="24"/>
        </w:rPr>
        <w:t>s</w:t>
      </w:r>
      <w:r w:rsidR="006C243D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752F28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are often </w:t>
      </w:r>
      <w:r w:rsidR="006C243D" w:rsidRPr="00AD31FF">
        <w:rPr>
          <w:rFonts w:ascii="Arial" w:hAnsi="Arial" w:cs="Arial"/>
          <w:color w:val="17365D" w:themeColor="text2" w:themeShade="BF"/>
          <w:sz w:val="24"/>
          <w:szCs w:val="24"/>
        </w:rPr>
        <w:t>unacceptably long</w:t>
      </w:r>
    </w:p>
    <w:p w:rsidR="00F160EB" w:rsidRPr="00AD31FF" w:rsidRDefault="009169D5" w:rsidP="001E4A01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AD31FF"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 xml:space="preserve">enquiries are double-handled </w:t>
      </w:r>
      <w:r w:rsidR="00FF556D" w:rsidRPr="00AD31FF">
        <w:rPr>
          <w:rFonts w:ascii="Arial" w:hAnsi="Arial" w:cs="Arial"/>
          <w:color w:val="17365D" w:themeColor="text2" w:themeShade="BF"/>
          <w:sz w:val="24"/>
          <w:szCs w:val="24"/>
        </w:rPr>
        <w:t>firstly by</w:t>
      </w:r>
      <w:r w:rsidR="00F160EB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6C243D" w:rsidRPr="00AD31FF">
        <w:rPr>
          <w:rFonts w:ascii="Arial" w:hAnsi="Arial" w:cs="Arial"/>
          <w:color w:val="17365D" w:themeColor="text2" w:themeShade="BF"/>
          <w:sz w:val="24"/>
          <w:szCs w:val="24"/>
        </w:rPr>
        <w:t>Customer Service staff</w:t>
      </w:r>
      <w:r w:rsidR="00B25F07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who</w:t>
      </w:r>
      <w:r w:rsidR="006C243D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receive information and</w:t>
      </w:r>
      <w:r w:rsidR="00FF556D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secondly as they</w:t>
      </w:r>
      <w:r w:rsidR="006C243D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pass it </w:t>
      </w:r>
      <w:r w:rsidR="00FF556D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to </w:t>
      </w:r>
      <w:r w:rsidR="00F160EB" w:rsidRPr="00AD31FF">
        <w:rPr>
          <w:rFonts w:ascii="Arial" w:hAnsi="Arial" w:cs="Arial"/>
          <w:color w:val="17365D" w:themeColor="text2" w:themeShade="BF"/>
          <w:sz w:val="24"/>
          <w:szCs w:val="24"/>
        </w:rPr>
        <w:t>Officers who the input and process</w:t>
      </w:r>
      <w:r w:rsidR="00FF556D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the</w:t>
      </w:r>
      <w:r w:rsidR="00F160EB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changes in circumstances or ne</w:t>
      </w:r>
      <w:r w:rsidR="00FF556D" w:rsidRPr="00AD31FF">
        <w:rPr>
          <w:rFonts w:ascii="Arial" w:hAnsi="Arial" w:cs="Arial"/>
          <w:color w:val="17365D" w:themeColor="text2" w:themeShade="BF"/>
          <w:sz w:val="24"/>
          <w:szCs w:val="24"/>
        </w:rPr>
        <w:t>w</w:t>
      </w:r>
      <w:r w:rsidR="00F160EB"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claims</w:t>
      </w:r>
      <w:r w:rsidRPr="00AD31FF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</w:p>
    <w:p w:rsidR="006C243D" w:rsidRPr="001E4A01" w:rsidRDefault="009169D5" w:rsidP="00B25F07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Our new model </w:t>
      </w:r>
      <w:r w:rsidR="00B0086E" w:rsidRPr="001E4A01">
        <w:rPr>
          <w:rFonts w:ascii="Arial" w:hAnsi="Arial" w:cs="Arial"/>
          <w:color w:val="17365D" w:themeColor="text2" w:themeShade="BF"/>
          <w:sz w:val="24"/>
          <w:szCs w:val="24"/>
        </w:rPr>
        <w:t>will reduce waiting times, cut out</w:t>
      </w:r>
      <w:r w:rsidR="00921C7E" w:rsidRPr="001E4A01">
        <w:rPr>
          <w:rFonts w:ascii="Arial" w:hAnsi="Arial" w:cs="Arial"/>
          <w:color w:val="17365D" w:themeColor="text2" w:themeShade="BF"/>
          <w:sz w:val="24"/>
          <w:szCs w:val="24"/>
        </w:rPr>
        <w:t xml:space="preserve"> double handling </w:t>
      </w:r>
      <w:r w:rsidR="00B0086E" w:rsidRPr="001E4A01">
        <w:rPr>
          <w:rFonts w:ascii="Arial" w:hAnsi="Arial" w:cs="Arial"/>
          <w:color w:val="17365D" w:themeColor="text2" w:themeShade="BF"/>
          <w:sz w:val="24"/>
          <w:szCs w:val="24"/>
        </w:rPr>
        <w:t>and ultimately provide a better service to customers.</w:t>
      </w:r>
    </w:p>
    <w:p w:rsidR="00076E73" w:rsidRPr="00076E73" w:rsidRDefault="00076E73" w:rsidP="006C243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The change 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>enables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substantial savings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which both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North and North East Lincolnshire</w:t>
      </w:r>
      <w:r w:rsidR="00F160EB">
        <w:rPr>
          <w:rFonts w:ascii="Arial" w:hAnsi="Arial" w:cs="Arial"/>
          <w:color w:val="17365D" w:themeColor="text2" w:themeShade="BF"/>
          <w:sz w:val="24"/>
          <w:szCs w:val="24"/>
        </w:rPr>
        <w:t xml:space="preserve"> Councils need to make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="005864E7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>By improving how quickly we proces</w:t>
      </w:r>
      <w:r w:rsidR="00B25F07">
        <w:rPr>
          <w:rFonts w:ascii="Arial" w:hAnsi="Arial" w:cs="Arial"/>
          <w:color w:val="17365D" w:themeColor="text2" w:themeShade="BF"/>
          <w:sz w:val="24"/>
          <w:szCs w:val="24"/>
        </w:rPr>
        <w:t>s your claims and changes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>, repeat contacts will</w:t>
      </w:r>
      <w:r w:rsidR="00B25F07">
        <w:rPr>
          <w:rFonts w:ascii="Arial" w:hAnsi="Arial" w:cs="Arial"/>
          <w:color w:val="17365D" w:themeColor="text2" w:themeShade="BF"/>
          <w:sz w:val="24"/>
          <w:szCs w:val="24"/>
        </w:rPr>
        <w:t xml:space="preserve"> be reduced and</w:t>
      </w:r>
      <w:r w:rsidR="00FF556D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5864E7">
        <w:rPr>
          <w:rFonts w:ascii="Arial" w:hAnsi="Arial" w:cs="Arial"/>
          <w:color w:val="17365D" w:themeColor="text2" w:themeShade="BF"/>
          <w:sz w:val="24"/>
          <w:szCs w:val="24"/>
        </w:rPr>
        <w:t>free up our resources to help our more vulnerable customers.</w:t>
      </w:r>
    </w:p>
    <w:p w:rsidR="007B03F5" w:rsidRPr="00AE7668" w:rsidRDefault="00A23326" w:rsidP="00BC7AB4">
      <w:pPr>
        <w:spacing w:after="120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AE7668">
        <w:rPr>
          <w:rFonts w:ascii="Arial" w:hAnsi="Arial" w:cs="Arial"/>
          <w:color w:val="17365D" w:themeColor="text2" w:themeShade="BF"/>
          <w:sz w:val="32"/>
          <w:szCs w:val="32"/>
        </w:rPr>
        <w:t>What will the new service be like?</w:t>
      </w:r>
    </w:p>
    <w:p w:rsidR="00BE77EC" w:rsidRPr="00002BB9" w:rsidRDefault="001C4849" w:rsidP="00A2332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002BB9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Digital </w:t>
      </w:r>
      <w:r w:rsidR="00A23326" w:rsidRPr="00002BB9">
        <w:rPr>
          <w:rFonts w:ascii="Arial" w:hAnsi="Arial" w:cs="Arial"/>
          <w:b/>
          <w:color w:val="17365D" w:themeColor="text2" w:themeShade="BF"/>
          <w:sz w:val="24"/>
          <w:szCs w:val="24"/>
        </w:rPr>
        <w:t>access will be the main</w:t>
      </w:r>
      <w:r w:rsidR="00D60B4D" w:rsidRPr="00002BB9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method of customer contact</w:t>
      </w:r>
      <w:r w:rsidR="00A23326" w:rsidRPr="00002BB9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p w:rsidR="00002BB9" w:rsidRPr="00FC1F70" w:rsidRDefault="00FC1F70" w:rsidP="00002BB9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FC1F70">
        <w:rPr>
          <w:rFonts w:ascii="Arial" w:hAnsi="Arial" w:cs="Arial"/>
          <w:color w:val="17365D" w:themeColor="text2" w:themeShade="BF"/>
          <w:sz w:val="24"/>
          <w:szCs w:val="24"/>
        </w:rPr>
        <w:t xml:space="preserve">Our </w:t>
      </w:r>
      <w:r w:rsidR="00696052">
        <w:rPr>
          <w:rFonts w:ascii="Arial" w:hAnsi="Arial" w:cs="Arial"/>
          <w:color w:val="17365D" w:themeColor="text2" w:themeShade="BF"/>
          <w:sz w:val="24"/>
          <w:szCs w:val="24"/>
        </w:rPr>
        <w:t xml:space="preserve">web pages, </w:t>
      </w:r>
      <w:r w:rsidRPr="00FC1F70">
        <w:rPr>
          <w:rFonts w:ascii="Arial" w:hAnsi="Arial" w:cs="Arial"/>
          <w:color w:val="17365D" w:themeColor="text2" w:themeShade="BF"/>
          <w:sz w:val="24"/>
          <w:szCs w:val="24"/>
        </w:rPr>
        <w:t xml:space="preserve">online forms and emailing services are available </w:t>
      </w:r>
      <w:r w:rsidR="00002BB9" w:rsidRPr="00FC1F70">
        <w:rPr>
          <w:rFonts w:ascii="Arial" w:hAnsi="Arial" w:cs="Arial"/>
          <w:color w:val="17365D" w:themeColor="text2" w:themeShade="BF"/>
          <w:sz w:val="24"/>
          <w:szCs w:val="24"/>
        </w:rPr>
        <w:t>24 hours a day, 7</w:t>
      </w:r>
      <w:r w:rsidRPr="00FC1F70">
        <w:rPr>
          <w:rFonts w:ascii="Arial" w:hAnsi="Arial" w:cs="Arial"/>
          <w:color w:val="17365D" w:themeColor="text2" w:themeShade="BF"/>
          <w:sz w:val="24"/>
          <w:szCs w:val="24"/>
        </w:rPr>
        <w:t xml:space="preserve"> days a week</w:t>
      </w:r>
      <w:r w:rsidR="00696052">
        <w:rPr>
          <w:rFonts w:ascii="Arial" w:hAnsi="Arial" w:cs="Arial"/>
          <w:color w:val="17365D" w:themeColor="text2" w:themeShade="BF"/>
          <w:sz w:val="24"/>
          <w:szCs w:val="24"/>
        </w:rPr>
        <w:t xml:space="preserve"> and </w:t>
      </w:r>
      <w:r w:rsidR="009F30C9">
        <w:rPr>
          <w:rFonts w:ascii="Arial" w:hAnsi="Arial" w:cs="Arial"/>
          <w:color w:val="17365D" w:themeColor="text2" w:themeShade="BF"/>
          <w:sz w:val="24"/>
          <w:szCs w:val="24"/>
        </w:rPr>
        <w:t xml:space="preserve">are </w:t>
      </w:r>
      <w:r w:rsidR="00696052">
        <w:rPr>
          <w:rFonts w:ascii="Arial" w:hAnsi="Arial" w:cs="Arial"/>
          <w:color w:val="17365D" w:themeColor="text2" w:themeShade="BF"/>
          <w:sz w:val="24"/>
          <w:szCs w:val="24"/>
        </w:rPr>
        <w:t xml:space="preserve">compatible with all devices including tablets and phones, </w:t>
      </w:r>
      <w:r w:rsidRPr="00FC1F70">
        <w:rPr>
          <w:rFonts w:ascii="Arial" w:hAnsi="Arial" w:cs="Arial"/>
          <w:color w:val="17365D" w:themeColor="text2" w:themeShade="BF"/>
          <w:sz w:val="24"/>
          <w:szCs w:val="24"/>
        </w:rPr>
        <w:t>so custo</w:t>
      </w:r>
      <w:r w:rsidR="008E292D">
        <w:rPr>
          <w:rFonts w:ascii="Arial" w:hAnsi="Arial" w:cs="Arial"/>
          <w:color w:val="17365D" w:themeColor="text2" w:themeShade="BF"/>
          <w:sz w:val="24"/>
          <w:szCs w:val="24"/>
        </w:rPr>
        <w:t>mers can</w:t>
      </w:r>
      <w:r w:rsidRPr="00FC1F70">
        <w:rPr>
          <w:rFonts w:ascii="Arial" w:hAnsi="Arial" w:cs="Arial"/>
          <w:color w:val="17365D" w:themeColor="text2" w:themeShade="BF"/>
          <w:sz w:val="24"/>
          <w:szCs w:val="24"/>
        </w:rPr>
        <w:t xml:space="preserve"> use</w:t>
      </w:r>
      <w:r w:rsidR="00002BB9" w:rsidRPr="00FC1F70">
        <w:rPr>
          <w:rFonts w:ascii="Arial" w:hAnsi="Arial" w:cs="Arial"/>
          <w:color w:val="17365D" w:themeColor="text2" w:themeShade="BF"/>
          <w:sz w:val="24"/>
          <w:szCs w:val="24"/>
        </w:rPr>
        <w:t xml:space="preserve"> them at their convenience</w:t>
      </w:r>
      <w:r w:rsidRPr="00FC1F70">
        <w:rPr>
          <w:rFonts w:ascii="Arial" w:hAnsi="Arial" w:cs="Arial"/>
          <w:color w:val="17365D" w:themeColor="text2" w:themeShade="BF"/>
          <w:sz w:val="24"/>
          <w:szCs w:val="24"/>
        </w:rPr>
        <w:t xml:space="preserve"> with no need to come in to a council office</w:t>
      </w:r>
      <w:r w:rsidR="008E292D">
        <w:rPr>
          <w:rFonts w:ascii="Arial" w:hAnsi="Arial" w:cs="Arial"/>
          <w:color w:val="17365D" w:themeColor="text2" w:themeShade="BF"/>
          <w:sz w:val="24"/>
          <w:szCs w:val="24"/>
        </w:rPr>
        <w:t>, unless they need direct help with them.</w:t>
      </w:r>
      <w:r w:rsidR="006A53D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B25F07">
        <w:rPr>
          <w:rFonts w:ascii="Arial" w:hAnsi="Arial" w:cs="Arial"/>
          <w:color w:val="17365D" w:themeColor="text2" w:themeShade="BF"/>
          <w:sz w:val="24"/>
          <w:szCs w:val="24"/>
        </w:rPr>
        <w:t xml:space="preserve"> Also an electronic form is not delayed or lost </w:t>
      </w:r>
      <w:r w:rsidR="00222FE2">
        <w:rPr>
          <w:rFonts w:ascii="Arial" w:hAnsi="Arial" w:cs="Arial"/>
          <w:color w:val="17365D" w:themeColor="text2" w:themeShade="BF"/>
          <w:sz w:val="24"/>
          <w:szCs w:val="24"/>
        </w:rPr>
        <w:t>and is passed direct to our systems where Officers can process your change or claim.</w:t>
      </w:r>
    </w:p>
    <w:p w:rsidR="002D6B81" w:rsidRPr="002D6B81" w:rsidRDefault="00A23326" w:rsidP="002D6B81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>Local Links and Access Points</w:t>
      </w:r>
      <w:r w:rsidR="00696052">
        <w:rPr>
          <w:rFonts w:ascii="Arial" w:hAnsi="Arial" w:cs="Arial"/>
          <w:color w:val="17365D" w:themeColor="text2" w:themeShade="BF"/>
          <w:sz w:val="24"/>
          <w:szCs w:val="24"/>
        </w:rPr>
        <w:t xml:space="preserve"> will have </w:t>
      </w:r>
      <w:r w:rsidR="00D60B4D" w:rsidRPr="00002BB9">
        <w:rPr>
          <w:rFonts w:ascii="Arial" w:hAnsi="Arial" w:cs="Arial"/>
          <w:color w:val="17365D" w:themeColor="text2" w:themeShade="BF"/>
          <w:sz w:val="24"/>
          <w:szCs w:val="24"/>
        </w:rPr>
        <w:t>computers</w:t>
      </w:r>
      <w:r w:rsidR="001C484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696052">
        <w:rPr>
          <w:rFonts w:ascii="Arial" w:hAnsi="Arial" w:cs="Arial"/>
          <w:color w:val="17365D" w:themeColor="text2" w:themeShade="BF"/>
          <w:sz w:val="24"/>
          <w:szCs w:val="24"/>
        </w:rPr>
        <w:t xml:space="preserve">available </w:t>
      </w:r>
      <w:r w:rsidR="001C484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for </w:t>
      </w:r>
      <w:r w:rsidR="00002B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self-service </w:t>
      </w:r>
      <w:r w:rsidR="009F30C9">
        <w:rPr>
          <w:rFonts w:ascii="Arial" w:hAnsi="Arial" w:cs="Arial"/>
          <w:color w:val="17365D" w:themeColor="text2" w:themeShade="BF"/>
          <w:sz w:val="24"/>
          <w:szCs w:val="24"/>
        </w:rPr>
        <w:t xml:space="preserve">use </w:t>
      </w:r>
      <w:r w:rsidR="009273C2">
        <w:rPr>
          <w:rFonts w:ascii="Arial" w:hAnsi="Arial" w:cs="Arial"/>
          <w:color w:val="17365D" w:themeColor="text2" w:themeShade="BF"/>
          <w:sz w:val="24"/>
          <w:szCs w:val="24"/>
        </w:rPr>
        <w:t>and</w:t>
      </w: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9F30C9" w:rsidRPr="00002BB9">
        <w:rPr>
          <w:rFonts w:ascii="Arial" w:hAnsi="Arial" w:cs="Arial"/>
          <w:color w:val="17365D" w:themeColor="text2" w:themeShade="BF"/>
          <w:sz w:val="24"/>
          <w:szCs w:val="24"/>
        </w:rPr>
        <w:t>Customer Se</w:t>
      </w:r>
      <w:r w:rsidR="002D6B81">
        <w:rPr>
          <w:rFonts w:ascii="Arial" w:hAnsi="Arial" w:cs="Arial"/>
          <w:color w:val="17365D" w:themeColor="text2" w:themeShade="BF"/>
          <w:sz w:val="24"/>
          <w:szCs w:val="24"/>
        </w:rPr>
        <w:t>rvice</w:t>
      </w:r>
      <w:r w:rsidR="009F30C9">
        <w:rPr>
          <w:rFonts w:ascii="Arial" w:hAnsi="Arial" w:cs="Arial"/>
          <w:color w:val="17365D" w:themeColor="text2" w:themeShade="BF"/>
          <w:sz w:val="24"/>
          <w:szCs w:val="24"/>
        </w:rPr>
        <w:t xml:space="preserve"> staff will offer </w:t>
      </w:r>
      <w:r w:rsidR="00D60B4D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digital assistance </w:t>
      </w:r>
      <w:r w:rsidR="00BE77EC" w:rsidRPr="00002BB9">
        <w:rPr>
          <w:rFonts w:ascii="Arial" w:hAnsi="Arial" w:cs="Arial"/>
          <w:color w:val="17365D" w:themeColor="text2" w:themeShade="BF"/>
          <w:sz w:val="24"/>
          <w:szCs w:val="24"/>
        </w:rPr>
        <w:t>to</w:t>
      </w:r>
      <w:r w:rsidR="00D60B4D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support those who need it</w:t>
      </w:r>
      <w:r w:rsidRPr="00002BB9"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="00971791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6A53D9">
        <w:rPr>
          <w:rFonts w:ascii="Arial" w:hAnsi="Arial" w:cs="Arial"/>
          <w:color w:val="17365D" w:themeColor="text2" w:themeShade="BF"/>
          <w:sz w:val="24"/>
          <w:szCs w:val="24"/>
        </w:rPr>
        <w:t xml:space="preserve"> If we think a</w:t>
      </w:r>
      <w:r w:rsidR="00002B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customer </w:t>
      </w:r>
      <w:r w:rsidR="006A53D9">
        <w:rPr>
          <w:rFonts w:ascii="Arial" w:hAnsi="Arial" w:cs="Arial"/>
          <w:color w:val="17365D" w:themeColor="text2" w:themeShade="BF"/>
          <w:sz w:val="24"/>
          <w:szCs w:val="24"/>
        </w:rPr>
        <w:t>is vulnerable we will</w:t>
      </w:r>
      <w:r w:rsidR="00002B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971791" w:rsidRPr="00002BB9">
        <w:rPr>
          <w:rFonts w:ascii="Arial" w:hAnsi="Arial" w:cs="Arial"/>
          <w:color w:val="17365D" w:themeColor="text2" w:themeShade="BF"/>
          <w:sz w:val="24"/>
          <w:szCs w:val="24"/>
        </w:rPr>
        <w:t>help</w:t>
      </w:r>
      <w:r w:rsidR="00002B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them </w:t>
      </w:r>
      <w:r w:rsidR="006A53D9">
        <w:rPr>
          <w:rFonts w:ascii="Arial" w:hAnsi="Arial" w:cs="Arial"/>
          <w:color w:val="17365D" w:themeColor="text2" w:themeShade="BF"/>
          <w:sz w:val="24"/>
          <w:szCs w:val="24"/>
        </w:rPr>
        <w:t xml:space="preserve">firstly to </w:t>
      </w:r>
      <w:r w:rsidR="00002BB9" w:rsidRPr="00002BB9">
        <w:rPr>
          <w:rFonts w:ascii="Arial" w:hAnsi="Arial" w:cs="Arial"/>
          <w:color w:val="17365D" w:themeColor="text2" w:themeShade="BF"/>
          <w:sz w:val="24"/>
          <w:szCs w:val="24"/>
        </w:rPr>
        <w:t>complete</w:t>
      </w:r>
      <w:r w:rsidR="00971791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online forms </w:t>
      </w:r>
      <w:r w:rsidR="006A53D9">
        <w:rPr>
          <w:rFonts w:ascii="Arial" w:hAnsi="Arial" w:cs="Arial"/>
          <w:color w:val="17365D" w:themeColor="text2" w:themeShade="BF"/>
          <w:sz w:val="24"/>
          <w:szCs w:val="24"/>
        </w:rPr>
        <w:t>or</w:t>
      </w:r>
      <w:r w:rsidR="00971791" w:rsidRPr="00002BB9">
        <w:rPr>
          <w:rFonts w:ascii="Arial" w:hAnsi="Arial" w:cs="Arial"/>
          <w:color w:val="17365D" w:themeColor="text2" w:themeShade="BF"/>
          <w:sz w:val="24"/>
          <w:szCs w:val="24"/>
        </w:rPr>
        <w:t>, where appropriate</w:t>
      </w:r>
      <w:r w:rsidR="006A53D9">
        <w:rPr>
          <w:rFonts w:ascii="Arial" w:hAnsi="Arial" w:cs="Arial"/>
          <w:color w:val="17365D" w:themeColor="text2" w:themeShade="BF"/>
          <w:sz w:val="24"/>
          <w:szCs w:val="24"/>
        </w:rPr>
        <w:t xml:space="preserve"> by</w:t>
      </w:r>
      <w:r w:rsidR="00971791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2D6B81">
        <w:rPr>
          <w:rFonts w:ascii="Arial" w:hAnsi="Arial" w:cs="Arial"/>
          <w:color w:val="17365D" w:themeColor="text2" w:themeShade="BF"/>
          <w:sz w:val="24"/>
          <w:szCs w:val="24"/>
        </w:rPr>
        <w:t>making</w:t>
      </w:r>
      <w:r w:rsidR="006A53D9">
        <w:rPr>
          <w:rFonts w:ascii="Arial" w:hAnsi="Arial" w:cs="Arial"/>
          <w:color w:val="17365D" w:themeColor="text2" w:themeShade="BF"/>
          <w:sz w:val="24"/>
          <w:szCs w:val="24"/>
        </w:rPr>
        <w:t xml:space="preserve"> an</w:t>
      </w:r>
      <w:r w:rsidR="00971791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appointment with specialist staff</w:t>
      </w:r>
      <w:r w:rsidR="00002BB9" w:rsidRPr="00002BB9">
        <w:rPr>
          <w:rFonts w:ascii="Arial" w:hAnsi="Arial" w:cs="Arial"/>
          <w:color w:val="17365D" w:themeColor="text2" w:themeShade="BF"/>
          <w:sz w:val="24"/>
          <w:szCs w:val="24"/>
        </w:rPr>
        <w:t xml:space="preserve"> from Local Taxation and Benefits</w:t>
      </w:r>
      <w:r w:rsidR="008A2E63" w:rsidRPr="00002BB9"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="002D6B81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  <w:r w:rsidR="00281A12">
        <w:rPr>
          <w:rFonts w:ascii="Arial" w:hAnsi="Arial" w:cs="Arial"/>
          <w:color w:val="17365D" w:themeColor="text2" w:themeShade="BF"/>
          <w:sz w:val="24"/>
          <w:szCs w:val="24"/>
        </w:rPr>
        <w:t xml:space="preserve">In this way </w:t>
      </w:r>
      <w:r w:rsidR="002D6B81">
        <w:rPr>
          <w:rFonts w:ascii="Arial" w:hAnsi="Arial" w:cs="Arial"/>
          <w:color w:val="17365D" w:themeColor="text2" w:themeShade="BF"/>
          <w:sz w:val="24"/>
          <w:szCs w:val="24"/>
        </w:rPr>
        <w:t xml:space="preserve">we can </w:t>
      </w:r>
      <w:r w:rsidR="002D6B81" w:rsidRPr="002D6B81">
        <w:rPr>
          <w:rFonts w:ascii="Arial" w:hAnsi="Arial" w:cs="Arial"/>
          <w:color w:val="17365D" w:themeColor="text2" w:themeShade="BF"/>
          <w:sz w:val="24"/>
          <w:szCs w:val="24"/>
        </w:rPr>
        <w:t>focus our resou</w:t>
      </w:r>
      <w:r w:rsidR="00281A12">
        <w:rPr>
          <w:rFonts w:ascii="Arial" w:hAnsi="Arial" w:cs="Arial"/>
          <w:color w:val="17365D" w:themeColor="text2" w:themeShade="BF"/>
          <w:sz w:val="24"/>
          <w:szCs w:val="24"/>
        </w:rPr>
        <w:t>rces on our most vulnerable customers and enable those that are able</w:t>
      </w:r>
      <w:r w:rsidR="002D6B81" w:rsidRPr="002D6B81">
        <w:rPr>
          <w:rFonts w:ascii="Arial" w:hAnsi="Arial" w:cs="Arial"/>
          <w:color w:val="17365D" w:themeColor="text2" w:themeShade="BF"/>
          <w:sz w:val="24"/>
          <w:szCs w:val="24"/>
        </w:rPr>
        <w:t>, to do more for themselves.</w:t>
      </w:r>
    </w:p>
    <w:p w:rsidR="00BE77EC" w:rsidRPr="00002BB9" w:rsidRDefault="00971791" w:rsidP="00A2332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002BB9">
        <w:rPr>
          <w:rFonts w:ascii="Arial" w:hAnsi="Arial" w:cs="Arial"/>
          <w:b/>
          <w:color w:val="17365D" w:themeColor="text2" w:themeShade="BF"/>
          <w:sz w:val="24"/>
          <w:szCs w:val="24"/>
        </w:rPr>
        <w:t>A</w:t>
      </w:r>
      <w:r w:rsidR="00576D8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specialist</w:t>
      </w:r>
      <w:r w:rsidRPr="00002BB9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telephone service will be the s</w:t>
      </w:r>
      <w:r w:rsidR="00576D8C">
        <w:rPr>
          <w:rFonts w:ascii="Arial" w:hAnsi="Arial" w:cs="Arial"/>
          <w:b/>
          <w:color w:val="17365D" w:themeColor="text2" w:themeShade="BF"/>
          <w:sz w:val="24"/>
          <w:szCs w:val="24"/>
        </w:rPr>
        <w:t>econdary method of contact</w:t>
      </w:r>
    </w:p>
    <w:p w:rsidR="00517766" w:rsidRDefault="00576D8C" w:rsidP="00002BB9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FA74BF">
        <w:rPr>
          <w:rFonts w:ascii="Arial" w:hAnsi="Arial" w:cs="Arial"/>
          <w:color w:val="17365D" w:themeColor="text2" w:themeShade="BF"/>
          <w:sz w:val="24"/>
          <w:szCs w:val="24"/>
        </w:rPr>
        <w:t>A dedicated t</w:t>
      </w:r>
      <w:r w:rsidR="00002BB9" w:rsidRPr="00FA74BF">
        <w:rPr>
          <w:rFonts w:ascii="Arial" w:hAnsi="Arial" w:cs="Arial"/>
          <w:color w:val="17365D" w:themeColor="text2" w:themeShade="BF"/>
          <w:sz w:val="24"/>
          <w:szCs w:val="24"/>
        </w:rPr>
        <w:t xml:space="preserve">elephone </w:t>
      </w:r>
      <w:r w:rsidRPr="00FA74BF">
        <w:rPr>
          <w:rFonts w:ascii="Arial" w:hAnsi="Arial" w:cs="Arial"/>
          <w:color w:val="17365D" w:themeColor="text2" w:themeShade="BF"/>
          <w:sz w:val="24"/>
          <w:szCs w:val="24"/>
        </w:rPr>
        <w:t xml:space="preserve">service manned by </w:t>
      </w:r>
      <w:r w:rsidR="00002BB9" w:rsidRPr="00FA74BF">
        <w:rPr>
          <w:rFonts w:ascii="Arial" w:hAnsi="Arial" w:cs="Arial"/>
          <w:color w:val="17365D" w:themeColor="text2" w:themeShade="BF"/>
          <w:sz w:val="24"/>
          <w:szCs w:val="24"/>
        </w:rPr>
        <w:t xml:space="preserve">staff </w:t>
      </w:r>
      <w:r w:rsidRPr="00FA74BF">
        <w:rPr>
          <w:rFonts w:ascii="Arial" w:hAnsi="Arial" w:cs="Arial"/>
          <w:color w:val="17365D" w:themeColor="text2" w:themeShade="BF"/>
          <w:sz w:val="24"/>
          <w:szCs w:val="24"/>
        </w:rPr>
        <w:t xml:space="preserve">specialising and working in Local Taxation and Benefits </w:t>
      </w:r>
      <w:r w:rsidR="00002BB9" w:rsidRPr="00FA74BF">
        <w:rPr>
          <w:rFonts w:ascii="Arial" w:hAnsi="Arial" w:cs="Arial"/>
          <w:color w:val="17365D" w:themeColor="text2" w:themeShade="BF"/>
          <w:sz w:val="24"/>
          <w:szCs w:val="24"/>
        </w:rPr>
        <w:t xml:space="preserve">will </w:t>
      </w:r>
      <w:r w:rsidR="00FA74BF" w:rsidRPr="00FA74BF">
        <w:rPr>
          <w:rFonts w:ascii="Arial" w:hAnsi="Arial" w:cs="Arial"/>
          <w:color w:val="17365D" w:themeColor="text2" w:themeShade="BF"/>
          <w:sz w:val="24"/>
          <w:szCs w:val="24"/>
        </w:rPr>
        <w:t xml:space="preserve">also be available for customers who do not have </w:t>
      </w:r>
      <w:r w:rsidR="00131199">
        <w:rPr>
          <w:rFonts w:ascii="Arial" w:hAnsi="Arial" w:cs="Arial"/>
          <w:color w:val="17365D" w:themeColor="text2" w:themeShade="BF"/>
          <w:sz w:val="24"/>
          <w:szCs w:val="24"/>
        </w:rPr>
        <w:t xml:space="preserve">or are unable to access </w:t>
      </w:r>
      <w:r w:rsidR="00FA74BF" w:rsidRPr="00FA74BF">
        <w:rPr>
          <w:rFonts w:ascii="Arial" w:hAnsi="Arial" w:cs="Arial"/>
          <w:color w:val="17365D" w:themeColor="text2" w:themeShade="BF"/>
          <w:sz w:val="24"/>
          <w:szCs w:val="24"/>
        </w:rPr>
        <w:t xml:space="preserve">our digital services.  </w:t>
      </w:r>
      <w:r w:rsidR="00D50B34">
        <w:rPr>
          <w:rFonts w:ascii="Arial" w:hAnsi="Arial" w:cs="Arial"/>
          <w:color w:val="17365D" w:themeColor="text2" w:themeShade="BF"/>
          <w:sz w:val="24"/>
          <w:szCs w:val="24"/>
        </w:rPr>
        <w:t xml:space="preserve">Using specialist staff trained in Benefits, Council Tax and Business Rates we will </w:t>
      </w:r>
      <w:r w:rsidR="00D50B34" w:rsidRPr="00FA74BF">
        <w:rPr>
          <w:rFonts w:ascii="Arial" w:hAnsi="Arial" w:cs="Arial"/>
          <w:color w:val="17365D" w:themeColor="text2" w:themeShade="BF"/>
          <w:sz w:val="24"/>
          <w:szCs w:val="24"/>
        </w:rPr>
        <w:t>be able to resolve more customer enquiries at the f</w:t>
      </w:r>
      <w:r w:rsidR="00D50B34">
        <w:rPr>
          <w:rFonts w:ascii="Arial" w:hAnsi="Arial" w:cs="Arial"/>
          <w:color w:val="17365D" w:themeColor="text2" w:themeShade="BF"/>
          <w:sz w:val="24"/>
          <w:szCs w:val="24"/>
        </w:rPr>
        <w:t xml:space="preserve">irst point of contact, </w:t>
      </w:r>
      <w:r w:rsidR="00D50B34" w:rsidRPr="00FA74BF">
        <w:rPr>
          <w:rFonts w:ascii="Arial" w:hAnsi="Arial" w:cs="Arial"/>
          <w:color w:val="17365D" w:themeColor="text2" w:themeShade="BF"/>
          <w:sz w:val="24"/>
          <w:szCs w:val="24"/>
        </w:rPr>
        <w:t>meaning reduced waiting times and less repeat contacts</w:t>
      </w:r>
      <w:r w:rsidR="00D50B34"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bookmarkStart w:id="0" w:name="_GoBack"/>
      <w:bookmarkEnd w:id="0"/>
    </w:p>
    <w:p w:rsidR="00740D37" w:rsidRDefault="00740D37" w:rsidP="00002BB9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740D37">
        <w:rPr>
          <w:rFonts w:ascii="Arial" w:hAnsi="Arial" w:cs="Arial"/>
          <w:i/>
          <w:noProof/>
          <w:color w:val="17365D" w:themeColor="text2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94B9F" wp14:editId="0947081A">
                <wp:simplePos x="0" y="0"/>
                <wp:positionH relativeFrom="column">
                  <wp:posOffset>3463350</wp:posOffset>
                </wp:positionH>
                <wp:positionV relativeFrom="paragraph">
                  <wp:posOffset>240030</wp:posOffset>
                </wp:positionV>
                <wp:extent cx="3131185" cy="20358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D37" w:rsidRPr="00740D37" w:rsidRDefault="00740D37" w:rsidP="00740D37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Richard </w:t>
                            </w:r>
                            <w:proofErr w:type="spellStart"/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Catlyn</w:t>
                            </w:r>
                            <w:proofErr w:type="spellEnd"/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  <w:t>Lead Officer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Local Taxation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  <w:t>Local Taxation &amp; Benefits Shared Service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  <w:t>North &amp; North East Lincolnshire Council</w:t>
                            </w:r>
                          </w:p>
                          <w:p w:rsidR="00740D37" w:rsidRPr="00740D37" w:rsidRDefault="00740D37" w:rsidP="00740D37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  <w:lang w:eastAsia="en-GB"/>
                              </w:rPr>
                              <w:t>Susan Harrison -</w:t>
                            </w:r>
                            <w:r w:rsidRPr="00740D3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0D37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Customer Management Service Manager, North East Lincolnshire Council</w:t>
                            </w:r>
                          </w:p>
                          <w:p w:rsidR="00740D37" w:rsidRPr="00740D37" w:rsidRDefault="00740D37" w:rsidP="00740D37">
                            <w:pPr>
                              <w:pStyle w:val="NormalWeb"/>
                              <w:spacing w:after="80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0D37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 xml:space="preserve">Janet Stopper - 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Head of Customer and Information Services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, </w:t>
                            </w:r>
                            <w:r w:rsidRPr="00740D37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North Lincolnshire Council</w:t>
                            </w:r>
                          </w:p>
                          <w:p w:rsidR="00740D37" w:rsidRDefault="00740D37" w:rsidP="00740D37">
                            <w:pPr>
                              <w:spacing w:after="0" w:line="240" w:lineRule="auto"/>
                              <w:rPr>
                                <w:color w:val="1F497D"/>
                                <w:lang w:eastAsia="en-GB"/>
                              </w:rPr>
                            </w:pPr>
                          </w:p>
                          <w:p w:rsidR="00740D37" w:rsidRDefault="00740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7pt;margin-top:18.9pt;width:246.5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NYIgIAAB4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" stroked="f">
                <v:textbox>
                  <w:txbxContent>
                    <w:p w:rsidR="00740D37" w:rsidRPr="00740D37" w:rsidRDefault="00740D37" w:rsidP="00740D37">
                      <w:pPr>
                        <w:spacing w:after="80" w:line="240" w:lineRule="auto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</w:pP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Richard </w:t>
                      </w:r>
                      <w:proofErr w:type="spellStart"/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Catlyn</w:t>
                      </w:r>
                      <w:proofErr w:type="spellEnd"/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- 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  <w:t>Lead Officer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  <w:t xml:space="preserve"> Local Taxation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  <w:t>Local Taxation &amp; Benefits Shared Service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  <w:t>North &amp; North East Lincolnshire Council</w:t>
                      </w:r>
                    </w:p>
                    <w:p w:rsidR="00740D37" w:rsidRPr="00740D37" w:rsidRDefault="00740D37" w:rsidP="00740D37">
                      <w:pPr>
                        <w:spacing w:after="80" w:line="240" w:lineRule="auto"/>
                        <w:rPr>
                          <w:rFonts w:ascii="Arial" w:hAnsi="Arial" w:cs="Arial"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  <w:lang w:eastAsia="en-GB"/>
                        </w:rPr>
                        <w:t>Susan Harrison -</w:t>
                      </w:r>
                      <w:r w:rsidRPr="00740D3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740D37">
                        <w:rPr>
                          <w:rFonts w:ascii="Arial" w:hAnsi="Arial" w:cs="Arial"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Customer Management Service Manager, North East Lincolnshire Council</w:t>
                      </w:r>
                    </w:p>
                    <w:p w:rsidR="00740D37" w:rsidRPr="00740D37" w:rsidRDefault="00740D37" w:rsidP="00740D37">
                      <w:pPr>
                        <w:pStyle w:val="NormalWeb"/>
                        <w:spacing w:after="80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0D37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 xml:space="preserve">Janet Stopper - 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</w:rPr>
                        <w:t>Head of Customer and Information Services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, </w:t>
                      </w:r>
                      <w:r w:rsidRPr="00740D37">
                        <w:rPr>
                          <w:rFonts w:ascii="Arial" w:hAnsi="Arial" w:cs="Arial"/>
                          <w:color w:val="17365D" w:themeColor="text2" w:themeShade="BF"/>
                        </w:rPr>
                        <w:t>North Lincolnshire Council</w:t>
                      </w:r>
                    </w:p>
                    <w:p w:rsidR="00740D37" w:rsidRDefault="00740D37" w:rsidP="00740D37">
                      <w:pPr>
                        <w:spacing w:after="0" w:line="240" w:lineRule="auto"/>
                        <w:rPr>
                          <w:color w:val="1F497D"/>
                          <w:lang w:eastAsia="en-GB"/>
                        </w:rPr>
                      </w:pPr>
                    </w:p>
                    <w:p w:rsidR="00740D37" w:rsidRDefault="00740D37"/>
                  </w:txbxContent>
                </v:textbox>
              </v:shape>
            </w:pict>
          </mc:Fallback>
        </mc:AlternateContent>
      </w:r>
    </w:p>
    <w:p w:rsidR="002C3768" w:rsidRPr="00740D37" w:rsidRDefault="00AD31FF" w:rsidP="00AD31FF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i/>
          <w:noProof/>
          <w:color w:val="17365D" w:themeColor="text2" w:themeShade="BF"/>
          <w:sz w:val="24"/>
          <w:szCs w:val="24"/>
          <w:lang w:eastAsia="en-GB"/>
        </w:rPr>
        <w:drawing>
          <wp:inline distT="0" distB="0" distL="0" distR="0">
            <wp:extent cx="3407747" cy="18115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84" cy="18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768" w:rsidRPr="00740D37" w:rsidSect="00AD31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0" w:right="991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FF" w:rsidRDefault="00AD31FF" w:rsidP="00AD31FF">
      <w:pPr>
        <w:spacing w:after="0" w:line="240" w:lineRule="auto"/>
      </w:pPr>
      <w:r>
        <w:separator/>
      </w:r>
    </w:p>
  </w:endnote>
  <w:endnote w:type="continuationSeparator" w:id="0">
    <w:p w:rsidR="00AD31FF" w:rsidRDefault="00AD31FF" w:rsidP="00AD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FF" w:rsidRDefault="00AD3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FF" w:rsidRDefault="00AD3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FF" w:rsidRDefault="00AD3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FF" w:rsidRDefault="00AD31FF" w:rsidP="00AD31FF">
      <w:pPr>
        <w:spacing w:after="0" w:line="240" w:lineRule="auto"/>
      </w:pPr>
      <w:r>
        <w:separator/>
      </w:r>
    </w:p>
  </w:footnote>
  <w:footnote w:type="continuationSeparator" w:id="0">
    <w:p w:rsidR="00AD31FF" w:rsidRDefault="00AD31FF" w:rsidP="00AD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FF" w:rsidRDefault="00AD3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FF" w:rsidRDefault="00AD3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FF" w:rsidRDefault="00AD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C65"/>
    <w:multiLevelType w:val="hybridMultilevel"/>
    <w:tmpl w:val="F1D06B76"/>
    <w:lvl w:ilvl="0" w:tplc="278A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5DBA"/>
    <w:multiLevelType w:val="hybridMultilevel"/>
    <w:tmpl w:val="CABE76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08D7"/>
    <w:multiLevelType w:val="hybridMultilevel"/>
    <w:tmpl w:val="5DAAC1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884"/>
    <w:multiLevelType w:val="hybridMultilevel"/>
    <w:tmpl w:val="4B44BFA0"/>
    <w:lvl w:ilvl="0" w:tplc="278A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22D5"/>
    <w:multiLevelType w:val="hybridMultilevel"/>
    <w:tmpl w:val="DA0CA2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2A7"/>
    <w:multiLevelType w:val="hybridMultilevel"/>
    <w:tmpl w:val="B91A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6737"/>
    <w:multiLevelType w:val="hybridMultilevel"/>
    <w:tmpl w:val="0FA6A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312E6"/>
    <w:multiLevelType w:val="hybridMultilevel"/>
    <w:tmpl w:val="6044AF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11941"/>
    <w:multiLevelType w:val="hybridMultilevel"/>
    <w:tmpl w:val="24EA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B5291"/>
    <w:multiLevelType w:val="hybridMultilevel"/>
    <w:tmpl w:val="BC5CB6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F352A"/>
    <w:multiLevelType w:val="hybridMultilevel"/>
    <w:tmpl w:val="66F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640A"/>
    <w:multiLevelType w:val="hybridMultilevel"/>
    <w:tmpl w:val="1BCE0DA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821CBD"/>
    <w:multiLevelType w:val="hybridMultilevel"/>
    <w:tmpl w:val="BCA82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31C25"/>
    <w:multiLevelType w:val="hybridMultilevel"/>
    <w:tmpl w:val="CD6C4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41DCF"/>
    <w:multiLevelType w:val="hybridMultilevel"/>
    <w:tmpl w:val="8E2224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04688"/>
    <w:multiLevelType w:val="hybridMultilevel"/>
    <w:tmpl w:val="0A8C10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E11"/>
    <w:multiLevelType w:val="hybridMultilevel"/>
    <w:tmpl w:val="9A98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66"/>
    <w:rsid w:val="00002BB9"/>
    <w:rsid w:val="000226E5"/>
    <w:rsid w:val="0003228B"/>
    <w:rsid w:val="00076E73"/>
    <w:rsid w:val="00092831"/>
    <w:rsid w:val="00093116"/>
    <w:rsid w:val="00131199"/>
    <w:rsid w:val="00146995"/>
    <w:rsid w:val="00170328"/>
    <w:rsid w:val="001B00B6"/>
    <w:rsid w:val="001B4EA7"/>
    <w:rsid w:val="001C4849"/>
    <w:rsid w:val="001D7023"/>
    <w:rsid w:val="001E4A01"/>
    <w:rsid w:val="001E6889"/>
    <w:rsid w:val="00203820"/>
    <w:rsid w:val="0021202E"/>
    <w:rsid w:val="00222FE2"/>
    <w:rsid w:val="002537A6"/>
    <w:rsid w:val="00253A9C"/>
    <w:rsid w:val="00281A12"/>
    <w:rsid w:val="002A319E"/>
    <w:rsid w:val="002C3768"/>
    <w:rsid w:val="002D40D9"/>
    <w:rsid w:val="002D6B81"/>
    <w:rsid w:val="00305CD6"/>
    <w:rsid w:val="003342F2"/>
    <w:rsid w:val="00385703"/>
    <w:rsid w:val="004946E0"/>
    <w:rsid w:val="004F68E7"/>
    <w:rsid w:val="00517766"/>
    <w:rsid w:val="00520DF9"/>
    <w:rsid w:val="00557E05"/>
    <w:rsid w:val="0056466C"/>
    <w:rsid w:val="00576D8C"/>
    <w:rsid w:val="005864E7"/>
    <w:rsid w:val="005F765D"/>
    <w:rsid w:val="0064721C"/>
    <w:rsid w:val="00691B36"/>
    <w:rsid w:val="006941F8"/>
    <w:rsid w:val="00696052"/>
    <w:rsid w:val="006A53D9"/>
    <w:rsid w:val="006B325B"/>
    <w:rsid w:val="006C243D"/>
    <w:rsid w:val="006F07F4"/>
    <w:rsid w:val="00722BE9"/>
    <w:rsid w:val="00740D37"/>
    <w:rsid w:val="00752F28"/>
    <w:rsid w:val="00770EB9"/>
    <w:rsid w:val="007B03F5"/>
    <w:rsid w:val="007C6FC7"/>
    <w:rsid w:val="00833989"/>
    <w:rsid w:val="00840366"/>
    <w:rsid w:val="00886C5E"/>
    <w:rsid w:val="008A2E63"/>
    <w:rsid w:val="008A3477"/>
    <w:rsid w:val="008A3FA7"/>
    <w:rsid w:val="008E292D"/>
    <w:rsid w:val="009169D5"/>
    <w:rsid w:val="00921C7E"/>
    <w:rsid w:val="009273C2"/>
    <w:rsid w:val="00952FBC"/>
    <w:rsid w:val="00971791"/>
    <w:rsid w:val="009F30C9"/>
    <w:rsid w:val="00A04A71"/>
    <w:rsid w:val="00A061AB"/>
    <w:rsid w:val="00A23326"/>
    <w:rsid w:val="00A447ED"/>
    <w:rsid w:val="00AD31FF"/>
    <w:rsid w:val="00AE7668"/>
    <w:rsid w:val="00B0086E"/>
    <w:rsid w:val="00B25F07"/>
    <w:rsid w:val="00BC2B25"/>
    <w:rsid w:val="00BC7AB4"/>
    <w:rsid w:val="00BE73C2"/>
    <w:rsid w:val="00BE77EC"/>
    <w:rsid w:val="00BF4697"/>
    <w:rsid w:val="00CE54CA"/>
    <w:rsid w:val="00D50B34"/>
    <w:rsid w:val="00D60B4D"/>
    <w:rsid w:val="00DF08F7"/>
    <w:rsid w:val="00E20366"/>
    <w:rsid w:val="00ED6682"/>
    <w:rsid w:val="00F00DF8"/>
    <w:rsid w:val="00F160EB"/>
    <w:rsid w:val="00F5185B"/>
    <w:rsid w:val="00FA74BF"/>
    <w:rsid w:val="00FC1F70"/>
    <w:rsid w:val="00FF506A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B"/>
    <w:pPr>
      <w:ind w:left="720"/>
      <w:contextualSpacing/>
    </w:pPr>
  </w:style>
  <w:style w:type="table" w:styleId="TableGrid">
    <w:name w:val="Table Grid"/>
    <w:basedOn w:val="TableNormal"/>
    <w:uiPriority w:val="59"/>
    <w:rsid w:val="0017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FF"/>
  </w:style>
  <w:style w:type="paragraph" w:styleId="Footer">
    <w:name w:val="footer"/>
    <w:basedOn w:val="Normal"/>
    <w:link w:val="FooterChar"/>
    <w:uiPriority w:val="99"/>
    <w:unhideWhenUsed/>
    <w:rsid w:val="00AD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FF"/>
  </w:style>
  <w:style w:type="paragraph" w:styleId="NormalWeb">
    <w:name w:val="Normal (Web)"/>
    <w:basedOn w:val="Normal"/>
    <w:uiPriority w:val="99"/>
    <w:semiHidden/>
    <w:unhideWhenUsed/>
    <w:rsid w:val="00740D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B"/>
    <w:pPr>
      <w:ind w:left="720"/>
      <w:contextualSpacing/>
    </w:pPr>
  </w:style>
  <w:style w:type="table" w:styleId="TableGrid">
    <w:name w:val="Table Grid"/>
    <w:basedOn w:val="TableNormal"/>
    <w:uiPriority w:val="59"/>
    <w:rsid w:val="0017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FF"/>
  </w:style>
  <w:style w:type="paragraph" w:styleId="Footer">
    <w:name w:val="footer"/>
    <w:basedOn w:val="Normal"/>
    <w:link w:val="FooterChar"/>
    <w:uiPriority w:val="99"/>
    <w:unhideWhenUsed/>
    <w:rsid w:val="00AD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FF"/>
  </w:style>
  <w:style w:type="paragraph" w:styleId="NormalWeb">
    <w:name w:val="Normal (Web)"/>
    <w:basedOn w:val="Normal"/>
    <w:uiPriority w:val="99"/>
    <w:semiHidden/>
    <w:unhideWhenUsed/>
    <w:rsid w:val="00740D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AEE7-8B38-4B3F-AFA2-218ADCAD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Stopper</dc:creator>
  <cp:lastModifiedBy>Ferguson, David (Resources)</cp:lastModifiedBy>
  <cp:revision>2</cp:revision>
  <cp:lastPrinted>2016-06-15T08:30:00Z</cp:lastPrinted>
  <dcterms:created xsi:type="dcterms:W3CDTF">2016-06-15T08:42:00Z</dcterms:created>
  <dcterms:modified xsi:type="dcterms:W3CDTF">2016-06-15T08:42:00Z</dcterms:modified>
</cp:coreProperties>
</file>