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735D" w14:textId="77777777" w:rsidR="004E57F9" w:rsidRDefault="004E57F9" w:rsidP="004639FB">
      <w:pPr>
        <w:spacing w:line="276" w:lineRule="auto"/>
        <w:ind w:left="567" w:right="843"/>
        <w:jc w:val="center"/>
        <w:rPr>
          <w:b/>
          <w:bCs/>
          <w:color w:val="000000" w:themeColor="text1"/>
          <w:sz w:val="26"/>
          <w:szCs w:val="26"/>
          <w:u w:val="single"/>
        </w:rPr>
      </w:pPr>
    </w:p>
    <w:p w14:paraId="23AC27EB" w14:textId="342543B6" w:rsidR="005A7A96" w:rsidRDefault="005A7A96" w:rsidP="004639FB">
      <w:pPr>
        <w:spacing w:line="276" w:lineRule="auto"/>
        <w:ind w:left="567" w:right="843"/>
        <w:jc w:val="center"/>
        <w:rPr>
          <w:b/>
          <w:bCs/>
          <w:color w:val="000000" w:themeColor="text1"/>
          <w:sz w:val="26"/>
          <w:szCs w:val="26"/>
          <w:u w:val="single"/>
        </w:rPr>
      </w:pPr>
      <w:r w:rsidRPr="001E6410">
        <w:rPr>
          <w:b/>
          <w:bCs/>
          <w:color w:val="000000" w:themeColor="text1"/>
          <w:sz w:val="26"/>
          <w:szCs w:val="26"/>
          <w:u w:val="single"/>
        </w:rPr>
        <w:t>ROAD TRAFFIC REGULATION ACT 1984 (AS AMENDED) SECTION 1</w:t>
      </w:r>
      <w:r w:rsidR="00A74EB6" w:rsidRPr="001E6410">
        <w:rPr>
          <w:b/>
          <w:bCs/>
          <w:color w:val="000000" w:themeColor="text1"/>
          <w:sz w:val="26"/>
          <w:szCs w:val="26"/>
          <w:u w:val="single"/>
        </w:rPr>
        <w:t>4</w:t>
      </w:r>
      <w:r w:rsidR="00BC496E" w:rsidRPr="001E6410">
        <w:rPr>
          <w:b/>
          <w:bCs/>
          <w:color w:val="000000" w:themeColor="text1"/>
          <w:sz w:val="26"/>
          <w:szCs w:val="26"/>
          <w:u w:val="single"/>
        </w:rPr>
        <w:br/>
      </w:r>
      <w:r w:rsidR="008477B9" w:rsidRPr="001E6410">
        <w:rPr>
          <w:b/>
          <w:color w:val="000000" w:themeColor="text1"/>
          <w:sz w:val="26"/>
          <w:szCs w:val="26"/>
          <w:u w:val="single"/>
        </w:rPr>
        <w:t>NORTH EAST LINCOLNSHIRE BOROUGH COUNCIL</w:t>
      </w:r>
      <w:r w:rsidR="00BC496E" w:rsidRPr="001E6410">
        <w:rPr>
          <w:b/>
          <w:color w:val="000000" w:themeColor="text1"/>
          <w:sz w:val="26"/>
          <w:szCs w:val="26"/>
          <w:u w:val="single"/>
        </w:rPr>
        <w:br/>
      </w:r>
      <w:r w:rsidR="004E57F9">
        <w:rPr>
          <w:b/>
          <w:bCs/>
          <w:color w:val="000000" w:themeColor="text1"/>
          <w:sz w:val="26"/>
          <w:szCs w:val="26"/>
          <w:u w:val="single"/>
        </w:rPr>
        <w:t>NR0440 - STATION ROAD LEVEL CROSSING, STALLINGBOROUGH</w:t>
      </w:r>
      <w:r w:rsidR="004639FB">
        <w:rPr>
          <w:b/>
          <w:bCs/>
          <w:color w:val="000000" w:themeColor="text1"/>
          <w:sz w:val="26"/>
          <w:szCs w:val="26"/>
          <w:u w:val="single"/>
        </w:rPr>
        <w:t xml:space="preserve"> – TTRO 20-0</w:t>
      </w:r>
      <w:r w:rsidR="004E57F9">
        <w:rPr>
          <w:b/>
          <w:bCs/>
          <w:color w:val="000000" w:themeColor="text1"/>
          <w:sz w:val="26"/>
          <w:szCs w:val="26"/>
          <w:u w:val="single"/>
        </w:rPr>
        <w:t>63</w:t>
      </w:r>
      <w:r w:rsidR="004639FB">
        <w:rPr>
          <w:b/>
          <w:bCs/>
          <w:color w:val="000000" w:themeColor="text1"/>
          <w:sz w:val="26"/>
          <w:szCs w:val="26"/>
          <w:u w:val="single"/>
        </w:rPr>
        <w:t>E</w:t>
      </w:r>
    </w:p>
    <w:p w14:paraId="0F043C5F" w14:textId="25B1BAD4" w:rsidR="004639FB" w:rsidRPr="004639FB" w:rsidRDefault="004639FB" w:rsidP="004639FB">
      <w:pPr>
        <w:spacing w:line="276" w:lineRule="auto"/>
        <w:ind w:left="567" w:right="843"/>
        <w:jc w:val="center"/>
        <w:rPr>
          <w:b/>
          <w:bCs/>
          <w:color w:val="000000" w:themeColor="text1"/>
          <w:sz w:val="26"/>
          <w:szCs w:val="26"/>
        </w:rPr>
      </w:pPr>
      <w:r>
        <w:rPr>
          <w:rFonts w:cs="Arial"/>
          <w:b/>
          <w:sz w:val="24"/>
          <w:szCs w:val="28"/>
          <w:u w:val="single"/>
          <w:lang w:eastAsia="en-GB"/>
        </w:rPr>
        <w:t>(</w:t>
      </w:r>
      <w:r w:rsidR="00B0005C" w:rsidRPr="00B0005C">
        <w:rPr>
          <w:rFonts w:cs="Arial"/>
          <w:b/>
          <w:sz w:val="24"/>
          <w:szCs w:val="28"/>
          <w:u w:val="single"/>
          <w:lang w:eastAsia="en-GB"/>
        </w:rPr>
        <w:t>TEMPORARY PROHIBITION OF TRAFFIC</w:t>
      </w:r>
      <w:r w:rsidRPr="004639FB">
        <w:rPr>
          <w:rFonts w:cs="Arial"/>
          <w:b/>
          <w:sz w:val="24"/>
          <w:szCs w:val="28"/>
          <w:u w:val="single"/>
          <w:lang w:eastAsia="en-GB"/>
        </w:rPr>
        <w:t>) ORDER 2020</w:t>
      </w:r>
    </w:p>
    <w:p w14:paraId="4D580B38" w14:textId="77777777" w:rsidR="005A7A96" w:rsidRPr="001E6410" w:rsidRDefault="005A7A96" w:rsidP="00BC496E">
      <w:pPr>
        <w:spacing w:line="276" w:lineRule="auto"/>
        <w:jc w:val="center"/>
        <w:rPr>
          <w:b/>
          <w:bCs/>
          <w:color w:val="000000" w:themeColor="text1"/>
          <w:u w:val="single"/>
        </w:rPr>
      </w:pPr>
    </w:p>
    <w:p w14:paraId="45B334DE" w14:textId="785C2B16" w:rsidR="002E6C66" w:rsidRPr="002A14D4" w:rsidRDefault="00BC496E" w:rsidP="002E6C66">
      <w:pPr>
        <w:spacing w:line="276" w:lineRule="auto"/>
        <w:jc w:val="both"/>
        <w:rPr>
          <w:rFonts w:cs="Arial"/>
          <w:color w:val="000000" w:themeColor="text1"/>
          <w:szCs w:val="24"/>
        </w:rPr>
      </w:pPr>
      <w:r w:rsidRPr="002A14D4">
        <w:rPr>
          <w:rFonts w:cs="Arial"/>
          <w:b/>
          <w:color w:val="000000" w:themeColor="text1"/>
          <w:sz w:val="24"/>
          <w:szCs w:val="26"/>
          <w:u w:val="single"/>
        </w:rPr>
        <w:t>NOTICE IS HEREBY GIVEN</w:t>
      </w:r>
      <w:r w:rsidRPr="002A14D4">
        <w:rPr>
          <w:rFonts w:cs="Arial"/>
          <w:color w:val="000000" w:themeColor="text1"/>
          <w:sz w:val="24"/>
          <w:szCs w:val="26"/>
        </w:rPr>
        <w:t xml:space="preserve"> </w:t>
      </w:r>
      <w:r w:rsidR="002E6C66" w:rsidRPr="002A14D4">
        <w:rPr>
          <w:rFonts w:cs="Arial"/>
          <w:color w:val="000000" w:themeColor="text1"/>
          <w:szCs w:val="24"/>
        </w:rPr>
        <w:t xml:space="preserve">that the North East Lincolnshire Borough Council have made, an Emergency Order, the effect of which will be to </w:t>
      </w:r>
      <w:sdt>
        <w:sdtPr>
          <w:rPr>
            <w:rFonts w:cs="Arial"/>
            <w:color w:val="000000" w:themeColor="text1"/>
            <w:szCs w:val="24"/>
          </w:rPr>
          <w:id w:val="-971892749"/>
          <w:placeholder>
            <w:docPart w:val="27BEC8966E69458AB2814075430129E6"/>
          </w:placeholder>
        </w:sdtPr>
        <w:sdtEndPr/>
        <w:sdtContent>
          <w:r w:rsidR="0025112E" w:rsidRPr="002A14D4">
            <w:rPr>
              <w:rFonts w:cs="Arial"/>
              <w:color w:val="000000" w:themeColor="text1"/>
              <w:szCs w:val="24"/>
            </w:rPr>
            <w:t>implement a temporary ‘</w:t>
          </w:r>
          <w:r w:rsidR="004E57F9">
            <w:rPr>
              <w:rFonts w:cs="Arial"/>
              <w:b/>
              <w:color w:val="000000" w:themeColor="text1"/>
              <w:szCs w:val="24"/>
            </w:rPr>
            <w:t>road closure</w:t>
          </w:r>
          <w:r w:rsidR="0025112E" w:rsidRPr="002A14D4">
            <w:rPr>
              <w:rFonts w:cs="Arial"/>
              <w:color w:val="000000" w:themeColor="text1"/>
              <w:szCs w:val="24"/>
            </w:rPr>
            <w:t xml:space="preserve">’ to </w:t>
          </w:r>
          <w:r w:rsidR="00CD1706" w:rsidRPr="002A14D4">
            <w:rPr>
              <w:rFonts w:cs="Arial"/>
              <w:color w:val="000000" w:themeColor="text1"/>
              <w:szCs w:val="24"/>
            </w:rPr>
            <w:t>the below sections of highway, on the dates and times specified;</w:t>
          </w:r>
          <w:r w:rsidR="0025112E" w:rsidRPr="002A14D4">
            <w:rPr>
              <w:rFonts w:cs="Arial"/>
              <w:color w:val="000000" w:themeColor="text1"/>
              <w:szCs w:val="24"/>
            </w:rPr>
            <w:t xml:space="preserve"> </w:t>
          </w:r>
        </w:sdtContent>
      </w:sdt>
      <w:r w:rsidR="001E6410" w:rsidRPr="002A14D4">
        <w:rPr>
          <w:rFonts w:cs="Arial"/>
          <w:color w:val="000000" w:themeColor="text1"/>
          <w:szCs w:val="24"/>
        </w:rPr>
        <w:t xml:space="preserve"> </w:t>
      </w:r>
    </w:p>
    <w:p w14:paraId="06FFF41B" w14:textId="0C1B3E59" w:rsidR="002E6C66" w:rsidRPr="002A14D4" w:rsidRDefault="002E6C66" w:rsidP="002E6C66">
      <w:pPr>
        <w:spacing w:line="276" w:lineRule="auto"/>
        <w:ind w:left="284" w:right="452"/>
        <w:jc w:val="both"/>
        <w:rPr>
          <w:rFonts w:cs="Arial"/>
          <w:b/>
          <w:color w:val="000000" w:themeColor="text1"/>
          <w:szCs w:val="24"/>
        </w:rPr>
      </w:pPr>
    </w:p>
    <w:p w14:paraId="774607FD" w14:textId="5DA075BC" w:rsidR="000F7CCD" w:rsidRPr="002A14D4" w:rsidRDefault="004E57F9" w:rsidP="002E6C66">
      <w:pPr>
        <w:spacing w:line="276" w:lineRule="auto"/>
        <w:ind w:left="284" w:right="452"/>
        <w:jc w:val="both"/>
        <w:rPr>
          <w:rFonts w:cs="Arial"/>
          <w:b/>
          <w:color w:val="000000" w:themeColor="text1"/>
          <w:szCs w:val="24"/>
        </w:rPr>
      </w:pPr>
      <w:r>
        <w:rPr>
          <w:rFonts w:cs="Arial"/>
          <w:b/>
          <w:color w:val="000000" w:themeColor="text1"/>
          <w:szCs w:val="24"/>
        </w:rPr>
        <w:t xml:space="preserve">NR0440 – Station Road Level Crossing, Station Road, </w:t>
      </w:r>
      <w:proofErr w:type="spellStart"/>
      <w:r>
        <w:rPr>
          <w:rFonts w:cs="Arial"/>
          <w:b/>
          <w:color w:val="000000" w:themeColor="text1"/>
          <w:szCs w:val="24"/>
        </w:rPr>
        <w:t>Stallingborough</w:t>
      </w:r>
      <w:proofErr w:type="spellEnd"/>
    </w:p>
    <w:p w14:paraId="0C33A29E" w14:textId="32B6FD41" w:rsidR="001E6410" w:rsidRPr="004E57F9" w:rsidRDefault="004E57F9" w:rsidP="002E6C66">
      <w:pPr>
        <w:spacing w:line="276" w:lineRule="auto"/>
        <w:ind w:left="284" w:right="452"/>
        <w:jc w:val="both"/>
        <w:rPr>
          <w:rFonts w:cs="Arial"/>
          <w:color w:val="000000" w:themeColor="text1"/>
          <w:szCs w:val="24"/>
        </w:rPr>
      </w:pPr>
      <w:r>
        <w:rPr>
          <w:rFonts w:cs="Arial"/>
          <w:color w:val="000000" w:themeColor="text1"/>
          <w:szCs w:val="24"/>
        </w:rPr>
        <w:t>OVERNIGHT between 23:30 Saturday 28 March and 08:30 Sunday 29 March 2020</w:t>
      </w:r>
    </w:p>
    <w:p w14:paraId="6F8B1A2C" w14:textId="34FD7499" w:rsidR="000F7CCD" w:rsidRPr="002A14D4" w:rsidRDefault="000F7CCD" w:rsidP="002E6C66">
      <w:pPr>
        <w:spacing w:line="276" w:lineRule="auto"/>
        <w:ind w:left="284" w:right="452"/>
        <w:jc w:val="both"/>
        <w:rPr>
          <w:rFonts w:cs="Arial"/>
          <w:color w:val="000000" w:themeColor="text1"/>
          <w:szCs w:val="24"/>
        </w:rPr>
      </w:pPr>
    </w:p>
    <w:p w14:paraId="7B75E0C3" w14:textId="7E962088" w:rsidR="002E6C66" w:rsidRPr="002A14D4" w:rsidRDefault="0025112E" w:rsidP="002E6C66">
      <w:pPr>
        <w:spacing w:line="276" w:lineRule="auto"/>
        <w:ind w:left="284" w:right="452"/>
        <w:jc w:val="both"/>
        <w:rPr>
          <w:rFonts w:cs="Arial"/>
          <w:color w:val="000000" w:themeColor="text1"/>
          <w:szCs w:val="24"/>
        </w:rPr>
      </w:pPr>
      <w:r w:rsidRPr="002A14D4">
        <w:rPr>
          <w:rFonts w:cs="Arial"/>
          <w:color w:val="000000" w:themeColor="text1"/>
          <w:szCs w:val="24"/>
        </w:rPr>
        <w:t>The</w:t>
      </w:r>
      <w:r w:rsidR="000F7CCD" w:rsidRPr="002A14D4">
        <w:rPr>
          <w:rFonts w:cs="Arial"/>
          <w:color w:val="000000" w:themeColor="text1"/>
          <w:szCs w:val="24"/>
        </w:rPr>
        <w:t xml:space="preserve"> </w:t>
      </w:r>
      <w:r w:rsidRPr="002A14D4">
        <w:rPr>
          <w:rFonts w:cs="Arial"/>
          <w:color w:val="000000" w:themeColor="text1"/>
          <w:szCs w:val="24"/>
        </w:rPr>
        <w:t>temporary</w:t>
      </w:r>
      <w:r w:rsidR="000F7CCD" w:rsidRPr="002A14D4">
        <w:rPr>
          <w:rFonts w:cs="Arial"/>
          <w:color w:val="000000" w:themeColor="text1"/>
          <w:szCs w:val="24"/>
        </w:rPr>
        <w:t xml:space="preserve"> ‘</w:t>
      </w:r>
      <w:r w:rsidR="004E57F9">
        <w:rPr>
          <w:rFonts w:cs="Arial"/>
          <w:color w:val="000000" w:themeColor="text1"/>
          <w:szCs w:val="24"/>
        </w:rPr>
        <w:t>road closure</w:t>
      </w:r>
      <w:r w:rsidR="000F7CCD" w:rsidRPr="002A14D4">
        <w:rPr>
          <w:rFonts w:cs="Arial"/>
          <w:color w:val="000000" w:themeColor="text1"/>
          <w:szCs w:val="24"/>
        </w:rPr>
        <w:t>’</w:t>
      </w:r>
      <w:r w:rsidRPr="002A14D4">
        <w:rPr>
          <w:rFonts w:cs="Arial"/>
          <w:color w:val="000000" w:themeColor="text1"/>
          <w:szCs w:val="24"/>
        </w:rPr>
        <w:t xml:space="preserve"> </w:t>
      </w:r>
      <w:r w:rsidR="004E57F9">
        <w:rPr>
          <w:rFonts w:cs="Arial"/>
          <w:color w:val="000000" w:themeColor="text1"/>
          <w:szCs w:val="24"/>
        </w:rPr>
        <w:t>came</w:t>
      </w:r>
      <w:r w:rsidRPr="002A14D4">
        <w:rPr>
          <w:rFonts w:cs="Arial"/>
          <w:color w:val="000000" w:themeColor="text1"/>
          <w:szCs w:val="24"/>
        </w:rPr>
        <w:t xml:space="preserve"> into force on </w:t>
      </w:r>
      <w:r w:rsidR="004E57F9">
        <w:rPr>
          <w:rFonts w:cs="Arial"/>
          <w:b/>
          <w:color w:val="000000" w:themeColor="text1"/>
          <w:szCs w:val="24"/>
        </w:rPr>
        <w:t>Saturday 28 March</w:t>
      </w:r>
      <w:r w:rsidRPr="002A14D4">
        <w:rPr>
          <w:rFonts w:cs="Arial"/>
          <w:b/>
          <w:color w:val="000000" w:themeColor="text1"/>
          <w:szCs w:val="24"/>
        </w:rPr>
        <w:t xml:space="preserve"> 2020</w:t>
      </w:r>
      <w:r w:rsidRPr="002A14D4">
        <w:rPr>
          <w:rFonts w:cs="Arial"/>
          <w:color w:val="000000" w:themeColor="text1"/>
          <w:szCs w:val="24"/>
        </w:rPr>
        <w:t xml:space="preserve"> and continue until Sunday </w:t>
      </w:r>
      <w:r w:rsidR="004E57F9">
        <w:rPr>
          <w:rFonts w:cs="Arial"/>
          <w:color w:val="000000" w:themeColor="text1"/>
          <w:szCs w:val="24"/>
        </w:rPr>
        <w:t>29 March</w:t>
      </w:r>
      <w:r w:rsidRPr="002A14D4">
        <w:rPr>
          <w:rFonts w:cs="Arial"/>
          <w:color w:val="000000" w:themeColor="text1"/>
          <w:szCs w:val="24"/>
        </w:rPr>
        <w:t xml:space="preserve"> 2020.</w:t>
      </w:r>
    </w:p>
    <w:p w14:paraId="4D56E850" w14:textId="77777777" w:rsidR="001E6410" w:rsidRPr="002A14D4" w:rsidRDefault="001E6410" w:rsidP="002E6C66">
      <w:pPr>
        <w:spacing w:line="276" w:lineRule="auto"/>
        <w:ind w:left="284" w:right="452"/>
        <w:jc w:val="both"/>
        <w:rPr>
          <w:rFonts w:cs="Arial"/>
          <w:color w:val="000000" w:themeColor="text1"/>
          <w:szCs w:val="24"/>
        </w:rPr>
      </w:pPr>
    </w:p>
    <w:p w14:paraId="743C98AA" w14:textId="2641DCEA" w:rsidR="002E6C66" w:rsidRPr="002A14D4" w:rsidRDefault="0025112E" w:rsidP="001E6410">
      <w:pPr>
        <w:spacing w:line="276" w:lineRule="auto"/>
        <w:ind w:right="452"/>
        <w:jc w:val="both"/>
        <w:rPr>
          <w:rFonts w:cs="Arial"/>
          <w:b/>
          <w:color w:val="000000" w:themeColor="text1"/>
          <w:szCs w:val="24"/>
        </w:rPr>
      </w:pPr>
      <w:r w:rsidRPr="002A14D4">
        <w:rPr>
          <w:rFonts w:cs="Arial"/>
          <w:color w:val="000000" w:themeColor="text1"/>
          <w:szCs w:val="24"/>
        </w:rPr>
        <w:t>The reason for restriction is to b</w:t>
      </w:r>
      <w:r w:rsidR="004E57F9">
        <w:rPr>
          <w:rFonts w:cs="Arial"/>
          <w:color w:val="000000" w:themeColor="text1"/>
          <w:szCs w:val="24"/>
        </w:rPr>
        <w:t xml:space="preserve">e maintain public safety whilst </w:t>
      </w:r>
      <w:r w:rsidRPr="002A14D4">
        <w:rPr>
          <w:rFonts w:cs="Arial"/>
          <w:color w:val="000000" w:themeColor="text1"/>
          <w:szCs w:val="24"/>
        </w:rPr>
        <w:t>works</w:t>
      </w:r>
      <w:r w:rsidR="004E57F9">
        <w:rPr>
          <w:rFonts w:cs="Arial"/>
          <w:color w:val="000000" w:themeColor="text1"/>
          <w:szCs w:val="24"/>
        </w:rPr>
        <w:t xml:space="preserve"> to change the crossing units at the level crossing</w:t>
      </w:r>
      <w:r w:rsidRPr="002A14D4">
        <w:rPr>
          <w:rFonts w:cs="Arial"/>
          <w:color w:val="000000" w:themeColor="text1"/>
          <w:szCs w:val="24"/>
        </w:rPr>
        <w:t xml:space="preserve"> are being undertaken.</w:t>
      </w:r>
      <w:r w:rsidR="002E6C66" w:rsidRPr="002A14D4">
        <w:rPr>
          <w:rFonts w:cs="Arial"/>
          <w:color w:val="000000" w:themeColor="text1"/>
          <w:szCs w:val="24"/>
        </w:rPr>
        <w:t xml:space="preserve"> </w:t>
      </w:r>
    </w:p>
    <w:p w14:paraId="53B9AD77" w14:textId="77777777" w:rsidR="002E6C66" w:rsidRPr="002A14D4" w:rsidRDefault="002E6C66" w:rsidP="00BC496E">
      <w:pPr>
        <w:spacing w:line="276" w:lineRule="auto"/>
        <w:jc w:val="both"/>
        <w:rPr>
          <w:rFonts w:cs="Arial"/>
          <w:color w:val="000000" w:themeColor="text1"/>
          <w:szCs w:val="24"/>
        </w:rPr>
      </w:pPr>
    </w:p>
    <w:p w14:paraId="34ADFF8A" w14:textId="60B8C016" w:rsidR="0025112E" w:rsidRPr="002A14D4" w:rsidRDefault="000F7CCD" w:rsidP="0025112E">
      <w:pPr>
        <w:spacing w:before="120" w:after="120" w:line="276" w:lineRule="auto"/>
        <w:ind w:right="452"/>
        <w:jc w:val="both"/>
        <w:rPr>
          <w:color w:val="000000" w:themeColor="text1"/>
          <w:szCs w:val="24"/>
        </w:rPr>
      </w:pPr>
      <w:r w:rsidRPr="002A14D4">
        <w:rPr>
          <w:rFonts w:cs="Arial"/>
          <w:color w:val="000000" w:themeColor="text1"/>
          <w:szCs w:val="24"/>
        </w:rPr>
        <w:t>The temporary restriction on the above section(s) of highway</w:t>
      </w:r>
      <w:r w:rsidR="001E6410" w:rsidRPr="002A14D4">
        <w:rPr>
          <w:color w:val="000000" w:themeColor="text1"/>
          <w:szCs w:val="24"/>
        </w:rPr>
        <w:t xml:space="preserve"> </w:t>
      </w:r>
      <w:r w:rsidR="00BC496E" w:rsidRPr="002A14D4">
        <w:rPr>
          <w:color w:val="000000" w:themeColor="text1"/>
          <w:szCs w:val="24"/>
        </w:rPr>
        <w:t>shall apply only during such times, and to such an extent, as shall from time to time, be indicated by traffic signs prescribed by the Traffic Signs Regulations and General Directions 2016, which are illustrated in the attached plan (subject to availability).</w:t>
      </w:r>
      <w:r w:rsidR="0025112E" w:rsidRPr="002A14D4">
        <w:rPr>
          <w:color w:val="000000" w:themeColor="text1"/>
          <w:szCs w:val="24"/>
        </w:rPr>
        <w:t xml:space="preserve">  The dates and times above are correct at the point of print however should adverse weather or any other conditions impact the works will continue until it is deemed safe to do remove the restriction.  Diversion routes will be signposted and published online at: </w:t>
      </w:r>
      <w:hyperlink r:id="rId8" w:history="1">
        <w:r w:rsidR="0025112E" w:rsidRPr="002A14D4">
          <w:rPr>
            <w:rStyle w:val="Hyperlink"/>
            <w:szCs w:val="24"/>
          </w:rPr>
          <w:t>https://one.network/public</w:t>
        </w:r>
      </w:hyperlink>
      <w:r w:rsidR="0025112E" w:rsidRPr="002A14D4">
        <w:rPr>
          <w:color w:val="000000" w:themeColor="text1"/>
          <w:szCs w:val="24"/>
        </w:rPr>
        <w:t xml:space="preserve"> and </w:t>
      </w:r>
      <w:hyperlink r:id="rId9" w:history="1">
        <w:r w:rsidRPr="002A14D4">
          <w:rPr>
            <w:rStyle w:val="Hyperlink"/>
            <w:sz w:val="20"/>
          </w:rPr>
          <w:t>https://www.nelincs.gov.uk/roads-parking-transport/traffic-and-road-safety/traffic-regulation-orders/</w:t>
        </w:r>
      </w:hyperlink>
      <w:r w:rsidR="0025112E" w:rsidRPr="002A14D4">
        <w:rPr>
          <w:rFonts w:cs="Arial"/>
          <w:sz w:val="24"/>
          <w:szCs w:val="26"/>
        </w:rPr>
        <w:t xml:space="preserve">. </w:t>
      </w:r>
    </w:p>
    <w:p w14:paraId="670FF373" w14:textId="77777777" w:rsidR="00BC496E" w:rsidRPr="002A14D4" w:rsidRDefault="00BC496E" w:rsidP="00BC496E">
      <w:pPr>
        <w:spacing w:line="276" w:lineRule="auto"/>
        <w:jc w:val="both"/>
        <w:rPr>
          <w:color w:val="000000" w:themeColor="text1"/>
        </w:rPr>
      </w:pPr>
    </w:p>
    <w:p w14:paraId="69FB8321" w14:textId="77777777" w:rsidR="00BC496E" w:rsidRPr="002A14D4" w:rsidRDefault="00BC496E" w:rsidP="00BC496E">
      <w:pPr>
        <w:tabs>
          <w:tab w:val="left" w:pos="-720"/>
          <w:tab w:val="left" w:pos="0"/>
        </w:tabs>
        <w:suppressAutoHyphens/>
        <w:spacing w:before="60" w:after="60" w:line="276" w:lineRule="auto"/>
        <w:jc w:val="both"/>
        <w:rPr>
          <w:rFonts w:cs="Arial"/>
          <w:color w:val="000000" w:themeColor="text1"/>
          <w:spacing w:val="-3"/>
        </w:rPr>
      </w:pPr>
      <w:r w:rsidRPr="002A14D4">
        <w:rPr>
          <w:rFonts w:cs="Arial"/>
          <w:color w:val="000000" w:themeColor="text1"/>
          <w:spacing w:val="-3"/>
        </w:rPr>
        <w:t>Exemptions to this order include emergency vehicles; Fire, Police, Ambulance and Coastguard.  Local Authority Vehicles and Contractor Vehicles.</w:t>
      </w:r>
    </w:p>
    <w:p w14:paraId="70E26898" w14:textId="77777777" w:rsidR="00BC496E" w:rsidRPr="002A14D4" w:rsidRDefault="00BC496E" w:rsidP="005A7A96">
      <w:pPr>
        <w:rPr>
          <w:color w:val="000000" w:themeColor="text1"/>
        </w:rPr>
      </w:pPr>
    </w:p>
    <w:p w14:paraId="38D386BB" w14:textId="626AF76C" w:rsidR="00FD5653" w:rsidRPr="002A14D4" w:rsidRDefault="00FD5653" w:rsidP="00FD5653">
      <w:pPr>
        <w:rPr>
          <w:color w:val="000000" w:themeColor="text1"/>
          <w:sz w:val="20"/>
        </w:rPr>
      </w:pPr>
      <w:r w:rsidRPr="002A14D4">
        <w:rPr>
          <w:color w:val="000000" w:themeColor="text1"/>
          <w:sz w:val="20"/>
        </w:rPr>
        <w:t>Dated:</w:t>
      </w:r>
      <w:r w:rsidRPr="002A14D4">
        <w:rPr>
          <w:color w:val="000000" w:themeColor="text1"/>
          <w:sz w:val="20"/>
        </w:rPr>
        <w:tab/>
      </w:r>
      <w:r w:rsidRPr="002A14D4">
        <w:rPr>
          <w:color w:val="000000" w:themeColor="text1"/>
          <w:sz w:val="20"/>
        </w:rPr>
        <w:tab/>
      </w:r>
      <w:sdt>
        <w:sdtPr>
          <w:rPr>
            <w:color w:val="000000" w:themeColor="text1"/>
            <w:szCs w:val="24"/>
          </w:rPr>
          <w:id w:val="1235349788"/>
          <w:placeholder>
            <w:docPart w:val="1FA5FCF6502E441089F92150A70E3D2C"/>
          </w:placeholder>
          <w:date w:fullDate="2020-03-30T00:00:00Z">
            <w:dateFormat w:val="dddd, dd MMMM yyyy"/>
            <w:lid w:val="en-GB"/>
            <w:storeMappedDataAs w:val="dateTime"/>
            <w:calendar w:val="gregorian"/>
          </w:date>
        </w:sdtPr>
        <w:sdtEndPr/>
        <w:sdtContent>
          <w:r w:rsidR="004E57F9">
            <w:rPr>
              <w:color w:val="000000" w:themeColor="text1"/>
              <w:szCs w:val="24"/>
            </w:rPr>
            <w:t>Monday, 30 March 2020</w:t>
          </w:r>
        </w:sdtContent>
      </w:sdt>
    </w:p>
    <w:p w14:paraId="25E482FC" w14:textId="77777777" w:rsidR="002E6C66" w:rsidRPr="001E6410" w:rsidRDefault="002E6C66" w:rsidP="002E6C66">
      <w:pPr>
        <w:rPr>
          <w:rFonts w:cs="Arial"/>
          <w:color w:val="000000" w:themeColor="text1"/>
          <w:spacing w:val="-3"/>
          <w:sz w:val="6"/>
        </w:rPr>
      </w:pPr>
    </w:p>
    <w:p w14:paraId="4A81C939" w14:textId="3F6B2A18" w:rsidR="002E6C66" w:rsidRDefault="002E6C66" w:rsidP="002E6C66">
      <w:pPr>
        <w:tabs>
          <w:tab w:val="left" w:pos="-720"/>
          <w:tab w:val="left" w:pos="0"/>
        </w:tabs>
        <w:suppressAutoHyphens/>
        <w:spacing w:line="276" w:lineRule="auto"/>
        <w:jc w:val="both"/>
        <w:rPr>
          <w:rFonts w:cs="Arial"/>
          <w:color w:val="000000" w:themeColor="text1"/>
          <w:spacing w:val="-3"/>
        </w:rPr>
      </w:pPr>
    </w:p>
    <w:p w14:paraId="0D3A9F6E" w14:textId="0CB4B033" w:rsidR="004E57F9" w:rsidRDefault="004E57F9" w:rsidP="002E6C66">
      <w:pPr>
        <w:tabs>
          <w:tab w:val="left" w:pos="-720"/>
          <w:tab w:val="left" w:pos="0"/>
        </w:tabs>
        <w:suppressAutoHyphens/>
        <w:spacing w:line="276" w:lineRule="auto"/>
        <w:jc w:val="both"/>
        <w:rPr>
          <w:rFonts w:cs="Arial"/>
          <w:color w:val="000000" w:themeColor="text1"/>
          <w:spacing w:val="-3"/>
        </w:rPr>
      </w:pPr>
    </w:p>
    <w:p w14:paraId="251E6DBF" w14:textId="77777777" w:rsidR="004E57F9" w:rsidRPr="00AF37DB" w:rsidRDefault="004E57F9" w:rsidP="004E57F9">
      <w:pPr>
        <w:ind w:left="142"/>
        <w:rPr>
          <w:rFonts w:cs="Arial"/>
        </w:rPr>
      </w:pPr>
      <w:r w:rsidRPr="00AF37DB">
        <w:rPr>
          <w:rFonts w:cs="Arial"/>
        </w:rPr>
        <w:t xml:space="preserve">This Order is executed </w:t>
      </w:r>
    </w:p>
    <w:p w14:paraId="1B64FA40" w14:textId="77777777" w:rsidR="004E57F9" w:rsidRPr="00AF37DB" w:rsidRDefault="004E57F9" w:rsidP="004E57F9">
      <w:pPr>
        <w:ind w:left="142"/>
        <w:rPr>
          <w:rFonts w:cs="Arial"/>
          <w:b/>
        </w:rPr>
      </w:pPr>
      <w:r w:rsidRPr="00AF37DB">
        <w:rPr>
          <w:rFonts w:cs="Arial"/>
        </w:rPr>
        <w:t xml:space="preserve">By </w:t>
      </w:r>
      <w:r w:rsidRPr="00AF37DB">
        <w:rPr>
          <w:rFonts w:cs="Arial"/>
          <w:b/>
        </w:rPr>
        <w:t>North East Lincolnshire Borough Council</w:t>
      </w:r>
    </w:p>
    <w:p w14:paraId="0BE13621" w14:textId="77777777" w:rsidR="004E57F9" w:rsidRDefault="004E57F9" w:rsidP="004E57F9">
      <w:pPr>
        <w:ind w:left="142"/>
        <w:rPr>
          <w:rFonts w:cs="Arial"/>
        </w:rPr>
      </w:pPr>
      <w:r w:rsidRPr="00AF37DB">
        <w:rPr>
          <w:rFonts w:cs="Arial"/>
        </w:rPr>
        <w:t xml:space="preserve">Acting by two Authorised </w:t>
      </w:r>
    </w:p>
    <w:p w14:paraId="59E65166" w14:textId="77777777" w:rsidR="004E57F9" w:rsidRDefault="004E57F9" w:rsidP="004E57F9">
      <w:pPr>
        <w:ind w:left="142"/>
        <w:rPr>
          <w:rFonts w:cs="Arial"/>
        </w:rPr>
      </w:pPr>
      <w:r w:rsidRPr="00AF37DB">
        <w:rPr>
          <w:rFonts w:cs="Arial"/>
        </w:rPr>
        <w:t xml:space="preserve">Signatories on this </w:t>
      </w:r>
    </w:p>
    <w:p w14:paraId="73CDA5D8" w14:textId="77777777" w:rsidR="004E57F9" w:rsidRDefault="004E57F9" w:rsidP="004E57F9">
      <w:pPr>
        <w:ind w:left="142"/>
        <w:rPr>
          <w:rFonts w:cs="Arial"/>
        </w:rPr>
      </w:pPr>
    </w:p>
    <w:p w14:paraId="33604FF9" w14:textId="77777777" w:rsidR="004E57F9" w:rsidRPr="00AF37DB" w:rsidRDefault="004E57F9" w:rsidP="004E57F9">
      <w:pPr>
        <w:ind w:left="142"/>
        <w:rPr>
          <w:rFonts w:cs="Arial"/>
        </w:rPr>
      </w:pPr>
    </w:p>
    <w:p w14:paraId="10E8CAB8" w14:textId="4E112911" w:rsidR="004E57F9" w:rsidRPr="00AF37DB" w:rsidRDefault="00E7305A" w:rsidP="004E57F9">
      <w:pPr>
        <w:ind w:left="1582" w:firstLine="578"/>
        <w:rPr>
          <w:rFonts w:cs="Arial"/>
        </w:rPr>
      </w:pPr>
      <w:r>
        <w:rPr>
          <w:rFonts w:cs="Arial"/>
          <w:b/>
        </w:rPr>
        <w:t>30</w:t>
      </w:r>
      <w:r w:rsidRPr="00E7305A">
        <w:rPr>
          <w:rFonts w:cs="Arial"/>
          <w:b/>
          <w:vertAlign w:val="superscript"/>
        </w:rPr>
        <w:t>th</w:t>
      </w:r>
      <w:r>
        <w:rPr>
          <w:rFonts w:cs="Arial"/>
          <w:b/>
        </w:rPr>
        <w:t xml:space="preserve"> </w:t>
      </w:r>
      <w:r w:rsidR="004E57F9">
        <w:rPr>
          <w:rFonts w:cs="Arial"/>
        </w:rPr>
        <w:t>day of</w:t>
      </w:r>
      <w:r w:rsidR="004E57F9">
        <w:rPr>
          <w:rFonts w:cs="Arial"/>
        </w:rPr>
        <w:tab/>
      </w:r>
      <w:r>
        <w:rPr>
          <w:rFonts w:cs="Arial"/>
          <w:b/>
        </w:rPr>
        <w:t>March</w:t>
      </w:r>
      <w:r w:rsidR="004E57F9">
        <w:rPr>
          <w:rFonts w:cs="Arial"/>
        </w:rPr>
        <w:tab/>
      </w:r>
      <w:r w:rsidR="004E57F9">
        <w:rPr>
          <w:rFonts w:cs="Arial"/>
        </w:rPr>
        <w:tab/>
      </w:r>
      <w:r w:rsidR="004E57F9" w:rsidRPr="00AF37DB">
        <w:rPr>
          <w:rFonts w:cs="Arial"/>
        </w:rPr>
        <w:t>2020.</w:t>
      </w:r>
    </w:p>
    <w:p w14:paraId="4DB59E5B" w14:textId="77777777" w:rsidR="004E57F9" w:rsidRDefault="004E57F9" w:rsidP="004E57F9">
      <w:pPr>
        <w:ind w:left="142"/>
        <w:rPr>
          <w:rFonts w:cs="Arial"/>
        </w:rPr>
      </w:pPr>
    </w:p>
    <w:p w14:paraId="4B88D4A9" w14:textId="4C92BBFB" w:rsidR="004E57F9" w:rsidRPr="00AF37DB" w:rsidRDefault="004E57F9" w:rsidP="004E57F9">
      <w:pPr>
        <w:ind w:left="142"/>
        <w:rPr>
          <w:rFonts w:cs="Arial"/>
        </w:rPr>
      </w:pPr>
      <w:r>
        <w:rPr>
          <w:rFonts w:cs="Arial"/>
        </w:rPr>
        <w:t>Authorised</w:t>
      </w:r>
      <w:r w:rsidRPr="00AF37DB">
        <w:rPr>
          <w:rFonts w:cs="Arial"/>
        </w:rPr>
        <w:t xml:space="preserve"> Signatory</w:t>
      </w:r>
      <w:r>
        <w:rPr>
          <w:rFonts w:cs="Arial"/>
        </w:rPr>
        <w:tab/>
      </w:r>
      <w:proofErr w:type="spellStart"/>
      <w:r w:rsidR="00E7305A">
        <w:rPr>
          <w:rFonts w:cs="Arial"/>
          <w:b/>
        </w:rPr>
        <w:t>K.Thompson</w:t>
      </w:r>
      <w:proofErr w:type="spellEnd"/>
      <w:r w:rsidR="00E7305A">
        <w:rPr>
          <w:rFonts w:cs="Arial"/>
          <w:b/>
        </w:rPr>
        <w:t xml:space="preserve"> </w:t>
      </w:r>
      <w:r w:rsidR="00E7305A">
        <w:rPr>
          <w:rFonts w:cs="Arial"/>
          <w:b/>
        </w:rPr>
        <w:tab/>
      </w:r>
      <w:r w:rsidR="00E7305A">
        <w:rPr>
          <w:rFonts w:cs="Arial"/>
          <w:b/>
        </w:rPr>
        <w:tab/>
      </w:r>
      <w:r>
        <w:rPr>
          <w:rFonts w:cs="Arial"/>
        </w:rPr>
        <w:tab/>
      </w:r>
      <w:r>
        <w:rPr>
          <w:rFonts w:cs="Arial"/>
        </w:rPr>
        <w:tab/>
      </w:r>
    </w:p>
    <w:p w14:paraId="5B533BCC" w14:textId="77777777" w:rsidR="004E57F9" w:rsidRDefault="004E57F9" w:rsidP="004E57F9">
      <w:pPr>
        <w:ind w:left="142"/>
        <w:rPr>
          <w:rFonts w:cs="Arial"/>
        </w:rPr>
      </w:pPr>
    </w:p>
    <w:p w14:paraId="2329EA3C" w14:textId="77777777" w:rsidR="004E57F9" w:rsidRDefault="004E57F9" w:rsidP="004E57F9">
      <w:pPr>
        <w:ind w:left="142"/>
        <w:rPr>
          <w:rFonts w:cs="Arial"/>
        </w:rPr>
      </w:pPr>
    </w:p>
    <w:p w14:paraId="0AD84010" w14:textId="4643C3F0" w:rsidR="004E57F9" w:rsidRPr="00E7305A" w:rsidRDefault="004E57F9" w:rsidP="004E57F9">
      <w:pPr>
        <w:tabs>
          <w:tab w:val="left" w:pos="-720"/>
          <w:tab w:val="left" w:pos="0"/>
        </w:tabs>
        <w:suppressAutoHyphens/>
        <w:spacing w:line="276" w:lineRule="auto"/>
        <w:jc w:val="both"/>
        <w:rPr>
          <w:rFonts w:cs="Arial"/>
          <w:color w:val="000000" w:themeColor="text1"/>
          <w:spacing w:val="-3"/>
          <w:u w:val="single"/>
        </w:rPr>
      </w:pPr>
      <w:r w:rsidRPr="00AF37DB">
        <w:rPr>
          <w:rFonts w:cs="Arial"/>
        </w:rPr>
        <w:t>Authorised Signatory</w:t>
      </w:r>
      <w:r>
        <w:rPr>
          <w:rFonts w:cs="Arial"/>
        </w:rPr>
        <w:tab/>
      </w:r>
      <w:r>
        <w:rPr>
          <w:rFonts w:cs="Arial"/>
        </w:rPr>
        <w:tab/>
      </w:r>
      <w:r w:rsidR="00E7305A">
        <w:rPr>
          <w:rFonts w:cs="Arial"/>
          <w:b/>
        </w:rPr>
        <w:t xml:space="preserve">S D Jones </w:t>
      </w:r>
      <w:r w:rsidR="00E7305A">
        <w:rPr>
          <w:rFonts w:cs="Arial"/>
          <w:b/>
        </w:rPr>
        <w:tab/>
      </w:r>
      <w:r w:rsidR="00E7305A">
        <w:rPr>
          <w:rFonts w:cs="Arial"/>
          <w:b/>
        </w:rPr>
        <w:tab/>
      </w:r>
      <w:r w:rsidR="00E7305A">
        <w:rPr>
          <w:rFonts w:cs="Arial"/>
          <w:u w:val="single"/>
        </w:rPr>
        <w:t>Chief Legal &amp; monitoring Officer</w:t>
      </w:r>
      <w:bookmarkStart w:id="0" w:name="_GoBack"/>
      <w:bookmarkEnd w:id="0"/>
    </w:p>
    <w:p w14:paraId="67926CC3" w14:textId="77777777" w:rsidR="00FD5653" w:rsidRPr="00FD5653" w:rsidRDefault="00FD5653" w:rsidP="00FD5653">
      <w:pPr>
        <w:rPr>
          <w:b/>
        </w:rPr>
      </w:pPr>
    </w:p>
    <w:p w14:paraId="77636D3D" w14:textId="77777777" w:rsidR="005A7A96" w:rsidRDefault="005A7A96" w:rsidP="00FD5653"/>
    <w:sectPr w:rsidR="005A7A96" w:rsidSect="004E57F9">
      <w:headerReference w:type="first" r:id="rId10"/>
      <w:type w:val="continuous"/>
      <w:pgSz w:w="11906" w:h="16838" w:code="9"/>
      <w:pgMar w:top="720" w:right="720" w:bottom="720" w:left="720" w:header="706" w:footer="288" w:gutter="0"/>
      <w:cols w:sep="1" w:space="127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D31F" w14:textId="77777777" w:rsidR="00CF3417" w:rsidRDefault="00CF3417" w:rsidP="00C15092">
      <w:r>
        <w:separator/>
      </w:r>
    </w:p>
  </w:endnote>
  <w:endnote w:type="continuationSeparator" w:id="0">
    <w:p w14:paraId="2DB1B2A4" w14:textId="77777777" w:rsidR="00CF3417" w:rsidRDefault="00CF3417" w:rsidP="00C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6E09" w14:textId="77777777" w:rsidR="00CF3417" w:rsidRDefault="00CF3417" w:rsidP="00C15092">
      <w:r>
        <w:separator/>
      </w:r>
    </w:p>
  </w:footnote>
  <w:footnote w:type="continuationSeparator" w:id="0">
    <w:p w14:paraId="4D98DE54" w14:textId="77777777" w:rsidR="00CF3417" w:rsidRDefault="00CF3417" w:rsidP="00C1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BB75" w14:textId="58B311A3" w:rsidR="00FC066E" w:rsidRPr="00BC496E" w:rsidRDefault="00C15092" w:rsidP="00FC066E">
    <w:pPr>
      <w:pStyle w:val="Header"/>
      <w:rPr>
        <w:color w:val="FF0000"/>
        <w:sz w:val="18"/>
      </w:rPr>
    </w:pPr>
    <w:proofErr w:type="spellStart"/>
    <w:r w:rsidRPr="00BC496E">
      <w:rPr>
        <w:sz w:val="18"/>
      </w:rPr>
      <w:t>E</w:t>
    </w:r>
    <w:r w:rsidR="00B0005C">
      <w:rPr>
        <w:sz w:val="18"/>
      </w:rPr>
      <w:t>nGReF</w:t>
    </w:r>
    <w:proofErr w:type="spellEnd"/>
    <w:r w:rsidR="00B0005C">
      <w:rPr>
        <w:sz w:val="18"/>
      </w:rPr>
      <w:t>: TTRO</w:t>
    </w:r>
    <w:r w:rsidR="004E57F9">
      <w:rPr>
        <w:sz w:val="18"/>
      </w:rPr>
      <w:t xml:space="preserve"> 20-063</w:t>
    </w:r>
    <w:r w:rsidR="004639FB">
      <w:rPr>
        <w:sz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9A"/>
    <w:rsid w:val="00003B19"/>
    <w:rsid w:val="00005517"/>
    <w:rsid w:val="00014492"/>
    <w:rsid w:val="00017A70"/>
    <w:rsid w:val="0002325F"/>
    <w:rsid w:val="00024341"/>
    <w:rsid w:val="000327FB"/>
    <w:rsid w:val="000416C3"/>
    <w:rsid w:val="000500D1"/>
    <w:rsid w:val="00054021"/>
    <w:rsid w:val="0005437C"/>
    <w:rsid w:val="0005734E"/>
    <w:rsid w:val="00070C0C"/>
    <w:rsid w:val="000746C5"/>
    <w:rsid w:val="00077D79"/>
    <w:rsid w:val="00081392"/>
    <w:rsid w:val="0008462F"/>
    <w:rsid w:val="00095EBF"/>
    <w:rsid w:val="000A23AD"/>
    <w:rsid w:val="000B49AE"/>
    <w:rsid w:val="000B5F6B"/>
    <w:rsid w:val="000C2FAA"/>
    <w:rsid w:val="000C458F"/>
    <w:rsid w:val="000F05AE"/>
    <w:rsid w:val="000F7CCD"/>
    <w:rsid w:val="001041B5"/>
    <w:rsid w:val="00113CA5"/>
    <w:rsid w:val="00120726"/>
    <w:rsid w:val="00121004"/>
    <w:rsid w:val="00121EFB"/>
    <w:rsid w:val="00151431"/>
    <w:rsid w:val="00162842"/>
    <w:rsid w:val="00190177"/>
    <w:rsid w:val="00192B1C"/>
    <w:rsid w:val="00195A18"/>
    <w:rsid w:val="00195D7A"/>
    <w:rsid w:val="001A1399"/>
    <w:rsid w:val="001A513B"/>
    <w:rsid w:val="001B12B2"/>
    <w:rsid w:val="001C0852"/>
    <w:rsid w:val="001D343F"/>
    <w:rsid w:val="001E0F43"/>
    <w:rsid w:val="001E3C01"/>
    <w:rsid w:val="001E6410"/>
    <w:rsid w:val="001E7A6E"/>
    <w:rsid w:val="001F0C9A"/>
    <w:rsid w:val="001F3F8B"/>
    <w:rsid w:val="001F6FE4"/>
    <w:rsid w:val="00226AC2"/>
    <w:rsid w:val="002310E6"/>
    <w:rsid w:val="00241632"/>
    <w:rsid w:val="002420E7"/>
    <w:rsid w:val="0025112E"/>
    <w:rsid w:val="002521D5"/>
    <w:rsid w:val="00255444"/>
    <w:rsid w:val="00257D83"/>
    <w:rsid w:val="00270A81"/>
    <w:rsid w:val="00274CAB"/>
    <w:rsid w:val="002830A7"/>
    <w:rsid w:val="002870EC"/>
    <w:rsid w:val="002905D5"/>
    <w:rsid w:val="0029526A"/>
    <w:rsid w:val="002A14D4"/>
    <w:rsid w:val="002A5D95"/>
    <w:rsid w:val="002B15F6"/>
    <w:rsid w:val="002B4102"/>
    <w:rsid w:val="002B468F"/>
    <w:rsid w:val="002B67FB"/>
    <w:rsid w:val="002C3981"/>
    <w:rsid w:val="002D02C2"/>
    <w:rsid w:val="002D66EA"/>
    <w:rsid w:val="002D73AC"/>
    <w:rsid w:val="002E1A04"/>
    <w:rsid w:val="002E6C66"/>
    <w:rsid w:val="002F1B8B"/>
    <w:rsid w:val="002F22C6"/>
    <w:rsid w:val="002F5F14"/>
    <w:rsid w:val="00311F2B"/>
    <w:rsid w:val="0031342A"/>
    <w:rsid w:val="00334EDB"/>
    <w:rsid w:val="00336071"/>
    <w:rsid w:val="0033699B"/>
    <w:rsid w:val="00347847"/>
    <w:rsid w:val="003524C4"/>
    <w:rsid w:val="00363FB8"/>
    <w:rsid w:val="00366200"/>
    <w:rsid w:val="0037604D"/>
    <w:rsid w:val="00376EE9"/>
    <w:rsid w:val="00381C2D"/>
    <w:rsid w:val="003861F5"/>
    <w:rsid w:val="003876C1"/>
    <w:rsid w:val="00393EDB"/>
    <w:rsid w:val="003A3CD9"/>
    <w:rsid w:val="003A41A6"/>
    <w:rsid w:val="003A6B3A"/>
    <w:rsid w:val="003A73B9"/>
    <w:rsid w:val="003B57B1"/>
    <w:rsid w:val="003B588A"/>
    <w:rsid w:val="003C20DE"/>
    <w:rsid w:val="003C2BA2"/>
    <w:rsid w:val="003C6B27"/>
    <w:rsid w:val="003D27F3"/>
    <w:rsid w:val="003D5084"/>
    <w:rsid w:val="00400182"/>
    <w:rsid w:val="0040158F"/>
    <w:rsid w:val="0040667B"/>
    <w:rsid w:val="00410449"/>
    <w:rsid w:val="0041396C"/>
    <w:rsid w:val="00420E19"/>
    <w:rsid w:val="004357A0"/>
    <w:rsid w:val="004378BF"/>
    <w:rsid w:val="004405EF"/>
    <w:rsid w:val="0044605F"/>
    <w:rsid w:val="004515C8"/>
    <w:rsid w:val="00460B32"/>
    <w:rsid w:val="00463015"/>
    <w:rsid w:val="004635F7"/>
    <w:rsid w:val="004639FB"/>
    <w:rsid w:val="00480E02"/>
    <w:rsid w:val="0048538C"/>
    <w:rsid w:val="00497092"/>
    <w:rsid w:val="004A3A27"/>
    <w:rsid w:val="004A6C1E"/>
    <w:rsid w:val="004B39EA"/>
    <w:rsid w:val="004C05A0"/>
    <w:rsid w:val="004C16CF"/>
    <w:rsid w:val="004C230B"/>
    <w:rsid w:val="004D108F"/>
    <w:rsid w:val="004E57F9"/>
    <w:rsid w:val="004E693E"/>
    <w:rsid w:val="004E7887"/>
    <w:rsid w:val="004F4DB4"/>
    <w:rsid w:val="004F697A"/>
    <w:rsid w:val="0053215A"/>
    <w:rsid w:val="005335CE"/>
    <w:rsid w:val="005360C3"/>
    <w:rsid w:val="00537B9D"/>
    <w:rsid w:val="0054606E"/>
    <w:rsid w:val="0054678D"/>
    <w:rsid w:val="00554C72"/>
    <w:rsid w:val="005744C0"/>
    <w:rsid w:val="00577069"/>
    <w:rsid w:val="00582615"/>
    <w:rsid w:val="00587410"/>
    <w:rsid w:val="00591FC3"/>
    <w:rsid w:val="005971B2"/>
    <w:rsid w:val="005A06CF"/>
    <w:rsid w:val="005A405C"/>
    <w:rsid w:val="005A5942"/>
    <w:rsid w:val="005A7386"/>
    <w:rsid w:val="005A7A96"/>
    <w:rsid w:val="005B3ECD"/>
    <w:rsid w:val="005B46B2"/>
    <w:rsid w:val="005C1688"/>
    <w:rsid w:val="005D1412"/>
    <w:rsid w:val="005D17D1"/>
    <w:rsid w:val="005D4C20"/>
    <w:rsid w:val="005E25C5"/>
    <w:rsid w:val="005E3C47"/>
    <w:rsid w:val="005F0A68"/>
    <w:rsid w:val="005F1A64"/>
    <w:rsid w:val="005F50A9"/>
    <w:rsid w:val="00603A5A"/>
    <w:rsid w:val="006078E0"/>
    <w:rsid w:val="00611117"/>
    <w:rsid w:val="00611A8E"/>
    <w:rsid w:val="00611C6B"/>
    <w:rsid w:val="00617B07"/>
    <w:rsid w:val="00622B61"/>
    <w:rsid w:val="00623784"/>
    <w:rsid w:val="00623A09"/>
    <w:rsid w:val="00627182"/>
    <w:rsid w:val="006327D8"/>
    <w:rsid w:val="0064458A"/>
    <w:rsid w:val="0064566E"/>
    <w:rsid w:val="00664F60"/>
    <w:rsid w:val="00666982"/>
    <w:rsid w:val="00673457"/>
    <w:rsid w:val="0067694F"/>
    <w:rsid w:val="00677C0B"/>
    <w:rsid w:val="006801AF"/>
    <w:rsid w:val="006A4D19"/>
    <w:rsid w:val="006B6BBB"/>
    <w:rsid w:val="006C03BD"/>
    <w:rsid w:val="006C191D"/>
    <w:rsid w:val="006D37E1"/>
    <w:rsid w:val="006D5C97"/>
    <w:rsid w:val="006D7F22"/>
    <w:rsid w:val="006E697F"/>
    <w:rsid w:val="006E6C5B"/>
    <w:rsid w:val="006F29C5"/>
    <w:rsid w:val="00702EB1"/>
    <w:rsid w:val="00714F89"/>
    <w:rsid w:val="00720E54"/>
    <w:rsid w:val="007225CB"/>
    <w:rsid w:val="0072541D"/>
    <w:rsid w:val="007428CD"/>
    <w:rsid w:val="00743207"/>
    <w:rsid w:val="007432FF"/>
    <w:rsid w:val="00745EB2"/>
    <w:rsid w:val="00751A19"/>
    <w:rsid w:val="00760A17"/>
    <w:rsid w:val="00761DF5"/>
    <w:rsid w:val="00762CE0"/>
    <w:rsid w:val="00765A5D"/>
    <w:rsid w:val="00770547"/>
    <w:rsid w:val="007736C1"/>
    <w:rsid w:val="0077455B"/>
    <w:rsid w:val="00775D2B"/>
    <w:rsid w:val="007779E5"/>
    <w:rsid w:val="007821E0"/>
    <w:rsid w:val="00790FA5"/>
    <w:rsid w:val="00793581"/>
    <w:rsid w:val="007A3CC9"/>
    <w:rsid w:val="007A7F75"/>
    <w:rsid w:val="007B3BF1"/>
    <w:rsid w:val="007B51CC"/>
    <w:rsid w:val="007B6554"/>
    <w:rsid w:val="007C0823"/>
    <w:rsid w:val="007D7662"/>
    <w:rsid w:val="007D77DD"/>
    <w:rsid w:val="007E162E"/>
    <w:rsid w:val="007E7833"/>
    <w:rsid w:val="007F0F7F"/>
    <w:rsid w:val="007F2A2E"/>
    <w:rsid w:val="00800548"/>
    <w:rsid w:val="00804484"/>
    <w:rsid w:val="00805785"/>
    <w:rsid w:val="008165B3"/>
    <w:rsid w:val="00816B87"/>
    <w:rsid w:val="008177CA"/>
    <w:rsid w:val="00840D89"/>
    <w:rsid w:val="00840EA5"/>
    <w:rsid w:val="008474A2"/>
    <w:rsid w:val="008477B9"/>
    <w:rsid w:val="00851B7E"/>
    <w:rsid w:val="008540C6"/>
    <w:rsid w:val="00863310"/>
    <w:rsid w:val="00871126"/>
    <w:rsid w:val="0087338D"/>
    <w:rsid w:val="008737EB"/>
    <w:rsid w:val="00876FE1"/>
    <w:rsid w:val="008771F7"/>
    <w:rsid w:val="00885F22"/>
    <w:rsid w:val="008903D3"/>
    <w:rsid w:val="00891960"/>
    <w:rsid w:val="008974BD"/>
    <w:rsid w:val="008A0614"/>
    <w:rsid w:val="008A0A2C"/>
    <w:rsid w:val="008B0059"/>
    <w:rsid w:val="008C4046"/>
    <w:rsid w:val="008D67E2"/>
    <w:rsid w:val="008E022B"/>
    <w:rsid w:val="008F1E51"/>
    <w:rsid w:val="008F6259"/>
    <w:rsid w:val="008F69A7"/>
    <w:rsid w:val="00900A0E"/>
    <w:rsid w:val="00906546"/>
    <w:rsid w:val="00921633"/>
    <w:rsid w:val="00927E1D"/>
    <w:rsid w:val="00933BA3"/>
    <w:rsid w:val="00953A10"/>
    <w:rsid w:val="00961C86"/>
    <w:rsid w:val="0096340E"/>
    <w:rsid w:val="009671EC"/>
    <w:rsid w:val="00983CFC"/>
    <w:rsid w:val="00995787"/>
    <w:rsid w:val="009A220C"/>
    <w:rsid w:val="009A6FC5"/>
    <w:rsid w:val="009B3198"/>
    <w:rsid w:val="009B5E2C"/>
    <w:rsid w:val="009C0E9F"/>
    <w:rsid w:val="009C1B3C"/>
    <w:rsid w:val="009C7680"/>
    <w:rsid w:val="009E0011"/>
    <w:rsid w:val="009E5362"/>
    <w:rsid w:val="009E7F2C"/>
    <w:rsid w:val="009F2213"/>
    <w:rsid w:val="009F2DF6"/>
    <w:rsid w:val="009F3E0C"/>
    <w:rsid w:val="00A04CE6"/>
    <w:rsid w:val="00A11904"/>
    <w:rsid w:val="00A16406"/>
    <w:rsid w:val="00A16FC6"/>
    <w:rsid w:val="00A17629"/>
    <w:rsid w:val="00A30A04"/>
    <w:rsid w:val="00A4346F"/>
    <w:rsid w:val="00A56D7D"/>
    <w:rsid w:val="00A56EA4"/>
    <w:rsid w:val="00A662F5"/>
    <w:rsid w:val="00A74EB6"/>
    <w:rsid w:val="00A814D3"/>
    <w:rsid w:val="00A875BE"/>
    <w:rsid w:val="00A923F2"/>
    <w:rsid w:val="00A93270"/>
    <w:rsid w:val="00AA3AEF"/>
    <w:rsid w:val="00AA3B5E"/>
    <w:rsid w:val="00AB099F"/>
    <w:rsid w:val="00AB156B"/>
    <w:rsid w:val="00AB57B7"/>
    <w:rsid w:val="00AB72B3"/>
    <w:rsid w:val="00AC5ADD"/>
    <w:rsid w:val="00AE387D"/>
    <w:rsid w:val="00AE7F75"/>
    <w:rsid w:val="00AF068D"/>
    <w:rsid w:val="00AF4644"/>
    <w:rsid w:val="00AF5019"/>
    <w:rsid w:val="00B0005C"/>
    <w:rsid w:val="00B01FD6"/>
    <w:rsid w:val="00B17646"/>
    <w:rsid w:val="00B17840"/>
    <w:rsid w:val="00B26168"/>
    <w:rsid w:val="00B2733E"/>
    <w:rsid w:val="00B279EF"/>
    <w:rsid w:val="00B34BDF"/>
    <w:rsid w:val="00B37AC8"/>
    <w:rsid w:val="00B41BCC"/>
    <w:rsid w:val="00B465F8"/>
    <w:rsid w:val="00B505A9"/>
    <w:rsid w:val="00B50D81"/>
    <w:rsid w:val="00B5357D"/>
    <w:rsid w:val="00B60AC9"/>
    <w:rsid w:val="00B65E6A"/>
    <w:rsid w:val="00B824F1"/>
    <w:rsid w:val="00BA4BD4"/>
    <w:rsid w:val="00BA545E"/>
    <w:rsid w:val="00BA64CA"/>
    <w:rsid w:val="00BB44B8"/>
    <w:rsid w:val="00BC1C91"/>
    <w:rsid w:val="00BC496E"/>
    <w:rsid w:val="00BD105C"/>
    <w:rsid w:val="00BD170A"/>
    <w:rsid w:val="00BD1C5B"/>
    <w:rsid w:val="00BE6DED"/>
    <w:rsid w:val="00BF003D"/>
    <w:rsid w:val="00BF2955"/>
    <w:rsid w:val="00BF41FD"/>
    <w:rsid w:val="00BF69A4"/>
    <w:rsid w:val="00C00CF8"/>
    <w:rsid w:val="00C01946"/>
    <w:rsid w:val="00C15092"/>
    <w:rsid w:val="00C16AB7"/>
    <w:rsid w:val="00C247EF"/>
    <w:rsid w:val="00C42D74"/>
    <w:rsid w:val="00C528C3"/>
    <w:rsid w:val="00C73F7C"/>
    <w:rsid w:val="00C8039A"/>
    <w:rsid w:val="00C854C6"/>
    <w:rsid w:val="00C85E16"/>
    <w:rsid w:val="00C95F23"/>
    <w:rsid w:val="00C9766F"/>
    <w:rsid w:val="00CA50AD"/>
    <w:rsid w:val="00CC1047"/>
    <w:rsid w:val="00CC4EB4"/>
    <w:rsid w:val="00CC749D"/>
    <w:rsid w:val="00CD1706"/>
    <w:rsid w:val="00CE10FB"/>
    <w:rsid w:val="00CE48FF"/>
    <w:rsid w:val="00CE69E7"/>
    <w:rsid w:val="00CF2BCE"/>
    <w:rsid w:val="00CF3417"/>
    <w:rsid w:val="00CF7210"/>
    <w:rsid w:val="00D02E70"/>
    <w:rsid w:val="00D04E3D"/>
    <w:rsid w:val="00D059BB"/>
    <w:rsid w:val="00D26E81"/>
    <w:rsid w:val="00D2758F"/>
    <w:rsid w:val="00D27AE7"/>
    <w:rsid w:val="00D300C0"/>
    <w:rsid w:val="00D33906"/>
    <w:rsid w:val="00D37477"/>
    <w:rsid w:val="00D44CB9"/>
    <w:rsid w:val="00D50D65"/>
    <w:rsid w:val="00D5414E"/>
    <w:rsid w:val="00D547E9"/>
    <w:rsid w:val="00D63895"/>
    <w:rsid w:val="00D653EC"/>
    <w:rsid w:val="00D80744"/>
    <w:rsid w:val="00D8215F"/>
    <w:rsid w:val="00D865B7"/>
    <w:rsid w:val="00D921A4"/>
    <w:rsid w:val="00D92D09"/>
    <w:rsid w:val="00D95773"/>
    <w:rsid w:val="00DA37AA"/>
    <w:rsid w:val="00DA725E"/>
    <w:rsid w:val="00DA798B"/>
    <w:rsid w:val="00DB5C27"/>
    <w:rsid w:val="00DC614F"/>
    <w:rsid w:val="00DE07B1"/>
    <w:rsid w:val="00DE09E2"/>
    <w:rsid w:val="00DE407E"/>
    <w:rsid w:val="00DE57F6"/>
    <w:rsid w:val="00E13A98"/>
    <w:rsid w:val="00E2086C"/>
    <w:rsid w:val="00E2107E"/>
    <w:rsid w:val="00E2150B"/>
    <w:rsid w:val="00E22D66"/>
    <w:rsid w:val="00E342B7"/>
    <w:rsid w:val="00E36113"/>
    <w:rsid w:val="00E4307F"/>
    <w:rsid w:val="00E540B2"/>
    <w:rsid w:val="00E56851"/>
    <w:rsid w:val="00E57634"/>
    <w:rsid w:val="00E63891"/>
    <w:rsid w:val="00E71FAE"/>
    <w:rsid w:val="00E7305A"/>
    <w:rsid w:val="00E744D5"/>
    <w:rsid w:val="00E8062A"/>
    <w:rsid w:val="00E82AF2"/>
    <w:rsid w:val="00E82B30"/>
    <w:rsid w:val="00E87325"/>
    <w:rsid w:val="00E9444D"/>
    <w:rsid w:val="00EA0101"/>
    <w:rsid w:val="00EB3446"/>
    <w:rsid w:val="00EB667A"/>
    <w:rsid w:val="00EC42F7"/>
    <w:rsid w:val="00EC5ED7"/>
    <w:rsid w:val="00ED284D"/>
    <w:rsid w:val="00EE7832"/>
    <w:rsid w:val="00EF44BC"/>
    <w:rsid w:val="00F0193E"/>
    <w:rsid w:val="00F025ED"/>
    <w:rsid w:val="00F1093A"/>
    <w:rsid w:val="00F13638"/>
    <w:rsid w:val="00F14342"/>
    <w:rsid w:val="00F1468C"/>
    <w:rsid w:val="00F14E09"/>
    <w:rsid w:val="00F150EA"/>
    <w:rsid w:val="00F20126"/>
    <w:rsid w:val="00F26C15"/>
    <w:rsid w:val="00F34C3C"/>
    <w:rsid w:val="00F35795"/>
    <w:rsid w:val="00F40FE5"/>
    <w:rsid w:val="00F473EC"/>
    <w:rsid w:val="00F52141"/>
    <w:rsid w:val="00F56309"/>
    <w:rsid w:val="00F56696"/>
    <w:rsid w:val="00F71514"/>
    <w:rsid w:val="00FA564D"/>
    <w:rsid w:val="00FA6BE1"/>
    <w:rsid w:val="00FC066E"/>
    <w:rsid w:val="00FC2986"/>
    <w:rsid w:val="00FD058C"/>
    <w:rsid w:val="00FD4140"/>
    <w:rsid w:val="00FD5653"/>
    <w:rsid w:val="00FE3436"/>
    <w:rsid w:val="00FE470D"/>
    <w:rsid w:val="00FE6314"/>
    <w:rsid w:val="00FE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D5A37"/>
  <w15:chartTrackingRefBased/>
  <w15:docId w15:val="{23631773-9786-4308-B781-37F1A96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96"/>
    <w:rPr>
      <w:rFonts w:ascii="Arial" w:hAnsi="Arial"/>
      <w:sz w:val="22"/>
      <w:szCs w:val="22"/>
      <w:lang w:eastAsia="en-US"/>
    </w:rPr>
  </w:style>
  <w:style w:type="paragraph" w:styleId="Heading3">
    <w:name w:val="heading 3"/>
    <w:basedOn w:val="Normal"/>
    <w:next w:val="Normal"/>
    <w:qFormat/>
    <w:rsid w:val="005A7A9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5C5"/>
    <w:rPr>
      <w:rFonts w:ascii="Tahoma" w:hAnsi="Tahoma" w:cs="Tahoma"/>
      <w:sz w:val="16"/>
      <w:szCs w:val="16"/>
    </w:rPr>
  </w:style>
  <w:style w:type="paragraph" w:styleId="Header">
    <w:name w:val="header"/>
    <w:basedOn w:val="Normal"/>
    <w:link w:val="HeaderChar"/>
    <w:rsid w:val="00C15092"/>
    <w:pPr>
      <w:tabs>
        <w:tab w:val="center" w:pos="4513"/>
        <w:tab w:val="right" w:pos="9026"/>
      </w:tabs>
    </w:pPr>
  </w:style>
  <w:style w:type="character" w:customStyle="1" w:styleId="HeaderChar">
    <w:name w:val="Header Char"/>
    <w:link w:val="Header"/>
    <w:rsid w:val="00C15092"/>
    <w:rPr>
      <w:rFonts w:ascii="Arial" w:hAnsi="Arial"/>
      <w:sz w:val="22"/>
      <w:szCs w:val="22"/>
      <w:lang w:eastAsia="en-US"/>
    </w:rPr>
  </w:style>
  <w:style w:type="paragraph" w:styleId="Footer">
    <w:name w:val="footer"/>
    <w:basedOn w:val="Normal"/>
    <w:link w:val="FooterChar"/>
    <w:rsid w:val="00C15092"/>
    <w:pPr>
      <w:tabs>
        <w:tab w:val="center" w:pos="4513"/>
        <w:tab w:val="right" w:pos="9026"/>
      </w:tabs>
    </w:pPr>
  </w:style>
  <w:style w:type="character" w:customStyle="1" w:styleId="FooterChar">
    <w:name w:val="Footer Char"/>
    <w:link w:val="Footer"/>
    <w:rsid w:val="00C15092"/>
    <w:rPr>
      <w:rFonts w:ascii="Arial" w:hAnsi="Arial"/>
      <w:sz w:val="22"/>
      <w:szCs w:val="22"/>
      <w:lang w:eastAsia="en-US"/>
    </w:rPr>
  </w:style>
  <w:style w:type="paragraph" w:styleId="ListParagraph">
    <w:name w:val="List Paragraph"/>
    <w:basedOn w:val="Normal"/>
    <w:uiPriority w:val="34"/>
    <w:qFormat/>
    <w:rsid w:val="002E6C66"/>
    <w:pPr>
      <w:ind w:left="720"/>
    </w:pPr>
    <w:rPr>
      <w:rFonts w:ascii="Courier" w:hAnsi="Courier"/>
      <w:sz w:val="24"/>
      <w:szCs w:val="20"/>
      <w:lang w:eastAsia="en-GB"/>
    </w:rPr>
  </w:style>
  <w:style w:type="character" w:styleId="PlaceholderText">
    <w:name w:val="Placeholder Text"/>
    <w:basedOn w:val="DefaultParagraphFont"/>
    <w:uiPriority w:val="99"/>
    <w:semiHidden/>
    <w:rsid w:val="001E6410"/>
    <w:rPr>
      <w:color w:val="808080"/>
    </w:rPr>
  </w:style>
  <w:style w:type="character" w:styleId="Hyperlink">
    <w:name w:val="Hyperlink"/>
    <w:rsid w:val="002511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network/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lincs.gov.uk/roads-parking-transport/traffic-and-road-safety/traffic-regulation-ord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EC8966E69458AB2814075430129E6"/>
        <w:category>
          <w:name w:val="General"/>
          <w:gallery w:val="placeholder"/>
        </w:category>
        <w:types>
          <w:type w:val="bbPlcHdr"/>
        </w:types>
        <w:behaviors>
          <w:behavior w:val="content"/>
        </w:behaviors>
        <w:guid w:val="{2BA8FDA2-02CE-4A7E-8942-75BC5423B270}"/>
      </w:docPartPr>
      <w:docPartBody>
        <w:p w:rsidR="00BA6483" w:rsidRDefault="001E672E" w:rsidP="001E672E">
          <w:pPr>
            <w:pStyle w:val="27BEC8966E69458AB2814075430129E6"/>
          </w:pPr>
          <w:r>
            <w:rPr>
              <w:rStyle w:val="PlaceholderText"/>
              <w:sz w:val="24"/>
              <w:szCs w:val="24"/>
            </w:rPr>
            <w:t>Prohibit?</w:t>
          </w:r>
        </w:p>
      </w:docPartBody>
    </w:docPart>
    <w:docPart>
      <w:docPartPr>
        <w:name w:val="1FA5FCF6502E441089F92150A70E3D2C"/>
        <w:category>
          <w:name w:val="General"/>
          <w:gallery w:val="placeholder"/>
        </w:category>
        <w:types>
          <w:type w:val="bbPlcHdr"/>
        </w:types>
        <w:behaviors>
          <w:behavior w:val="content"/>
        </w:behaviors>
        <w:guid w:val="{74F6325D-0A9E-449C-91F3-029480889C57}"/>
      </w:docPartPr>
      <w:docPartBody>
        <w:p w:rsidR="00BA6483" w:rsidRDefault="001E672E" w:rsidP="001E672E">
          <w:pPr>
            <w:pStyle w:val="1FA5FCF6502E441089F92150A70E3D2C"/>
          </w:pPr>
          <w:r w:rsidRPr="001E6410">
            <w:rPr>
              <w:rStyle w:val="PlaceholderText"/>
              <w:color w:val="404040" w:themeColor="text1" w:themeTint="BF"/>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2E"/>
    <w:rsid w:val="001E63AC"/>
    <w:rsid w:val="001E672E"/>
    <w:rsid w:val="00BA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2E"/>
    <w:rPr>
      <w:color w:val="808080"/>
    </w:rPr>
  </w:style>
  <w:style w:type="paragraph" w:customStyle="1" w:styleId="F6788591D8FA4372A1D0FCDD06512592">
    <w:name w:val="F6788591D8FA4372A1D0FCDD06512592"/>
    <w:rsid w:val="001E672E"/>
    <w:pPr>
      <w:spacing w:after="0" w:line="240" w:lineRule="auto"/>
    </w:pPr>
    <w:rPr>
      <w:rFonts w:ascii="Arial" w:eastAsia="Times New Roman" w:hAnsi="Arial" w:cs="Times New Roman"/>
      <w:lang w:eastAsia="en-US"/>
    </w:rPr>
  </w:style>
  <w:style w:type="paragraph" w:customStyle="1" w:styleId="F6788591D8FA4372A1D0FCDD065125921">
    <w:name w:val="F6788591D8FA4372A1D0FCDD065125921"/>
    <w:rsid w:val="001E672E"/>
    <w:pPr>
      <w:spacing w:after="0" w:line="240" w:lineRule="auto"/>
    </w:pPr>
    <w:rPr>
      <w:rFonts w:ascii="Arial" w:eastAsia="Times New Roman" w:hAnsi="Arial" w:cs="Times New Roman"/>
      <w:lang w:eastAsia="en-US"/>
    </w:rPr>
  </w:style>
  <w:style w:type="paragraph" w:customStyle="1" w:styleId="27BEC8966E69458AB2814075430129E6">
    <w:name w:val="27BEC8966E69458AB2814075430129E6"/>
    <w:rsid w:val="001E672E"/>
    <w:pPr>
      <w:spacing w:after="0" w:line="240" w:lineRule="auto"/>
    </w:pPr>
    <w:rPr>
      <w:rFonts w:ascii="Arial" w:eastAsia="Times New Roman" w:hAnsi="Arial" w:cs="Times New Roman"/>
      <w:lang w:eastAsia="en-US"/>
    </w:rPr>
  </w:style>
  <w:style w:type="paragraph" w:customStyle="1" w:styleId="16244BB1A5D943179A130EBF1BF90BB1">
    <w:name w:val="16244BB1A5D943179A130EBF1BF90BB1"/>
    <w:rsid w:val="001E672E"/>
    <w:pPr>
      <w:spacing w:after="0" w:line="240" w:lineRule="auto"/>
    </w:pPr>
    <w:rPr>
      <w:rFonts w:ascii="Arial" w:eastAsia="Times New Roman" w:hAnsi="Arial" w:cs="Times New Roman"/>
      <w:lang w:eastAsia="en-US"/>
    </w:rPr>
  </w:style>
  <w:style w:type="paragraph" w:customStyle="1" w:styleId="20BE8C7A26DD4C10926800A23CC82D82">
    <w:name w:val="20BE8C7A26DD4C10926800A23CC82D82"/>
    <w:rsid w:val="001E672E"/>
    <w:pPr>
      <w:spacing w:after="0" w:line="240" w:lineRule="auto"/>
    </w:pPr>
    <w:rPr>
      <w:rFonts w:ascii="Arial" w:eastAsia="Times New Roman" w:hAnsi="Arial" w:cs="Times New Roman"/>
      <w:lang w:eastAsia="en-US"/>
    </w:rPr>
  </w:style>
  <w:style w:type="paragraph" w:customStyle="1" w:styleId="FAE3676F7C4942C39C453E2DF6F3F5E7">
    <w:name w:val="FAE3676F7C4942C39C453E2DF6F3F5E7"/>
    <w:rsid w:val="001E672E"/>
    <w:pPr>
      <w:spacing w:after="0" w:line="240" w:lineRule="auto"/>
    </w:pPr>
    <w:rPr>
      <w:rFonts w:ascii="Arial" w:eastAsia="Times New Roman" w:hAnsi="Arial" w:cs="Times New Roman"/>
      <w:lang w:eastAsia="en-US"/>
    </w:rPr>
  </w:style>
  <w:style w:type="paragraph" w:customStyle="1" w:styleId="ECAF13EF49D84683A20AEEAA1CB366D1">
    <w:name w:val="ECAF13EF49D84683A20AEEAA1CB366D1"/>
    <w:rsid w:val="001E672E"/>
    <w:pPr>
      <w:spacing w:after="0" w:line="240" w:lineRule="auto"/>
    </w:pPr>
    <w:rPr>
      <w:rFonts w:ascii="Arial" w:eastAsia="Times New Roman" w:hAnsi="Arial" w:cs="Times New Roman"/>
      <w:lang w:eastAsia="en-US"/>
    </w:rPr>
  </w:style>
  <w:style w:type="paragraph" w:customStyle="1" w:styleId="1FA5FCF6502E441089F92150A70E3D2C">
    <w:name w:val="1FA5FCF6502E441089F92150A70E3D2C"/>
    <w:rsid w:val="001E672E"/>
    <w:pPr>
      <w:spacing w:after="0" w:line="240" w:lineRule="auto"/>
    </w:pPr>
    <w:rPr>
      <w:rFonts w:ascii="Arial" w:eastAsia="Times New Roman"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87EB-D69A-4725-9F20-79839442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EMERGENCY Order</vt:lpstr>
    </vt:vector>
  </TitlesOfParts>
  <Company>Birmingham City Council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Order</dc:title>
  <dc:subject/>
  <dc:creator>LHUNT</dc:creator>
  <cp:keywords/>
  <cp:lastModifiedBy>Laura Hunt (Engie)</cp:lastModifiedBy>
  <cp:revision>2</cp:revision>
  <cp:lastPrinted>2016-11-09T10:22:00Z</cp:lastPrinted>
  <dcterms:created xsi:type="dcterms:W3CDTF">2020-04-23T09:02:00Z</dcterms:created>
  <dcterms:modified xsi:type="dcterms:W3CDTF">2020-04-23T09:02:00Z</dcterms:modified>
</cp:coreProperties>
</file>