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812" w:rsidRPr="001C606A" w:rsidRDefault="00622812" w:rsidP="00622812">
      <w:pPr>
        <w:tabs>
          <w:tab w:val="left" w:pos="-720"/>
        </w:tabs>
        <w:suppressAutoHyphens/>
        <w:spacing w:line="276" w:lineRule="auto"/>
        <w:jc w:val="center"/>
        <w:rPr>
          <w:rFonts w:ascii="Arial" w:hAnsi="Arial" w:cs="Arial"/>
          <w:b/>
          <w:sz w:val="28"/>
          <w:szCs w:val="28"/>
          <w:u w:val="single"/>
        </w:rPr>
      </w:pPr>
      <w:r w:rsidRPr="001C606A">
        <w:rPr>
          <w:rFonts w:ascii="Arial" w:hAnsi="Arial" w:cs="Arial"/>
          <w:b/>
          <w:sz w:val="28"/>
          <w:szCs w:val="28"/>
          <w:u w:val="single"/>
        </w:rPr>
        <w:t>THE NORTH EAST LINCOLNSHIRE BOROUGH COUNCIL</w:t>
      </w:r>
    </w:p>
    <w:p w:rsidR="00622812" w:rsidRPr="001C606A" w:rsidRDefault="001773CD" w:rsidP="00622812">
      <w:pPr>
        <w:tabs>
          <w:tab w:val="left" w:pos="-720"/>
        </w:tabs>
        <w:suppressAutoHyphens/>
        <w:spacing w:line="276" w:lineRule="auto"/>
        <w:jc w:val="center"/>
        <w:rPr>
          <w:rFonts w:ascii="Arial" w:hAnsi="Arial" w:cs="Arial"/>
          <w:b/>
          <w:sz w:val="28"/>
          <w:szCs w:val="28"/>
          <w:u w:val="single"/>
        </w:rPr>
      </w:pPr>
      <w:sdt>
        <w:sdtPr>
          <w:rPr>
            <w:rFonts w:ascii="Arial" w:hAnsi="Arial"/>
            <w:b/>
            <w:sz w:val="28"/>
            <w:szCs w:val="28"/>
            <w:u w:val="single"/>
          </w:rPr>
          <w:id w:val="-1508977563"/>
          <w:placeholder>
            <w:docPart w:val="8F9747A188684F5E8B7EEA301EABE3F1"/>
          </w:placeholder>
        </w:sdtPr>
        <w:sdtEndPr>
          <w:rPr>
            <w:rFonts w:ascii="Times New Roman" w:hAnsi="Times New Roman" w:cs="Arial"/>
            <w:b w:val="0"/>
            <w:u w:val="none"/>
          </w:rPr>
        </w:sdtEndPr>
        <w:sdtContent>
          <w:r w:rsidR="001C606A" w:rsidRPr="001C606A">
            <w:rPr>
              <w:rFonts w:ascii="Arial" w:hAnsi="Arial"/>
              <w:b/>
              <w:sz w:val="28"/>
              <w:szCs w:val="28"/>
              <w:u w:val="single"/>
            </w:rPr>
            <w:t xml:space="preserve">CHEAPSIDE, WALTHAM, </w:t>
          </w:r>
          <w:proofErr w:type="gramStart"/>
          <w:r w:rsidR="001C606A" w:rsidRPr="001C606A">
            <w:rPr>
              <w:rFonts w:ascii="Arial" w:hAnsi="Arial"/>
              <w:b/>
              <w:sz w:val="28"/>
              <w:szCs w:val="28"/>
              <w:u w:val="single"/>
            </w:rPr>
            <w:t>GRIMSBY</w:t>
          </w:r>
          <w:proofErr w:type="gramEnd"/>
        </w:sdtContent>
      </w:sdt>
      <w:r w:rsidR="00622812" w:rsidRPr="001C606A">
        <w:rPr>
          <w:rFonts w:ascii="Arial" w:hAnsi="Arial" w:cs="Arial"/>
          <w:b/>
          <w:sz w:val="28"/>
          <w:szCs w:val="28"/>
          <w:u w:val="single"/>
        </w:rPr>
        <w:br/>
        <w:t xml:space="preserve">(TEMPORARY </w:t>
      </w:r>
      <w:sdt>
        <w:sdtPr>
          <w:rPr>
            <w:rFonts w:ascii="Arial" w:hAnsi="Arial"/>
            <w:b/>
            <w:sz w:val="28"/>
            <w:szCs w:val="24"/>
            <w:u w:val="single"/>
          </w:rPr>
          <w:id w:val="1921062480"/>
          <w:placeholder>
            <w:docPart w:val="FDA458B1AC694977BE3247F49F65D06E"/>
          </w:placeholder>
        </w:sdtPr>
        <w:sdtEndPr>
          <w:rPr>
            <w:rFonts w:ascii="Times New Roman" w:hAnsi="Times New Roman" w:cs="Arial"/>
            <w:b w:val="0"/>
            <w:sz w:val="24"/>
            <w:u w:val="none"/>
          </w:rPr>
        </w:sdtEndPr>
        <w:sdtContent>
          <w:r w:rsidR="001C606A" w:rsidRPr="001C606A">
            <w:rPr>
              <w:rFonts w:ascii="Arial" w:hAnsi="Arial"/>
              <w:b/>
              <w:sz w:val="28"/>
              <w:szCs w:val="24"/>
              <w:u w:val="single"/>
            </w:rPr>
            <w:t>SPEED LIMIT ORDER</w:t>
          </w:r>
        </w:sdtContent>
      </w:sdt>
      <w:r w:rsidR="001C606A" w:rsidRPr="001C606A">
        <w:rPr>
          <w:rFonts w:ascii="Arial" w:hAnsi="Arial" w:cs="Arial"/>
          <w:b/>
          <w:sz w:val="28"/>
          <w:szCs w:val="28"/>
          <w:u w:val="single"/>
        </w:rPr>
        <w:t xml:space="preserve"> </w:t>
      </w:r>
      <w:r w:rsidR="00622812" w:rsidRPr="001C606A">
        <w:rPr>
          <w:rFonts w:ascii="Arial" w:hAnsi="Arial" w:cs="Arial"/>
          <w:b/>
          <w:sz w:val="28"/>
          <w:szCs w:val="28"/>
          <w:u w:val="single"/>
        </w:rPr>
        <w:t>– TTRO 20-</w:t>
      </w:r>
      <w:r w:rsidR="001C606A" w:rsidRPr="001C606A">
        <w:rPr>
          <w:rFonts w:ascii="Arial" w:hAnsi="Arial" w:cs="Arial"/>
          <w:b/>
          <w:sz w:val="28"/>
          <w:szCs w:val="28"/>
          <w:u w:val="single"/>
        </w:rPr>
        <w:t>055</w:t>
      </w:r>
      <w:r w:rsidR="00622812" w:rsidRPr="001C606A">
        <w:rPr>
          <w:rFonts w:ascii="Arial" w:hAnsi="Arial" w:cs="Arial"/>
          <w:b/>
          <w:sz w:val="28"/>
          <w:szCs w:val="28"/>
          <w:u w:val="single"/>
        </w:rPr>
        <w:t>)</w:t>
      </w:r>
      <w:r w:rsidR="00622812" w:rsidRPr="001C606A">
        <w:rPr>
          <w:rFonts w:ascii="Arial" w:hAnsi="Arial" w:cs="Arial"/>
          <w:b/>
          <w:sz w:val="28"/>
          <w:szCs w:val="28"/>
          <w:u w:val="single"/>
        </w:rPr>
        <w:br/>
        <w:t xml:space="preserve">ORDER </w:t>
      </w:r>
      <w:sdt>
        <w:sdtPr>
          <w:rPr>
            <w:rFonts w:ascii="Arial" w:hAnsi="Arial"/>
            <w:b/>
            <w:sz w:val="28"/>
            <w:szCs w:val="24"/>
            <w:u w:val="single"/>
          </w:rPr>
          <w:id w:val="-13079341"/>
          <w:placeholder>
            <w:docPart w:val="16B5E4427C1E449C8A27B697C70FBBD3"/>
          </w:placeholder>
        </w:sdtPr>
        <w:sdtEndPr>
          <w:rPr>
            <w:rFonts w:ascii="Times New Roman" w:hAnsi="Times New Roman" w:cs="Arial"/>
            <w:b w:val="0"/>
            <w:sz w:val="26"/>
            <w:szCs w:val="26"/>
            <w:u w:val="none"/>
          </w:rPr>
        </w:sdtEndPr>
        <w:sdtContent>
          <w:r w:rsidR="001C606A" w:rsidRPr="001C606A">
            <w:rPr>
              <w:rFonts w:ascii="Arial" w:hAnsi="Arial"/>
              <w:b/>
              <w:sz w:val="28"/>
              <w:szCs w:val="24"/>
              <w:u w:val="single"/>
            </w:rPr>
            <w:t>2020</w:t>
          </w:r>
        </w:sdtContent>
      </w:sdt>
    </w:p>
    <w:p w:rsidR="000670A5" w:rsidRPr="001C606A" w:rsidRDefault="000670A5" w:rsidP="00E00E16">
      <w:pPr>
        <w:tabs>
          <w:tab w:val="left" w:pos="-720"/>
        </w:tabs>
        <w:suppressAutoHyphens/>
        <w:spacing w:line="276" w:lineRule="auto"/>
        <w:jc w:val="center"/>
        <w:rPr>
          <w:rFonts w:ascii="Arial" w:hAnsi="Arial" w:cs="Arial"/>
          <w:b/>
          <w:spacing w:val="-3"/>
          <w:sz w:val="28"/>
          <w:szCs w:val="28"/>
          <w:u w:val="single"/>
        </w:rPr>
      </w:pPr>
    </w:p>
    <w:p w:rsidR="008748EF" w:rsidRPr="001C606A" w:rsidRDefault="00D104BB" w:rsidP="00622812">
      <w:pPr>
        <w:spacing w:line="276" w:lineRule="auto"/>
        <w:ind w:right="-24"/>
        <w:jc w:val="both"/>
        <w:rPr>
          <w:rFonts w:ascii="Arial" w:hAnsi="Arial" w:cs="Arial"/>
          <w:sz w:val="22"/>
          <w:szCs w:val="22"/>
        </w:rPr>
      </w:pPr>
      <w:r w:rsidRPr="001C606A">
        <w:rPr>
          <w:rFonts w:ascii="Arial" w:hAnsi="Arial" w:cs="Arial"/>
          <w:b/>
          <w:spacing w:val="-3"/>
          <w:sz w:val="22"/>
          <w:szCs w:val="22"/>
          <w:u w:val="single"/>
        </w:rPr>
        <w:t>WHEREAS</w:t>
      </w:r>
      <w:r w:rsidRPr="001C606A">
        <w:rPr>
          <w:rFonts w:ascii="Arial" w:hAnsi="Arial" w:cs="Arial"/>
          <w:spacing w:val="-3"/>
          <w:sz w:val="22"/>
          <w:szCs w:val="22"/>
        </w:rPr>
        <w:t xml:space="preserve"> the North East Lincolnshire Borough Council (hereinafter referred to as "the Council"), the Highway Authority for the </w:t>
      </w:r>
      <w:r w:rsidR="00BB27CE" w:rsidRPr="001C606A">
        <w:rPr>
          <w:rFonts w:ascii="Arial" w:hAnsi="Arial" w:cs="Arial"/>
          <w:spacing w:val="-3"/>
          <w:sz w:val="22"/>
          <w:szCs w:val="22"/>
        </w:rPr>
        <w:t>aforementioned highway</w:t>
      </w:r>
      <w:r w:rsidR="00754CD8" w:rsidRPr="001C606A">
        <w:rPr>
          <w:rFonts w:ascii="Arial" w:hAnsi="Arial" w:cs="Arial"/>
          <w:spacing w:val="-3"/>
          <w:sz w:val="22"/>
          <w:szCs w:val="22"/>
        </w:rPr>
        <w:t xml:space="preserve"> </w:t>
      </w:r>
      <w:r w:rsidRPr="001C606A">
        <w:rPr>
          <w:rFonts w:ascii="Arial" w:hAnsi="Arial" w:cs="Arial"/>
          <w:spacing w:val="-3"/>
          <w:sz w:val="22"/>
          <w:szCs w:val="22"/>
        </w:rPr>
        <w:t>in the Borough of North East Lincolnshire, is satisfied that</w:t>
      </w:r>
      <w:r w:rsidR="00CC0F0A" w:rsidRPr="001C606A">
        <w:rPr>
          <w:rFonts w:ascii="Arial" w:hAnsi="Arial" w:cs="Arial"/>
          <w:spacing w:val="-3"/>
          <w:sz w:val="22"/>
          <w:szCs w:val="22"/>
        </w:rPr>
        <w:t xml:space="preserve"> a temporary </w:t>
      </w:r>
      <w:r w:rsidR="001C606A" w:rsidRPr="001C606A">
        <w:rPr>
          <w:rFonts w:ascii="Arial" w:hAnsi="Arial" w:cs="Arial"/>
          <w:spacing w:val="-3"/>
          <w:sz w:val="22"/>
          <w:szCs w:val="22"/>
        </w:rPr>
        <w:t>speed limit be imposed to safely facilitate S278 works, the extents of which are:</w:t>
      </w:r>
    </w:p>
    <w:p w:rsidR="008748EF" w:rsidRPr="001C606A" w:rsidRDefault="008748EF" w:rsidP="008748EF">
      <w:pPr>
        <w:spacing w:line="276" w:lineRule="auto"/>
        <w:ind w:left="2880" w:hanging="2880"/>
        <w:jc w:val="both"/>
        <w:rPr>
          <w:rFonts w:ascii="Arial" w:hAnsi="Arial" w:cs="Arial"/>
          <w:sz w:val="22"/>
          <w:szCs w:val="22"/>
        </w:rPr>
      </w:pPr>
    </w:p>
    <w:sdt>
      <w:sdtPr>
        <w:rPr>
          <w:rFonts w:ascii="Arial" w:hAnsi="Arial" w:cs="Arial"/>
          <w:sz w:val="22"/>
          <w:szCs w:val="26"/>
        </w:rPr>
        <w:id w:val="510657819"/>
        <w:placeholder>
          <w:docPart w:val="0CD7CB01BB024788BCEF8D05E510AD26"/>
        </w:placeholder>
      </w:sdtPr>
      <w:sdtEndPr>
        <w:rPr>
          <w:sz w:val="24"/>
        </w:rPr>
      </w:sdtEndPr>
      <w:sdtContent>
        <w:p w:rsidR="001C606A" w:rsidRPr="001C606A" w:rsidRDefault="001C606A" w:rsidP="001C606A">
          <w:pPr>
            <w:spacing w:line="276" w:lineRule="auto"/>
            <w:ind w:left="284" w:right="452"/>
            <w:jc w:val="both"/>
            <w:rPr>
              <w:rFonts w:ascii="Arial" w:hAnsi="Arial" w:cs="Arial"/>
              <w:b/>
              <w:sz w:val="22"/>
              <w:szCs w:val="26"/>
            </w:rPr>
          </w:pPr>
          <w:r w:rsidRPr="001C606A">
            <w:rPr>
              <w:rFonts w:ascii="Arial" w:hAnsi="Arial" w:cs="Arial"/>
              <w:b/>
              <w:sz w:val="22"/>
              <w:szCs w:val="26"/>
            </w:rPr>
            <w:t>Temporary 30mph Speed Limit</w:t>
          </w:r>
        </w:p>
        <w:p w:rsidR="001C606A" w:rsidRPr="001C606A" w:rsidRDefault="001C606A" w:rsidP="001C606A">
          <w:pPr>
            <w:spacing w:line="276" w:lineRule="auto"/>
            <w:ind w:left="284" w:right="452"/>
            <w:jc w:val="both"/>
            <w:rPr>
              <w:rFonts w:ascii="Arial" w:hAnsi="Arial" w:cs="Arial"/>
              <w:sz w:val="22"/>
              <w:szCs w:val="26"/>
            </w:rPr>
          </w:pPr>
          <w:r w:rsidRPr="001C606A">
            <w:rPr>
              <w:rFonts w:ascii="Arial" w:hAnsi="Arial" w:cs="Arial"/>
              <w:sz w:val="22"/>
              <w:szCs w:val="26"/>
            </w:rPr>
            <w:t xml:space="preserve">The 30mph speed limit will commence from a point 42 metres South East of the South Eastern </w:t>
          </w:r>
          <w:proofErr w:type="spellStart"/>
          <w:r w:rsidRPr="001C606A">
            <w:rPr>
              <w:rFonts w:ascii="Arial" w:hAnsi="Arial" w:cs="Arial"/>
              <w:sz w:val="22"/>
              <w:szCs w:val="26"/>
            </w:rPr>
            <w:t>kerbline</w:t>
          </w:r>
          <w:proofErr w:type="spellEnd"/>
          <w:r w:rsidRPr="001C606A">
            <w:rPr>
              <w:rFonts w:ascii="Arial" w:hAnsi="Arial" w:cs="Arial"/>
              <w:sz w:val="22"/>
              <w:szCs w:val="26"/>
            </w:rPr>
            <w:t xml:space="preserve"> of The Drive to a point 60 meters from the South Eastern </w:t>
          </w:r>
          <w:proofErr w:type="spellStart"/>
          <w:r w:rsidRPr="001C606A">
            <w:rPr>
              <w:rFonts w:ascii="Arial" w:hAnsi="Arial" w:cs="Arial"/>
              <w:sz w:val="22"/>
              <w:szCs w:val="26"/>
            </w:rPr>
            <w:t>kerbline</w:t>
          </w:r>
          <w:proofErr w:type="spellEnd"/>
          <w:r w:rsidRPr="001C606A">
            <w:rPr>
              <w:rFonts w:ascii="Arial" w:hAnsi="Arial" w:cs="Arial"/>
              <w:sz w:val="22"/>
              <w:szCs w:val="26"/>
            </w:rPr>
            <w:t xml:space="preserve"> of Golf Course Lane.  This in affect is extending the existing 30mph by 472 metres South Easterly.</w:t>
          </w:r>
        </w:p>
        <w:p w:rsidR="001C606A" w:rsidRPr="001C606A" w:rsidRDefault="001C606A" w:rsidP="001C606A">
          <w:pPr>
            <w:spacing w:line="276" w:lineRule="auto"/>
            <w:ind w:left="284" w:right="452"/>
            <w:jc w:val="both"/>
            <w:rPr>
              <w:rFonts w:ascii="Arial" w:hAnsi="Arial" w:cs="Arial"/>
              <w:b/>
              <w:sz w:val="22"/>
              <w:szCs w:val="26"/>
            </w:rPr>
          </w:pPr>
        </w:p>
        <w:p w:rsidR="001C606A" w:rsidRPr="001C606A" w:rsidRDefault="001C606A" w:rsidP="001C606A">
          <w:pPr>
            <w:spacing w:line="276" w:lineRule="auto"/>
            <w:ind w:left="284" w:right="452"/>
            <w:jc w:val="both"/>
            <w:rPr>
              <w:rFonts w:ascii="Arial" w:hAnsi="Arial" w:cs="Arial"/>
              <w:b/>
              <w:sz w:val="22"/>
              <w:szCs w:val="26"/>
            </w:rPr>
          </w:pPr>
          <w:r w:rsidRPr="001C606A">
            <w:rPr>
              <w:rFonts w:ascii="Arial" w:hAnsi="Arial" w:cs="Arial"/>
              <w:b/>
              <w:sz w:val="22"/>
              <w:szCs w:val="26"/>
            </w:rPr>
            <w:t>Temporary</w:t>
          </w:r>
          <w:r w:rsidRPr="001C606A">
            <w:rPr>
              <w:rFonts w:ascii="Arial" w:hAnsi="Arial" w:cs="Arial"/>
              <w:sz w:val="22"/>
              <w:szCs w:val="26"/>
            </w:rPr>
            <w:t xml:space="preserve"> </w:t>
          </w:r>
          <w:r w:rsidRPr="001C606A">
            <w:rPr>
              <w:rFonts w:ascii="Arial" w:hAnsi="Arial" w:cs="Arial"/>
              <w:b/>
              <w:sz w:val="22"/>
              <w:szCs w:val="26"/>
            </w:rPr>
            <w:t>40mph</w:t>
          </w:r>
          <w:r w:rsidRPr="001C606A">
            <w:rPr>
              <w:rFonts w:ascii="Arial" w:hAnsi="Arial" w:cs="Arial"/>
              <w:sz w:val="22"/>
              <w:szCs w:val="26"/>
            </w:rPr>
            <w:t xml:space="preserve"> </w:t>
          </w:r>
          <w:r w:rsidRPr="001C606A">
            <w:rPr>
              <w:rFonts w:ascii="Arial" w:hAnsi="Arial" w:cs="Arial"/>
              <w:b/>
              <w:sz w:val="22"/>
              <w:szCs w:val="26"/>
            </w:rPr>
            <w:t>Speed Limit</w:t>
          </w:r>
        </w:p>
        <w:p w:rsidR="001C606A" w:rsidRPr="001C606A" w:rsidRDefault="001C606A" w:rsidP="001C606A">
          <w:pPr>
            <w:spacing w:line="276" w:lineRule="auto"/>
            <w:ind w:left="284" w:right="452"/>
            <w:jc w:val="both"/>
            <w:rPr>
              <w:rFonts w:ascii="Arial" w:hAnsi="Arial" w:cs="Arial"/>
              <w:szCs w:val="26"/>
            </w:rPr>
          </w:pPr>
          <w:r w:rsidRPr="001C606A">
            <w:rPr>
              <w:rFonts w:ascii="Arial" w:hAnsi="Arial" w:cs="Arial"/>
              <w:sz w:val="22"/>
              <w:szCs w:val="26"/>
            </w:rPr>
            <w:t xml:space="preserve">The 40mph speed limit will commence from a point 60 metres from the South Eastern </w:t>
          </w:r>
          <w:proofErr w:type="spellStart"/>
          <w:r w:rsidRPr="001C606A">
            <w:rPr>
              <w:rFonts w:ascii="Arial" w:hAnsi="Arial" w:cs="Arial"/>
              <w:sz w:val="22"/>
              <w:szCs w:val="26"/>
            </w:rPr>
            <w:t>kerbline</w:t>
          </w:r>
          <w:proofErr w:type="spellEnd"/>
          <w:r w:rsidRPr="001C606A">
            <w:rPr>
              <w:rFonts w:ascii="Arial" w:hAnsi="Arial" w:cs="Arial"/>
              <w:sz w:val="22"/>
              <w:szCs w:val="26"/>
            </w:rPr>
            <w:t xml:space="preserve"> of Golf Course Lane to a point 680 metres (in the proximity of the Millstone Garden Centre) South East of the South Eastern </w:t>
          </w:r>
          <w:proofErr w:type="spellStart"/>
          <w:r w:rsidRPr="001C606A">
            <w:rPr>
              <w:rFonts w:ascii="Arial" w:hAnsi="Arial" w:cs="Arial"/>
              <w:sz w:val="22"/>
              <w:szCs w:val="26"/>
            </w:rPr>
            <w:t>kerbline</w:t>
          </w:r>
          <w:proofErr w:type="spellEnd"/>
          <w:r w:rsidRPr="001C606A">
            <w:rPr>
              <w:rFonts w:ascii="Arial" w:hAnsi="Arial" w:cs="Arial"/>
              <w:sz w:val="22"/>
              <w:szCs w:val="26"/>
            </w:rPr>
            <w:t xml:space="preserve"> of Golf Course Lane</w:t>
          </w:r>
        </w:p>
      </w:sdtContent>
    </w:sdt>
    <w:p w:rsidR="003A61BA" w:rsidRPr="001C606A" w:rsidRDefault="003A61BA" w:rsidP="00BC0624">
      <w:pPr>
        <w:spacing w:line="276" w:lineRule="auto"/>
        <w:jc w:val="both"/>
        <w:rPr>
          <w:rFonts w:ascii="Arial" w:hAnsi="Arial" w:cs="Arial"/>
          <w:spacing w:val="-3"/>
          <w:sz w:val="22"/>
          <w:szCs w:val="22"/>
        </w:rPr>
      </w:pPr>
    </w:p>
    <w:p w:rsidR="00E00E16" w:rsidRPr="001C606A" w:rsidRDefault="00D104BB" w:rsidP="00BB27CE">
      <w:pPr>
        <w:tabs>
          <w:tab w:val="left" w:pos="-720"/>
        </w:tabs>
        <w:suppressAutoHyphens/>
        <w:spacing w:line="276" w:lineRule="auto"/>
        <w:jc w:val="both"/>
        <w:rPr>
          <w:rFonts w:ascii="Arial" w:hAnsi="Arial" w:cs="Arial"/>
          <w:spacing w:val="-3"/>
          <w:sz w:val="22"/>
          <w:szCs w:val="22"/>
        </w:rPr>
      </w:pPr>
      <w:r w:rsidRPr="001C606A">
        <w:rPr>
          <w:rFonts w:ascii="Arial" w:hAnsi="Arial" w:cs="Arial"/>
          <w:b/>
          <w:spacing w:val="-3"/>
          <w:sz w:val="22"/>
          <w:szCs w:val="22"/>
          <w:u w:val="single"/>
        </w:rPr>
        <w:t>NOW THEREFORE</w:t>
      </w:r>
      <w:r w:rsidRPr="001C606A">
        <w:rPr>
          <w:rFonts w:ascii="Arial" w:hAnsi="Arial" w:cs="Arial"/>
          <w:spacing w:val="-3"/>
          <w:sz w:val="22"/>
          <w:szCs w:val="22"/>
        </w:rPr>
        <w:t xml:space="preserve"> the Council in exercise of its powers under Section 14 of the Road Traffic Regulation Act 1984 as amended by the Road Traffic (Temporary Restrictions) Act 1991 and of all powers them enabling in that behalf h</w:t>
      </w:r>
      <w:r w:rsidR="007511B0" w:rsidRPr="001C606A">
        <w:rPr>
          <w:rFonts w:ascii="Arial" w:hAnsi="Arial" w:cs="Arial"/>
          <w:spacing w:val="-3"/>
          <w:sz w:val="22"/>
          <w:szCs w:val="22"/>
        </w:rPr>
        <w:t>ereby make the following Order:</w:t>
      </w:r>
    </w:p>
    <w:p w:rsidR="00E00E16" w:rsidRPr="001C606A" w:rsidRDefault="00E00E16" w:rsidP="00BB27CE">
      <w:pPr>
        <w:tabs>
          <w:tab w:val="left" w:pos="-720"/>
        </w:tabs>
        <w:suppressAutoHyphens/>
        <w:spacing w:line="276" w:lineRule="auto"/>
        <w:jc w:val="both"/>
        <w:rPr>
          <w:rFonts w:ascii="Arial" w:hAnsi="Arial" w:cs="Arial"/>
          <w:spacing w:val="-3"/>
          <w:sz w:val="22"/>
          <w:szCs w:val="22"/>
        </w:rPr>
      </w:pPr>
    </w:p>
    <w:p w:rsidR="008E60FB" w:rsidRPr="001C606A" w:rsidRDefault="00BF14D4" w:rsidP="00673923">
      <w:pPr>
        <w:numPr>
          <w:ilvl w:val="0"/>
          <w:numId w:val="10"/>
        </w:numPr>
        <w:tabs>
          <w:tab w:val="left" w:pos="-720"/>
        </w:tabs>
        <w:suppressAutoHyphens/>
        <w:spacing w:line="276" w:lineRule="auto"/>
        <w:jc w:val="both"/>
        <w:rPr>
          <w:rFonts w:ascii="Arial" w:hAnsi="Arial" w:cs="Arial"/>
          <w:spacing w:val="-3"/>
          <w:sz w:val="22"/>
          <w:szCs w:val="22"/>
        </w:rPr>
      </w:pPr>
      <w:r>
        <w:rPr>
          <w:rFonts w:ascii="Arial" w:hAnsi="Arial" w:cs="Arial"/>
          <w:spacing w:val="-3"/>
          <w:sz w:val="22"/>
          <w:szCs w:val="22"/>
        </w:rPr>
        <w:t>To implement a</w:t>
      </w:r>
      <w:r w:rsidR="00CC0F0A" w:rsidRPr="001C606A">
        <w:rPr>
          <w:rFonts w:ascii="Arial" w:hAnsi="Arial" w:cs="Arial"/>
          <w:spacing w:val="-3"/>
          <w:sz w:val="22"/>
          <w:szCs w:val="22"/>
        </w:rPr>
        <w:t xml:space="preserve"> temporary </w:t>
      </w:r>
      <w:r>
        <w:rPr>
          <w:rFonts w:ascii="Arial" w:hAnsi="Arial" w:cs="Arial"/>
          <w:spacing w:val="-3"/>
          <w:sz w:val="22"/>
          <w:szCs w:val="22"/>
        </w:rPr>
        <w:t>Speed Limit</w:t>
      </w:r>
      <w:r w:rsidR="00CC0F0A" w:rsidRPr="001C606A">
        <w:rPr>
          <w:rFonts w:ascii="Arial" w:hAnsi="Arial" w:cs="Arial"/>
          <w:spacing w:val="-3"/>
          <w:sz w:val="22"/>
          <w:szCs w:val="22"/>
        </w:rPr>
        <w:t xml:space="preserve"> </w:t>
      </w:r>
      <w:r w:rsidR="002567D0" w:rsidRPr="001C606A">
        <w:rPr>
          <w:rFonts w:ascii="Arial" w:hAnsi="Arial" w:cs="Arial"/>
          <w:spacing w:val="-3"/>
          <w:sz w:val="22"/>
          <w:szCs w:val="22"/>
        </w:rPr>
        <w:t>(</w:t>
      </w:r>
      <w:r w:rsidR="00622812" w:rsidRPr="001C606A">
        <w:rPr>
          <w:rFonts w:ascii="Arial" w:hAnsi="Arial" w:cs="Arial"/>
          <w:spacing w:val="-3"/>
          <w:sz w:val="22"/>
          <w:szCs w:val="22"/>
        </w:rPr>
        <w:t xml:space="preserve">for the purpose of safely </w:t>
      </w:r>
      <w:r w:rsidR="001C606A" w:rsidRPr="001C606A">
        <w:rPr>
          <w:rFonts w:ascii="Arial" w:hAnsi="Arial" w:cs="Arial"/>
          <w:spacing w:val="-3"/>
          <w:sz w:val="22"/>
          <w:szCs w:val="22"/>
        </w:rPr>
        <w:t>facilitate S278</w:t>
      </w:r>
      <w:r w:rsidR="00622812" w:rsidRPr="001C606A">
        <w:rPr>
          <w:rFonts w:ascii="Arial" w:hAnsi="Arial" w:cs="Arial"/>
          <w:spacing w:val="-3"/>
          <w:sz w:val="22"/>
          <w:szCs w:val="22"/>
        </w:rPr>
        <w:t xml:space="preserve"> works</w:t>
      </w:r>
      <w:r w:rsidR="003300F7" w:rsidRPr="001C606A">
        <w:rPr>
          <w:rFonts w:ascii="Arial" w:hAnsi="Arial" w:cs="Arial"/>
          <w:spacing w:val="-3"/>
          <w:sz w:val="22"/>
          <w:szCs w:val="22"/>
        </w:rPr>
        <w:t xml:space="preserve">) </w:t>
      </w:r>
      <w:r w:rsidR="00262AD1" w:rsidRPr="001C606A">
        <w:rPr>
          <w:rFonts w:ascii="Arial" w:hAnsi="Arial" w:cs="Arial"/>
          <w:spacing w:val="-3"/>
          <w:sz w:val="22"/>
          <w:szCs w:val="22"/>
        </w:rPr>
        <w:t xml:space="preserve">to the </w:t>
      </w:r>
      <w:r w:rsidR="008748EF" w:rsidRPr="001C606A">
        <w:rPr>
          <w:rFonts w:ascii="Arial" w:hAnsi="Arial" w:cs="Arial"/>
          <w:spacing w:val="-3"/>
          <w:sz w:val="22"/>
          <w:szCs w:val="22"/>
        </w:rPr>
        <w:t>stated sections above.</w:t>
      </w:r>
    </w:p>
    <w:p w:rsidR="003300F7" w:rsidRPr="001C606A" w:rsidRDefault="003300F7" w:rsidP="003300F7">
      <w:pPr>
        <w:tabs>
          <w:tab w:val="left" w:pos="-720"/>
        </w:tabs>
        <w:suppressAutoHyphens/>
        <w:spacing w:line="276" w:lineRule="auto"/>
        <w:ind w:left="720"/>
        <w:jc w:val="both"/>
        <w:rPr>
          <w:rFonts w:ascii="Arial" w:hAnsi="Arial" w:cs="Arial"/>
          <w:spacing w:val="-3"/>
          <w:sz w:val="22"/>
          <w:szCs w:val="22"/>
        </w:rPr>
      </w:pPr>
    </w:p>
    <w:p w:rsidR="008E60FB" w:rsidRPr="001C606A" w:rsidRDefault="008E60FB" w:rsidP="00BB27CE">
      <w:pPr>
        <w:numPr>
          <w:ilvl w:val="0"/>
          <w:numId w:val="10"/>
        </w:numPr>
        <w:tabs>
          <w:tab w:val="left" w:pos="-720"/>
        </w:tabs>
        <w:suppressAutoHyphens/>
        <w:spacing w:line="276" w:lineRule="auto"/>
        <w:jc w:val="both"/>
        <w:rPr>
          <w:rFonts w:ascii="Arial" w:hAnsi="Arial" w:cs="Arial"/>
          <w:spacing w:val="-3"/>
          <w:sz w:val="22"/>
          <w:szCs w:val="22"/>
        </w:rPr>
      </w:pPr>
      <w:r w:rsidRPr="001C606A">
        <w:rPr>
          <w:rFonts w:ascii="Arial" w:hAnsi="Arial" w:cs="Arial"/>
          <w:spacing w:val="-3"/>
          <w:sz w:val="22"/>
          <w:szCs w:val="22"/>
        </w:rPr>
        <w:t>The Interpretation Act 1978 shall apply in the interpretation of the Order as it applies to the interpretation of an Act of Parliament.</w:t>
      </w:r>
    </w:p>
    <w:p w:rsidR="008E60FB" w:rsidRPr="001C606A" w:rsidRDefault="008E60FB" w:rsidP="00BB27CE">
      <w:pPr>
        <w:tabs>
          <w:tab w:val="left" w:pos="-720"/>
        </w:tabs>
        <w:suppressAutoHyphens/>
        <w:spacing w:line="276" w:lineRule="auto"/>
        <w:ind w:left="720"/>
        <w:jc w:val="both"/>
        <w:rPr>
          <w:rFonts w:ascii="Arial" w:hAnsi="Arial" w:cs="Arial"/>
          <w:spacing w:val="-3"/>
          <w:sz w:val="22"/>
          <w:szCs w:val="22"/>
        </w:rPr>
      </w:pPr>
    </w:p>
    <w:p w:rsidR="00262AD1" w:rsidRPr="001C606A" w:rsidRDefault="00595D0C" w:rsidP="00262AD1">
      <w:pPr>
        <w:numPr>
          <w:ilvl w:val="0"/>
          <w:numId w:val="10"/>
        </w:numPr>
        <w:tabs>
          <w:tab w:val="left" w:pos="-720"/>
          <w:tab w:val="left" w:pos="0"/>
        </w:tabs>
        <w:suppressAutoHyphens/>
        <w:spacing w:line="276" w:lineRule="auto"/>
        <w:jc w:val="both"/>
        <w:rPr>
          <w:rFonts w:ascii="Arial" w:hAnsi="Arial" w:cs="Arial"/>
          <w:spacing w:val="-3"/>
          <w:sz w:val="22"/>
          <w:szCs w:val="22"/>
        </w:rPr>
      </w:pPr>
      <w:r w:rsidRPr="001C606A">
        <w:rPr>
          <w:rFonts w:ascii="Arial" w:hAnsi="Arial" w:cs="Arial"/>
          <w:spacing w:val="-3"/>
          <w:sz w:val="22"/>
          <w:szCs w:val="22"/>
        </w:rPr>
        <w:t xml:space="preserve">The Order will come into operation </w:t>
      </w:r>
      <w:r w:rsidR="00176E4A" w:rsidRPr="001C606A">
        <w:rPr>
          <w:rFonts w:ascii="Arial" w:hAnsi="Arial" w:cs="Arial"/>
          <w:spacing w:val="-3"/>
          <w:sz w:val="22"/>
          <w:szCs w:val="22"/>
        </w:rPr>
        <w:t>on</w:t>
      </w:r>
      <w:r w:rsidR="00985B53" w:rsidRPr="001C606A">
        <w:rPr>
          <w:rFonts w:ascii="Arial" w:hAnsi="Arial" w:cs="Arial"/>
          <w:spacing w:val="-3"/>
          <w:sz w:val="22"/>
          <w:szCs w:val="22"/>
        </w:rPr>
        <w:t xml:space="preserve"> </w:t>
      </w:r>
      <w:sdt>
        <w:sdtPr>
          <w:rPr>
            <w:rFonts w:ascii="Arial" w:hAnsi="Arial" w:cs="Arial"/>
            <w:b/>
            <w:sz w:val="22"/>
            <w:szCs w:val="26"/>
          </w:rPr>
          <w:id w:val="-982152465"/>
          <w:placeholder>
            <w:docPart w:val="35B9832B4DE94E53910716B750F6CA2C"/>
          </w:placeholder>
          <w:date w:fullDate="2020-06-01T00:00:00Z">
            <w:dateFormat w:val="dddd, dd MMMM yyyy"/>
            <w:lid w:val="en-GB"/>
            <w:storeMappedDataAs w:val="dateTime"/>
            <w:calendar w:val="gregorian"/>
          </w:date>
        </w:sdtPr>
        <w:sdtEndPr>
          <w:rPr>
            <w:sz w:val="26"/>
          </w:rPr>
        </w:sdtEndPr>
        <w:sdtContent>
          <w:r w:rsidR="001C606A" w:rsidRPr="001C606A">
            <w:rPr>
              <w:rFonts w:ascii="Arial" w:hAnsi="Arial" w:cs="Arial"/>
              <w:b/>
              <w:sz w:val="22"/>
              <w:szCs w:val="26"/>
            </w:rPr>
            <w:t>Monday, 01 June 2020</w:t>
          </w:r>
        </w:sdtContent>
      </w:sdt>
      <w:r w:rsidR="00352C53" w:rsidRPr="001C606A">
        <w:rPr>
          <w:rFonts w:ascii="Arial" w:hAnsi="Arial" w:cs="Arial"/>
          <w:spacing w:val="-3"/>
          <w:sz w:val="22"/>
          <w:szCs w:val="22"/>
        </w:rPr>
        <w:t xml:space="preserve"> </w:t>
      </w:r>
      <w:r w:rsidR="00D104BB" w:rsidRPr="001C606A">
        <w:rPr>
          <w:rFonts w:ascii="Arial" w:hAnsi="Arial" w:cs="Arial"/>
          <w:spacing w:val="-3"/>
          <w:sz w:val="22"/>
          <w:szCs w:val="22"/>
        </w:rPr>
        <w:t xml:space="preserve">and shall continue for a period of </w:t>
      </w:r>
      <w:r w:rsidR="00736914" w:rsidRPr="001C606A">
        <w:rPr>
          <w:rFonts w:ascii="Arial" w:hAnsi="Arial" w:cs="Arial"/>
          <w:spacing w:val="-3"/>
          <w:sz w:val="22"/>
          <w:szCs w:val="22"/>
        </w:rPr>
        <w:t>eighteen months</w:t>
      </w:r>
      <w:r w:rsidR="00D104BB" w:rsidRPr="001C606A">
        <w:rPr>
          <w:rFonts w:ascii="Arial" w:hAnsi="Arial" w:cs="Arial"/>
          <w:spacing w:val="-3"/>
          <w:sz w:val="22"/>
          <w:szCs w:val="22"/>
        </w:rPr>
        <w:t xml:space="preserve"> unless extended by Order of the Secretary of State for Transport.</w:t>
      </w:r>
    </w:p>
    <w:p w:rsidR="006145BD" w:rsidRPr="001C606A" w:rsidRDefault="006145BD" w:rsidP="006145BD">
      <w:pPr>
        <w:pStyle w:val="ListParagraph"/>
        <w:rPr>
          <w:rFonts w:ascii="Arial" w:hAnsi="Arial" w:cs="Arial"/>
          <w:spacing w:val="-3"/>
          <w:sz w:val="22"/>
          <w:szCs w:val="22"/>
        </w:rPr>
      </w:pPr>
    </w:p>
    <w:p w:rsidR="006145BD" w:rsidRPr="001C606A" w:rsidRDefault="006145BD" w:rsidP="006145BD">
      <w:pPr>
        <w:numPr>
          <w:ilvl w:val="0"/>
          <w:numId w:val="10"/>
        </w:numPr>
        <w:tabs>
          <w:tab w:val="left" w:pos="-720"/>
          <w:tab w:val="left" w:pos="0"/>
        </w:tabs>
        <w:suppressAutoHyphens/>
        <w:spacing w:line="276" w:lineRule="auto"/>
        <w:jc w:val="both"/>
        <w:rPr>
          <w:rFonts w:ascii="Arial" w:hAnsi="Arial" w:cs="Arial"/>
          <w:spacing w:val="-3"/>
          <w:sz w:val="22"/>
          <w:szCs w:val="22"/>
        </w:rPr>
      </w:pPr>
      <w:r w:rsidRPr="001C606A">
        <w:rPr>
          <w:rFonts w:ascii="Arial" w:hAnsi="Arial" w:cs="Arial"/>
          <w:spacing w:val="-3"/>
          <w:sz w:val="22"/>
          <w:szCs w:val="22"/>
        </w:rPr>
        <w:t>Exemptions to the order will only be for authorised vehicles only, as listed below;</w:t>
      </w:r>
    </w:p>
    <w:p w:rsidR="006145BD" w:rsidRPr="001C606A" w:rsidRDefault="006145BD" w:rsidP="006145BD">
      <w:pPr>
        <w:pStyle w:val="ListParagraph"/>
        <w:numPr>
          <w:ilvl w:val="0"/>
          <w:numId w:val="15"/>
        </w:numPr>
        <w:tabs>
          <w:tab w:val="left" w:pos="-720"/>
          <w:tab w:val="left" w:pos="0"/>
        </w:tabs>
        <w:suppressAutoHyphens/>
        <w:spacing w:line="276" w:lineRule="auto"/>
        <w:jc w:val="both"/>
        <w:rPr>
          <w:rFonts w:ascii="Arial" w:hAnsi="Arial" w:cs="Arial"/>
          <w:spacing w:val="-3"/>
          <w:sz w:val="22"/>
          <w:szCs w:val="22"/>
        </w:rPr>
      </w:pPr>
      <w:r w:rsidRPr="001C606A">
        <w:rPr>
          <w:rFonts w:ascii="Arial" w:hAnsi="Arial" w:cs="Arial"/>
          <w:spacing w:val="-3"/>
          <w:sz w:val="22"/>
          <w:szCs w:val="22"/>
        </w:rPr>
        <w:t>Emergency Vehicles (Fire, Police, Ambulance, Coast Guard)</w:t>
      </w:r>
    </w:p>
    <w:p w:rsidR="00262AD1" w:rsidRPr="001C606A" w:rsidRDefault="006145BD" w:rsidP="006145BD">
      <w:pPr>
        <w:pStyle w:val="ListParagraph"/>
        <w:tabs>
          <w:tab w:val="left" w:pos="860"/>
        </w:tabs>
        <w:ind w:left="426"/>
        <w:rPr>
          <w:rFonts w:ascii="Arial" w:hAnsi="Arial" w:cs="Arial"/>
          <w:spacing w:val="-3"/>
          <w:sz w:val="22"/>
          <w:szCs w:val="22"/>
        </w:rPr>
      </w:pPr>
      <w:r w:rsidRPr="001C606A">
        <w:rPr>
          <w:rFonts w:ascii="Arial" w:hAnsi="Arial" w:cs="Arial"/>
          <w:spacing w:val="-3"/>
          <w:sz w:val="22"/>
          <w:szCs w:val="22"/>
        </w:rPr>
        <w:tab/>
      </w:r>
    </w:p>
    <w:p w:rsidR="00262AD1" w:rsidRPr="001C606A" w:rsidRDefault="00262AD1" w:rsidP="00262AD1">
      <w:pPr>
        <w:numPr>
          <w:ilvl w:val="0"/>
          <w:numId w:val="10"/>
        </w:numPr>
        <w:tabs>
          <w:tab w:val="left" w:pos="-720"/>
          <w:tab w:val="left" w:pos="0"/>
        </w:tabs>
        <w:suppressAutoHyphens/>
        <w:spacing w:line="276" w:lineRule="auto"/>
        <w:jc w:val="both"/>
        <w:rPr>
          <w:rFonts w:ascii="Arial" w:hAnsi="Arial" w:cs="Arial"/>
          <w:spacing w:val="-3"/>
          <w:sz w:val="22"/>
          <w:szCs w:val="22"/>
        </w:rPr>
      </w:pPr>
      <w:r w:rsidRPr="001C606A">
        <w:rPr>
          <w:rFonts w:ascii="Arial" w:hAnsi="Arial" w:cs="Arial"/>
          <w:spacing w:val="-3"/>
          <w:sz w:val="22"/>
          <w:szCs w:val="22"/>
        </w:rPr>
        <w:t>T</w:t>
      </w:r>
      <w:r w:rsidR="00D104BB" w:rsidRPr="001C606A">
        <w:rPr>
          <w:rFonts w:ascii="Arial" w:hAnsi="Arial" w:cs="Arial"/>
          <w:spacing w:val="-3"/>
          <w:sz w:val="22"/>
          <w:szCs w:val="22"/>
        </w:rPr>
        <w:t xml:space="preserve">he Order may be cited as "The North East Lincolnshire Borough Council </w:t>
      </w:r>
      <w:r w:rsidR="007D0180" w:rsidRPr="001C606A">
        <w:rPr>
          <w:rFonts w:ascii="Arial" w:hAnsi="Arial" w:cs="Arial"/>
          <w:spacing w:val="-3"/>
          <w:sz w:val="22"/>
          <w:szCs w:val="22"/>
        </w:rPr>
        <w:t>(</w:t>
      </w:r>
      <w:r w:rsidR="001C606A" w:rsidRPr="001C606A">
        <w:rPr>
          <w:rFonts w:ascii="Arial" w:hAnsi="Arial" w:cs="Arial"/>
          <w:spacing w:val="-3"/>
          <w:sz w:val="22"/>
          <w:szCs w:val="22"/>
        </w:rPr>
        <w:t>Cheapside, Waltham</w:t>
      </w:r>
      <w:r w:rsidR="00622812" w:rsidRPr="001C606A">
        <w:rPr>
          <w:rFonts w:ascii="Arial" w:hAnsi="Arial" w:cs="Arial"/>
          <w:sz w:val="22"/>
          <w:szCs w:val="22"/>
        </w:rPr>
        <w:t>, Grimsby</w:t>
      </w:r>
      <w:r w:rsidR="008748EF" w:rsidRPr="001C606A">
        <w:rPr>
          <w:rFonts w:ascii="Arial" w:hAnsi="Arial" w:cs="Arial"/>
          <w:sz w:val="22"/>
          <w:szCs w:val="22"/>
        </w:rPr>
        <w:t xml:space="preserve">) (Temporary </w:t>
      </w:r>
      <w:r w:rsidR="001C606A" w:rsidRPr="001C606A">
        <w:rPr>
          <w:rFonts w:ascii="Arial" w:hAnsi="Arial" w:cs="Arial"/>
          <w:sz w:val="22"/>
          <w:szCs w:val="22"/>
        </w:rPr>
        <w:t>Speed Limit Order</w:t>
      </w:r>
      <w:r w:rsidR="00622812" w:rsidRPr="001C606A">
        <w:rPr>
          <w:rFonts w:ascii="Arial" w:hAnsi="Arial" w:cs="Arial"/>
          <w:sz w:val="22"/>
          <w:szCs w:val="22"/>
        </w:rPr>
        <w:t xml:space="preserve"> – TTRO 20-0</w:t>
      </w:r>
      <w:r w:rsidR="001C606A" w:rsidRPr="001C606A">
        <w:rPr>
          <w:rFonts w:ascii="Arial" w:hAnsi="Arial" w:cs="Arial"/>
          <w:sz w:val="22"/>
          <w:szCs w:val="22"/>
        </w:rPr>
        <w:t>55</w:t>
      </w:r>
      <w:r w:rsidR="008748EF" w:rsidRPr="001C606A">
        <w:rPr>
          <w:rFonts w:ascii="Arial" w:hAnsi="Arial" w:cs="Arial"/>
          <w:sz w:val="22"/>
          <w:szCs w:val="22"/>
        </w:rPr>
        <w:t>) Order 2020</w:t>
      </w:r>
    </w:p>
    <w:p w:rsidR="008748EF" w:rsidRPr="001C606A" w:rsidRDefault="008748EF" w:rsidP="008748EF">
      <w:pPr>
        <w:pStyle w:val="ListParagraph"/>
        <w:rPr>
          <w:rFonts w:ascii="Arial" w:hAnsi="Arial" w:cs="Arial"/>
          <w:spacing w:val="-3"/>
          <w:sz w:val="22"/>
          <w:szCs w:val="22"/>
        </w:rPr>
      </w:pPr>
    </w:p>
    <w:p w:rsidR="00AF37DB" w:rsidRPr="001C606A" w:rsidRDefault="00AF37DB" w:rsidP="008748EF">
      <w:pPr>
        <w:pStyle w:val="ListParagraph"/>
        <w:rPr>
          <w:rFonts w:ascii="Arial" w:hAnsi="Arial" w:cs="Arial"/>
          <w:spacing w:val="-3"/>
          <w:sz w:val="22"/>
          <w:szCs w:val="22"/>
        </w:rPr>
      </w:pPr>
    </w:p>
    <w:p w:rsidR="00AF37DB" w:rsidRPr="001C606A" w:rsidRDefault="00AF37DB" w:rsidP="000C6B71">
      <w:pPr>
        <w:ind w:left="142"/>
        <w:rPr>
          <w:rFonts w:ascii="Arial" w:hAnsi="Arial" w:cs="Arial"/>
          <w:sz w:val="22"/>
          <w:szCs w:val="22"/>
        </w:rPr>
      </w:pPr>
      <w:r w:rsidRPr="001C606A">
        <w:rPr>
          <w:rFonts w:ascii="Arial" w:hAnsi="Arial" w:cs="Arial"/>
          <w:sz w:val="22"/>
          <w:szCs w:val="22"/>
        </w:rPr>
        <w:t xml:space="preserve">This Order is executed </w:t>
      </w:r>
    </w:p>
    <w:p w:rsidR="00AF37DB" w:rsidRPr="001C606A" w:rsidRDefault="00AF37DB" w:rsidP="000C6B71">
      <w:pPr>
        <w:ind w:left="142"/>
        <w:rPr>
          <w:rFonts w:ascii="Arial" w:hAnsi="Arial" w:cs="Arial"/>
          <w:b/>
          <w:sz w:val="22"/>
          <w:szCs w:val="22"/>
        </w:rPr>
      </w:pPr>
      <w:r w:rsidRPr="001C606A">
        <w:rPr>
          <w:rFonts w:ascii="Arial" w:hAnsi="Arial" w:cs="Arial"/>
          <w:sz w:val="22"/>
          <w:szCs w:val="22"/>
        </w:rPr>
        <w:t xml:space="preserve">By </w:t>
      </w:r>
      <w:r w:rsidRPr="001C606A">
        <w:rPr>
          <w:rFonts w:ascii="Arial" w:hAnsi="Arial" w:cs="Arial"/>
          <w:b/>
          <w:sz w:val="22"/>
          <w:szCs w:val="22"/>
        </w:rPr>
        <w:t>North East Lincolnshire Borough Council</w:t>
      </w:r>
    </w:p>
    <w:p w:rsidR="00AF37DB" w:rsidRPr="001C606A" w:rsidRDefault="00AF37DB" w:rsidP="000C6B71">
      <w:pPr>
        <w:ind w:left="142"/>
        <w:rPr>
          <w:rFonts w:ascii="Arial" w:hAnsi="Arial" w:cs="Arial"/>
          <w:sz w:val="22"/>
          <w:szCs w:val="22"/>
        </w:rPr>
      </w:pPr>
      <w:r w:rsidRPr="001C606A">
        <w:rPr>
          <w:rFonts w:ascii="Arial" w:hAnsi="Arial" w:cs="Arial"/>
          <w:sz w:val="22"/>
          <w:szCs w:val="22"/>
        </w:rPr>
        <w:t xml:space="preserve">Acting by two Authorised </w:t>
      </w:r>
    </w:p>
    <w:p w:rsidR="00AF37DB" w:rsidRPr="001C606A" w:rsidRDefault="00AF37DB" w:rsidP="000C6B71">
      <w:pPr>
        <w:ind w:left="142"/>
        <w:rPr>
          <w:rFonts w:ascii="Arial" w:hAnsi="Arial" w:cs="Arial"/>
          <w:sz w:val="22"/>
          <w:szCs w:val="22"/>
        </w:rPr>
      </w:pPr>
      <w:r w:rsidRPr="001C606A">
        <w:rPr>
          <w:rFonts w:ascii="Arial" w:hAnsi="Arial" w:cs="Arial"/>
          <w:sz w:val="22"/>
          <w:szCs w:val="22"/>
        </w:rPr>
        <w:t xml:space="preserve">Signatories on this </w:t>
      </w:r>
    </w:p>
    <w:p w:rsidR="000C6B71" w:rsidRPr="001C606A" w:rsidRDefault="000C6B71" w:rsidP="000C6B71">
      <w:pPr>
        <w:ind w:left="142"/>
        <w:rPr>
          <w:rFonts w:ascii="Arial" w:hAnsi="Arial" w:cs="Arial"/>
          <w:sz w:val="22"/>
          <w:szCs w:val="22"/>
        </w:rPr>
      </w:pPr>
    </w:p>
    <w:p w:rsidR="000C6B71" w:rsidRPr="001C606A" w:rsidRDefault="000C6B71" w:rsidP="000C6B71">
      <w:pPr>
        <w:ind w:left="142"/>
        <w:rPr>
          <w:rFonts w:ascii="Arial" w:hAnsi="Arial" w:cs="Arial"/>
          <w:sz w:val="22"/>
          <w:szCs w:val="22"/>
        </w:rPr>
      </w:pPr>
    </w:p>
    <w:p w:rsidR="00AF37DB" w:rsidRPr="001C606A" w:rsidRDefault="001773CD" w:rsidP="000C6B71">
      <w:pPr>
        <w:ind w:left="1582" w:firstLine="578"/>
        <w:rPr>
          <w:rFonts w:ascii="Arial" w:hAnsi="Arial" w:cs="Arial"/>
          <w:sz w:val="22"/>
          <w:szCs w:val="22"/>
        </w:rPr>
      </w:pPr>
      <w:r>
        <w:rPr>
          <w:rFonts w:ascii="Arial" w:hAnsi="Arial" w:cs="Arial"/>
          <w:sz w:val="22"/>
          <w:szCs w:val="22"/>
        </w:rPr>
        <w:t xml:space="preserve">26 </w:t>
      </w:r>
      <w:r w:rsidR="000C6B71" w:rsidRPr="001C606A">
        <w:rPr>
          <w:rFonts w:ascii="Arial" w:hAnsi="Arial" w:cs="Arial"/>
          <w:sz w:val="22"/>
          <w:szCs w:val="22"/>
        </w:rPr>
        <w:t>day of</w:t>
      </w:r>
      <w:r w:rsidR="000C6B71" w:rsidRPr="001C606A">
        <w:rPr>
          <w:rFonts w:ascii="Arial" w:hAnsi="Arial" w:cs="Arial"/>
          <w:sz w:val="22"/>
          <w:szCs w:val="22"/>
        </w:rPr>
        <w:tab/>
      </w:r>
      <w:r>
        <w:rPr>
          <w:rFonts w:ascii="Arial" w:hAnsi="Arial" w:cs="Arial"/>
          <w:sz w:val="22"/>
          <w:szCs w:val="22"/>
        </w:rPr>
        <w:t xml:space="preserve">May </w:t>
      </w:r>
      <w:r w:rsidR="00AF37DB" w:rsidRPr="001C606A">
        <w:rPr>
          <w:rFonts w:ascii="Arial" w:hAnsi="Arial" w:cs="Arial"/>
          <w:sz w:val="22"/>
          <w:szCs w:val="22"/>
        </w:rPr>
        <w:t>2020.</w:t>
      </w:r>
    </w:p>
    <w:p w:rsidR="00AF37DB" w:rsidRPr="001C606A" w:rsidRDefault="00AF37DB" w:rsidP="000C6B71">
      <w:pPr>
        <w:ind w:left="142"/>
        <w:rPr>
          <w:rFonts w:ascii="Arial" w:hAnsi="Arial" w:cs="Arial"/>
          <w:sz w:val="22"/>
          <w:szCs w:val="22"/>
        </w:rPr>
      </w:pPr>
    </w:p>
    <w:p w:rsidR="00AF37DB" w:rsidRPr="001773CD" w:rsidRDefault="000C6B71" w:rsidP="000C6B71">
      <w:pPr>
        <w:ind w:left="142"/>
        <w:rPr>
          <w:rFonts w:ascii="Arial" w:hAnsi="Arial" w:cs="Arial"/>
          <w:sz w:val="22"/>
          <w:szCs w:val="22"/>
          <w:u w:val="single"/>
        </w:rPr>
      </w:pPr>
      <w:r w:rsidRPr="001C606A">
        <w:rPr>
          <w:rFonts w:ascii="Arial" w:hAnsi="Arial" w:cs="Arial"/>
          <w:sz w:val="22"/>
          <w:szCs w:val="22"/>
        </w:rPr>
        <w:t>Authorised</w:t>
      </w:r>
      <w:r w:rsidR="00AF37DB" w:rsidRPr="001C606A">
        <w:rPr>
          <w:rFonts w:ascii="Arial" w:hAnsi="Arial" w:cs="Arial"/>
          <w:sz w:val="22"/>
          <w:szCs w:val="22"/>
        </w:rPr>
        <w:t xml:space="preserve"> Signatory</w:t>
      </w:r>
      <w:r w:rsidR="00AF37DB" w:rsidRPr="001C606A">
        <w:rPr>
          <w:rFonts w:ascii="Arial" w:hAnsi="Arial" w:cs="Arial"/>
          <w:sz w:val="22"/>
          <w:szCs w:val="22"/>
        </w:rPr>
        <w:tab/>
      </w:r>
      <w:r w:rsidR="001773CD">
        <w:rPr>
          <w:rFonts w:ascii="Arial" w:hAnsi="Arial" w:cs="Arial"/>
          <w:b/>
          <w:sz w:val="22"/>
          <w:szCs w:val="22"/>
        </w:rPr>
        <w:t xml:space="preserve">Eve Richardson-Smith – </w:t>
      </w:r>
      <w:r w:rsidR="001773CD">
        <w:rPr>
          <w:rFonts w:ascii="Arial" w:hAnsi="Arial" w:cs="Arial"/>
          <w:sz w:val="22"/>
          <w:szCs w:val="22"/>
          <w:u w:val="single"/>
        </w:rPr>
        <w:t>Deputy Monitoring Officer</w:t>
      </w:r>
    </w:p>
    <w:p w:rsidR="00AF37DB" w:rsidRPr="001C606A" w:rsidRDefault="00AF37DB" w:rsidP="000C6B71">
      <w:pPr>
        <w:ind w:left="142"/>
        <w:rPr>
          <w:rFonts w:ascii="Arial" w:hAnsi="Arial" w:cs="Arial"/>
          <w:sz w:val="22"/>
          <w:szCs w:val="22"/>
        </w:rPr>
      </w:pPr>
    </w:p>
    <w:p w:rsidR="00AF37DB" w:rsidRPr="001C606A" w:rsidRDefault="00AF37DB" w:rsidP="000C6B71">
      <w:pPr>
        <w:ind w:left="142"/>
        <w:rPr>
          <w:rFonts w:ascii="Arial" w:hAnsi="Arial" w:cs="Arial"/>
          <w:sz w:val="22"/>
          <w:szCs w:val="22"/>
        </w:rPr>
      </w:pPr>
    </w:p>
    <w:p w:rsidR="002F59D9" w:rsidRPr="001773CD" w:rsidRDefault="00AF37DB" w:rsidP="000C6B71">
      <w:pPr>
        <w:ind w:left="142"/>
        <w:rPr>
          <w:rFonts w:ascii="Arial" w:hAnsi="Arial" w:cs="Arial"/>
          <w:sz w:val="22"/>
          <w:szCs w:val="22"/>
          <w:u w:val="single"/>
        </w:rPr>
      </w:pPr>
      <w:r w:rsidRPr="001C606A">
        <w:rPr>
          <w:rFonts w:ascii="Arial" w:hAnsi="Arial" w:cs="Arial"/>
          <w:sz w:val="22"/>
          <w:szCs w:val="22"/>
        </w:rPr>
        <w:t>Authorised Signatory</w:t>
      </w:r>
      <w:r w:rsidRPr="001C606A">
        <w:rPr>
          <w:rFonts w:ascii="Arial" w:hAnsi="Arial" w:cs="Arial"/>
          <w:sz w:val="22"/>
          <w:szCs w:val="22"/>
        </w:rPr>
        <w:tab/>
      </w:r>
      <w:r w:rsidR="001773CD">
        <w:rPr>
          <w:rFonts w:ascii="Arial" w:hAnsi="Arial" w:cs="Arial"/>
          <w:b/>
          <w:sz w:val="22"/>
          <w:szCs w:val="22"/>
        </w:rPr>
        <w:t xml:space="preserve">K Thompson – </w:t>
      </w:r>
      <w:r w:rsidR="001773CD">
        <w:rPr>
          <w:rFonts w:ascii="Arial" w:hAnsi="Arial" w:cs="Arial"/>
          <w:sz w:val="22"/>
          <w:szCs w:val="22"/>
          <w:u w:val="single"/>
        </w:rPr>
        <w:t>Specialist Property Lawyer</w:t>
      </w:r>
      <w:bookmarkStart w:id="0" w:name="_GoBack"/>
      <w:bookmarkEnd w:id="0"/>
    </w:p>
    <w:p w:rsidR="00AF37DB" w:rsidRPr="001C606A" w:rsidRDefault="00AF37DB" w:rsidP="000C6B71">
      <w:pPr>
        <w:ind w:left="142"/>
        <w:rPr>
          <w:rFonts w:ascii="Arial" w:hAnsi="Arial" w:cs="Arial"/>
          <w:sz w:val="22"/>
          <w:szCs w:val="22"/>
        </w:rPr>
      </w:pPr>
    </w:p>
    <w:p w:rsidR="00AF37DB" w:rsidRPr="001C606A" w:rsidRDefault="00AF37DB" w:rsidP="000C6B71">
      <w:pPr>
        <w:ind w:left="142"/>
        <w:rPr>
          <w:rFonts w:ascii="Arial" w:hAnsi="Arial" w:cs="Arial"/>
          <w:sz w:val="22"/>
          <w:szCs w:val="22"/>
        </w:rPr>
      </w:pPr>
    </w:p>
    <w:p w:rsidR="00AF37DB" w:rsidRPr="001C606A" w:rsidRDefault="00AF37DB" w:rsidP="00AF37DB">
      <w:pPr>
        <w:rPr>
          <w:rFonts w:ascii="Arial" w:hAnsi="Arial" w:cs="Arial"/>
          <w:sz w:val="22"/>
          <w:szCs w:val="22"/>
        </w:rPr>
        <w:sectPr w:rsidR="00AF37DB" w:rsidRPr="001C606A" w:rsidSect="008748EF">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567" w:right="720" w:bottom="567" w:left="720" w:header="284" w:footer="278" w:gutter="0"/>
          <w:pgNumType w:start="1"/>
          <w:cols w:space="720"/>
          <w:noEndnote/>
          <w:docGrid w:linePitch="326"/>
        </w:sectPr>
      </w:pPr>
    </w:p>
    <w:p w:rsidR="00AF37DB" w:rsidRPr="001C606A" w:rsidRDefault="00AF37DB" w:rsidP="00AF37DB">
      <w:pPr>
        <w:rPr>
          <w:rFonts w:ascii="Arial" w:hAnsi="Arial" w:cs="Arial"/>
          <w:sz w:val="22"/>
          <w:szCs w:val="22"/>
        </w:rPr>
      </w:pPr>
    </w:p>
    <w:sectPr w:rsidR="00AF37DB" w:rsidRPr="001C606A" w:rsidSect="00AF37DB">
      <w:endnotePr>
        <w:numFmt w:val="decimal"/>
      </w:endnotePr>
      <w:type w:val="continuous"/>
      <w:pgSz w:w="11906" w:h="16838"/>
      <w:pgMar w:top="567" w:right="720" w:bottom="851" w:left="720" w:header="284" w:footer="278" w:gutter="0"/>
      <w:pgNumType w:start="1"/>
      <w:cols w:num="2" w:space="282"/>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623" w:rsidRDefault="00662623">
      <w:pPr>
        <w:spacing w:line="20" w:lineRule="exact"/>
      </w:pPr>
    </w:p>
  </w:endnote>
  <w:endnote w:type="continuationSeparator" w:id="0">
    <w:p w:rsidR="00662623" w:rsidRDefault="00662623">
      <w:r>
        <w:t xml:space="preserve"> </w:t>
      </w:r>
    </w:p>
  </w:endnote>
  <w:endnote w:type="continuationNotice" w:id="1">
    <w:p w:rsidR="00662623" w:rsidRDefault="0066262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06A" w:rsidRDefault="001C60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06A" w:rsidRDefault="001C60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06A" w:rsidRDefault="001C60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623" w:rsidRDefault="00662623">
      <w:r>
        <w:separator/>
      </w:r>
    </w:p>
  </w:footnote>
  <w:footnote w:type="continuationSeparator" w:id="0">
    <w:p w:rsidR="00662623" w:rsidRDefault="00662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06A" w:rsidRDefault="001C60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62E" w:rsidRPr="00C03712" w:rsidRDefault="003B39A3">
    <w:pPr>
      <w:pStyle w:val="Header"/>
      <w:rPr>
        <w:rFonts w:ascii="Arial" w:hAnsi="Arial" w:cs="Arial"/>
        <w:sz w:val="14"/>
      </w:rPr>
    </w:pPr>
    <w:proofErr w:type="spellStart"/>
    <w:r w:rsidRPr="00C03712">
      <w:rPr>
        <w:rFonts w:ascii="Arial" w:hAnsi="Arial" w:cs="Arial"/>
        <w:sz w:val="14"/>
      </w:rPr>
      <w:t>EnGFReF</w:t>
    </w:r>
    <w:proofErr w:type="spellEnd"/>
    <w:r w:rsidRPr="00C03712">
      <w:rPr>
        <w:rFonts w:ascii="Arial" w:hAnsi="Arial" w:cs="Arial"/>
        <w:sz w:val="14"/>
      </w:rPr>
      <w:t xml:space="preserve">: </w:t>
    </w:r>
    <w:r w:rsidR="00EF562E" w:rsidRPr="00C03712">
      <w:rPr>
        <w:rFonts w:ascii="Arial" w:hAnsi="Arial" w:cs="Arial"/>
        <w:sz w:val="14"/>
      </w:rPr>
      <w:t xml:space="preserve">TTRO </w:t>
    </w:r>
    <w:r w:rsidR="00622812">
      <w:rPr>
        <w:rFonts w:ascii="Arial" w:hAnsi="Arial" w:cs="Arial"/>
        <w:sz w:val="14"/>
      </w:rPr>
      <w:t>20-</w:t>
    </w:r>
    <w:r w:rsidR="001C606A" w:rsidRPr="001C606A">
      <w:rPr>
        <w:rFonts w:ascii="Arial" w:hAnsi="Arial" w:cs="Arial"/>
        <w:sz w:val="14"/>
      </w:rPr>
      <w:t>055</w:t>
    </w:r>
    <w:r w:rsidR="008748EF" w:rsidRPr="001C606A">
      <w:rPr>
        <w:rFonts w:ascii="Arial" w:hAnsi="Arial" w:cs="Arial"/>
        <w:sz w:val="14"/>
      </w:rPr>
      <w:t xml:space="preserve"> </w:t>
    </w:r>
    <w:r w:rsidR="00C16290" w:rsidRPr="00C03712">
      <w:rPr>
        <w:rFonts w:ascii="Arial" w:hAnsi="Arial" w:cs="Arial"/>
        <w:sz w:val="14"/>
      </w:rPr>
      <w:t>0</w:t>
    </w:r>
    <w:r w:rsidR="00B57138" w:rsidRPr="00C03712">
      <w:rPr>
        <w:rFonts w:ascii="Arial" w:hAnsi="Arial" w:cs="Arial"/>
        <w:sz w:val="14"/>
      </w:rPr>
      <w:t>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06A" w:rsidRDefault="001C60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C1CF5"/>
    <w:multiLevelType w:val="hybridMultilevel"/>
    <w:tmpl w:val="2924B886"/>
    <w:lvl w:ilvl="0" w:tplc="E68051AC">
      <w:numFmt w:val="bullet"/>
      <w:lvlText w:val=""/>
      <w:lvlJc w:val="left"/>
      <w:pPr>
        <w:tabs>
          <w:tab w:val="num" w:pos="720"/>
        </w:tabs>
        <w:ind w:left="720" w:hanging="43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9268EF"/>
    <w:multiLevelType w:val="hybridMultilevel"/>
    <w:tmpl w:val="C00A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A47B61"/>
    <w:multiLevelType w:val="hybridMultilevel"/>
    <w:tmpl w:val="2D72E5AC"/>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F1CC5"/>
    <w:multiLevelType w:val="hybridMultilevel"/>
    <w:tmpl w:val="FCCE16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7B66BD"/>
    <w:multiLevelType w:val="hybridMultilevel"/>
    <w:tmpl w:val="FCCE16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A70DBF"/>
    <w:multiLevelType w:val="hybridMultilevel"/>
    <w:tmpl w:val="FCCE16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371F8C"/>
    <w:multiLevelType w:val="hybridMultilevel"/>
    <w:tmpl w:val="838AC9F0"/>
    <w:lvl w:ilvl="0" w:tplc="853CBA38">
      <w:start w:val="1"/>
      <w:numFmt w:val="decimal"/>
      <w:lvlText w:val="%1."/>
      <w:lvlJc w:val="left"/>
      <w:pPr>
        <w:ind w:left="720" w:hanging="360"/>
      </w:pPr>
      <w:rPr>
        <w:rFonts w:ascii="Arial" w:eastAsia="Times New Roman" w:hAnsi="Arial" w:cs="Times New Roman"/>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2921FB"/>
    <w:multiLevelType w:val="hybridMultilevel"/>
    <w:tmpl w:val="07B89B6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36076261"/>
    <w:multiLevelType w:val="hybridMultilevel"/>
    <w:tmpl w:val="E5520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3B288F"/>
    <w:multiLevelType w:val="hybridMultilevel"/>
    <w:tmpl w:val="672C5C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21023D"/>
    <w:multiLevelType w:val="hybridMultilevel"/>
    <w:tmpl w:val="FCCE16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16718A"/>
    <w:multiLevelType w:val="hybridMultilevel"/>
    <w:tmpl w:val="FBA0BD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D9578E3"/>
    <w:multiLevelType w:val="hybridMultilevel"/>
    <w:tmpl w:val="D334EAE2"/>
    <w:lvl w:ilvl="0" w:tplc="E68051AC">
      <w:numFmt w:val="bullet"/>
      <w:lvlText w:val=""/>
      <w:lvlJc w:val="left"/>
      <w:pPr>
        <w:tabs>
          <w:tab w:val="num" w:pos="720"/>
        </w:tabs>
        <w:ind w:left="720" w:hanging="43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D22CC9"/>
    <w:multiLevelType w:val="hybridMultilevel"/>
    <w:tmpl w:val="C01EE7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8637C1F"/>
    <w:multiLevelType w:val="hybridMultilevel"/>
    <w:tmpl w:val="FCCE16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2"/>
  </w:num>
  <w:num w:numId="3">
    <w:abstractNumId w:val="5"/>
  </w:num>
  <w:num w:numId="4">
    <w:abstractNumId w:val="4"/>
  </w:num>
  <w:num w:numId="5">
    <w:abstractNumId w:val="10"/>
  </w:num>
  <w:num w:numId="6">
    <w:abstractNumId w:val="14"/>
  </w:num>
  <w:num w:numId="7">
    <w:abstractNumId w:val="3"/>
  </w:num>
  <w:num w:numId="8">
    <w:abstractNumId w:val="2"/>
  </w:num>
  <w:num w:numId="9">
    <w:abstractNumId w:val="6"/>
  </w:num>
  <w:num w:numId="10">
    <w:abstractNumId w:val="9"/>
  </w:num>
  <w:num w:numId="11">
    <w:abstractNumId w:val="11"/>
  </w:num>
  <w:num w:numId="12">
    <w:abstractNumId w:val="8"/>
  </w:num>
  <w:num w:numId="13">
    <w:abstractNumId w:val="1"/>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8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906"/>
    <w:rsid w:val="00020618"/>
    <w:rsid w:val="00041954"/>
    <w:rsid w:val="00045220"/>
    <w:rsid w:val="00053249"/>
    <w:rsid w:val="00063E75"/>
    <w:rsid w:val="00065BFB"/>
    <w:rsid w:val="000670A5"/>
    <w:rsid w:val="000804EE"/>
    <w:rsid w:val="00093D84"/>
    <w:rsid w:val="000C43FB"/>
    <w:rsid w:val="000C4BFB"/>
    <w:rsid w:val="000C6B71"/>
    <w:rsid w:val="000F40BE"/>
    <w:rsid w:val="001128AF"/>
    <w:rsid w:val="00116EDF"/>
    <w:rsid w:val="001179A9"/>
    <w:rsid w:val="00121DAC"/>
    <w:rsid w:val="00121F87"/>
    <w:rsid w:val="0013609F"/>
    <w:rsid w:val="00144063"/>
    <w:rsid w:val="001559E5"/>
    <w:rsid w:val="001639BF"/>
    <w:rsid w:val="00176E4A"/>
    <w:rsid w:val="001773CD"/>
    <w:rsid w:val="00186005"/>
    <w:rsid w:val="001A1570"/>
    <w:rsid w:val="001C06ED"/>
    <w:rsid w:val="001C2A9F"/>
    <w:rsid w:val="001C606A"/>
    <w:rsid w:val="001D4228"/>
    <w:rsid w:val="001D698B"/>
    <w:rsid w:val="001D6A06"/>
    <w:rsid w:val="001E57D5"/>
    <w:rsid w:val="00200DEA"/>
    <w:rsid w:val="00231AF5"/>
    <w:rsid w:val="00245136"/>
    <w:rsid w:val="002567D0"/>
    <w:rsid w:val="002624B1"/>
    <w:rsid w:val="00262AD1"/>
    <w:rsid w:val="00273094"/>
    <w:rsid w:val="0028445F"/>
    <w:rsid w:val="002C684E"/>
    <w:rsid w:val="002E0743"/>
    <w:rsid w:val="002F59D9"/>
    <w:rsid w:val="003153E3"/>
    <w:rsid w:val="00323FE0"/>
    <w:rsid w:val="003300F7"/>
    <w:rsid w:val="00340ACD"/>
    <w:rsid w:val="00352C53"/>
    <w:rsid w:val="003823D8"/>
    <w:rsid w:val="003962F5"/>
    <w:rsid w:val="003A61BA"/>
    <w:rsid w:val="003B39A3"/>
    <w:rsid w:val="003B4D25"/>
    <w:rsid w:val="003C186F"/>
    <w:rsid w:val="003C2502"/>
    <w:rsid w:val="003C4993"/>
    <w:rsid w:val="003C7CB7"/>
    <w:rsid w:val="003E591C"/>
    <w:rsid w:val="003E73D4"/>
    <w:rsid w:val="003E7F72"/>
    <w:rsid w:val="00400465"/>
    <w:rsid w:val="00417AAD"/>
    <w:rsid w:val="00455110"/>
    <w:rsid w:val="00484DBB"/>
    <w:rsid w:val="0049565D"/>
    <w:rsid w:val="004B3735"/>
    <w:rsid w:val="004B7F71"/>
    <w:rsid w:val="004D26AE"/>
    <w:rsid w:val="004D2F55"/>
    <w:rsid w:val="004E1E28"/>
    <w:rsid w:val="004E7E81"/>
    <w:rsid w:val="004F4E50"/>
    <w:rsid w:val="00520705"/>
    <w:rsid w:val="00521E5E"/>
    <w:rsid w:val="005244DE"/>
    <w:rsid w:val="00546B24"/>
    <w:rsid w:val="005555B4"/>
    <w:rsid w:val="00562DC4"/>
    <w:rsid w:val="00577BA2"/>
    <w:rsid w:val="005914FB"/>
    <w:rsid w:val="00595D0C"/>
    <w:rsid w:val="00597C0E"/>
    <w:rsid w:val="005C6B73"/>
    <w:rsid w:val="005D1DD0"/>
    <w:rsid w:val="005D2860"/>
    <w:rsid w:val="005D3214"/>
    <w:rsid w:val="005F1BD2"/>
    <w:rsid w:val="00613BDE"/>
    <w:rsid w:val="006145BD"/>
    <w:rsid w:val="00615BAA"/>
    <w:rsid w:val="00622812"/>
    <w:rsid w:val="00627890"/>
    <w:rsid w:val="0063238F"/>
    <w:rsid w:val="00633C0F"/>
    <w:rsid w:val="006368AC"/>
    <w:rsid w:val="00651217"/>
    <w:rsid w:val="00652764"/>
    <w:rsid w:val="0066144F"/>
    <w:rsid w:val="00662623"/>
    <w:rsid w:val="0066388A"/>
    <w:rsid w:val="00664512"/>
    <w:rsid w:val="006670C6"/>
    <w:rsid w:val="0067625F"/>
    <w:rsid w:val="00676931"/>
    <w:rsid w:val="006877C6"/>
    <w:rsid w:val="00691F47"/>
    <w:rsid w:val="0069203C"/>
    <w:rsid w:val="00694ED0"/>
    <w:rsid w:val="00696C40"/>
    <w:rsid w:val="006A25CC"/>
    <w:rsid w:val="006A4FE9"/>
    <w:rsid w:val="006A66ED"/>
    <w:rsid w:val="006A768F"/>
    <w:rsid w:val="006C294D"/>
    <w:rsid w:val="006C4A45"/>
    <w:rsid w:val="006D1FA2"/>
    <w:rsid w:val="006D765D"/>
    <w:rsid w:val="006E410F"/>
    <w:rsid w:val="00702085"/>
    <w:rsid w:val="00703049"/>
    <w:rsid w:val="00723CF6"/>
    <w:rsid w:val="00736914"/>
    <w:rsid w:val="00742381"/>
    <w:rsid w:val="007511B0"/>
    <w:rsid w:val="00752953"/>
    <w:rsid w:val="00754CD8"/>
    <w:rsid w:val="007933B0"/>
    <w:rsid w:val="007B0EB3"/>
    <w:rsid w:val="007B25DD"/>
    <w:rsid w:val="007D0180"/>
    <w:rsid w:val="007D577E"/>
    <w:rsid w:val="007E1B95"/>
    <w:rsid w:val="00813FAF"/>
    <w:rsid w:val="00821344"/>
    <w:rsid w:val="0082254B"/>
    <w:rsid w:val="008324E0"/>
    <w:rsid w:val="00841708"/>
    <w:rsid w:val="0085679B"/>
    <w:rsid w:val="008572E8"/>
    <w:rsid w:val="00867A0D"/>
    <w:rsid w:val="008748EF"/>
    <w:rsid w:val="008774AF"/>
    <w:rsid w:val="008C6EB8"/>
    <w:rsid w:val="008D7A7F"/>
    <w:rsid w:val="008E1A8F"/>
    <w:rsid w:val="008E60FB"/>
    <w:rsid w:val="009066D0"/>
    <w:rsid w:val="00920C1B"/>
    <w:rsid w:val="00931458"/>
    <w:rsid w:val="00931906"/>
    <w:rsid w:val="00936751"/>
    <w:rsid w:val="009407FA"/>
    <w:rsid w:val="00965EA1"/>
    <w:rsid w:val="0097523F"/>
    <w:rsid w:val="00982A31"/>
    <w:rsid w:val="00985B53"/>
    <w:rsid w:val="00994576"/>
    <w:rsid w:val="009A218A"/>
    <w:rsid w:val="009B0B3A"/>
    <w:rsid w:val="009B3310"/>
    <w:rsid w:val="009C044E"/>
    <w:rsid w:val="009C566F"/>
    <w:rsid w:val="009D33B4"/>
    <w:rsid w:val="009E0282"/>
    <w:rsid w:val="00A01535"/>
    <w:rsid w:val="00A267FB"/>
    <w:rsid w:val="00A336C4"/>
    <w:rsid w:val="00A343F3"/>
    <w:rsid w:val="00A4140C"/>
    <w:rsid w:val="00A4144D"/>
    <w:rsid w:val="00A4447B"/>
    <w:rsid w:val="00A45A5D"/>
    <w:rsid w:val="00A76AE0"/>
    <w:rsid w:val="00A82148"/>
    <w:rsid w:val="00A96CE1"/>
    <w:rsid w:val="00AC67D5"/>
    <w:rsid w:val="00AC78AA"/>
    <w:rsid w:val="00AE0E55"/>
    <w:rsid w:val="00AF25E5"/>
    <w:rsid w:val="00AF37DB"/>
    <w:rsid w:val="00AF3DE7"/>
    <w:rsid w:val="00AF506D"/>
    <w:rsid w:val="00B44F5A"/>
    <w:rsid w:val="00B57138"/>
    <w:rsid w:val="00B61FCA"/>
    <w:rsid w:val="00B71F23"/>
    <w:rsid w:val="00B93E78"/>
    <w:rsid w:val="00BB1C13"/>
    <w:rsid w:val="00BB27CE"/>
    <w:rsid w:val="00BB7C96"/>
    <w:rsid w:val="00BC0624"/>
    <w:rsid w:val="00BC21A5"/>
    <w:rsid w:val="00BC3C36"/>
    <w:rsid w:val="00BD7B5C"/>
    <w:rsid w:val="00BF14D4"/>
    <w:rsid w:val="00BF6DAA"/>
    <w:rsid w:val="00C03712"/>
    <w:rsid w:val="00C16290"/>
    <w:rsid w:val="00C630C8"/>
    <w:rsid w:val="00CC0F0A"/>
    <w:rsid w:val="00CD0261"/>
    <w:rsid w:val="00CE5007"/>
    <w:rsid w:val="00CE61E8"/>
    <w:rsid w:val="00CF311E"/>
    <w:rsid w:val="00D104BB"/>
    <w:rsid w:val="00D1743D"/>
    <w:rsid w:val="00D30897"/>
    <w:rsid w:val="00D37E80"/>
    <w:rsid w:val="00D42667"/>
    <w:rsid w:val="00D4738D"/>
    <w:rsid w:val="00D60341"/>
    <w:rsid w:val="00D64A98"/>
    <w:rsid w:val="00D708FA"/>
    <w:rsid w:val="00D72DAA"/>
    <w:rsid w:val="00DB4EAD"/>
    <w:rsid w:val="00DD2EBE"/>
    <w:rsid w:val="00DF5C06"/>
    <w:rsid w:val="00E00891"/>
    <w:rsid w:val="00E00A3D"/>
    <w:rsid w:val="00E00E16"/>
    <w:rsid w:val="00E05C08"/>
    <w:rsid w:val="00E433BD"/>
    <w:rsid w:val="00E46529"/>
    <w:rsid w:val="00E6509F"/>
    <w:rsid w:val="00E83A84"/>
    <w:rsid w:val="00E908E8"/>
    <w:rsid w:val="00EA745F"/>
    <w:rsid w:val="00EB2F1B"/>
    <w:rsid w:val="00EB3C6F"/>
    <w:rsid w:val="00ED2B93"/>
    <w:rsid w:val="00EE2204"/>
    <w:rsid w:val="00EE62B8"/>
    <w:rsid w:val="00EF15C8"/>
    <w:rsid w:val="00EF385C"/>
    <w:rsid w:val="00EF562E"/>
    <w:rsid w:val="00F0391B"/>
    <w:rsid w:val="00F06945"/>
    <w:rsid w:val="00F10E41"/>
    <w:rsid w:val="00F15A4E"/>
    <w:rsid w:val="00F2018F"/>
    <w:rsid w:val="00F561FA"/>
    <w:rsid w:val="00F6644D"/>
    <w:rsid w:val="00F66B07"/>
    <w:rsid w:val="00F71A23"/>
    <w:rsid w:val="00F827B9"/>
    <w:rsid w:val="00F849D3"/>
    <w:rsid w:val="00F939BD"/>
    <w:rsid w:val="00F93C42"/>
    <w:rsid w:val="00FB00F5"/>
    <w:rsid w:val="00FB4AD4"/>
    <w:rsid w:val="00FC46BD"/>
    <w:rsid w:val="00FD2C3D"/>
    <w:rsid w:val="00FD309D"/>
    <w:rsid w:val="00FE7E5D"/>
    <w:rsid w:val="00FF0DC6"/>
    <w:rsid w:val="00FF263D"/>
    <w:rsid w:val="00FF53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DBD4C0"/>
  <w15:docId w15:val="{BEAA8B55-BC39-41FB-BDD0-8027F0E9A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w:hAnsi="Courier"/>
      <w:sz w:val="24"/>
    </w:rPr>
  </w:style>
  <w:style w:type="paragraph" w:styleId="Heading1">
    <w:name w:val="heading 1"/>
    <w:basedOn w:val="Normal"/>
    <w:next w:val="Normal"/>
    <w:qFormat/>
    <w:rsid w:val="00595D0C"/>
    <w:pPr>
      <w:keepNext/>
      <w:tabs>
        <w:tab w:val="center" w:pos="4333"/>
      </w:tabs>
      <w:suppressAutoHyphens/>
      <w:jc w:val="center"/>
      <w:outlineLvl w:val="0"/>
    </w:pPr>
    <w:rPr>
      <w:rFonts w:ascii="Arial" w:hAnsi="Arial"/>
      <w:b/>
      <w:spacing w:val="-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Title">
    <w:name w:val="Title"/>
    <w:basedOn w:val="Normal"/>
    <w:qFormat/>
    <w:pPr>
      <w:tabs>
        <w:tab w:val="center" w:pos="4333"/>
      </w:tabs>
      <w:suppressAutoHyphens/>
      <w:jc w:val="center"/>
    </w:pPr>
    <w:rPr>
      <w:rFonts w:ascii="Arial" w:hAnsi="Arial"/>
      <w:b/>
      <w:spacing w:val="-3"/>
      <w:u w:val="single"/>
    </w:rPr>
  </w:style>
  <w:style w:type="paragraph" w:styleId="Subtitle">
    <w:name w:val="Subtitle"/>
    <w:basedOn w:val="Normal"/>
    <w:qFormat/>
    <w:pPr>
      <w:tabs>
        <w:tab w:val="center" w:pos="4333"/>
      </w:tabs>
      <w:suppressAutoHyphens/>
      <w:jc w:val="center"/>
    </w:pPr>
    <w:rPr>
      <w:rFonts w:ascii="Arial" w:hAnsi="Arial"/>
      <w:b/>
      <w:spacing w:val="-3"/>
      <w:u w:val="single"/>
    </w:rPr>
  </w:style>
  <w:style w:type="paragraph" w:styleId="BalloonText">
    <w:name w:val="Balloon Text"/>
    <w:basedOn w:val="Normal"/>
    <w:semiHidden/>
    <w:rsid w:val="00754CD8"/>
    <w:rPr>
      <w:rFonts w:ascii="Tahoma" w:hAnsi="Tahoma" w:cs="Tahoma"/>
      <w:sz w:val="16"/>
      <w:szCs w:val="16"/>
    </w:rPr>
  </w:style>
  <w:style w:type="paragraph" w:styleId="ListParagraph">
    <w:name w:val="List Paragraph"/>
    <w:basedOn w:val="Normal"/>
    <w:uiPriority w:val="34"/>
    <w:qFormat/>
    <w:rsid w:val="00D60341"/>
    <w:pPr>
      <w:ind w:left="720"/>
    </w:pPr>
  </w:style>
  <w:style w:type="paragraph" w:styleId="Header">
    <w:name w:val="header"/>
    <w:basedOn w:val="Normal"/>
    <w:link w:val="HeaderChar"/>
    <w:rsid w:val="007511B0"/>
    <w:pPr>
      <w:tabs>
        <w:tab w:val="center" w:pos="4513"/>
        <w:tab w:val="right" w:pos="9026"/>
      </w:tabs>
    </w:pPr>
  </w:style>
  <w:style w:type="character" w:customStyle="1" w:styleId="HeaderChar">
    <w:name w:val="Header Char"/>
    <w:link w:val="Header"/>
    <w:rsid w:val="007511B0"/>
    <w:rPr>
      <w:rFonts w:ascii="Courier" w:hAnsi="Courier"/>
      <w:sz w:val="24"/>
    </w:rPr>
  </w:style>
  <w:style w:type="paragraph" w:styleId="Footer">
    <w:name w:val="footer"/>
    <w:basedOn w:val="Normal"/>
    <w:link w:val="FooterChar"/>
    <w:rsid w:val="007511B0"/>
    <w:pPr>
      <w:tabs>
        <w:tab w:val="center" w:pos="4513"/>
        <w:tab w:val="right" w:pos="9026"/>
      </w:tabs>
    </w:pPr>
  </w:style>
  <w:style w:type="character" w:customStyle="1" w:styleId="FooterChar">
    <w:name w:val="Footer Char"/>
    <w:link w:val="Footer"/>
    <w:rsid w:val="007511B0"/>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0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9747A188684F5E8B7EEA301EABE3F1"/>
        <w:category>
          <w:name w:val="General"/>
          <w:gallery w:val="placeholder"/>
        </w:category>
        <w:types>
          <w:type w:val="bbPlcHdr"/>
        </w:types>
        <w:behaviors>
          <w:behavior w:val="content"/>
        </w:behaviors>
        <w:guid w:val="{87FD9622-5BC4-4E7F-92BB-92A6483868DA}"/>
      </w:docPartPr>
      <w:docPartBody>
        <w:p w:rsidR="00F574A1" w:rsidRDefault="001D6BFA" w:rsidP="001D6BFA">
          <w:pPr>
            <w:pStyle w:val="8F9747A188684F5E8B7EEA301EABE3F1"/>
          </w:pPr>
          <w:r w:rsidRPr="001B165C">
            <w:rPr>
              <w:rStyle w:val="PlaceholderText"/>
              <w:rFonts w:ascii="Arial" w:hAnsi="Arial" w:cs="Arial"/>
              <w:color w:val="404040" w:themeColor="text1" w:themeTint="BF"/>
              <w:sz w:val="28"/>
              <w:szCs w:val="28"/>
            </w:rPr>
            <w:t>Location Order Relates to</w:t>
          </w:r>
        </w:p>
      </w:docPartBody>
    </w:docPart>
    <w:docPart>
      <w:docPartPr>
        <w:name w:val="35B9832B4DE94E53910716B750F6CA2C"/>
        <w:category>
          <w:name w:val="General"/>
          <w:gallery w:val="placeholder"/>
        </w:category>
        <w:types>
          <w:type w:val="bbPlcHdr"/>
        </w:types>
        <w:behaviors>
          <w:behavior w:val="content"/>
        </w:behaviors>
        <w:guid w:val="{6AD69F3C-9003-4257-A6EE-F000B87A277C}"/>
      </w:docPartPr>
      <w:docPartBody>
        <w:p w:rsidR="00F574A1" w:rsidRDefault="001D6BFA" w:rsidP="001D6BFA">
          <w:pPr>
            <w:pStyle w:val="35B9832B4DE94E53910716B750F6CA2C"/>
          </w:pPr>
          <w:r w:rsidRPr="001B165C">
            <w:rPr>
              <w:rStyle w:val="PlaceholderText"/>
              <w:rFonts w:ascii="Arial" w:hAnsi="Arial" w:cs="Arial"/>
              <w:bCs/>
              <w:color w:val="404040" w:themeColor="text1" w:themeTint="BF"/>
              <w:sz w:val="26"/>
              <w:szCs w:val="26"/>
            </w:rPr>
            <w:t>Click or tap to enter a date</w:t>
          </w:r>
        </w:p>
      </w:docPartBody>
    </w:docPart>
    <w:docPart>
      <w:docPartPr>
        <w:name w:val="FDA458B1AC694977BE3247F49F65D06E"/>
        <w:category>
          <w:name w:val="General"/>
          <w:gallery w:val="placeholder"/>
        </w:category>
        <w:types>
          <w:type w:val="bbPlcHdr"/>
        </w:types>
        <w:behaviors>
          <w:behavior w:val="content"/>
        </w:behaviors>
        <w:guid w:val="{6E486629-246E-41A7-BE61-6B09E21FEF2F}"/>
      </w:docPartPr>
      <w:docPartBody>
        <w:p w:rsidR="00F574A1" w:rsidRDefault="001D6BFA" w:rsidP="001D6BFA">
          <w:pPr>
            <w:pStyle w:val="FDA458B1AC694977BE3247F49F65D06E"/>
          </w:pPr>
          <w:r w:rsidRPr="001B165C">
            <w:rPr>
              <w:rStyle w:val="PlaceholderText"/>
              <w:rFonts w:ascii="Arial" w:hAnsi="Arial" w:cs="Arial"/>
              <w:color w:val="404040" w:themeColor="text1" w:themeTint="BF"/>
              <w:sz w:val="28"/>
              <w:szCs w:val="28"/>
            </w:rPr>
            <w:t>Order Type</w:t>
          </w:r>
        </w:p>
      </w:docPartBody>
    </w:docPart>
    <w:docPart>
      <w:docPartPr>
        <w:name w:val="16B5E4427C1E449C8A27B697C70FBBD3"/>
        <w:category>
          <w:name w:val="General"/>
          <w:gallery w:val="placeholder"/>
        </w:category>
        <w:types>
          <w:type w:val="bbPlcHdr"/>
        </w:types>
        <w:behaviors>
          <w:behavior w:val="content"/>
        </w:behaviors>
        <w:guid w:val="{2E43D979-6E42-452F-89A5-6C125F030DF3}"/>
      </w:docPartPr>
      <w:docPartBody>
        <w:p w:rsidR="00F574A1" w:rsidRDefault="001D6BFA" w:rsidP="001D6BFA">
          <w:pPr>
            <w:pStyle w:val="16B5E4427C1E449C8A27B697C70FBBD3"/>
          </w:pPr>
          <w:r w:rsidRPr="001B165C">
            <w:rPr>
              <w:rStyle w:val="PlaceholderText"/>
              <w:rFonts w:ascii="Arial" w:hAnsi="Arial" w:cs="Arial"/>
              <w:color w:val="404040" w:themeColor="text1" w:themeTint="BF"/>
              <w:sz w:val="28"/>
              <w:szCs w:val="28"/>
            </w:rPr>
            <w:t>Year</w:t>
          </w:r>
        </w:p>
      </w:docPartBody>
    </w:docPart>
    <w:docPart>
      <w:docPartPr>
        <w:name w:val="0CD7CB01BB024788BCEF8D05E510AD26"/>
        <w:category>
          <w:name w:val="General"/>
          <w:gallery w:val="placeholder"/>
        </w:category>
        <w:types>
          <w:type w:val="bbPlcHdr"/>
        </w:types>
        <w:behaviors>
          <w:behavior w:val="content"/>
        </w:behaviors>
        <w:guid w:val="{854CCCE4-1638-48CB-BC70-574D01CF75B4}"/>
      </w:docPartPr>
      <w:docPartBody>
        <w:p w:rsidR="00EE5063" w:rsidRDefault="00F574A1" w:rsidP="00F574A1">
          <w:pPr>
            <w:pStyle w:val="0CD7CB01BB024788BCEF8D05E510AD26"/>
          </w:pPr>
          <w:r w:rsidRPr="001B165C">
            <w:rPr>
              <w:rStyle w:val="PlaceholderText"/>
              <w:rFonts w:ascii="Arial" w:hAnsi="Arial" w:cs="Arial"/>
              <w:color w:val="404040" w:themeColor="text1" w:themeTint="BF"/>
              <w:sz w:val="26"/>
              <w:szCs w:val="26"/>
            </w:rPr>
            <w:t>Details of Order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BFA"/>
    <w:rsid w:val="001D6BFA"/>
    <w:rsid w:val="00EE5063"/>
    <w:rsid w:val="00F574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74A1"/>
    <w:rPr>
      <w:color w:val="808080"/>
    </w:rPr>
  </w:style>
  <w:style w:type="paragraph" w:customStyle="1" w:styleId="8F9747A188684F5E8B7EEA301EABE3F1">
    <w:name w:val="8F9747A188684F5E8B7EEA301EABE3F1"/>
    <w:rsid w:val="001D6BFA"/>
  </w:style>
  <w:style w:type="paragraph" w:customStyle="1" w:styleId="35B9832B4DE94E53910716B750F6CA2C">
    <w:name w:val="35B9832B4DE94E53910716B750F6CA2C"/>
    <w:rsid w:val="001D6BFA"/>
  </w:style>
  <w:style w:type="paragraph" w:customStyle="1" w:styleId="FDA458B1AC694977BE3247F49F65D06E">
    <w:name w:val="FDA458B1AC694977BE3247F49F65D06E"/>
    <w:rsid w:val="001D6BFA"/>
  </w:style>
  <w:style w:type="paragraph" w:customStyle="1" w:styleId="16B5E4427C1E449C8A27B697C70FBBD3">
    <w:name w:val="16B5E4427C1E449C8A27B697C70FBBD3"/>
    <w:rsid w:val="001D6BFA"/>
  </w:style>
  <w:style w:type="paragraph" w:customStyle="1" w:styleId="0CD7CB01BB024788BCEF8D05E510AD26">
    <w:name w:val="0CD7CB01BB024788BCEF8D05E510AD26"/>
    <w:rsid w:val="00F574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7374F-7DEE-442A-B561-91D11006C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tra11.dot - temporary road traffic notice</vt:lpstr>
    </vt:vector>
  </TitlesOfParts>
  <Company>NE Lincolnshire Council</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tra11.dot - temporary road traffic notice</dc:title>
  <dc:subject>Little London Level Crossing</dc:subject>
  <dc:creator>Hunt, Laura</dc:creator>
  <cp:keywords>delete</cp:keywords>
  <cp:lastModifiedBy>Laura Hunt (Engie)</cp:lastModifiedBy>
  <cp:revision>2</cp:revision>
  <cp:lastPrinted>2019-10-01T12:31:00Z</cp:lastPrinted>
  <dcterms:created xsi:type="dcterms:W3CDTF">2020-05-26T15:13:00Z</dcterms:created>
  <dcterms:modified xsi:type="dcterms:W3CDTF">2020-05-26T15:13:00Z</dcterms:modified>
</cp:coreProperties>
</file>